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04F" w:rsidRPr="00184D9F" w:rsidRDefault="00DD204F">
      <w:pPr>
        <w:pStyle w:val="Title"/>
        <w:ind w:firstLine="284"/>
        <w:rPr>
          <w:b/>
          <w:bCs/>
          <w:caps/>
          <w:sz w:val="142"/>
          <w:szCs w:val="142"/>
          <w:lang w:val="de-DE"/>
        </w:rPr>
      </w:pPr>
      <w:bookmarkStart w:id="0" w:name="_GoBack"/>
      <w:bookmarkEnd w:id="0"/>
      <w:r w:rsidRPr="00184D9F">
        <w:rPr>
          <w:b/>
          <w:bCs/>
          <w:caps/>
          <w:sz w:val="142"/>
          <w:szCs w:val="142"/>
          <w:lang w:val="de-DE"/>
        </w:rPr>
        <w:t>horaz</w:t>
      </w:r>
    </w:p>
    <w:p w:rsidR="00DD204F" w:rsidRPr="007573A8" w:rsidRDefault="00DD204F">
      <w:pPr>
        <w:pStyle w:val="Title"/>
        <w:ind w:firstLine="284"/>
        <w:rPr>
          <w:caps/>
          <w:sz w:val="24"/>
          <w:szCs w:val="24"/>
          <w:lang w:val="de-DE"/>
        </w:rPr>
      </w:pPr>
    </w:p>
    <w:p w:rsidR="00DD204F" w:rsidRPr="007573A8" w:rsidRDefault="00DD204F">
      <w:pPr>
        <w:pStyle w:val="Title"/>
        <w:ind w:firstLine="284"/>
        <w:rPr>
          <w:caps/>
          <w:sz w:val="24"/>
          <w:szCs w:val="24"/>
          <w:lang w:val="de-DE"/>
        </w:rPr>
      </w:pPr>
    </w:p>
    <w:p w:rsidR="00DD204F" w:rsidRPr="007573A8" w:rsidRDefault="00DD204F">
      <w:pPr>
        <w:pStyle w:val="Title"/>
        <w:ind w:firstLine="284"/>
        <w:rPr>
          <w:caps/>
          <w:sz w:val="24"/>
          <w:szCs w:val="24"/>
          <w:lang w:val="de-DE"/>
        </w:rPr>
      </w:pPr>
    </w:p>
    <w:p w:rsidR="00DD204F" w:rsidRPr="007573A8" w:rsidRDefault="003F237F">
      <w:pPr>
        <w:pStyle w:val="Title"/>
        <w:ind w:firstLine="284"/>
        <w:rPr>
          <w:caps/>
          <w:sz w:val="24"/>
          <w:szCs w:val="24"/>
          <w:lang w:val="de-DE"/>
        </w:rPr>
      </w:pPr>
      <w:r>
        <w:rPr>
          <w:caps/>
          <w:noProof/>
          <w:sz w:val="24"/>
          <w:szCs w:val="24"/>
          <w:lang w:val="en-US" w:eastAsia="en-US"/>
        </w:rPr>
        <w:drawing>
          <wp:inline distT="0" distB="0" distL="0" distR="0">
            <wp:extent cx="4305935" cy="5507355"/>
            <wp:effectExtent l="19050" t="0" r="0" b="0"/>
            <wp:docPr id="1" name="Bild 1" descr="hor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ace"/>
                    <pic:cNvPicPr>
                      <a:picLocks noChangeAspect="1" noChangeArrowheads="1"/>
                    </pic:cNvPicPr>
                  </pic:nvPicPr>
                  <pic:blipFill>
                    <a:blip r:embed="rId9"/>
                    <a:srcRect/>
                    <a:stretch>
                      <a:fillRect/>
                    </a:stretch>
                  </pic:blipFill>
                  <pic:spPr bwMode="auto">
                    <a:xfrm>
                      <a:off x="0" y="0"/>
                      <a:ext cx="4305935" cy="5507355"/>
                    </a:xfrm>
                    <a:prstGeom prst="rect">
                      <a:avLst/>
                    </a:prstGeom>
                    <a:noFill/>
                    <a:ln w="9525">
                      <a:noFill/>
                      <a:miter lim="800000"/>
                      <a:headEnd/>
                      <a:tailEnd/>
                    </a:ln>
                  </pic:spPr>
                </pic:pic>
              </a:graphicData>
            </a:graphic>
          </wp:inline>
        </w:drawing>
      </w:r>
    </w:p>
    <w:p w:rsidR="00DD204F" w:rsidRPr="007573A8" w:rsidRDefault="00DD204F">
      <w:pPr>
        <w:pStyle w:val="Title"/>
        <w:ind w:firstLine="284"/>
        <w:rPr>
          <w:caps/>
          <w:sz w:val="24"/>
          <w:szCs w:val="24"/>
          <w:lang w:val="de-DE"/>
        </w:rPr>
      </w:pPr>
    </w:p>
    <w:p w:rsidR="00DD204F" w:rsidRPr="007573A8" w:rsidRDefault="00DD204F">
      <w:pPr>
        <w:pStyle w:val="Title"/>
        <w:ind w:firstLine="284"/>
        <w:rPr>
          <w:caps/>
          <w:sz w:val="24"/>
          <w:szCs w:val="24"/>
          <w:lang w:val="de-DE"/>
        </w:rPr>
      </w:pPr>
    </w:p>
    <w:p w:rsidR="00DD204F" w:rsidRPr="006463ED" w:rsidRDefault="00DD204F">
      <w:pPr>
        <w:rPr>
          <w:b/>
          <w:bCs/>
          <w:sz w:val="50"/>
          <w:szCs w:val="50"/>
        </w:rPr>
      </w:pPr>
    </w:p>
    <w:p w:rsidR="00DD204F" w:rsidRPr="00184D9F" w:rsidRDefault="00DD204F">
      <w:pPr>
        <w:pStyle w:val="Subtitle"/>
      </w:pPr>
      <w:r w:rsidRPr="00184D9F">
        <w:t>Eine Bibliographie</w:t>
      </w:r>
    </w:p>
    <w:p w:rsidR="00DD204F" w:rsidRPr="007573A8" w:rsidRDefault="00DD204F">
      <w:pPr>
        <w:rPr>
          <w:lang w:val="de-DE"/>
        </w:rPr>
      </w:pPr>
    </w:p>
    <w:p w:rsidR="00DD204F" w:rsidRPr="007573A8" w:rsidRDefault="00DD204F">
      <w:pPr>
        <w:rPr>
          <w:lang w:val="de-DE"/>
        </w:rPr>
      </w:pPr>
    </w:p>
    <w:p w:rsidR="00DD204F" w:rsidRPr="007573A8" w:rsidRDefault="00DD204F">
      <w:pPr>
        <w:rPr>
          <w:lang w:val="de-DE"/>
        </w:rPr>
      </w:pPr>
    </w:p>
    <w:p w:rsidR="00DD204F" w:rsidRPr="007573A8" w:rsidRDefault="00EE20D4" w:rsidP="006463ED">
      <w:pPr>
        <w:pStyle w:val="Title"/>
        <w:rPr>
          <w:caps/>
          <w:sz w:val="24"/>
          <w:szCs w:val="24"/>
          <w:lang w:val="de-DE"/>
        </w:rPr>
      </w:pPr>
      <w:r w:rsidRPr="00184D9F">
        <w:rPr>
          <w:sz w:val="42"/>
          <w:szCs w:val="42"/>
          <w:lang w:val="de-DE"/>
        </w:rPr>
        <w:t>München 201</w:t>
      </w:r>
      <w:r w:rsidR="006463ED">
        <w:rPr>
          <w:sz w:val="42"/>
          <w:szCs w:val="42"/>
          <w:lang w:val="de-DE"/>
        </w:rPr>
        <w:t>7</w:t>
      </w:r>
    </w:p>
    <w:p w:rsidR="00DD204F" w:rsidRPr="007573A8" w:rsidRDefault="00DD204F">
      <w:pPr>
        <w:pStyle w:val="Title"/>
        <w:jc w:val="left"/>
        <w:rPr>
          <w:caps/>
          <w:sz w:val="24"/>
          <w:szCs w:val="24"/>
          <w:lang w:val="de-DE"/>
        </w:rPr>
      </w:pPr>
    </w:p>
    <w:p w:rsidR="00DD204F" w:rsidRPr="007573A8" w:rsidRDefault="00DD204F">
      <w:pPr>
        <w:pStyle w:val="Title"/>
        <w:jc w:val="left"/>
        <w:rPr>
          <w:caps/>
          <w:sz w:val="24"/>
          <w:szCs w:val="24"/>
          <w:lang w:val="de-DE"/>
        </w:rPr>
      </w:pPr>
    </w:p>
    <w:p w:rsidR="00DD204F" w:rsidRPr="007573A8" w:rsidRDefault="00DD204F">
      <w:pPr>
        <w:pStyle w:val="Title"/>
        <w:jc w:val="left"/>
        <w:rPr>
          <w:caps/>
          <w:sz w:val="24"/>
          <w:szCs w:val="24"/>
          <w:lang w:val="de-DE"/>
        </w:rPr>
      </w:pPr>
    </w:p>
    <w:p w:rsidR="00DD204F" w:rsidRPr="007573A8" w:rsidRDefault="00DD204F">
      <w:pPr>
        <w:pStyle w:val="Title"/>
        <w:jc w:val="left"/>
        <w:rPr>
          <w:caps/>
          <w:sz w:val="24"/>
          <w:szCs w:val="24"/>
          <w:lang w:val="de-DE"/>
        </w:rPr>
      </w:pPr>
    </w:p>
    <w:p w:rsidR="00DD204F" w:rsidRPr="007573A8" w:rsidRDefault="00DD204F">
      <w:pPr>
        <w:pStyle w:val="Title"/>
        <w:jc w:val="left"/>
        <w:rPr>
          <w:caps/>
          <w:sz w:val="24"/>
          <w:szCs w:val="24"/>
          <w:lang w:val="de-DE"/>
        </w:rPr>
      </w:pPr>
    </w:p>
    <w:p w:rsidR="00DD204F" w:rsidRPr="007573A8" w:rsidRDefault="00DD204F">
      <w:pPr>
        <w:pStyle w:val="Title"/>
        <w:jc w:val="left"/>
        <w:rPr>
          <w:caps/>
          <w:sz w:val="24"/>
          <w:szCs w:val="24"/>
          <w:lang w:val="de-DE"/>
        </w:rPr>
      </w:pPr>
    </w:p>
    <w:p w:rsidR="00DD204F" w:rsidRPr="007573A8" w:rsidRDefault="00DD204F">
      <w:pPr>
        <w:pStyle w:val="Title"/>
        <w:jc w:val="left"/>
        <w:rPr>
          <w:caps/>
          <w:sz w:val="24"/>
          <w:szCs w:val="24"/>
          <w:lang w:val="de-DE"/>
        </w:rPr>
      </w:pPr>
    </w:p>
    <w:p w:rsidR="00DD204F" w:rsidRPr="007573A8" w:rsidRDefault="00DD204F">
      <w:pPr>
        <w:pStyle w:val="Title"/>
        <w:jc w:val="left"/>
        <w:rPr>
          <w:caps/>
          <w:sz w:val="24"/>
          <w:szCs w:val="24"/>
          <w:lang w:val="de-DE"/>
        </w:rPr>
      </w:pPr>
    </w:p>
    <w:p w:rsidR="00DD204F" w:rsidRPr="007573A8" w:rsidRDefault="00DD204F">
      <w:pPr>
        <w:pStyle w:val="Title"/>
        <w:jc w:val="left"/>
        <w:rPr>
          <w:caps/>
          <w:sz w:val="24"/>
          <w:szCs w:val="24"/>
          <w:lang w:val="de-DE"/>
        </w:rPr>
      </w:pPr>
    </w:p>
    <w:p w:rsidR="00DD204F" w:rsidRPr="007573A8" w:rsidRDefault="00DD204F">
      <w:pPr>
        <w:pStyle w:val="Title"/>
        <w:jc w:val="left"/>
        <w:rPr>
          <w:caps/>
          <w:sz w:val="24"/>
          <w:szCs w:val="24"/>
          <w:lang w:val="de-DE"/>
        </w:rPr>
      </w:pPr>
    </w:p>
    <w:p w:rsidR="00DD204F" w:rsidRPr="006463ED" w:rsidRDefault="00DD204F">
      <w:pPr>
        <w:pStyle w:val="Title"/>
        <w:jc w:val="left"/>
        <w:rPr>
          <w:caps/>
          <w:sz w:val="32"/>
          <w:szCs w:val="32"/>
          <w:lang w:val="de-DE"/>
        </w:rPr>
      </w:pPr>
    </w:p>
    <w:p w:rsidR="00415E63" w:rsidRDefault="00DD204F">
      <w:pPr>
        <w:pStyle w:val="Title"/>
        <w:rPr>
          <w:caps/>
          <w:sz w:val="32"/>
          <w:szCs w:val="32"/>
          <w:lang w:val="de-DE"/>
        </w:rPr>
      </w:pPr>
      <w:r w:rsidRPr="006463ED">
        <w:rPr>
          <w:caps/>
          <w:sz w:val="32"/>
          <w:szCs w:val="32"/>
          <w:lang w:val="de-DE"/>
        </w:rPr>
        <w:t>FÜR WERNER SUERBAUM</w:t>
      </w:r>
    </w:p>
    <w:p w:rsidR="00DD204F" w:rsidRPr="006463ED" w:rsidRDefault="00415E63">
      <w:pPr>
        <w:pStyle w:val="Title"/>
        <w:rPr>
          <w:caps/>
          <w:sz w:val="32"/>
          <w:szCs w:val="32"/>
          <w:lang w:val="de-DE"/>
        </w:rPr>
      </w:pPr>
      <w:r>
        <w:rPr>
          <w:caps/>
          <w:sz w:val="32"/>
          <w:szCs w:val="32"/>
          <w:lang w:val="de-DE"/>
        </w:rPr>
        <w:br w:type="page"/>
      </w:r>
    </w:p>
    <w:p w:rsidR="00415E63" w:rsidRPr="00A831E6" w:rsidRDefault="00415E63" w:rsidP="00415E63">
      <w:pPr>
        <w:pStyle w:val="Heading3"/>
        <w:tabs>
          <w:tab w:val="left" w:pos="0"/>
        </w:tabs>
        <w:spacing w:line="360" w:lineRule="auto"/>
        <w:rPr>
          <w:b/>
        </w:rPr>
      </w:pPr>
      <w:r w:rsidRPr="00A831E6">
        <w:lastRenderedPageBreak/>
        <w:t>Inhalt</w:t>
      </w:r>
    </w:p>
    <w:p w:rsidR="00415E63" w:rsidRPr="00A831E6" w:rsidRDefault="00415E63" w:rsidP="00415E63">
      <w:pPr>
        <w:pStyle w:val="Heading3"/>
        <w:tabs>
          <w:tab w:val="left" w:pos="0"/>
        </w:tabs>
        <w:spacing w:line="360" w:lineRule="auto"/>
        <w:jc w:val="left"/>
        <w:rPr>
          <w:b/>
        </w:rPr>
      </w:pPr>
    </w:p>
    <w:p w:rsidR="00415E63" w:rsidRPr="00A831E6" w:rsidRDefault="00415E63" w:rsidP="00D13155">
      <w:pPr>
        <w:pStyle w:val="Heading3"/>
        <w:tabs>
          <w:tab w:val="left" w:pos="0"/>
        </w:tabs>
        <w:spacing w:line="360" w:lineRule="auto"/>
        <w:jc w:val="both"/>
        <w:rPr>
          <w:b/>
          <w:sz w:val="24"/>
        </w:rPr>
      </w:pPr>
      <w:r>
        <w:rPr>
          <w:sz w:val="24"/>
        </w:rPr>
        <w:t>Vorbemerkung</w:t>
      </w:r>
      <w:r w:rsidRPr="00A831E6">
        <w:rPr>
          <w:sz w:val="24"/>
        </w:rPr>
        <w:t xml:space="preserve"> ………</w:t>
      </w:r>
      <w:r>
        <w:rPr>
          <w:sz w:val="24"/>
        </w:rPr>
        <w:t>……………………………………………………………………… 4</w:t>
      </w:r>
    </w:p>
    <w:p w:rsidR="00415E63" w:rsidRPr="00A831E6" w:rsidRDefault="00415E63" w:rsidP="00D13155">
      <w:pPr>
        <w:pStyle w:val="Heading3"/>
        <w:tabs>
          <w:tab w:val="left" w:pos="0"/>
        </w:tabs>
        <w:spacing w:line="360" w:lineRule="auto"/>
        <w:jc w:val="both"/>
        <w:rPr>
          <w:b/>
          <w:sz w:val="24"/>
        </w:rPr>
      </w:pPr>
    </w:p>
    <w:p w:rsidR="00415E63" w:rsidRPr="00A831E6" w:rsidRDefault="00415E63" w:rsidP="00D13155">
      <w:pPr>
        <w:pStyle w:val="Heading3"/>
        <w:tabs>
          <w:tab w:val="left" w:pos="0"/>
        </w:tabs>
        <w:spacing w:line="360" w:lineRule="auto"/>
        <w:jc w:val="both"/>
        <w:rPr>
          <w:b/>
          <w:sz w:val="24"/>
        </w:rPr>
      </w:pPr>
      <w:r w:rsidRPr="00A831E6">
        <w:rPr>
          <w:sz w:val="24"/>
        </w:rPr>
        <w:t>A.</w:t>
      </w:r>
      <w:r w:rsidRPr="00A831E6">
        <w:rPr>
          <w:sz w:val="24"/>
        </w:rPr>
        <w:tab/>
        <w:t>Alphabetisches Titelverzeichnis</w:t>
      </w:r>
      <w:r w:rsidR="00D13155">
        <w:rPr>
          <w:sz w:val="24"/>
        </w:rPr>
        <w:t xml:space="preserve"> ………………………………………………………… </w:t>
      </w:r>
      <w:r>
        <w:rPr>
          <w:sz w:val="24"/>
        </w:rPr>
        <w:t>8</w:t>
      </w:r>
    </w:p>
    <w:p w:rsidR="00415E63" w:rsidRPr="00A831E6" w:rsidRDefault="00415E63" w:rsidP="00D13155">
      <w:pPr>
        <w:pStyle w:val="Heading3"/>
        <w:tabs>
          <w:tab w:val="left" w:pos="0"/>
        </w:tabs>
        <w:spacing w:line="360" w:lineRule="auto"/>
        <w:jc w:val="both"/>
        <w:rPr>
          <w:b/>
          <w:sz w:val="24"/>
        </w:rPr>
      </w:pPr>
    </w:p>
    <w:p w:rsidR="00415E63" w:rsidRPr="00A831E6" w:rsidRDefault="00415E63" w:rsidP="00D13155">
      <w:pPr>
        <w:pStyle w:val="Heading3"/>
        <w:tabs>
          <w:tab w:val="left" w:pos="0"/>
        </w:tabs>
        <w:spacing w:line="360" w:lineRule="auto"/>
        <w:jc w:val="both"/>
        <w:rPr>
          <w:b/>
          <w:sz w:val="24"/>
        </w:rPr>
      </w:pPr>
      <w:r w:rsidRPr="00A831E6">
        <w:rPr>
          <w:sz w:val="24"/>
        </w:rPr>
        <w:t>B.</w:t>
      </w:r>
      <w:r w:rsidRPr="00A831E6">
        <w:rPr>
          <w:sz w:val="24"/>
        </w:rPr>
        <w:tab/>
        <w:t>Systematische Erschließung</w:t>
      </w:r>
      <w:r>
        <w:rPr>
          <w:sz w:val="24"/>
        </w:rPr>
        <w:t xml:space="preserve"> ……………………………………………………………..</w:t>
      </w:r>
      <w:r w:rsidR="00D13155">
        <w:rPr>
          <w:sz w:val="24"/>
        </w:rPr>
        <w:t>151</w:t>
      </w:r>
    </w:p>
    <w:p w:rsidR="00415E63" w:rsidRPr="00A831E6" w:rsidRDefault="00415E63" w:rsidP="00D13155">
      <w:pPr>
        <w:pStyle w:val="Heading3"/>
        <w:tabs>
          <w:tab w:val="left" w:pos="0"/>
        </w:tabs>
        <w:spacing w:line="360" w:lineRule="auto"/>
        <w:jc w:val="both"/>
        <w:rPr>
          <w:b/>
          <w:sz w:val="24"/>
        </w:rPr>
      </w:pPr>
      <w:r w:rsidRPr="00A831E6">
        <w:rPr>
          <w:sz w:val="24"/>
        </w:rPr>
        <w:t>1.</w:t>
      </w:r>
      <w:r w:rsidRPr="00A831E6">
        <w:rPr>
          <w:sz w:val="24"/>
        </w:rPr>
        <w:tab/>
        <w:t>Arbeitsmittel</w:t>
      </w:r>
      <w:r>
        <w:rPr>
          <w:sz w:val="24"/>
        </w:rPr>
        <w:t xml:space="preserve"> ……………………………………………………………………………..</w:t>
      </w:r>
      <w:r w:rsidR="00D13155">
        <w:rPr>
          <w:sz w:val="24"/>
        </w:rPr>
        <w:t>151</w:t>
      </w:r>
    </w:p>
    <w:p w:rsidR="00415E63" w:rsidRPr="00A831E6" w:rsidRDefault="00415E63" w:rsidP="00D13155">
      <w:pPr>
        <w:pStyle w:val="Heading3"/>
        <w:tabs>
          <w:tab w:val="left" w:pos="0"/>
        </w:tabs>
        <w:spacing w:line="360" w:lineRule="auto"/>
        <w:jc w:val="both"/>
        <w:rPr>
          <w:b/>
          <w:sz w:val="24"/>
        </w:rPr>
      </w:pPr>
      <w:r w:rsidRPr="00A831E6">
        <w:rPr>
          <w:sz w:val="24"/>
        </w:rPr>
        <w:t>2.</w:t>
      </w:r>
      <w:r w:rsidRPr="00A831E6">
        <w:rPr>
          <w:sz w:val="24"/>
        </w:rPr>
        <w:tab/>
        <w:t>Forschungsschwerpunkte</w:t>
      </w:r>
      <w:r>
        <w:rPr>
          <w:sz w:val="24"/>
        </w:rPr>
        <w:t xml:space="preserve"> ………………………………………………………………..1</w:t>
      </w:r>
      <w:r w:rsidR="00D13155">
        <w:rPr>
          <w:sz w:val="24"/>
        </w:rPr>
        <w:t>53</w:t>
      </w:r>
    </w:p>
    <w:p w:rsidR="00415E63" w:rsidRDefault="00415E63" w:rsidP="00D13155">
      <w:pPr>
        <w:pStyle w:val="Heading3"/>
        <w:tabs>
          <w:tab w:val="left" w:pos="0"/>
        </w:tabs>
        <w:spacing w:line="360" w:lineRule="auto"/>
        <w:jc w:val="both"/>
        <w:rPr>
          <w:sz w:val="24"/>
          <w:szCs w:val="24"/>
        </w:rPr>
      </w:pPr>
      <w:r w:rsidRPr="00A831E6">
        <w:rPr>
          <w:sz w:val="24"/>
        </w:rPr>
        <w:t>3.</w:t>
      </w:r>
      <w:r w:rsidRPr="00A831E6">
        <w:rPr>
          <w:sz w:val="24"/>
        </w:rPr>
        <w:tab/>
        <w:t xml:space="preserve">Analysen </w:t>
      </w:r>
      <w:r w:rsidR="00D13155">
        <w:rPr>
          <w:sz w:val="24"/>
        </w:rPr>
        <w:t xml:space="preserve">einzelner Werke, Gedichtbücher, Gedichte und Gedichtpassagen ………….. </w:t>
      </w:r>
      <w:r>
        <w:rPr>
          <w:sz w:val="24"/>
        </w:rPr>
        <w:t>1</w:t>
      </w:r>
      <w:r w:rsidR="00D13155">
        <w:rPr>
          <w:sz w:val="24"/>
        </w:rPr>
        <w:t>70</w:t>
      </w:r>
    </w:p>
    <w:p w:rsidR="00D13155" w:rsidRDefault="00D13155" w:rsidP="00D13155">
      <w:pPr>
        <w:spacing w:line="360" w:lineRule="auto"/>
        <w:ind w:firstLine="284"/>
        <w:jc w:val="both"/>
        <w:rPr>
          <w:lang w:val="de-DE"/>
        </w:rPr>
      </w:pPr>
      <w:r>
        <w:rPr>
          <w:lang w:val="de-DE"/>
        </w:rPr>
        <w:t xml:space="preserve">a. Oden und </w:t>
      </w:r>
      <w:r w:rsidRPr="00B533DB">
        <w:rPr>
          <w:i/>
          <w:lang w:val="de-DE"/>
        </w:rPr>
        <w:t>Carmen saeculare</w:t>
      </w:r>
      <w:r>
        <w:rPr>
          <w:lang w:val="de-DE"/>
        </w:rPr>
        <w:t xml:space="preserve"> ………………………………………………………… 170</w:t>
      </w:r>
    </w:p>
    <w:p w:rsidR="00D13155" w:rsidRDefault="00D13155" w:rsidP="00D13155">
      <w:pPr>
        <w:spacing w:line="360" w:lineRule="auto"/>
        <w:ind w:firstLine="284"/>
        <w:jc w:val="both"/>
        <w:rPr>
          <w:lang w:val="de-DE"/>
        </w:rPr>
      </w:pPr>
      <w:r>
        <w:rPr>
          <w:lang w:val="de-DE"/>
        </w:rPr>
        <w:t>b. Epoden ………………………………………………………………………………...204</w:t>
      </w:r>
    </w:p>
    <w:p w:rsidR="00D13155" w:rsidRDefault="00D13155" w:rsidP="00D13155">
      <w:pPr>
        <w:spacing w:line="360" w:lineRule="auto"/>
        <w:ind w:firstLine="284"/>
        <w:jc w:val="both"/>
        <w:rPr>
          <w:lang w:val="de-DE"/>
        </w:rPr>
      </w:pPr>
      <w:r>
        <w:rPr>
          <w:lang w:val="de-DE"/>
        </w:rPr>
        <w:t>c. Satiren …………………………………………………………………………………210</w:t>
      </w:r>
    </w:p>
    <w:p w:rsidR="00D13155" w:rsidRPr="00D13155" w:rsidRDefault="00D13155" w:rsidP="00D13155">
      <w:pPr>
        <w:spacing w:line="360" w:lineRule="auto"/>
        <w:ind w:firstLine="284"/>
        <w:jc w:val="both"/>
        <w:rPr>
          <w:lang w:val="de-DE"/>
        </w:rPr>
      </w:pPr>
      <w:r>
        <w:rPr>
          <w:lang w:val="de-DE"/>
        </w:rPr>
        <w:t xml:space="preserve">d. Episteln und </w:t>
      </w:r>
      <w:r w:rsidRPr="006540A2">
        <w:rPr>
          <w:i/>
          <w:lang w:val="de-DE"/>
        </w:rPr>
        <w:t>Ars poetica</w:t>
      </w:r>
      <w:r>
        <w:rPr>
          <w:lang w:val="de-DE"/>
        </w:rPr>
        <w:t xml:space="preserve"> ………………………………………………………………216</w:t>
      </w:r>
    </w:p>
    <w:p w:rsidR="00DD204F" w:rsidRPr="006463ED" w:rsidRDefault="00DD204F">
      <w:pPr>
        <w:pStyle w:val="Title"/>
        <w:spacing w:line="360" w:lineRule="auto"/>
        <w:rPr>
          <w:lang w:val="de-DE"/>
        </w:rPr>
      </w:pPr>
      <w:r w:rsidRPr="007573A8">
        <w:rPr>
          <w:caps/>
          <w:sz w:val="24"/>
          <w:szCs w:val="24"/>
          <w:lang w:val="de-DE"/>
        </w:rPr>
        <w:br w:type="page"/>
      </w:r>
      <w:r w:rsidRPr="006463ED">
        <w:rPr>
          <w:lang w:val="de-DE"/>
        </w:rPr>
        <w:lastRenderedPageBreak/>
        <w:t>Vorbemerkung</w:t>
      </w:r>
    </w:p>
    <w:p w:rsidR="00DD204F" w:rsidRPr="007573A8" w:rsidRDefault="00DD204F">
      <w:pPr>
        <w:pStyle w:val="Title"/>
        <w:spacing w:line="360" w:lineRule="auto"/>
        <w:rPr>
          <w:sz w:val="24"/>
          <w:szCs w:val="24"/>
          <w:lang w:val="de-DE"/>
        </w:rPr>
      </w:pPr>
    </w:p>
    <w:p w:rsidR="00DD204F" w:rsidRPr="007573A8" w:rsidRDefault="00DD204F">
      <w:pPr>
        <w:pStyle w:val="Title"/>
        <w:spacing w:line="360" w:lineRule="auto"/>
        <w:jc w:val="both"/>
        <w:rPr>
          <w:sz w:val="24"/>
          <w:szCs w:val="24"/>
          <w:lang w:val="de-DE"/>
        </w:rPr>
      </w:pPr>
      <w:r w:rsidRPr="007573A8">
        <w:rPr>
          <w:sz w:val="24"/>
          <w:szCs w:val="24"/>
          <w:lang w:val="de-DE"/>
        </w:rPr>
        <w:t>F</w:t>
      </w:r>
      <w:r w:rsidR="00C340FA" w:rsidRPr="007573A8">
        <w:rPr>
          <w:sz w:val="24"/>
          <w:szCs w:val="24"/>
          <w:lang w:val="de-DE"/>
        </w:rPr>
        <w:t>ür diese Bibliographie gilt im W</w:t>
      </w:r>
      <w:r w:rsidRPr="007573A8">
        <w:rPr>
          <w:sz w:val="24"/>
          <w:szCs w:val="24"/>
          <w:lang w:val="de-DE"/>
        </w:rPr>
        <w:t xml:space="preserve">esentlichen dasselbe wie für die zu Vergils </w:t>
      </w:r>
      <w:r w:rsidRPr="007573A8">
        <w:rPr>
          <w:i/>
          <w:iCs/>
          <w:sz w:val="24"/>
          <w:szCs w:val="24"/>
          <w:lang w:val="de-DE"/>
        </w:rPr>
        <w:t>Aeneis</w:t>
      </w:r>
      <w:r w:rsidRPr="007573A8">
        <w:rPr>
          <w:sz w:val="24"/>
          <w:szCs w:val="24"/>
          <w:lang w:val="de-DE"/>
        </w:rPr>
        <w:t xml:space="preserve"> und zur römischen Liebeselegie (siehe dort jeweils die Vorbemerkungen): Sie ist nicht zur Publikation bestimmt, sondern in erster Linie </w:t>
      </w:r>
      <w:r w:rsidRPr="007573A8">
        <w:rPr>
          <w:i/>
          <w:iCs/>
          <w:sz w:val="24"/>
          <w:szCs w:val="24"/>
          <w:lang w:val="de-DE"/>
        </w:rPr>
        <w:t xml:space="preserve">sibi et amicis </w:t>
      </w:r>
      <w:r w:rsidRPr="007573A8">
        <w:rPr>
          <w:sz w:val="24"/>
          <w:szCs w:val="24"/>
          <w:lang w:val="de-DE"/>
        </w:rPr>
        <w:t>(W. Pirckheimer) verfaßt und der Öffentlic</w:t>
      </w:r>
      <w:r w:rsidRPr="007573A8">
        <w:rPr>
          <w:sz w:val="24"/>
          <w:szCs w:val="24"/>
          <w:lang w:val="de-DE"/>
        </w:rPr>
        <w:t>h</w:t>
      </w:r>
      <w:r w:rsidRPr="007573A8">
        <w:rPr>
          <w:sz w:val="24"/>
          <w:szCs w:val="24"/>
          <w:lang w:val="de-DE"/>
        </w:rPr>
        <w:t xml:space="preserve">keit lediglich über die Homepage der </w:t>
      </w:r>
      <w:r w:rsidRPr="007573A8">
        <w:rPr>
          <w:i/>
          <w:iCs/>
          <w:sz w:val="24"/>
          <w:szCs w:val="24"/>
          <w:lang w:val="de-DE"/>
        </w:rPr>
        <w:t xml:space="preserve">Petronian Society Munich Section </w:t>
      </w:r>
      <w:r w:rsidRPr="007573A8">
        <w:rPr>
          <w:sz w:val="24"/>
          <w:szCs w:val="24"/>
          <w:lang w:val="de-DE"/>
        </w:rPr>
        <w:t>(psms.homepage.t-online.de) zugänglich. Denn sie ist zum einen aus älteren Teilbibliographien zusammeng</w:t>
      </w:r>
      <w:r w:rsidRPr="007573A8">
        <w:rPr>
          <w:sz w:val="24"/>
          <w:szCs w:val="24"/>
          <w:lang w:val="de-DE"/>
        </w:rPr>
        <w:t>e</w:t>
      </w:r>
      <w:r w:rsidRPr="007573A8">
        <w:rPr>
          <w:sz w:val="24"/>
          <w:szCs w:val="24"/>
          <w:lang w:val="de-DE"/>
        </w:rPr>
        <w:t>wachsen, zum anderen nicht anhand von Autopsie sämtlicher Titel erarbeitet, darf also ledi</w:t>
      </w:r>
      <w:r w:rsidRPr="007573A8">
        <w:rPr>
          <w:sz w:val="24"/>
          <w:szCs w:val="24"/>
          <w:lang w:val="de-DE"/>
        </w:rPr>
        <w:t>g</w:t>
      </w:r>
      <w:r w:rsidRPr="007573A8">
        <w:rPr>
          <w:sz w:val="24"/>
          <w:szCs w:val="24"/>
          <w:lang w:val="de-DE"/>
        </w:rPr>
        <w:t>lich als Provisorium und Erste Hilfe gelten. Werner Suerbaum drängt mich immer wieder, auch einmal eine Buchveröffentlichung zu erwägen, aber an die Präzision seiner großen Bi</w:t>
      </w:r>
      <w:r w:rsidRPr="007573A8">
        <w:rPr>
          <w:sz w:val="24"/>
          <w:szCs w:val="24"/>
          <w:lang w:val="de-DE"/>
        </w:rPr>
        <w:t>b</w:t>
      </w:r>
      <w:r w:rsidRPr="007573A8">
        <w:rPr>
          <w:sz w:val="24"/>
          <w:szCs w:val="24"/>
          <w:lang w:val="de-DE"/>
        </w:rPr>
        <w:t>liographien reicht sie nun einmal nicht heran, und da mir diese Titelerfassung wie bisher nur Mittel zum Zweck ist, ich also meine Zeit für etwas Größeres spare, muß ich ihn wieder en</w:t>
      </w:r>
      <w:r w:rsidRPr="007573A8">
        <w:rPr>
          <w:sz w:val="24"/>
          <w:szCs w:val="24"/>
          <w:lang w:val="de-DE"/>
        </w:rPr>
        <w:t>t</w:t>
      </w:r>
      <w:r w:rsidRPr="007573A8">
        <w:rPr>
          <w:sz w:val="24"/>
          <w:szCs w:val="24"/>
          <w:lang w:val="de-DE"/>
        </w:rPr>
        <w:t>täuschen. So habe ich ihm diese Bibliographie wenigstens gewidmet.</w:t>
      </w:r>
    </w:p>
    <w:p w:rsidR="00DD204F" w:rsidRPr="007573A8" w:rsidRDefault="00DD204F">
      <w:pPr>
        <w:pStyle w:val="Title"/>
        <w:spacing w:line="360" w:lineRule="auto"/>
        <w:ind w:firstLine="284"/>
        <w:jc w:val="both"/>
        <w:rPr>
          <w:sz w:val="24"/>
          <w:szCs w:val="24"/>
          <w:lang w:val="de-DE"/>
        </w:rPr>
      </w:pPr>
      <w:r w:rsidRPr="007573A8">
        <w:rPr>
          <w:sz w:val="24"/>
          <w:szCs w:val="24"/>
          <w:lang w:val="de-DE"/>
        </w:rPr>
        <w:t>Es sind drei einst für Seminare bestimmte Titelverzeichnisse, die den Grundstock der vo</w:t>
      </w:r>
      <w:r w:rsidRPr="007573A8">
        <w:rPr>
          <w:sz w:val="24"/>
          <w:szCs w:val="24"/>
          <w:lang w:val="de-DE"/>
        </w:rPr>
        <w:t>r</w:t>
      </w:r>
      <w:r w:rsidRPr="007573A8">
        <w:rPr>
          <w:sz w:val="24"/>
          <w:szCs w:val="24"/>
          <w:lang w:val="de-DE"/>
        </w:rPr>
        <w:t>liegenden bilden, und zwar zu Oden Buch IV (1996), den Epoden (1998) und zu den erot</w:t>
      </w:r>
      <w:r w:rsidRPr="007573A8">
        <w:rPr>
          <w:sz w:val="24"/>
          <w:szCs w:val="24"/>
          <w:lang w:val="de-DE"/>
        </w:rPr>
        <w:t>i</w:t>
      </w:r>
      <w:r w:rsidRPr="007573A8">
        <w:rPr>
          <w:sz w:val="24"/>
          <w:szCs w:val="24"/>
          <w:lang w:val="de-DE"/>
        </w:rPr>
        <w:t>schen Oden der Bücher I-III (1999). Daraus ergibt sich, daß diese Bereiche besonders gut dokumentiert sind. Ansonsten gilt die alte Regel, daß ich primär eine ältere Bibliographie bis auf den für mich jüngsten Stand fortgesetzt habe – in diesem Falle die Sequenz Kißel 1981 und 1994 – und an älteren Titel nur die „Klassiker“ biete (was natürlich eine subjektive En</w:t>
      </w:r>
      <w:r w:rsidRPr="007573A8">
        <w:rPr>
          <w:sz w:val="24"/>
          <w:szCs w:val="24"/>
          <w:lang w:val="de-DE"/>
        </w:rPr>
        <w:t>t</w:t>
      </w:r>
      <w:r w:rsidRPr="007573A8">
        <w:rPr>
          <w:sz w:val="24"/>
          <w:szCs w:val="24"/>
          <w:lang w:val="de-DE"/>
        </w:rPr>
        <w:t xml:space="preserve">scheidung voraussetzt). Entsprechend der Tatsache, daß ich mich in vielen Fällen selbst auf bibliographische Angaben verlassen mußte (vor allem </w:t>
      </w:r>
      <w:r w:rsidRPr="007573A8">
        <w:rPr>
          <w:i/>
          <w:iCs/>
          <w:sz w:val="24"/>
          <w:szCs w:val="24"/>
          <w:lang w:val="de-DE"/>
        </w:rPr>
        <w:t>Année philologique</w:t>
      </w:r>
      <w:r w:rsidRPr="007573A8">
        <w:rPr>
          <w:sz w:val="24"/>
          <w:szCs w:val="24"/>
          <w:lang w:val="de-DE"/>
        </w:rPr>
        <w:t xml:space="preserve"> und Bibliograph</w:t>
      </w:r>
      <w:r w:rsidRPr="007573A8">
        <w:rPr>
          <w:sz w:val="24"/>
          <w:szCs w:val="24"/>
          <w:lang w:val="de-DE"/>
        </w:rPr>
        <w:t>i</w:t>
      </w:r>
      <w:r w:rsidRPr="007573A8">
        <w:rPr>
          <w:sz w:val="24"/>
          <w:szCs w:val="24"/>
          <w:lang w:val="de-DE"/>
        </w:rPr>
        <w:t xml:space="preserve">sche Beilage des </w:t>
      </w:r>
      <w:r w:rsidRPr="007573A8">
        <w:rPr>
          <w:i/>
          <w:iCs/>
          <w:sz w:val="24"/>
          <w:szCs w:val="24"/>
          <w:lang w:val="de-DE"/>
        </w:rPr>
        <w:t>Gnomon</w:t>
      </w:r>
      <w:r w:rsidRPr="007573A8">
        <w:rPr>
          <w:sz w:val="24"/>
          <w:szCs w:val="24"/>
          <w:lang w:val="de-DE"/>
        </w:rPr>
        <w:t xml:space="preserve">), ist die Aufschlüsselung der Titel im systematischen Teil erst recht provisorisch, ja hier sind mir sicher auch Fehler unterlaufen. Am zuverlässigsten dürften die Angaben über die Literatur zu den einzelnen Gedichtbüchern, Gedichten und Einzelstellen in Gedichten sein, und die scheinen mir die wichtigste Erste Hilfe zu sein. So bleibt mir denn nur noch der Dank an Regina Höschele, die das Titelblatt bastelte, und Karin Prasch, Dietmar Weiss, Christian Zgoll und Sven Lorenz, die </w:t>
      </w:r>
      <w:r w:rsidRPr="007573A8">
        <w:rPr>
          <w:i/>
          <w:iCs/>
          <w:sz w:val="24"/>
          <w:szCs w:val="24"/>
          <w:lang w:val="de-DE"/>
        </w:rPr>
        <w:t>annis ante machinam computatoriam uulgo us</w:t>
      </w:r>
      <w:r w:rsidRPr="007573A8">
        <w:rPr>
          <w:i/>
          <w:iCs/>
          <w:sz w:val="24"/>
          <w:szCs w:val="24"/>
          <w:lang w:val="de-DE"/>
        </w:rPr>
        <w:t>i</w:t>
      </w:r>
      <w:r w:rsidRPr="007573A8">
        <w:rPr>
          <w:i/>
          <w:iCs/>
          <w:sz w:val="24"/>
          <w:szCs w:val="24"/>
          <w:lang w:val="de-DE"/>
        </w:rPr>
        <w:t xml:space="preserve">tatam </w:t>
      </w:r>
      <w:r w:rsidRPr="007573A8">
        <w:rPr>
          <w:sz w:val="24"/>
          <w:szCs w:val="24"/>
          <w:lang w:val="de-DE"/>
        </w:rPr>
        <w:t>eifrig Karteikarten pinselten – besonders an den letzteren, der die Hauptarbeit bei der Zusammenstellung der Bibliographie zu den erotischen Gedichten der ersten Odensammlung leistete. Inzwischen hat er sich ja mit seinem exzellenten Martial-Forschungsbericht im jüng</w:t>
      </w:r>
      <w:r w:rsidRPr="007573A8">
        <w:rPr>
          <w:sz w:val="24"/>
          <w:szCs w:val="24"/>
          <w:lang w:val="de-DE"/>
        </w:rPr>
        <w:t>s</w:t>
      </w:r>
      <w:r w:rsidRPr="007573A8">
        <w:rPr>
          <w:sz w:val="24"/>
          <w:szCs w:val="24"/>
          <w:lang w:val="de-DE"/>
        </w:rPr>
        <w:t xml:space="preserve">ten </w:t>
      </w:r>
      <w:r w:rsidRPr="007573A8">
        <w:rPr>
          <w:i/>
          <w:iCs/>
          <w:sz w:val="24"/>
          <w:szCs w:val="24"/>
          <w:lang w:val="de-DE"/>
        </w:rPr>
        <w:t>Lustrum</w:t>
      </w:r>
      <w:r w:rsidRPr="007573A8">
        <w:rPr>
          <w:sz w:val="24"/>
          <w:szCs w:val="24"/>
          <w:lang w:val="de-DE"/>
        </w:rPr>
        <w:t>-Heft (dessen Fortsetzung er bald vorlegen wird, obwohl er nach wie vor Schwerstarbeiter im gymnasialen Schuldienst ist) zum Suerbaum junior profiliert.</w:t>
      </w:r>
    </w:p>
    <w:p w:rsidR="00DD204F" w:rsidRPr="007573A8" w:rsidRDefault="00DD204F">
      <w:pPr>
        <w:pStyle w:val="Title"/>
        <w:spacing w:line="360" w:lineRule="auto"/>
        <w:jc w:val="both"/>
        <w:rPr>
          <w:sz w:val="24"/>
          <w:szCs w:val="24"/>
          <w:lang w:val="de-DE"/>
        </w:rPr>
      </w:pPr>
    </w:p>
    <w:p w:rsidR="00DD204F" w:rsidRPr="007573A8" w:rsidRDefault="00DD204F">
      <w:pPr>
        <w:pStyle w:val="Title"/>
        <w:spacing w:line="360" w:lineRule="auto"/>
        <w:jc w:val="both"/>
        <w:rPr>
          <w:sz w:val="24"/>
          <w:szCs w:val="24"/>
          <w:lang w:val="de-DE"/>
        </w:rPr>
      </w:pPr>
      <w:r w:rsidRPr="007573A8">
        <w:rPr>
          <w:sz w:val="24"/>
          <w:szCs w:val="24"/>
          <w:lang w:val="de-DE"/>
        </w:rPr>
        <w:t>München, im Februar 2006</w:t>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t>Niklas Holzberg</w:t>
      </w:r>
    </w:p>
    <w:p w:rsidR="00DD204F" w:rsidRPr="006463ED" w:rsidRDefault="00DD204F">
      <w:pPr>
        <w:pStyle w:val="Title"/>
        <w:spacing w:line="360" w:lineRule="auto"/>
        <w:rPr>
          <w:lang w:val="de-DE"/>
        </w:rPr>
      </w:pPr>
      <w:r w:rsidRPr="007573A8">
        <w:rPr>
          <w:sz w:val="24"/>
          <w:szCs w:val="24"/>
          <w:lang w:val="de-DE"/>
        </w:rPr>
        <w:br w:type="page"/>
      </w:r>
      <w:r w:rsidRPr="006463ED">
        <w:rPr>
          <w:lang w:val="de-DE"/>
        </w:rPr>
        <w:lastRenderedPageBreak/>
        <w:t>Zur zweiten Auflage</w:t>
      </w:r>
    </w:p>
    <w:p w:rsidR="00DD204F" w:rsidRPr="007573A8" w:rsidRDefault="00DD204F">
      <w:pPr>
        <w:pStyle w:val="Title"/>
        <w:spacing w:line="360" w:lineRule="auto"/>
        <w:jc w:val="left"/>
        <w:rPr>
          <w:sz w:val="24"/>
          <w:szCs w:val="24"/>
          <w:lang w:val="de-DE"/>
        </w:rPr>
      </w:pPr>
    </w:p>
    <w:p w:rsidR="00DD204F" w:rsidRPr="007573A8" w:rsidRDefault="00DD204F">
      <w:pPr>
        <w:pStyle w:val="Title"/>
        <w:spacing w:line="360" w:lineRule="auto"/>
        <w:jc w:val="both"/>
        <w:rPr>
          <w:sz w:val="24"/>
          <w:szCs w:val="24"/>
          <w:lang w:val="de-DE"/>
        </w:rPr>
      </w:pPr>
      <w:r w:rsidRPr="007573A8">
        <w:rPr>
          <w:sz w:val="24"/>
          <w:szCs w:val="24"/>
          <w:lang w:val="de-DE"/>
        </w:rPr>
        <w:t xml:space="preserve">Wie gesagt, das Ganze ist nichts für die Publikation Bestimmtes. Denn es ist der abgetippte „Zettelkasten“ eines vor sich hinforschenden Schreibtischtäters. Also gibt’s Versehen und </w:t>
      </w:r>
      <w:r w:rsidRPr="007573A8">
        <w:rPr>
          <w:i/>
          <w:iCs/>
          <w:sz w:val="24"/>
          <w:szCs w:val="24"/>
          <w:lang w:val="de-DE"/>
        </w:rPr>
        <w:t>howlers</w:t>
      </w:r>
      <w:r w:rsidRPr="007573A8">
        <w:rPr>
          <w:sz w:val="24"/>
          <w:szCs w:val="24"/>
          <w:lang w:val="de-DE"/>
        </w:rPr>
        <w:t>. Soweit ich sie bei zweiter Durchsicht nach knapp einem Jahr fand, sind sie nun ve</w:t>
      </w:r>
      <w:r w:rsidRPr="007573A8">
        <w:rPr>
          <w:sz w:val="24"/>
          <w:szCs w:val="24"/>
          <w:lang w:val="de-DE"/>
        </w:rPr>
        <w:t>r</w:t>
      </w:r>
      <w:r w:rsidRPr="007573A8">
        <w:rPr>
          <w:sz w:val="24"/>
          <w:szCs w:val="24"/>
          <w:lang w:val="de-DE"/>
        </w:rPr>
        <w:t xml:space="preserve">bessert. Außerdem habe ich die seit Februar erschienene Literatur, soweit ich sie ermitteln konnte, eingearbeitet. Da die Bibliographie dadurch nur um 4 Seiten erweitert wurde, darf man noch an die Menschheit glauben. Denn an sich neigt man dazu, an ihr zu zweifeln, wenn man sieht, welcher </w:t>
      </w:r>
      <w:r w:rsidRPr="007573A8">
        <w:rPr>
          <w:i/>
          <w:iCs/>
          <w:sz w:val="24"/>
          <w:szCs w:val="24"/>
          <w:lang w:val="de-DE"/>
        </w:rPr>
        <w:t>furor</w:t>
      </w:r>
      <w:r w:rsidRPr="007573A8">
        <w:rPr>
          <w:sz w:val="24"/>
          <w:szCs w:val="24"/>
          <w:lang w:val="de-DE"/>
        </w:rPr>
        <w:t xml:space="preserve"> bezüglich Ovids schon seit Jahrzehnten anhält – offenbar erscheint da jede Minute etwas Neues, und es KANN gar nicht sein, daß zu ihm auch wirklich immer wieder Neues und Triftiges zu sagen ist. Aber der Fall „Ovid“ ist wohl eine Ausnahme.</w:t>
      </w:r>
    </w:p>
    <w:p w:rsidR="00DD204F" w:rsidRPr="007573A8" w:rsidRDefault="00DD204F">
      <w:pPr>
        <w:pStyle w:val="Title"/>
        <w:spacing w:line="360" w:lineRule="auto"/>
        <w:jc w:val="both"/>
        <w:rPr>
          <w:sz w:val="24"/>
          <w:szCs w:val="24"/>
          <w:lang w:val="de-DE"/>
        </w:rPr>
      </w:pPr>
    </w:p>
    <w:p w:rsidR="00DD204F" w:rsidRPr="007573A8" w:rsidRDefault="00DD204F">
      <w:pPr>
        <w:pStyle w:val="Title"/>
        <w:spacing w:line="360" w:lineRule="auto"/>
        <w:jc w:val="both"/>
        <w:rPr>
          <w:sz w:val="24"/>
          <w:szCs w:val="24"/>
          <w:lang w:val="de-DE"/>
        </w:rPr>
      </w:pPr>
      <w:r w:rsidRPr="007573A8">
        <w:rPr>
          <w:sz w:val="24"/>
          <w:szCs w:val="24"/>
          <w:lang w:val="de-DE"/>
        </w:rPr>
        <w:t>München, im Dezember 2006</w:t>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t>Niklas Holzberg</w:t>
      </w:r>
    </w:p>
    <w:p w:rsidR="00DD204F" w:rsidRPr="007573A8" w:rsidRDefault="00DD204F">
      <w:pPr>
        <w:pStyle w:val="Title"/>
        <w:spacing w:line="360" w:lineRule="auto"/>
        <w:jc w:val="both"/>
        <w:rPr>
          <w:sz w:val="24"/>
          <w:szCs w:val="24"/>
          <w:lang w:val="de-DE"/>
        </w:rPr>
      </w:pPr>
    </w:p>
    <w:p w:rsidR="00DD204F" w:rsidRPr="006463ED" w:rsidRDefault="00DD204F">
      <w:pPr>
        <w:pStyle w:val="Title"/>
        <w:spacing w:line="360" w:lineRule="auto"/>
        <w:rPr>
          <w:lang w:val="de-DE"/>
        </w:rPr>
      </w:pPr>
      <w:r w:rsidRPr="006463ED">
        <w:rPr>
          <w:lang w:val="de-DE"/>
        </w:rPr>
        <w:t>Zur dritten Auflage</w:t>
      </w:r>
    </w:p>
    <w:p w:rsidR="00DD204F" w:rsidRPr="007573A8" w:rsidRDefault="00DD204F">
      <w:pPr>
        <w:pStyle w:val="Title"/>
        <w:spacing w:line="360" w:lineRule="auto"/>
        <w:jc w:val="left"/>
        <w:rPr>
          <w:sz w:val="24"/>
          <w:szCs w:val="24"/>
          <w:lang w:val="de-DE"/>
        </w:rPr>
      </w:pPr>
    </w:p>
    <w:p w:rsidR="00DD204F" w:rsidRPr="007573A8" w:rsidRDefault="00DD204F">
      <w:pPr>
        <w:pStyle w:val="Title"/>
        <w:spacing w:line="360" w:lineRule="auto"/>
        <w:jc w:val="both"/>
        <w:rPr>
          <w:sz w:val="24"/>
          <w:szCs w:val="24"/>
          <w:lang w:val="de-DE"/>
        </w:rPr>
      </w:pPr>
      <w:r w:rsidRPr="007573A8">
        <w:rPr>
          <w:sz w:val="24"/>
          <w:szCs w:val="24"/>
          <w:lang w:val="de-DE"/>
        </w:rPr>
        <w:t>Aller guten Dinge sind drei, und jetzt muß Schluß sein. Unmittelbarer Anlaß: Nach woche</w:t>
      </w:r>
      <w:r w:rsidRPr="007573A8">
        <w:rPr>
          <w:sz w:val="24"/>
          <w:szCs w:val="24"/>
          <w:lang w:val="de-DE"/>
        </w:rPr>
        <w:t>n</w:t>
      </w:r>
      <w:r w:rsidRPr="007573A8">
        <w:rPr>
          <w:sz w:val="24"/>
          <w:szCs w:val="24"/>
          <w:lang w:val="de-DE"/>
        </w:rPr>
        <w:t xml:space="preserve">langer nochmaliger Überarbeitung bekam ich den von Stephen Harrison herausgegebenen </w:t>
      </w:r>
      <w:r w:rsidRPr="007573A8">
        <w:rPr>
          <w:i/>
          <w:iCs/>
          <w:sz w:val="24"/>
          <w:szCs w:val="24"/>
          <w:lang w:val="de-DE"/>
        </w:rPr>
        <w:t xml:space="preserve">Cambridge Companion to Horace </w:t>
      </w:r>
      <w:r w:rsidRPr="007573A8">
        <w:rPr>
          <w:sz w:val="24"/>
          <w:szCs w:val="24"/>
          <w:lang w:val="de-DE"/>
        </w:rPr>
        <w:t>(Cambridge 2007) in die Hände. Während ich ihn für diese Bibliographie „verzettelte“, stellte ich fest: Die englischsprachige Altphilologie hat sich von dem, was man in England und den USA gerne leicht distanziert als den „Kontinent“ bezeic</w:t>
      </w:r>
      <w:r w:rsidRPr="007573A8">
        <w:rPr>
          <w:sz w:val="24"/>
          <w:szCs w:val="24"/>
          <w:lang w:val="de-DE"/>
        </w:rPr>
        <w:t>h</w:t>
      </w:r>
      <w:r w:rsidRPr="007573A8">
        <w:rPr>
          <w:sz w:val="24"/>
          <w:szCs w:val="24"/>
          <w:lang w:val="de-DE"/>
        </w:rPr>
        <w:t>net, endgültig verabschiedet. Das Buch, das nicht nur für Studierende und gebildete Laien, sondern auch für Fachleute bestimmt ist, nennt z.B. auf 346 Seiten nur zweimal den Ko</w:t>
      </w:r>
      <w:r w:rsidRPr="007573A8">
        <w:rPr>
          <w:sz w:val="24"/>
          <w:szCs w:val="24"/>
          <w:lang w:val="de-DE"/>
        </w:rPr>
        <w:t>m</w:t>
      </w:r>
      <w:r w:rsidRPr="007573A8">
        <w:rPr>
          <w:sz w:val="24"/>
          <w:szCs w:val="24"/>
          <w:lang w:val="de-DE"/>
        </w:rPr>
        <w:t xml:space="preserve">mentar von Kießling/Heinze, wobei es bezeichnenderweise beide Male Italiener sind, die auf ihn per Sigle verweisen (Ferri S. 123; Barchiesi S. 160); im Literaturverzeichnis sind die Siglen dann sogar noch falsch aufgeschlüsselt. Ferner erwähnt allein Barchiesi je einmal Klingner (wobei er lediglich die </w:t>
      </w:r>
      <w:r w:rsidRPr="007573A8">
        <w:rPr>
          <w:i/>
          <w:iCs/>
          <w:sz w:val="24"/>
          <w:szCs w:val="24"/>
          <w:lang w:val="de-DE"/>
        </w:rPr>
        <w:t>Römische Geisteswelt</w:t>
      </w:r>
      <w:r w:rsidRPr="007573A8">
        <w:rPr>
          <w:sz w:val="24"/>
          <w:szCs w:val="24"/>
          <w:lang w:val="de-DE"/>
        </w:rPr>
        <w:t xml:space="preserve">, nicht aber die </w:t>
      </w:r>
      <w:r w:rsidRPr="007573A8">
        <w:rPr>
          <w:i/>
          <w:iCs/>
          <w:sz w:val="24"/>
          <w:szCs w:val="24"/>
          <w:lang w:val="de-DE"/>
        </w:rPr>
        <w:t>Studien zur griech</w:t>
      </w:r>
      <w:r w:rsidRPr="007573A8">
        <w:rPr>
          <w:i/>
          <w:iCs/>
          <w:sz w:val="24"/>
          <w:szCs w:val="24"/>
          <w:lang w:val="de-DE"/>
        </w:rPr>
        <w:t>i</w:t>
      </w:r>
      <w:r w:rsidRPr="007573A8">
        <w:rPr>
          <w:i/>
          <w:iCs/>
          <w:sz w:val="24"/>
          <w:szCs w:val="24"/>
          <w:lang w:val="de-DE"/>
        </w:rPr>
        <w:t xml:space="preserve">schen und römischen Literatur </w:t>
      </w:r>
      <w:r w:rsidRPr="007573A8">
        <w:rPr>
          <w:sz w:val="24"/>
          <w:szCs w:val="24"/>
          <w:lang w:val="de-DE"/>
        </w:rPr>
        <w:t xml:space="preserve">zitiert, welche die wichtigeren Aufsätze enthalten) und Pöschls </w:t>
      </w:r>
      <w:r w:rsidRPr="007573A8">
        <w:rPr>
          <w:i/>
          <w:iCs/>
          <w:sz w:val="24"/>
          <w:szCs w:val="24"/>
          <w:lang w:val="de-DE"/>
        </w:rPr>
        <w:t xml:space="preserve">Horazische Lyrik </w:t>
      </w:r>
      <w:r w:rsidRPr="007573A8">
        <w:rPr>
          <w:sz w:val="24"/>
          <w:szCs w:val="24"/>
          <w:lang w:val="de-DE"/>
        </w:rPr>
        <w:t xml:space="preserve">(S. 160); Carl Beckers Horaz-Buch ist für den </w:t>
      </w:r>
      <w:r w:rsidRPr="007573A8">
        <w:rPr>
          <w:i/>
          <w:iCs/>
          <w:sz w:val="24"/>
          <w:szCs w:val="24"/>
          <w:lang w:val="de-DE"/>
        </w:rPr>
        <w:t>Companion</w:t>
      </w:r>
      <w:r w:rsidRPr="007573A8">
        <w:rPr>
          <w:sz w:val="24"/>
          <w:szCs w:val="24"/>
          <w:lang w:val="de-DE"/>
        </w:rPr>
        <w:t xml:space="preserve"> nicht vorhanden.</w:t>
      </w:r>
    </w:p>
    <w:p w:rsidR="00DD204F" w:rsidRPr="007573A8" w:rsidRDefault="00DD204F">
      <w:pPr>
        <w:pStyle w:val="Title"/>
        <w:spacing w:line="360" w:lineRule="auto"/>
        <w:ind w:firstLine="284"/>
        <w:jc w:val="both"/>
        <w:rPr>
          <w:sz w:val="24"/>
          <w:szCs w:val="24"/>
          <w:lang w:val="de-DE"/>
        </w:rPr>
      </w:pPr>
      <w:r w:rsidRPr="007573A8">
        <w:rPr>
          <w:sz w:val="24"/>
          <w:szCs w:val="24"/>
          <w:lang w:val="de-DE"/>
        </w:rPr>
        <w:t>Was soll man dazu sagen? Daß die Beiträger zu dem Band als Zwerge auf den Schultern von Riesen sitzen? Das wäre nicht gerecht, da mehrere Aufsätze sehr gedankenreich und nüt</w:t>
      </w:r>
      <w:r w:rsidRPr="007573A8">
        <w:rPr>
          <w:sz w:val="24"/>
          <w:szCs w:val="24"/>
          <w:lang w:val="de-DE"/>
        </w:rPr>
        <w:t>z</w:t>
      </w:r>
      <w:r w:rsidRPr="007573A8">
        <w:rPr>
          <w:sz w:val="24"/>
          <w:szCs w:val="24"/>
          <w:lang w:val="de-DE"/>
        </w:rPr>
        <w:t>lich sind (nicht alle natürlich: Der Band enthält auch einiges an überflüssiger, weil offenku</w:t>
      </w:r>
      <w:r w:rsidRPr="007573A8">
        <w:rPr>
          <w:sz w:val="24"/>
          <w:szCs w:val="24"/>
          <w:lang w:val="de-DE"/>
        </w:rPr>
        <w:t>n</w:t>
      </w:r>
      <w:r w:rsidRPr="007573A8">
        <w:rPr>
          <w:sz w:val="24"/>
          <w:szCs w:val="24"/>
          <w:lang w:val="de-DE"/>
        </w:rPr>
        <w:t xml:space="preserve">dig mit heißer Nadel gestrickter Textur). Nein, man muß wohl einfach resignieren, ja, da bleibt uns „kontinentalen“ Altphilologen offensichtlich nichts anderes übrig. Ich habe jetzt ein </w:t>
      </w:r>
      <w:r w:rsidRPr="007573A8">
        <w:rPr>
          <w:sz w:val="24"/>
          <w:szCs w:val="24"/>
          <w:lang w:val="de-DE"/>
        </w:rPr>
        <w:lastRenderedPageBreak/>
        <w:t>volles Jahrzehnt lang in relativ schneller Folge umfangreiche Bibliographien produziert und die dann auch gleich immer an zahlreiche Kollegen in aller Welt verteilt (meist in Buchform), ja auch ins Netz gestellt. Aber was die englischsprachigen Kollegen betrifft, scheint mir das jetzt definitiv sinnlos. Und da sie in unserem Fach seit etwa einem Vierteljahrhundert den Ton angeben, höre ich hiermit für immer mit dem Zusammenstellen solcher Bibliographien auf.</w:t>
      </w:r>
    </w:p>
    <w:p w:rsidR="00DD204F" w:rsidRPr="007573A8" w:rsidRDefault="00DD204F">
      <w:pPr>
        <w:pStyle w:val="Title"/>
        <w:spacing w:line="360" w:lineRule="auto"/>
        <w:ind w:firstLine="284"/>
        <w:jc w:val="both"/>
        <w:rPr>
          <w:sz w:val="24"/>
          <w:szCs w:val="24"/>
          <w:lang w:val="de-DE"/>
        </w:rPr>
      </w:pPr>
      <w:r w:rsidRPr="007573A8">
        <w:rPr>
          <w:sz w:val="24"/>
          <w:szCs w:val="24"/>
          <w:lang w:val="de-DE"/>
        </w:rPr>
        <w:t xml:space="preserve">Nur noch eines zu dem </w:t>
      </w:r>
      <w:r w:rsidRPr="007573A8">
        <w:rPr>
          <w:i/>
          <w:iCs/>
          <w:sz w:val="24"/>
          <w:szCs w:val="24"/>
          <w:lang w:val="de-DE"/>
        </w:rPr>
        <w:t>Companion to Horace</w:t>
      </w:r>
      <w:r w:rsidRPr="007573A8">
        <w:rPr>
          <w:sz w:val="24"/>
          <w:szCs w:val="24"/>
          <w:lang w:val="de-DE"/>
        </w:rPr>
        <w:t xml:space="preserve">. Der Herausgeber knüpft damit gleich auf Seite 1 direkt an das bekannte Buch von Eduard Fraenkel an. </w:t>
      </w:r>
      <w:r w:rsidRPr="007573A8">
        <w:rPr>
          <w:i/>
          <w:iCs/>
          <w:sz w:val="24"/>
          <w:szCs w:val="24"/>
          <w:lang w:val="de-DE"/>
        </w:rPr>
        <w:t xml:space="preserve">Einer </w:t>
      </w:r>
      <w:r w:rsidRPr="007573A8">
        <w:rPr>
          <w:sz w:val="24"/>
          <w:szCs w:val="24"/>
          <w:lang w:val="de-DE"/>
        </w:rPr>
        <w:t>der prominentesten H</w:t>
      </w:r>
      <w:r w:rsidRPr="007573A8">
        <w:rPr>
          <w:sz w:val="24"/>
          <w:szCs w:val="24"/>
          <w:lang w:val="de-DE"/>
        </w:rPr>
        <w:t>o</w:t>
      </w:r>
      <w:r w:rsidRPr="007573A8">
        <w:rPr>
          <w:sz w:val="24"/>
          <w:szCs w:val="24"/>
          <w:lang w:val="de-DE"/>
        </w:rPr>
        <w:t>raz-Forscher der älteren Zeit, noch dazu ein deutscher wie Heinze, Klingner, Pöschl und B</w:t>
      </w:r>
      <w:r w:rsidRPr="007573A8">
        <w:rPr>
          <w:sz w:val="24"/>
          <w:szCs w:val="24"/>
          <w:lang w:val="de-DE"/>
        </w:rPr>
        <w:t>e</w:t>
      </w:r>
      <w:r w:rsidRPr="007573A8">
        <w:rPr>
          <w:sz w:val="24"/>
          <w:szCs w:val="24"/>
          <w:lang w:val="de-DE"/>
        </w:rPr>
        <w:t>cker, existiert also durchaus für ihn. Warum? Weil Fraenkel</w:t>
      </w:r>
      <w:r w:rsidR="00C340FA" w:rsidRPr="007573A8">
        <w:rPr>
          <w:sz w:val="24"/>
          <w:szCs w:val="24"/>
          <w:lang w:val="de-DE"/>
        </w:rPr>
        <w:t xml:space="preserve"> sein Buch auf E</w:t>
      </w:r>
      <w:r w:rsidRPr="007573A8">
        <w:rPr>
          <w:sz w:val="24"/>
          <w:szCs w:val="24"/>
          <w:lang w:val="de-DE"/>
        </w:rPr>
        <w:t>nglisch</w:t>
      </w:r>
      <w:r w:rsidRPr="007573A8">
        <w:rPr>
          <w:i/>
          <w:iCs/>
          <w:sz w:val="24"/>
          <w:szCs w:val="24"/>
          <w:lang w:val="de-DE"/>
        </w:rPr>
        <w:t xml:space="preserve"> </w:t>
      </w:r>
      <w:r w:rsidRPr="007573A8">
        <w:rPr>
          <w:sz w:val="24"/>
          <w:szCs w:val="24"/>
          <w:lang w:val="de-DE"/>
        </w:rPr>
        <w:t>publizie</w:t>
      </w:r>
      <w:r w:rsidRPr="007573A8">
        <w:rPr>
          <w:sz w:val="24"/>
          <w:szCs w:val="24"/>
          <w:lang w:val="de-DE"/>
        </w:rPr>
        <w:t>r</w:t>
      </w:r>
      <w:r w:rsidRPr="007573A8">
        <w:rPr>
          <w:sz w:val="24"/>
          <w:szCs w:val="24"/>
          <w:lang w:val="de-DE"/>
        </w:rPr>
        <w:t xml:space="preserve">te. Aber ich muß eigentlich ziemlich vergnügt in mich hinein  kichern, wenn ich dieses Buch mit den großen Arbeiten der anderen vier vergleiche. Denn unter allen Genannten ist Fraenkel der von Anglophonen so gern verspotteten </w:t>
      </w:r>
      <w:r w:rsidRPr="007573A8">
        <w:rPr>
          <w:i/>
          <w:iCs/>
          <w:sz w:val="24"/>
          <w:szCs w:val="24"/>
          <w:lang w:val="de-DE"/>
        </w:rPr>
        <w:t xml:space="preserve">German Quellenforschung </w:t>
      </w:r>
      <w:r w:rsidRPr="007573A8">
        <w:rPr>
          <w:sz w:val="24"/>
          <w:szCs w:val="24"/>
          <w:lang w:val="de-DE"/>
        </w:rPr>
        <w:t>bei weitem am stärk</w:t>
      </w:r>
      <w:r w:rsidRPr="007573A8">
        <w:rPr>
          <w:sz w:val="24"/>
          <w:szCs w:val="24"/>
          <w:lang w:val="de-DE"/>
        </w:rPr>
        <w:t>s</w:t>
      </w:r>
      <w:r w:rsidRPr="007573A8">
        <w:rPr>
          <w:sz w:val="24"/>
          <w:szCs w:val="24"/>
          <w:lang w:val="de-DE"/>
        </w:rPr>
        <w:t xml:space="preserve">ten verpflichtet – für ihn zählt wie für seinen Lehrer Wilamowitz vor allem der „griechische“ Horaz –, und er ist, soweit er den „römischen“ Horaz zu würdigen versucht (besonders in dem Kapitel über </w:t>
      </w:r>
      <w:r w:rsidRPr="007573A8">
        <w:rPr>
          <w:i/>
          <w:iCs/>
          <w:sz w:val="24"/>
          <w:szCs w:val="24"/>
          <w:lang w:val="de-DE"/>
        </w:rPr>
        <w:t>Oden</w:t>
      </w:r>
      <w:r w:rsidRPr="007573A8">
        <w:rPr>
          <w:sz w:val="24"/>
          <w:szCs w:val="24"/>
          <w:lang w:val="de-DE"/>
        </w:rPr>
        <w:t xml:space="preserve"> IV), ein Verehrer des Augustus – dies offenkundig im Einklang mit seiner Sympathie für den letzten deutschen Monarchen, Wilhelms II., der von Briten und Amerik</w:t>
      </w:r>
      <w:r w:rsidRPr="007573A8">
        <w:rPr>
          <w:sz w:val="24"/>
          <w:szCs w:val="24"/>
          <w:lang w:val="de-DE"/>
        </w:rPr>
        <w:t>a</w:t>
      </w:r>
      <w:r w:rsidRPr="007573A8">
        <w:rPr>
          <w:sz w:val="24"/>
          <w:szCs w:val="24"/>
          <w:lang w:val="de-DE"/>
        </w:rPr>
        <w:t xml:space="preserve">nern gelegentlich als </w:t>
      </w:r>
      <w:r w:rsidRPr="007573A8">
        <w:rPr>
          <w:i/>
          <w:iCs/>
          <w:sz w:val="24"/>
          <w:szCs w:val="24"/>
          <w:lang w:val="de-DE"/>
        </w:rPr>
        <w:t xml:space="preserve">The Kaiser </w:t>
      </w:r>
      <w:r w:rsidRPr="007573A8">
        <w:rPr>
          <w:sz w:val="24"/>
          <w:szCs w:val="24"/>
          <w:lang w:val="de-DE"/>
        </w:rPr>
        <w:t>belächelt wird. Kurz gesagt: Fraenkels Buch ist eine ker</w:t>
      </w:r>
      <w:r w:rsidRPr="007573A8">
        <w:rPr>
          <w:sz w:val="24"/>
          <w:szCs w:val="24"/>
          <w:lang w:val="de-DE"/>
        </w:rPr>
        <w:t>n</w:t>
      </w:r>
      <w:r w:rsidRPr="007573A8">
        <w:rPr>
          <w:sz w:val="24"/>
          <w:szCs w:val="24"/>
          <w:lang w:val="de-DE"/>
        </w:rPr>
        <w:t>deutsche Mischung aus Wilhelm und Wilamowitz, dem imperialistischen und dem gräzist</w:t>
      </w:r>
      <w:r w:rsidRPr="007573A8">
        <w:rPr>
          <w:sz w:val="24"/>
          <w:szCs w:val="24"/>
          <w:lang w:val="de-DE"/>
        </w:rPr>
        <w:t>i</w:t>
      </w:r>
      <w:r w:rsidR="00C96A6E">
        <w:rPr>
          <w:sz w:val="24"/>
          <w:szCs w:val="24"/>
          <w:lang w:val="de-DE"/>
        </w:rPr>
        <w:t xml:space="preserve">schen Willy. Die Arbeiten </w:t>
      </w:r>
      <w:r w:rsidRPr="007573A8">
        <w:rPr>
          <w:sz w:val="24"/>
          <w:szCs w:val="24"/>
          <w:lang w:val="de-DE"/>
        </w:rPr>
        <w:t>Heinze</w:t>
      </w:r>
      <w:r w:rsidR="00C96A6E">
        <w:rPr>
          <w:sz w:val="24"/>
          <w:szCs w:val="24"/>
          <w:lang w:val="de-DE"/>
        </w:rPr>
        <w:t>s</w:t>
      </w:r>
      <w:r w:rsidRPr="007573A8">
        <w:rPr>
          <w:sz w:val="24"/>
          <w:szCs w:val="24"/>
          <w:lang w:val="de-DE"/>
        </w:rPr>
        <w:t xml:space="preserve"> und vor allem Klingners, Pöschls und Beckers zeichnen sich dagegen vor allem dadurch aus, daß ihre Autoren sich primär um sorgfältige Interpretat</w:t>
      </w:r>
      <w:r w:rsidRPr="007573A8">
        <w:rPr>
          <w:sz w:val="24"/>
          <w:szCs w:val="24"/>
          <w:lang w:val="de-DE"/>
        </w:rPr>
        <w:t>i</w:t>
      </w:r>
      <w:r w:rsidRPr="007573A8">
        <w:rPr>
          <w:sz w:val="24"/>
          <w:szCs w:val="24"/>
          <w:lang w:val="de-DE"/>
        </w:rPr>
        <w:t>on des lateinischen Textes, also das Verstehen dessen, was Horaz schreibt, bemüht und damit der Horaz-Forschung Wege gewiesen haben, die es wahrhaft verdienen, künftig weiterhin beschritten zu werden. Doch darauf braucht keine Bibliographie zu verweisen, weil es einfach ganz selbstverständlich ist, daß jeder, der sich mit Horaz beschäftigt, Heinze, Klingner, Pöschl und Becker gelesen haben sollte.</w:t>
      </w:r>
    </w:p>
    <w:p w:rsidR="00DD204F" w:rsidRPr="007573A8" w:rsidRDefault="00DD204F">
      <w:pPr>
        <w:pStyle w:val="Title"/>
        <w:spacing w:line="360" w:lineRule="auto"/>
        <w:jc w:val="both"/>
        <w:rPr>
          <w:sz w:val="24"/>
          <w:szCs w:val="24"/>
          <w:lang w:val="de-DE"/>
        </w:rPr>
      </w:pPr>
      <w:r w:rsidRPr="007573A8">
        <w:rPr>
          <w:sz w:val="24"/>
          <w:szCs w:val="24"/>
          <w:lang w:val="de-DE"/>
        </w:rPr>
        <w:tab/>
        <w:t xml:space="preserve">Klingt das sehr pathetisch? Ich finde nicht. Wenn ich bedenke, daß ja auch die grandiose </w:t>
      </w:r>
      <w:r w:rsidRPr="007573A8">
        <w:rPr>
          <w:i/>
          <w:iCs/>
          <w:sz w:val="24"/>
          <w:szCs w:val="24"/>
          <w:lang w:val="de-DE"/>
        </w:rPr>
        <w:t>Année philologique</w:t>
      </w:r>
      <w:r w:rsidRPr="007573A8">
        <w:rPr>
          <w:sz w:val="24"/>
          <w:szCs w:val="24"/>
          <w:lang w:val="de-DE"/>
        </w:rPr>
        <w:t>, dieses phantastische Arbeitsinstrument, zu dem andere geisteswisse</w:t>
      </w:r>
      <w:r w:rsidRPr="007573A8">
        <w:rPr>
          <w:sz w:val="24"/>
          <w:szCs w:val="24"/>
          <w:lang w:val="de-DE"/>
        </w:rPr>
        <w:t>n</w:t>
      </w:r>
      <w:r w:rsidRPr="007573A8">
        <w:rPr>
          <w:sz w:val="24"/>
          <w:szCs w:val="24"/>
          <w:lang w:val="de-DE"/>
        </w:rPr>
        <w:t>schaftliche Disziplinen kein Äquivalent aufzuweisen haben, Jahr für Jahr im Grunde für die Katz erscheint – denn die, die sie lesen, die „Kontinentalen“, werden selbst nicht gelesen –, könnte ich wirklich große Worte</w:t>
      </w:r>
      <w:r w:rsidRPr="007573A8">
        <w:rPr>
          <w:i/>
          <w:iCs/>
          <w:sz w:val="24"/>
          <w:szCs w:val="24"/>
          <w:lang w:val="de-DE"/>
        </w:rPr>
        <w:t xml:space="preserve"> </w:t>
      </w:r>
      <w:r w:rsidRPr="007573A8">
        <w:rPr>
          <w:sz w:val="24"/>
          <w:szCs w:val="24"/>
          <w:lang w:val="de-DE"/>
        </w:rPr>
        <w:t>der Entrüstung von mir geben. Außerdem finde ich, daß das, was ich in diesem dritten Vorwort geschrieben habe, eher satirisch ist. Und dazu paßt, daß ich mich mit Horaz, einem Klassiker der Satire, von der bibliographischen Bühne verabschiede.</w:t>
      </w:r>
    </w:p>
    <w:p w:rsidR="00DD204F" w:rsidRPr="007573A8" w:rsidRDefault="00DD204F">
      <w:pPr>
        <w:pStyle w:val="Title"/>
        <w:spacing w:line="360" w:lineRule="auto"/>
        <w:jc w:val="both"/>
        <w:rPr>
          <w:sz w:val="24"/>
          <w:szCs w:val="24"/>
          <w:lang w:val="de-DE"/>
        </w:rPr>
      </w:pPr>
    </w:p>
    <w:p w:rsidR="00815BF3" w:rsidRPr="007573A8" w:rsidRDefault="00DD204F">
      <w:pPr>
        <w:pStyle w:val="Title"/>
        <w:spacing w:line="360" w:lineRule="auto"/>
        <w:jc w:val="both"/>
        <w:rPr>
          <w:sz w:val="24"/>
          <w:szCs w:val="24"/>
          <w:lang w:val="de-DE"/>
        </w:rPr>
      </w:pPr>
      <w:r w:rsidRPr="007573A8">
        <w:rPr>
          <w:sz w:val="24"/>
          <w:szCs w:val="24"/>
          <w:lang w:val="de-DE"/>
        </w:rPr>
        <w:t>München, Ostern 2007</w:t>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r>
      <w:r w:rsidRPr="007573A8">
        <w:rPr>
          <w:sz w:val="24"/>
          <w:szCs w:val="24"/>
          <w:lang w:val="de-DE"/>
        </w:rPr>
        <w:tab/>
        <w:t>Niklas Holzberg</w:t>
      </w:r>
    </w:p>
    <w:p w:rsidR="00815BF3" w:rsidRPr="006463ED" w:rsidRDefault="00815BF3" w:rsidP="00415E63">
      <w:pPr>
        <w:pStyle w:val="Title"/>
        <w:spacing w:line="360" w:lineRule="auto"/>
        <w:rPr>
          <w:lang w:val="de-DE"/>
        </w:rPr>
      </w:pPr>
      <w:r w:rsidRPr="007573A8">
        <w:rPr>
          <w:sz w:val="24"/>
          <w:szCs w:val="24"/>
          <w:lang w:val="de-DE"/>
        </w:rPr>
        <w:br w:type="page"/>
      </w:r>
      <w:r w:rsidRPr="006463ED">
        <w:rPr>
          <w:lang w:val="de-DE"/>
        </w:rPr>
        <w:lastRenderedPageBreak/>
        <w:t>Zur vierten Auflage</w:t>
      </w:r>
    </w:p>
    <w:p w:rsidR="00815BF3" w:rsidRPr="007573A8" w:rsidRDefault="00815BF3" w:rsidP="00415E63">
      <w:pPr>
        <w:pStyle w:val="Title"/>
        <w:spacing w:line="360" w:lineRule="auto"/>
        <w:rPr>
          <w:sz w:val="24"/>
          <w:szCs w:val="24"/>
          <w:lang w:val="de-DE"/>
        </w:rPr>
      </w:pPr>
    </w:p>
    <w:p w:rsidR="00E91041" w:rsidRPr="007573A8" w:rsidRDefault="00815BF3" w:rsidP="00415E63">
      <w:pPr>
        <w:pStyle w:val="Title"/>
        <w:spacing w:line="360" w:lineRule="auto"/>
        <w:jc w:val="both"/>
        <w:rPr>
          <w:sz w:val="24"/>
          <w:szCs w:val="24"/>
          <w:lang w:val="de-DE"/>
        </w:rPr>
      </w:pPr>
      <w:r w:rsidRPr="007573A8">
        <w:rPr>
          <w:sz w:val="24"/>
          <w:szCs w:val="24"/>
          <w:lang w:val="de-DE"/>
        </w:rPr>
        <w:t xml:space="preserve">Zur echten Satire gehört natürlich auch Selbst-Satire. Klar, klar, klar: Die Katze lässt das Mausen und der Lignomontan das Bibliographieren nicht. </w:t>
      </w:r>
      <w:r w:rsidR="0050140C" w:rsidRPr="007573A8">
        <w:rPr>
          <w:sz w:val="24"/>
          <w:szCs w:val="24"/>
          <w:lang w:val="de-DE"/>
        </w:rPr>
        <w:t>Also habe ich</w:t>
      </w:r>
      <w:r w:rsidR="00E91041" w:rsidRPr="007573A8">
        <w:rPr>
          <w:sz w:val="24"/>
          <w:szCs w:val="24"/>
          <w:lang w:val="de-DE"/>
        </w:rPr>
        <w:t xml:space="preserve"> auch den „Horaz“</w:t>
      </w:r>
      <w:r w:rsidR="0050140C" w:rsidRPr="007573A8">
        <w:rPr>
          <w:sz w:val="24"/>
          <w:szCs w:val="24"/>
          <w:lang w:val="de-DE"/>
        </w:rPr>
        <w:t xml:space="preserve"> aktualisiert</w:t>
      </w:r>
      <w:r w:rsidR="00C96A6E">
        <w:rPr>
          <w:sz w:val="24"/>
          <w:szCs w:val="24"/>
          <w:lang w:val="de-DE"/>
        </w:rPr>
        <w:t xml:space="preserve"> – nach zehn Jahren</w:t>
      </w:r>
      <w:r w:rsidR="0050140C" w:rsidRPr="007573A8">
        <w:rPr>
          <w:sz w:val="24"/>
          <w:szCs w:val="24"/>
          <w:lang w:val="de-DE"/>
        </w:rPr>
        <w:t xml:space="preserve">. </w:t>
      </w:r>
      <w:r w:rsidR="00C96433" w:rsidRPr="007573A8">
        <w:rPr>
          <w:sz w:val="24"/>
          <w:szCs w:val="24"/>
          <w:lang w:val="de-DE"/>
        </w:rPr>
        <w:t xml:space="preserve">Aber </w:t>
      </w:r>
      <w:r w:rsidR="00E91041" w:rsidRPr="007573A8">
        <w:rPr>
          <w:sz w:val="24"/>
          <w:szCs w:val="24"/>
          <w:lang w:val="de-DE"/>
        </w:rPr>
        <w:t>dafür gibt es</w:t>
      </w:r>
      <w:r w:rsidR="00C96433" w:rsidRPr="007573A8">
        <w:rPr>
          <w:sz w:val="24"/>
          <w:szCs w:val="24"/>
          <w:lang w:val="de-DE"/>
        </w:rPr>
        <w:t xml:space="preserve"> einen besonderen Grund: Ich möchte Horaz für „Tusculum“ neu übersetzen</w:t>
      </w:r>
      <w:r w:rsidR="00E91041" w:rsidRPr="007573A8">
        <w:rPr>
          <w:sz w:val="24"/>
          <w:szCs w:val="24"/>
          <w:lang w:val="de-DE"/>
        </w:rPr>
        <w:t>, und da muss ich natürlich forschungsmäßig auf dem neuesten Stand sein</w:t>
      </w:r>
      <w:r w:rsidR="00C96433" w:rsidRPr="007573A8">
        <w:rPr>
          <w:sz w:val="24"/>
          <w:szCs w:val="24"/>
          <w:lang w:val="de-DE"/>
        </w:rPr>
        <w:t xml:space="preserve">. Ob ich das wirklich mache, weiß ich im Moment </w:t>
      </w:r>
      <w:r w:rsidR="0050140C" w:rsidRPr="007573A8">
        <w:rPr>
          <w:sz w:val="24"/>
          <w:szCs w:val="24"/>
          <w:lang w:val="de-DE"/>
        </w:rPr>
        <w:t xml:space="preserve">noch </w:t>
      </w:r>
      <w:r w:rsidR="00C96433" w:rsidRPr="007573A8">
        <w:rPr>
          <w:sz w:val="24"/>
          <w:szCs w:val="24"/>
          <w:lang w:val="de-DE"/>
        </w:rPr>
        <w:t xml:space="preserve">nicht; immerhin liegen von mir die </w:t>
      </w:r>
      <w:r w:rsidR="00C96433" w:rsidRPr="007573A8">
        <w:rPr>
          <w:i/>
          <w:sz w:val="24"/>
          <w:szCs w:val="24"/>
          <w:lang w:val="de-DE"/>
        </w:rPr>
        <w:t>Satiren</w:t>
      </w:r>
      <w:r w:rsidR="00C96433" w:rsidRPr="007573A8">
        <w:rPr>
          <w:sz w:val="24"/>
          <w:szCs w:val="24"/>
          <w:lang w:val="de-DE"/>
        </w:rPr>
        <w:t xml:space="preserve"> schon in der Ladenhüter-Reihe „Tusculinum“ vor.</w:t>
      </w:r>
    </w:p>
    <w:p w:rsidR="00C96433" w:rsidRDefault="00562E2C" w:rsidP="00E91041">
      <w:pPr>
        <w:pStyle w:val="Title"/>
        <w:spacing w:line="360" w:lineRule="auto"/>
        <w:ind w:firstLine="284"/>
        <w:jc w:val="both"/>
        <w:rPr>
          <w:sz w:val="24"/>
          <w:szCs w:val="24"/>
          <w:lang w:val="de-DE"/>
        </w:rPr>
      </w:pPr>
      <w:r w:rsidRPr="007573A8">
        <w:rPr>
          <w:sz w:val="24"/>
          <w:szCs w:val="24"/>
          <w:lang w:val="de-DE"/>
        </w:rPr>
        <w:t xml:space="preserve">Was die </w:t>
      </w:r>
      <w:r w:rsidR="0050140C" w:rsidRPr="007573A8">
        <w:rPr>
          <w:sz w:val="24"/>
          <w:szCs w:val="24"/>
          <w:lang w:val="de-DE"/>
        </w:rPr>
        <w:t xml:space="preserve">im Vorwort </w:t>
      </w:r>
      <w:r w:rsidR="00E91041" w:rsidRPr="007573A8">
        <w:rPr>
          <w:sz w:val="24"/>
          <w:szCs w:val="24"/>
          <w:lang w:val="de-DE"/>
        </w:rPr>
        <w:t xml:space="preserve">zur dritten Auflage </w:t>
      </w:r>
      <w:r w:rsidR="0050140C" w:rsidRPr="007573A8">
        <w:rPr>
          <w:sz w:val="24"/>
          <w:szCs w:val="24"/>
          <w:lang w:val="de-DE"/>
        </w:rPr>
        <w:t xml:space="preserve">beklagte </w:t>
      </w:r>
      <w:r w:rsidR="006540A2">
        <w:rPr>
          <w:sz w:val="24"/>
          <w:szCs w:val="24"/>
          <w:lang w:val="de-DE"/>
        </w:rPr>
        <w:t>„splendid isolation“ der anglo</w:t>
      </w:r>
      <w:r w:rsidRPr="007573A8">
        <w:rPr>
          <w:sz w:val="24"/>
          <w:szCs w:val="24"/>
          <w:lang w:val="de-DE"/>
        </w:rPr>
        <w:t>amerikan</w:t>
      </w:r>
      <w:r w:rsidRPr="007573A8">
        <w:rPr>
          <w:sz w:val="24"/>
          <w:szCs w:val="24"/>
          <w:lang w:val="de-DE"/>
        </w:rPr>
        <w:t>i</w:t>
      </w:r>
      <w:r w:rsidRPr="007573A8">
        <w:rPr>
          <w:sz w:val="24"/>
          <w:szCs w:val="24"/>
          <w:lang w:val="de-DE"/>
        </w:rPr>
        <w:t>schen Altphilologen von der übrigen Welt be</w:t>
      </w:r>
      <w:r w:rsidR="0050140C" w:rsidRPr="007573A8">
        <w:rPr>
          <w:sz w:val="24"/>
          <w:szCs w:val="24"/>
          <w:lang w:val="de-DE"/>
        </w:rPr>
        <w:t>trif</w:t>
      </w:r>
      <w:r w:rsidR="006A72F1" w:rsidRPr="007573A8">
        <w:rPr>
          <w:sz w:val="24"/>
          <w:szCs w:val="24"/>
          <w:lang w:val="de-DE"/>
        </w:rPr>
        <w:t>f</w:t>
      </w:r>
      <w:r w:rsidR="0050140C" w:rsidRPr="007573A8">
        <w:rPr>
          <w:sz w:val="24"/>
          <w:szCs w:val="24"/>
          <w:lang w:val="de-DE"/>
        </w:rPr>
        <w:t>t</w:t>
      </w:r>
      <w:r w:rsidR="006A72F1" w:rsidRPr="007573A8">
        <w:rPr>
          <w:sz w:val="24"/>
          <w:szCs w:val="24"/>
          <w:lang w:val="de-DE"/>
        </w:rPr>
        <w:t xml:space="preserve"> – ich bekam übrigens ein riesiges Echo</w:t>
      </w:r>
      <w:r w:rsidR="0050140C" w:rsidRPr="007573A8">
        <w:rPr>
          <w:sz w:val="24"/>
          <w:szCs w:val="24"/>
          <w:lang w:val="de-DE"/>
        </w:rPr>
        <w:t>,</w:t>
      </w:r>
      <w:r w:rsidR="006A72F1" w:rsidRPr="007573A8">
        <w:rPr>
          <w:sz w:val="24"/>
          <w:szCs w:val="24"/>
          <w:lang w:val="de-DE"/>
        </w:rPr>
        <w:t xml:space="preserve"> darunter von Kollegen in den U.S.A. deutsch geschriebene e-mails (auf einmal!) –,</w:t>
      </w:r>
      <w:r w:rsidR="0050140C" w:rsidRPr="007573A8">
        <w:rPr>
          <w:sz w:val="24"/>
          <w:szCs w:val="24"/>
          <w:lang w:val="de-DE"/>
        </w:rPr>
        <w:t xml:space="preserve"> hat sie sich in dem seit Erscheinen der dritten Auflage vergangenen Jahrzehnt </w:t>
      </w:r>
      <w:r w:rsidRPr="007573A8">
        <w:rPr>
          <w:sz w:val="24"/>
          <w:szCs w:val="24"/>
          <w:lang w:val="de-DE"/>
        </w:rPr>
        <w:t>nicht geändert, ist ehe</w:t>
      </w:r>
      <w:r w:rsidR="00C96A6E">
        <w:rPr>
          <w:sz w:val="24"/>
          <w:szCs w:val="24"/>
          <w:lang w:val="de-DE"/>
        </w:rPr>
        <w:t>r</w:t>
      </w:r>
      <w:r w:rsidRPr="007573A8">
        <w:rPr>
          <w:sz w:val="24"/>
          <w:szCs w:val="24"/>
          <w:lang w:val="de-DE"/>
        </w:rPr>
        <w:t xml:space="preserve"> noch </w:t>
      </w:r>
      <w:r w:rsidR="00CA1A91">
        <w:rPr>
          <w:sz w:val="24"/>
          <w:szCs w:val="24"/>
          <w:lang w:val="de-DE"/>
        </w:rPr>
        <w:t>hermetisch-ignoranter</w:t>
      </w:r>
      <w:r w:rsidRPr="007573A8">
        <w:rPr>
          <w:sz w:val="24"/>
          <w:szCs w:val="24"/>
          <w:lang w:val="de-DE"/>
        </w:rPr>
        <w:t xml:space="preserve"> geworden und hat ja nun auch durch den Brexit und die jüngste </w:t>
      </w:r>
      <w:r w:rsidR="00C96A6E">
        <w:rPr>
          <w:sz w:val="24"/>
          <w:szCs w:val="24"/>
          <w:lang w:val="de-DE"/>
        </w:rPr>
        <w:t>Wahl des Mr. President</w:t>
      </w:r>
      <w:r w:rsidRPr="007573A8">
        <w:rPr>
          <w:sz w:val="24"/>
          <w:szCs w:val="24"/>
          <w:lang w:val="de-DE"/>
        </w:rPr>
        <w:t xml:space="preserve"> eine politische Bestätigung bekommen. </w:t>
      </w:r>
      <w:r w:rsidR="0050140C" w:rsidRPr="007573A8">
        <w:rPr>
          <w:sz w:val="24"/>
          <w:szCs w:val="24"/>
          <w:lang w:val="de-DE"/>
        </w:rPr>
        <w:t>Wie man hört, wurde von Staatswegen gleichzeitig den Universitäten Oxford und Harvard der Auftrag erteilt, im Ra</w:t>
      </w:r>
      <w:r w:rsidR="0050140C" w:rsidRPr="007573A8">
        <w:rPr>
          <w:sz w:val="24"/>
          <w:szCs w:val="24"/>
          <w:lang w:val="de-DE"/>
        </w:rPr>
        <w:t>h</w:t>
      </w:r>
      <w:r w:rsidR="0050140C" w:rsidRPr="007573A8">
        <w:rPr>
          <w:sz w:val="24"/>
          <w:szCs w:val="24"/>
          <w:lang w:val="de-DE"/>
        </w:rPr>
        <w:t>men eines (großzügig geförderten) Forschungsprojekt</w:t>
      </w:r>
      <w:r w:rsidR="00CA1A91">
        <w:rPr>
          <w:sz w:val="24"/>
          <w:szCs w:val="24"/>
          <w:lang w:val="de-DE"/>
        </w:rPr>
        <w:t>s</w:t>
      </w:r>
      <w:r w:rsidR="0050140C" w:rsidRPr="007573A8">
        <w:rPr>
          <w:sz w:val="24"/>
          <w:szCs w:val="24"/>
          <w:lang w:val="de-DE"/>
        </w:rPr>
        <w:t xml:space="preserve"> endlich einmal herauszufinden, warum in Griechenland und Rom in der Antike nicht bereits Englisch gesprochen und geschrieben wurde, wo doch die beiden alten Sprachen für einen</w:t>
      </w:r>
      <w:r w:rsidR="00C340FA" w:rsidRPr="007573A8">
        <w:rPr>
          <w:sz w:val="24"/>
          <w:szCs w:val="24"/>
          <w:lang w:val="de-DE"/>
        </w:rPr>
        <w:t xml:space="preserve"> Anglophonen praktisch unmöglich zu erlernen sei</w:t>
      </w:r>
      <w:r w:rsidR="00CA1A91">
        <w:rPr>
          <w:sz w:val="24"/>
          <w:szCs w:val="24"/>
          <w:lang w:val="de-DE"/>
        </w:rPr>
        <w:t xml:space="preserve"> (NOCH schlimmer ist allerdings Deutsch, aber das braucht man ja nicht)</w:t>
      </w:r>
      <w:r w:rsidR="00C340FA" w:rsidRPr="007573A8">
        <w:rPr>
          <w:sz w:val="24"/>
          <w:szCs w:val="24"/>
          <w:lang w:val="de-DE"/>
        </w:rPr>
        <w:t>.</w:t>
      </w:r>
    </w:p>
    <w:p w:rsidR="004B4247" w:rsidRDefault="004B4247" w:rsidP="00E91041">
      <w:pPr>
        <w:pStyle w:val="Title"/>
        <w:spacing w:line="360" w:lineRule="auto"/>
        <w:ind w:firstLine="284"/>
        <w:jc w:val="both"/>
        <w:rPr>
          <w:sz w:val="24"/>
          <w:szCs w:val="24"/>
          <w:lang w:val="de-DE"/>
        </w:rPr>
      </w:pPr>
      <w:r>
        <w:rPr>
          <w:sz w:val="24"/>
          <w:szCs w:val="24"/>
          <w:lang w:val="de-DE"/>
        </w:rPr>
        <w:t>Wie soll man nun darauf reagieren, dass die Jahre 2005-2016  – 2017 ist nur mit einem T</w:t>
      </w:r>
      <w:r>
        <w:rPr>
          <w:sz w:val="24"/>
          <w:szCs w:val="24"/>
          <w:lang w:val="de-DE"/>
        </w:rPr>
        <w:t>i</w:t>
      </w:r>
      <w:r>
        <w:rPr>
          <w:sz w:val="24"/>
          <w:szCs w:val="24"/>
          <w:lang w:val="de-DE"/>
        </w:rPr>
        <w:t xml:space="preserve">tel vertreten: Stephen Harrisons </w:t>
      </w:r>
      <w:r w:rsidRPr="004B4247">
        <w:rPr>
          <w:i/>
          <w:sz w:val="24"/>
          <w:szCs w:val="24"/>
          <w:lang w:val="de-DE"/>
        </w:rPr>
        <w:t>Victorian Horace</w:t>
      </w:r>
      <w:r>
        <w:rPr>
          <w:sz w:val="24"/>
          <w:szCs w:val="24"/>
          <w:lang w:val="de-DE"/>
        </w:rPr>
        <w:t xml:space="preserve"> – einen Zuwachs von knapp 50 Seiten e</w:t>
      </w:r>
      <w:r>
        <w:rPr>
          <w:sz w:val="24"/>
          <w:szCs w:val="24"/>
          <w:lang w:val="de-DE"/>
        </w:rPr>
        <w:t>r</w:t>
      </w:r>
      <w:r>
        <w:rPr>
          <w:sz w:val="24"/>
          <w:szCs w:val="24"/>
          <w:lang w:val="de-DE"/>
        </w:rPr>
        <w:t xml:space="preserve">bracht haben? </w:t>
      </w:r>
      <w:r w:rsidR="006540A2">
        <w:rPr>
          <w:sz w:val="24"/>
          <w:szCs w:val="24"/>
          <w:lang w:val="de-DE"/>
        </w:rPr>
        <w:t>Gewiss</w:t>
      </w:r>
      <w:r>
        <w:rPr>
          <w:sz w:val="24"/>
          <w:szCs w:val="24"/>
          <w:lang w:val="de-DE"/>
        </w:rPr>
        <w:t>, darunter ist viel, was man sich sparen kann, weil es entweder nichts Neues bringt oder unverständlich ist. Zum Glück gibt es die Inhaltsangaben in der Année ph</w:t>
      </w:r>
      <w:r>
        <w:rPr>
          <w:sz w:val="24"/>
          <w:szCs w:val="24"/>
          <w:lang w:val="de-DE"/>
        </w:rPr>
        <w:t>i</w:t>
      </w:r>
      <w:r>
        <w:rPr>
          <w:sz w:val="24"/>
          <w:szCs w:val="24"/>
          <w:lang w:val="de-DE"/>
        </w:rPr>
        <w:t>lologique, die vor der Lektüre warnen können, etwa die folgende zu Schwindt 2012:</w:t>
      </w:r>
    </w:p>
    <w:p w:rsidR="004B4247" w:rsidRPr="00415E63" w:rsidRDefault="004B4247" w:rsidP="00415E63">
      <w:pPr>
        <w:spacing w:before="100" w:beforeAutospacing="1" w:after="100" w:afterAutospacing="1"/>
        <w:jc w:val="both"/>
        <w:rPr>
          <w:sz w:val="22"/>
          <w:szCs w:val="22"/>
          <w:lang w:val="de-DE"/>
        </w:rPr>
      </w:pPr>
      <w:r w:rsidRPr="00415E63">
        <w:rPr>
          <w:sz w:val="22"/>
          <w:szCs w:val="22"/>
          <w:lang w:val="de-DE"/>
        </w:rPr>
        <w:t xml:space="preserve">Der Anfang von Vergils </w:t>
      </w:r>
      <w:r w:rsidRPr="00415E63">
        <w:rPr>
          <w:i/>
          <w:sz w:val="22"/>
          <w:szCs w:val="22"/>
          <w:lang w:val="de-DE"/>
        </w:rPr>
        <w:t>Aeneis</w:t>
      </w:r>
      <w:r w:rsidRPr="00415E63">
        <w:rPr>
          <w:sz w:val="22"/>
          <w:szCs w:val="22"/>
          <w:lang w:val="de-DE"/>
        </w:rPr>
        <w:t xml:space="preserve"> lässt sich als das Paradigma einer poetischen Geschichtsdarstellung lesen, in der das Abenteuer der Stadtgründung als Perpetuum mobile einer Traditionsbildung e</w:t>
      </w:r>
      <w:r w:rsidRPr="00415E63">
        <w:rPr>
          <w:sz w:val="22"/>
          <w:szCs w:val="22"/>
          <w:lang w:val="de-DE"/>
        </w:rPr>
        <w:t>r</w:t>
      </w:r>
      <w:r w:rsidRPr="00415E63">
        <w:rPr>
          <w:sz w:val="22"/>
          <w:szCs w:val="22"/>
          <w:lang w:val="de-DE"/>
        </w:rPr>
        <w:t>scheint, die den Gegensatz, der sie hervorgebracht hat, sprachlich und denkerisch immer neu zur Ge</w:t>
      </w:r>
      <w:r w:rsidRPr="00415E63">
        <w:rPr>
          <w:sz w:val="22"/>
          <w:szCs w:val="22"/>
          <w:lang w:val="de-DE"/>
        </w:rPr>
        <w:t>l</w:t>
      </w:r>
      <w:r w:rsidRPr="00415E63">
        <w:rPr>
          <w:sz w:val="22"/>
          <w:szCs w:val="22"/>
          <w:lang w:val="de-DE"/>
        </w:rPr>
        <w:t>tung bringen muss. Während Catull in dezidierter Umkehrung der odysseischen Fahrtrichtung im O</w:t>
      </w:r>
      <w:r w:rsidRPr="00415E63">
        <w:rPr>
          <w:sz w:val="22"/>
          <w:szCs w:val="22"/>
          <w:lang w:val="de-DE"/>
        </w:rPr>
        <w:t>s</w:t>
      </w:r>
      <w:r w:rsidRPr="00415E63">
        <w:rPr>
          <w:sz w:val="22"/>
          <w:szCs w:val="22"/>
          <w:lang w:val="de-DE"/>
        </w:rPr>
        <w:t>ten die Pathogenese seines römisch-modernen Dichtersubjekts erfährt, liefert Vergil das Erfolgsmodell einer hochgradig assimilationsfähigen „obliquen Originalität.“</w:t>
      </w:r>
      <w:r w:rsidR="00415E63" w:rsidRPr="00415E63">
        <w:rPr>
          <w:sz w:val="22"/>
          <w:szCs w:val="22"/>
          <w:lang w:val="de-DE"/>
        </w:rPr>
        <w:t xml:space="preserve"> In Horaz’</w:t>
      </w:r>
      <w:r w:rsidRPr="00415E63">
        <w:rPr>
          <w:sz w:val="22"/>
          <w:szCs w:val="22"/>
          <w:lang w:val="de-DE"/>
        </w:rPr>
        <w:t xml:space="preserve"> späten Oden werden die überlieferten stereotypen Wahrnehmungen des Ostens zu präzisen Formeln ihrer inneren Unwahrheit. Nicht um die Fortschreibung einer allein an der Logik feindlicher Auseinandersetzung orientierten Wahrnehmung des Ostens geht es, sondern um die poetische Dokumentation und Kodifikation jener widerstreitenden Momente der Staatsräson, die ein nur juristisch-formales Denken nicht angemessen beschreiben könnte.</w:t>
      </w:r>
    </w:p>
    <w:p w:rsidR="00415E63" w:rsidRDefault="00415E63" w:rsidP="005A13DB">
      <w:pPr>
        <w:pStyle w:val="Title"/>
        <w:spacing w:line="360" w:lineRule="auto"/>
        <w:jc w:val="both"/>
        <w:rPr>
          <w:sz w:val="24"/>
          <w:szCs w:val="24"/>
          <w:lang w:val="de-DE"/>
        </w:rPr>
      </w:pPr>
      <w:r>
        <w:rPr>
          <w:sz w:val="24"/>
          <w:szCs w:val="24"/>
          <w:lang w:val="de-DE"/>
        </w:rPr>
        <w:t>Doch warum nicht auch einmal an so etwas verzweifeln? Viel Spaß dabei wünscht aus</w:t>
      </w:r>
    </w:p>
    <w:p w:rsidR="00135266" w:rsidRDefault="00415E63" w:rsidP="005A13DB">
      <w:pPr>
        <w:pStyle w:val="Title"/>
        <w:spacing w:line="360" w:lineRule="auto"/>
        <w:jc w:val="both"/>
        <w:rPr>
          <w:sz w:val="24"/>
          <w:szCs w:val="24"/>
          <w:lang w:val="de-DE"/>
        </w:rPr>
      </w:pPr>
      <w:r>
        <w:rPr>
          <w:sz w:val="24"/>
          <w:szCs w:val="24"/>
          <w:lang w:val="de-DE"/>
        </w:rPr>
        <w:t>München im März 2017</w:t>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r>
      <w:r>
        <w:rPr>
          <w:sz w:val="24"/>
          <w:szCs w:val="24"/>
          <w:lang w:val="de-DE"/>
        </w:rPr>
        <w:tab/>
        <w:t>Niklas Holzberg</w:t>
      </w:r>
    </w:p>
    <w:p w:rsidR="003310D9" w:rsidRPr="00135266" w:rsidRDefault="003310D9" w:rsidP="00135266">
      <w:pPr>
        <w:pStyle w:val="Title"/>
        <w:spacing w:line="360" w:lineRule="auto"/>
        <w:rPr>
          <w:sz w:val="24"/>
          <w:szCs w:val="24"/>
          <w:lang w:val="de-DE"/>
        </w:rPr>
      </w:pPr>
      <w:r w:rsidRPr="003310D9">
        <w:rPr>
          <w:i/>
          <w:sz w:val="24"/>
          <w:szCs w:val="24"/>
          <w:lang w:val="de-DE"/>
        </w:rPr>
        <w:lastRenderedPageBreak/>
        <w:t>Zusatz</w:t>
      </w:r>
      <w:r w:rsidR="0018779E">
        <w:rPr>
          <w:i/>
          <w:sz w:val="24"/>
          <w:szCs w:val="24"/>
          <w:lang w:val="de-DE"/>
        </w:rPr>
        <w:t xml:space="preserve"> nach dem Verschicken dieser B</w:t>
      </w:r>
      <w:r w:rsidR="00BF2639">
        <w:rPr>
          <w:i/>
          <w:sz w:val="24"/>
          <w:szCs w:val="24"/>
          <w:lang w:val="de-DE"/>
        </w:rPr>
        <w:t>ibliographie</w:t>
      </w:r>
    </w:p>
    <w:p w:rsidR="003310D9" w:rsidRDefault="003310D9" w:rsidP="00415E63">
      <w:pPr>
        <w:pStyle w:val="Title"/>
        <w:spacing w:line="360" w:lineRule="auto"/>
        <w:rPr>
          <w:sz w:val="24"/>
          <w:szCs w:val="24"/>
          <w:lang w:val="de-DE"/>
        </w:rPr>
      </w:pPr>
    </w:p>
    <w:p w:rsidR="00135266" w:rsidRDefault="003310D9" w:rsidP="00135266">
      <w:pPr>
        <w:pStyle w:val="Title"/>
        <w:spacing w:line="360" w:lineRule="auto"/>
        <w:jc w:val="both"/>
        <w:rPr>
          <w:sz w:val="24"/>
          <w:szCs w:val="24"/>
          <w:lang w:val="de-DE"/>
        </w:rPr>
      </w:pPr>
      <w:r>
        <w:rPr>
          <w:sz w:val="24"/>
          <w:szCs w:val="24"/>
          <w:lang w:val="de-DE"/>
        </w:rPr>
        <w:t>Meiner Bitte um Korrekturen und um Nennung von Titeln, die ich nicht erfasst hatte, kamen dankenswerterweise folgende Kollegen nach:</w:t>
      </w:r>
      <w:r w:rsidR="00135266">
        <w:rPr>
          <w:sz w:val="24"/>
          <w:szCs w:val="24"/>
          <w:lang w:val="de-DE"/>
        </w:rPr>
        <w:t xml:space="preserve"> </w:t>
      </w:r>
      <w:r>
        <w:rPr>
          <w:sz w:val="24"/>
          <w:szCs w:val="24"/>
          <w:lang w:val="de-DE"/>
        </w:rPr>
        <w:t xml:space="preserve">Chiara Battistella, Gregor Bitto, Francis Cairns, Siegmar Döpp, </w:t>
      </w:r>
      <w:r w:rsidR="0018779E">
        <w:rPr>
          <w:sz w:val="24"/>
          <w:szCs w:val="24"/>
          <w:lang w:val="de-DE"/>
        </w:rPr>
        <w:t xml:space="preserve">Paolo Fedeli, </w:t>
      </w:r>
      <w:r w:rsidR="00A3796E">
        <w:rPr>
          <w:sz w:val="24"/>
          <w:szCs w:val="24"/>
          <w:lang w:val="de-DE"/>
        </w:rPr>
        <w:t xml:space="preserve">Denis Feeney, </w:t>
      </w:r>
      <w:r w:rsidR="001B0CC8">
        <w:rPr>
          <w:sz w:val="24"/>
          <w:szCs w:val="24"/>
          <w:lang w:val="de-DE"/>
        </w:rPr>
        <w:t xml:space="preserve">Reinhold Glei, </w:t>
      </w:r>
      <w:r w:rsidR="003F237F">
        <w:rPr>
          <w:sz w:val="24"/>
          <w:szCs w:val="24"/>
          <w:lang w:val="de-DE"/>
        </w:rPr>
        <w:t xml:space="preserve">Stephen Harrison, </w:t>
      </w:r>
      <w:r>
        <w:rPr>
          <w:sz w:val="24"/>
          <w:szCs w:val="24"/>
          <w:lang w:val="de-DE"/>
        </w:rPr>
        <w:t xml:space="preserve">Stephen Hinds, Gregory Hutchinson, Alexander Kirichenko, </w:t>
      </w:r>
      <w:r w:rsidR="0018779E">
        <w:rPr>
          <w:sz w:val="24"/>
          <w:szCs w:val="24"/>
          <w:lang w:val="de-DE"/>
        </w:rPr>
        <w:t xml:space="preserve">Wolfgang Kofler, </w:t>
      </w:r>
      <w:r>
        <w:rPr>
          <w:sz w:val="24"/>
          <w:szCs w:val="24"/>
          <w:lang w:val="de-DE"/>
        </w:rPr>
        <w:t xml:space="preserve">Ioannis Konstantakos, </w:t>
      </w:r>
      <w:r w:rsidR="00AB1869">
        <w:rPr>
          <w:sz w:val="24"/>
          <w:szCs w:val="24"/>
          <w:lang w:val="de-DE"/>
        </w:rPr>
        <w:t>Andr</w:t>
      </w:r>
      <w:r w:rsidR="00AB1869">
        <w:rPr>
          <w:sz w:val="24"/>
          <w:szCs w:val="24"/>
          <w:lang w:val="de-DE"/>
        </w:rPr>
        <w:t>e</w:t>
      </w:r>
      <w:r w:rsidR="00AB1869">
        <w:rPr>
          <w:sz w:val="24"/>
          <w:szCs w:val="24"/>
          <w:lang w:val="de-DE"/>
        </w:rPr>
        <w:t xml:space="preserve">as Michapoulos, </w:t>
      </w:r>
      <w:r w:rsidR="00A3796E">
        <w:rPr>
          <w:sz w:val="24"/>
          <w:szCs w:val="24"/>
          <w:lang w:val="de-DE"/>
        </w:rPr>
        <w:t xml:space="preserve">Melanie Möller, Margot Neger, </w:t>
      </w:r>
      <w:r w:rsidR="003639C6">
        <w:rPr>
          <w:sz w:val="24"/>
          <w:szCs w:val="24"/>
          <w:lang w:val="de-DE"/>
        </w:rPr>
        <w:t xml:space="preserve">Carole Newlands, </w:t>
      </w:r>
      <w:r w:rsidR="008716E4">
        <w:rPr>
          <w:sz w:val="24"/>
          <w:szCs w:val="24"/>
          <w:lang w:val="de-DE"/>
        </w:rPr>
        <w:t xml:space="preserve">Michael Putnam, </w:t>
      </w:r>
      <w:r w:rsidR="00135266">
        <w:rPr>
          <w:sz w:val="24"/>
          <w:szCs w:val="24"/>
          <w:lang w:val="de-DE"/>
        </w:rPr>
        <w:t xml:space="preserve">Riggs Alden </w:t>
      </w:r>
      <w:r>
        <w:rPr>
          <w:sz w:val="24"/>
          <w:szCs w:val="24"/>
          <w:lang w:val="de-DE"/>
        </w:rPr>
        <w:t>Smith</w:t>
      </w:r>
      <w:r w:rsidR="00135266">
        <w:rPr>
          <w:sz w:val="24"/>
          <w:szCs w:val="24"/>
          <w:lang w:val="de-DE"/>
        </w:rPr>
        <w:t>, Richard Tarrant</w:t>
      </w:r>
      <w:r w:rsidR="005A13DB">
        <w:rPr>
          <w:sz w:val="24"/>
          <w:szCs w:val="24"/>
          <w:lang w:val="de-DE"/>
        </w:rPr>
        <w:t xml:space="preserve">, </w:t>
      </w:r>
      <w:r w:rsidR="008716E4">
        <w:rPr>
          <w:sz w:val="24"/>
          <w:szCs w:val="24"/>
          <w:lang w:val="de-DE"/>
        </w:rPr>
        <w:t>Stefan Weise</w:t>
      </w:r>
      <w:r w:rsidR="005A13DB">
        <w:rPr>
          <w:sz w:val="24"/>
          <w:szCs w:val="24"/>
          <w:lang w:val="de-DE"/>
        </w:rPr>
        <w:t xml:space="preserve"> und Fabian Zogg</w:t>
      </w:r>
      <w:r w:rsidR="00135266">
        <w:rPr>
          <w:sz w:val="24"/>
          <w:szCs w:val="24"/>
          <w:lang w:val="de-DE"/>
        </w:rPr>
        <w:t>.</w:t>
      </w:r>
    </w:p>
    <w:p w:rsidR="00DD204F" w:rsidRPr="007573A8" w:rsidRDefault="00135266" w:rsidP="00135266">
      <w:pPr>
        <w:pStyle w:val="Title"/>
        <w:spacing w:line="360" w:lineRule="auto"/>
        <w:rPr>
          <w:sz w:val="24"/>
          <w:szCs w:val="24"/>
          <w:lang w:val="de-DE"/>
        </w:rPr>
      </w:pPr>
      <w:r>
        <w:rPr>
          <w:sz w:val="24"/>
          <w:szCs w:val="24"/>
          <w:lang w:val="de-DE"/>
        </w:rPr>
        <w:br w:type="page"/>
      </w:r>
      <w:r w:rsidR="00DD204F" w:rsidRPr="007573A8">
        <w:rPr>
          <w:sz w:val="24"/>
          <w:szCs w:val="24"/>
          <w:lang w:val="de-DE"/>
        </w:rPr>
        <w:lastRenderedPageBreak/>
        <w:t>A. Alphabetisches Titelverzeichnis</w:t>
      </w:r>
    </w:p>
    <w:p w:rsidR="00DD204F" w:rsidRPr="007573A8" w:rsidRDefault="00DD204F">
      <w:pPr>
        <w:pStyle w:val="Title"/>
        <w:ind w:firstLine="284"/>
        <w:rPr>
          <w:sz w:val="24"/>
          <w:szCs w:val="24"/>
          <w:lang w:val="de-DE"/>
        </w:rPr>
      </w:pPr>
    </w:p>
    <w:p w:rsidR="00DD204F" w:rsidRPr="007573A8" w:rsidRDefault="00DD204F">
      <w:pPr>
        <w:pStyle w:val="Title"/>
        <w:jc w:val="left"/>
        <w:rPr>
          <w:sz w:val="24"/>
          <w:szCs w:val="24"/>
          <w:lang w:val="de-DE"/>
        </w:rPr>
      </w:pPr>
      <w:r w:rsidRPr="007573A8">
        <w:rPr>
          <w:sz w:val="24"/>
          <w:szCs w:val="24"/>
          <w:lang w:val="de-DE"/>
        </w:rPr>
        <w:t>* = Titel weder zugänglich noch inhaltlich eindeutig erschließbar</w:t>
      </w:r>
    </w:p>
    <w:p w:rsidR="00DD204F" w:rsidRPr="007573A8" w:rsidRDefault="00DD204F">
      <w:pPr>
        <w:pStyle w:val="Title"/>
        <w:jc w:val="both"/>
        <w:rPr>
          <w:sz w:val="24"/>
          <w:szCs w:val="24"/>
          <w:lang w:val="de-DE"/>
        </w:rPr>
      </w:pPr>
    </w:p>
    <w:p w:rsidR="00DD204F" w:rsidRPr="007573A8" w:rsidRDefault="00DD204F">
      <w:pPr>
        <w:ind w:left="284" w:hanging="284"/>
        <w:jc w:val="both"/>
        <w:rPr>
          <w:lang w:val="de-DE"/>
        </w:rPr>
      </w:pPr>
      <w:r w:rsidRPr="007573A8">
        <w:rPr>
          <w:lang w:val="de-DE"/>
        </w:rPr>
        <w:t>Abel, D.H. (1957/58): Vowel Quantities and a Pun, CB 34, 22f.</w:t>
      </w:r>
    </w:p>
    <w:p w:rsidR="00DD204F" w:rsidRPr="007573A8" w:rsidRDefault="00DD204F">
      <w:pPr>
        <w:ind w:left="284" w:hanging="284"/>
        <w:jc w:val="both"/>
        <w:rPr>
          <w:lang w:val="de-DE"/>
        </w:rPr>
      </w:pPr>
      <w:r w:rsidRPr="007573A8">
        <w:rPr>
          <w:lang w:val="de-DE"/>
        </w:rPr>
        <w:t>Abel, Karlheinz (1961): Hor. c. 2,20, RhM 104, 81-94.</w:t>
      </w:r>
    </w:p>
    <w:p w:rsidR="00DD204F" w:rsidRPr="007573A8" w:rsidRDefault="00DD204F">
      <w:pPr>
        <w:tabs>
          <w:tab w:val="left" w:pos="0"/>
        </w:tabs>
        <w:ind w:left="284" w:hanging="284"/>
        <w:jc w:val="both"/>
        <w:rPr>
          <w:lang w:val="de-DE"/>
        </w:rPr>
      </w:pPr>
      <w:r w:rsidRPr="007573A8">
        <w:rPr>
          <w:lang w:val="de-DE"/>
        </w:rPr>
        <w:t>–</w:t>
      </w:r>
      <w:r w:rsidRPr="007573A8">
        <w:rPr>
          <w:lang w:val="de-DE"/>
        </w:rPr>
        <w:tab/>
        <w:t>(1969): Horaz auf der Suche nach dem wahren Selbst. Ein Vortrag, A&amp;A 15, 29-46.</w:t>
      </w:r>
    </w:p>
    <w:p w:rsidR="00DD204F" w:rsidRPr="007573A8" w:rsidRDefault="00DD204F">
      <w:pPr>
        <w:tabs>
          <w:tab w:val="left" w:pos="0"/>
        </w:tabs>
        <w:ind w:left="284" w:hanging="284"/>
        <w:jc w:val="both"/>
        <w:rPr>
          <w:lang w:val="de-DE"/>
        </w:rPr>
      </w:pPr>
      <w:r w:rsidRPr="007573A8">
        <w:rPr>
          <w:lang w:val="de-DE"/>
        </w:rPr>
        <w:t>–</w:t>
      </w:r>
      <w:r w:rsidRPr="007573A8">
        <w:rPr>
          <w:lang w:val="de-DE"/>
        </w:rPr>
        <w:tab/>
        <w:t xml:space="preserve">(1991): Aus dem Geistesleben des frühen Prinzipats (Horaz – Seneca – Tacitus), Marburg. </w:t>
      </w:r>
    </w:p>
    <w:p w:rsidR="00DD204F" w:rsidRPr="007573A8" w:rsidRDefault="00DD204F">
      <w:pPr>
        <w:pStyle w:val="BodyTextIndent2"/>
        <w:jc w:val="both"/>
      </w:pPr>
      <w:r w:rsidRPr="007573A8">
        <w:t>Ableitinger, Doris (1972): Die Aeneassage im Carmen Saeculare des Horaz (Verse 37-44), WS 6, 33-44.</w:t>
      </w:r>
    </w:p>
    <w:p w:rsidR="00DD204F" w:rsidRPr="007573A8" w:rsidRDefault="00DD204F">
      <w:pPr>
        <w:ind w:left="284" w:hanging="284"/>
        <w:jc w:val="both"/>
        <w:rPr>
          <w:lang w:val="de-DE"/>
        </w:rPr>
      </w:pPr>
      <w:r w:rsidRPr="007573A8">
        <w:rPr>
          <w:lang w:val="de-DE"/>
        </w:rPr>
        <w:t>Ableitinger-Grünberger, Doris (1968): Die neunte Epode des Horaz, WS 2, 74-91.</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(1971): Der junge Horaz und die Politik. Studien zur 7. und 16. Epode, Heidelberg (Bibli</w:t>
      </w:r>
      <w:r w:rsidRPr="007573A8">
        <w:rPr>
          <w:lang w:val="de-DE"/>
        </w:rPr>
        <w:t>o</w:t>
      </w:r>
      <w:r w:rsidRPr="007573A8">
        <w:rPr>
          <w:lang w:val="de-DE"/>
        </w:rPr>
        <w:t>thek der klassischen Altertumswissenschaften, N.F., 2. Reihe, 42) [D. Wachsmuth, Gnomon 45, 1973, 413-416; M.J. McGann, CR 24; 1974, 138f.].</w:t>
      </w:r>
    </w:p>
    <w:p w:rsidR="00DD204F" w:rsidRPr="007573A8" w:rsidRDefault="00DD204F">
      <w:pPr>
        <w:pStyle w:val="BodyTextIndent"/>
        <w:tabs>
          <w:tab w:val="left" w:pos="0"/>
        </w:tabs>
        <w:ind w:left="284" w:hanging="284"/>
        <w:rPr>
          <w:lang w:val="de-DE"/>
        </w:rPr>
      </w:pPr>
      <w:r w:rsidRPr="007573A8">
        <w:rPr>
          <w:lang w:val="de-DE"/>
        </w:rPr>
        <w:t xml:space="preserve">Achcar, Francisco (1991): As fontes do topos horaciano </w:t>
      </w:r>
      <w:r w:rsidRPr="00BB5F7C">
        <w:rPr>
          <w:i/>
          <w:lang w:val="de-DE"/>
        </w:rPr>
        <w:t>Exegi monumentum</w:t>
      </w:r>
      <w:r w:rsidRPr="007573A8">
        <w:rPr>
          <w:lang w:val="de-DE"/>
        </w:rPr>
        <w:t xml:space="preserve">, in: </w:t>
      </w:r>
      <w:r w:rsidR="00E70DAA" w:rsidRPr="007573A8">
        <w:rPr>
          <w:lang w:val="de-DE"/>
        </w:rPr>
        <w:t>Zelia de A</w:t>
      </w:r>
      <w:r w:rsidR="00E70DAA" w:rsidRPr="007573A8">
        <w:rPr>
          <w:lang w:val="de-DE"/>
        </w:rPr>
        <w:t>l</w:t>
      </w:r>
      <w:r w:rsidR="00E70DAA" w:rsidRPr="007573A8">
        <w:rPr>
          <w:lang w:val="de-DE"/>
        </w:rPr>
        <w:t xml:space="preserve">meida </w:t>
      </w:r>
      <w:r w:rsidRPr="007573A8">
        <w:rPr>
          <w:lang w:val="de-DE"/>
        </w:rPr>
        <w:t>Cardoso (Hg.): Mito, religião e sociedade (atas do II congresso nacional de estudios clássicos), São Paulo, 191-195.</w:t>
      </w:r>
    </w:p>
    <w:p w:rsidR="00DD204F" w:rsidRDefault="00DD204F">
      <w:pPr>
        <w:pStyle w:val="BodyTextIndent"/>
        <w:tabs>
          <w:tab w:val="left" w:pos="0"/>
        </w:tabs>
        <w:ind w:left="284" w:hanging="284"/>
        <w:rPr>
          <w:lang w:val="de-DE"/>
        </w:rPr>
      </w:pPr>
      <w:r w:rsidRPr="007573A8">
        <w:rPr>
          <w:lang w:val="de-DE"/>
        </w:rPr>
        <w:t>Adamik, Tamás (1993): Probleme der Urbanität in den Satiren 1.4 und 1.10 von Horaz, ACD 29, 3-10.</w:t>
      </w:r>
    </w:p>
    <w:p w:rsidR="003E3553" w:rsidRPr="001B0CC8" w:rsidRDefault="003E3553">
      <w:pPr>
        <w:pStyle w:val="BodyTextIndent"/>
        <w:tabs>
          <w:tab w:val="left" w:pos="0"/>
        </w:tabs>
        <w:ind w:left="284" w:hanging="284"/>
        <w:rPr>
          <w:lang w:val="en-US"/>
        </w:rPr>
      </w:pPr>
      <w:r w:rsidRPr="003E3553">
        <w:rPr>
          <w:lang w:val="de-DE"/>
        </w:rPr>
        <w:t>–</w:t>
      </w:r>
      <w:r w:rsidRPr="003E3553">
        <w:rPr>
          <w:lang w:val="de-DE"/>
        </w:rPr>
        <w:tab/>
      </w:r>
      <w:r>
        <w:rPr>
          <w:lang w:val="de-DE"/>
        </w:rPr>
        <w:t>(2007): Bemerkungen zu H</w:t>
      </w:r>
      <w:r w:rsidRPr="003E3553">
        <w:rPr>
          <w:lang w:val="de-DE"/>
        </w:rPr>
        <w:t xml:space="preserve">oraz c.3,4 (Horaz und Hesiod), in: </w:t>
      </w:r>
      <w:r>
        <w:rPr>
          <w:lang w:val="de-DE"/>
        </w:rPr>
        <w:t>Ibola Tar (Hg.): Klassizi</w:t>
      </w:r>
      <w:r>
        <w:rPr>
          <w:lang w:val="de-DE"/>
        </w:rPr>
        <w:t>s</w:t>
      </w:r>
      <w:r>
        <w:rPr>
          <w:lang w:val="de-DE"/>
        </w:rPr>
        <w:t xml:space="preserve">mus und Modernität. Beiträge der internationalen Konferenz in Szeged (11.-13. September 2003), Szeged (Acta Universitatis Szegediensis. </w:t>
      </w:r>
      <w:r w:rsidRPr="001B0CC8">
        <w:rPr>
          <w:lang w:val="en-US"/>
        </w:rPr>
        <w:t>Acta antiqua et archaeologica 30), 101-109.</w:t>
      </w:r>
    </w:p>
    <w:p w:rsidR="00DD204F" w:rsidRPr="007573A8" w:rsidRDefault="00DD204F">
      <w:pPr>
        <w:pStyle w:val="BodyTextIndent"/>
        <w:tabs>
          <w:tab w:val="left" w:pos="0"/>
        </w:tabs>
        <w:ind w:left="284" w:hanging="284"/>
        <w:rPr>
          <w:lang w:val="en-GB"/>
        </w:rPr>
      </w:pPr>
      <w:r w:rsidRPr="001B0CC8">
        <w:rPr>
          <w:lang w:val="en-US"/>
        </w:rPr>
        <w:t xml:space="preserve">Adkin, Neil </w:t>
      </w:r>
      <w:r w:rsidRPr="007573A8">
        <w:rPr>
          <w:lang w:val="en-GB"/>
        </w:rPr>
        <w:t xml:space="preserve">(1995): Horace’s </w:t>
      </w:r>
      <w:r w:rsidRPr="00DC5394">
        <w:rPr>
          <w:i/>
          <w:lang w:val="en-GB"/>
        </w:rPr>
        <w:t>Ars Poetica</w:t>
      </w:r>
      <w:r w:rsidRPr="007573A8">
        <w:rPr>
          <w:lang w:val="en-GB"/>
        </w:rPr>
        <w:t xml:space="preserve"> and the Commentaria in Evangelium Ioannis of Rupert of Deutz, Eos 83, 323-329.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(1998): Horace in Hugh of St. Victor’s </w:t>
      </w:r>
      <w:r w:rsidRPr="007573A8">
        <w:rPr>
          <w:i/>
          <w:iCs/>
          <w:lang w:val="en-GB"/>
        </w:rPr>
        <w:t>Didascalion</w:t>
      </w:r>
      <w:r w:rsidRPr="007573A8">
        <w:rPr>
          <w:lang w:val="en-GB"/>
        </w:rPr>
        <w:t>, Euphrosyne 26, 109-120.</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(2000): </w:t>
      </w:r>
      <w:r w:rsidRPr="007573A8">
        <w:rPr>
          <w:i/>
          <w:iCs/>
          <w:lang w:val="en-GB"/>
        </w:rPr>
        <w:t>Biblia pagana</w:t>
      </w:r>
      <w:r w:rsidRPr="007573A8">
        <w:rPr>
          <w:lang w:val="en-GB"/>
        </w:rPr>
        <w:t>: Classical Echoes in the Vulgate, Augustianum 40, 77-87.</w:t>
      </w:r>
    </w:p>
    <w:p w:rsidR="00DD204F" w:rsidRPr="001B0CC8" w:rsidRDefault="00DD204F">
      <w:pPr>
        <w:pStyle w:val="BodyTextIndent"/>
        <w:tabs>
          <w:tab w:val="left" w:pos="0"/>
        </w:tabs>
        <w:ind w:left="284" w:hanging="284"/>
        <w:rPr>
          <w:lang w:val="en-US"/>
        </w:rPr>
      </w:pPr>
      <w:r w:rsidRPr="007573A8">
        <w:rPr>
          <w:lang w:val="en-GB"/>
        </w:rPr>
        <w:t>–</w:t>
      </w:r>
      <w:r w:rsidRPr="007573A8">
        <w:rPr>
          <w:lang w:val="en-GB"/>
        </w:rPr>
        <w:tab/>
        <w:t xml:space="preserve">(2002): Three Deliberate Inconcinnities in Horace’s </w:t>
      </w:r>
      <w:r w:rsidRPr="007573A8">
        <w:rPr>
          <w:i/>
          <w:iCs/>
          <w:lang w:val="en-GB"/>
        </w:rPr>
        <w:t>Ars Poetica</w:t>
      </w:r>
      <w:r w:rsidRPr="007573A8">
        <w:rPr>
          <w:lang w:val="en-GB"/>
        </w:rPr>
        <w:t xml:space="preserve">, in: </w:t>
      </w:r>
      <w:r w:rsidR="00E70DAA" w:rsidRPr="007573A8">
        <w:rPr>
          <w:lang w:val="en-GB"/>
        </w:rPr>
        <w:t xml:space="preserve">Pol </w:t>
      </w:r>
      <w:r w:rsidR="00E70DAA">
        <w:rPr>
          <w:lang w:val="en-GB"/>
        </w:rPr>
        <w:t>Defosse</w:t>
      </w:r>
      <w:r w:rsidRPr="007573A8">
        <w:rPr>
          <w:lang w:val="en-GB"/>
        </w:rPr>
        <w:t xml:space="preserve"> (Hg.): Hommages à Carl Deroux. </w:t>
      </w:r>
      <w:r w:rsidRPr="001B0CC8">
        <w:rPr>
          <w:lang w:val="en-US"/>
        </w:rPr>
        <w:t>I: Poésie</w:t>
      </w:r>
      <w:r w:rsidRPr="001B0CC8">
        <w:rPr>
          <w:i/>
          <w:iCs/>
          <w:lang w:val="en-US"/>
        </w:rPr>
        <w:t xml:space="preserve">, </w:t>
      </w:r>
      <w:r w:rsidRPr="001B0CC8">
        <w:rPr>
          <w:lang w:val="en-US"/>
        </w:rPr>
        <w:t>Bruxelles (Collection Latomus 266), 3-5.</w:t>
      </w:r>
    </w:p>
    <w:p w:rsidR="00DD204F" w:rsidRDefault="00DD204F">
      <w:pPr>
        <w:pStyle w:val="BodyTextIndent"/>
        <w:tabs>
          <w:tab w:val="left" w:pos="0"/>
        </w:tabs>
        <w:ind w:left="284" w:hanging="284"/>
        <w:rPr>
          <w:lang w:val="en-GB"/>
        </w:rPr>
      </w:pPr>
      <w:r w:rsidRPr="007573A8">
        <w:rPr>
          <w:lang w:val="en-GB"/>
        </w:rPr>
        <w:t>–</w:t>
      </w:r>
      <w:r w:rsidRPr="007573A8">
        <w:rPr>
          <w:lang w:val="en-GB"/>
        </w:rPr>
        <w:tab/>
        <w:t>(2002/03): Etymologizing in Horace Epistles 1,2,62-63, ACD 38/39, 239f.</w:t>
      </w:r>
    </w:p>
    <w:p w:rsidR="00092432" w:rsidRDefault="00092432">
      <w:pPr>
        <w:pStyle w:val="BodyTextIndent"/>
        <w:tabs>
          <w:tab w:val="left" w:pos="0"/>
        </w:tabs>
        <w:ind w:left="284" w:hanging="284"/>
        <w:rPr>
          <w:lang w:val="en-US"/>
        </w:rPr>
      </w:pPr>
      <w:r>
        <w:rPr>
          <w:lang w:val="en-US"/>
        </w:rPr>
        <w:t>–</w:t>
      </w:r>
      <w:r>
        <w:rPr>
          <w:lang w:val="en-US"/>
        </w:rPr>
        <w:tab/>
        <w:t xml:space="preserve">(2008): Further Supplements to Marangoni’s </w:t>
      </w:r>
      <w:r w:rsidRPr="00092432">
        <w:rPr>
          <w:i/>
          <w:lang w:val="en-US"/>
        </w:rPr>
        <w:t>Supplementum Etymologicum</w:t>
      </w:r>
      <w:r>
        <w:rPr>
          <w:lang w:val="en-US"/>
        </w:rPr>
        <w:t>: the Comme</w:t>
      </w:r>
      <w:r>
        <w:rPr>
          <w:lang w:val="en-US"/>
        </w:rPr>
        <w:t>n</w:t>
      </w:r>
      <w:r>
        <w:rPr>
          <w:lang w:val="en-US"/>
        </w:rPr>
        <w:t>tators on Horace, InvLuc 30, 261-277.</w:t>
      </w:r>
    </w:p>
    <w:p w:rsidR="00CE7090" w:rsidRDefault="00CE7090">
      <w:pPr>
        <w:pStyle w:val="BodyTextIndent"/>
        <w:tabs>
          <w:tab w:val="left" w:pos="0"/>
        </w:tabs>
        <w:ind w:left="284" w:hanging="284"/>
        <w:rPr>
          <w:lang w:val="en-US"/>
        </w:rPr>
      </w:pPr>
      <w:r>
        <w:rPr>
          <w:lang w:val="en-US"/>
        </w:rPr>
        <w:t>–</w:t>
      </w:r>
      <w:r>
        <w:rPr>
          <w:lang w:val="en-US"/>
        </w:rPr>
        <w:tab/>
        <w:t>(2009a): Horace’s Weak Sheep: Etymologizing in Epode 2,16, InvLuc 31, 7f.</w:t>
      </w:r>
    </w:p>
    <w:p w:rsidR="000B0267" w:rsidRDefault="000B0267">
      <w:pPr>
        <w:pStyle w:val="BodyTextIndent"/>
        <w:tabs>
          <w:tab w:val="left" w:pos="0"/>
        </w:tabs>
        <w:ind w:left="284" w:hanging="284"/>
        <w:rPr>
          <w:lang w:val="en-US"/>
        </w:rPr>
      </w:pPr>
      <w:r>
        <w:rPr>
          <w:lang w:val="en-US"/>
        </w:rPr>
        <w:t>–</w:t>
      </w:r>
      <w:r>
        <w:rPr>
          <w:lang w:val="en-US"/>
        </w:rPr>
        <w:tab/>
        <w:t>(2009</w:t>
      </w:r>
      <w:r w:rsidR="00CE7090">
        <w:rPr>
          <w:lang w:val="en-US"/>
        </w:rPr>
        <w:t>b</w:t>
      </w:r>
      <w:r>
        <w:rPr>
          <w:lang w:val="en-US"/>
        </w:rPr>
        <w:t xml:space="preserve">): Sallust and Ps.-Acro: the Prologue of the </w:t>
      </w:r>
      <w:r w:rsidRPr="000B0267">
        <w:rPr>
          <w:i/>
          <w:lang w:val="en-US"/>
        </w:rPr>
        <w:t>Catiline</w:t>
      </w:r>
      <w:r>
        <w:rPr>
          <w:lang w:val="en-US"/>
        </w:rPr>
        <w:t xml:space="preserve"> and the Commentary on Ho</w:t>
      </w:r>
      <w:r>
        <w:rPr>
          <w:lang w:val="en-US"/>
        </w:rPr>
        <w:t>r</w:t>
      </w:r>
      <w:r>
        <w:rPr>
          <w:lang w:val="en-US"/>
        </w:rPr>
        <w:t xml:space="preserve">ace, </w:t>
      </w:r>
      <w:r w:rsidRPr="00D77CEE">
        <w:rPr>
          <w:i/>
          <w:lang w:val="en-US"/>
        </w:rPr>
        <w:t>Epistle</w:t>
      </w:r>
      <w:r>
        <w:rPr>
          <w:lang w:val="en-US"/>
        </w:rPr>
        <w:t xml:space="preserve"> 1.4, Prometheus 35, 229f.</w:t>
      </w:r>
    </w:p>
    <w:p w:rsidR="00DC5394" w:rsidRDefault="00DC5394">
      <w:pPr>
        <w:pStyle w:val="BodyTextIndent"/>
        <w:tabs>
          <w:tab w:val="left" w:pos="0"/>
        </w:tabs>
        <w:ind w:left="284" w:hanging="284"/>
        <w:rPr>
          <w:lang w:val="en-US"/>
        </w:rPr>
      </w:pPr>
      <w:r w:rsidRPr="00DC5394">
        <w:rPr>
          <w:lang w:val="en-US"/>
        </w:rPr>
        <w:t>–</w:t>
      </w:r>
      <w:r w:rsidRPr="00DC5394">
        <w:rPr>
          <w:lang w:val="en-US"/>
        </w:rPr>
        <w:tab/>
        <w:t>(2010</w:t>
      </w:r>
      <w:r w:rsidR="00F32101">
        <w:rPr>
          <w:lang w:val="en-US"/>
        </w:rPr>
        <w:t>a</w:t>
      </w:r>
      <w:r w:rsidRPr="00DC5394">
        <w:rPr>
          <w:lang w:val="en-US"/>
        </w:rPr>
        <w:t xml:space="preserve">): The Etymology of </w:t>
      </w:r>
      <w:r w:rsidRPr="00DC5394">
        <w:rPr>
          <w:i/>
          <w:lang w:val="en-US"/>
        </w:rPr>
        <w:t>amnis</w:t>
      </w:r>
      <w:r w:rsidRPr="00DC5394">
        <w:rPr>
          <w:lang w:val="en-US"/>
        </w:rPr>
        <w:t xml:space="preserve"> in Horace’s </w:t>
      </w:r>
      <w:r w:rsidRPr="00DC5394">
        <w:rPr>
          <w:i/>
          <w:lang w:val="en-US"/>
        </w:rPr>
        <w:t>Ars poetica</w:t>
      </w:r>
      <w:r w:rsidRPr="00DC5394">
        <w:rPr>
          <w:lang w:val="en-US"/>
        </w:rPr>
        <w:t>, AClass 53, 207-209.</w:t>
      </w:r>
    </w:p>
    <w:p w:rsidR="00F32101" w:rsidRPr="0090271E" w:rsidRDefault="00F32101">
      <w:pPr>
        <w:pStyle w:val="BodyTextIndent"/>
        <w:tabs>
          <w:tab w:val="left" w:pos="0"/>
        </w:tabs>
        <w:ind w:left="284" w:hanging="284"/>
        <w:rPr>
          <w:lang w:val="it-IT"/>
        </w:rPr>
      </w:pPr>
      <w:r w:rsidRPr="00F32101">
        <w:rPr>
          <w:lang w:val="en-US"/>
        </w:rPr>
        <w:t>–</w:t>
      </w:r>
      <w:r w:rsidRPr="00F32101">
        <w:rPr>
          <w:lang w:val="en-US"/>
        </w:rPr>
        <w:tab/>
      </w:r>
      <w:r>
        <w:rPr>
          <w:lang w:val="en-US"/>
        </w:rPr>
        <w:t>(2010b): Horace on T</w:t>
      </w:r>
      <w:r w:rsidRPr="00F32101">
        <w:rPr>
          <w:lang w:val="en-US"/>
        </w:rPr>
        <w:t>erence (</w:t>
      </w:r>
      <w:r w:rsidRPr="00F32101">
        <w:rPr>
          <w:i/>
          <w:lang w:val="en-US"/>
        </w:rPr>
        <w:t>Epist.</w:t>
      </w:r>
      <w:r w:rsidRPr="00F32101">
        <w:rPr>
          <w:lang w:val="en-US"/>
        </w:rPr>
        <w:t xml:space="preserve"> </w:t>
      </w:r>
      <w:r w:rsidRPr="0090271E">
        <w:rPr>
          <w:lang w:val="it-IT"/>
        </w:rPr>
        <w:t>2,1,59), ACD 46, 21-24.</w:t>
      </w:r>
    </w:p>
    <w:p w:rsidR="00DD204F" w:rsidRPr="007573A8" w:rsidRDefault="00DD204F">
      <w:pPr>
        <w:pStyle w:val="BodyTextIndent"/>
        <w:tabs>
          <w:tab w:val="left" w:pos="0"/>
        </w:tabs>
        <w:ind w:left="284" w:hanging="284"/>
        <w:rPr>
          <w:lang w:val="it-IT"/>
        </w:rPr>
      </w:pPr>
      <w:r w:rsidRPr="007573A8">
        <w:rPr>
          <w:lang w:val="it-IT"/>
        </w:rPr>
        <w:t>Agnati, Ulrico (2000): Ingenuitas: Orazio, Petronio, Marziale e Gaio, Alessandria (Università degl</w:t>
      </w:r>
      <w:r w:rsidR="00BB5F7C">
        <w:rPr>
          <w:lang w:val="it-IT"/>
        </w:rPr>
        <w:t>i Studi ‘G. D’Annunzio’, Chieti</w:t>
      </w:r>
      <w:r w:rsidRPr="007573A8">
        <w:rPr>
          <w:lang w:val="it-IT"/>
        </w:rPr>
        <w:t xml:space="preserve"> </w:t>
      </w:r>
      <w:r w:rsidR="00BB5F7C">
        <w:rPr>
          <w:lang w:val="it-IT"/>
        </w:rPr>
        <w:t>(</w:t>
      </w:r>
      <w:r w:rsidRPr="007573A8">
        <w:rPr>
          <w:lang w:val="it-IT"/>
        </w:rPr>
        <w:t>Collana del Dipartimento di Scienze dell’Antichità 6) [G. Marconi, RCCM 44, 2002, 174-176].</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 xml:space="preserve">(2002): L’idronimo Fogliae una strega oraziana, in: </w:t>
      </w:r>
      <w:r w:rsidR="00BB5F7C" w:rsidRPr="007573A8">
        <w:rPr>
          <w:lang w:val="it-IT"/>
        </w:rPr>
        <w:t xml:space="preserve">Maria Silvana </w:t>
      </w:r>
      <w:r w:rsidR="00BB5F7C">
        <w:rPr>
          <w:lang w:val="it-IT"/>
        </w:rPr>
        <w:t>Celentano</w:t>
      </w:r>
      <w:r w:rsidRPr="007573A8">
        <w:rPr>
          <w:lang w:val="it-IT"/>
        </w:rPr>
        <w:t xml:space="preserve"> (Hg.): Τέρψις. In ricordo di Maria Laetitia Coletti, Alessandria (Collana del Dipartimento di Scienze dell’Antichità. Università degli Studi G. D’Annunzio, Chieti. Sezione filologica 1), 363-376.</w:t>
      </w:r>
    </w:p>
    <w:p w:rsidR="00DD204F" w:rsidRPr="007573A8" w:rsidRDefault="00DD204F">
      <w:pPr>
        <w:pStyle w:val="BodyTextIndent"/>
        <w:tabs>
          <w:tab w:val="left" w:pos="0"/>
        </w:tabs>
        <w:ind w:left="284" w:hanging="284"/>
        <w:rPr>
          <w:lang w:val="it-IT"/>
        </w:rPr>
      </w:pPr>
      <w:r w:rsidRPr="007573A8">
        <w:rPr>
          <w:lang w:val="it-IT"/>
        </w:rPr>
        <w:t>Agosto, Mauro (2003): Anonymi auctoris Horatii Odae 1.1: interpretatio Graeca, Mnemosyne 56, 353-358.</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(2006): Horace in Greek: Second Thoughts, Mnemosyne 59, 425-427. </w:t>
      </w:r>
    </w:p>
    <w:p w:rsidR="00DD204F" w:rsidRPr="007573A8" w:rsidRDefault="00DD204F">
      <w:pPr>
        <w:pStyle w:val="BodyTextIndent"/>
        <w:tabs>
          <w:tab w:val="left" w:pos="0"/>
        </w:tabs>
        <w:ind w:left="284" w:hanging="284"/>
        <w:rPr>
          <w:lang w:val="en-GB"/>
        </w:rPr>
      </w:pPr>
      <w:r w:rsidRPr="007573A8">
        <w:rPr>
          <w:lang w:val="en-GB"/>
        </w:rPr>
        <w:t>Ahern jr., C.F. (1991): Horace’s Rewriting of Homer in Carmen 1.6, CPh 86, 301-314.</w:t>
      </w:r>
    </w:p>
    <w:p w:rsidR="00DD204F" w:rsidRPr="007573A8" w:rsidRDefault="00DD204F">
      <w:pPr>
        <w:pStyle w:val="BodyTextIndent"/>
        <w:tabs>
          <w:tab w:val="left" w:pos="0"/>
        </w:tabs>
        <w:ind w:left="284" w:hanging="284"/>
        <w:rPr>
          <w:lang w:val="en-GB"/>
        </w:rPr>
      </w:pPr>
      <w:r w:rsidRPr="007573A8">
        <w:rPr>
          <w:lang w:val="en-GB"/>
        </w:rPr>
        <w:t>Ahl, Frederick M. (1984): The Rider and the Horse: Politics and Power in Roman Poetry from Horace to Statius, ANRW II 32.1, 40-100.</w:t>
      </w:r>
    </w:p>
    <w:p w:rsidR="00DD204F" w:rsidRPr="007573A8" w:rsidRDefault="00DD204F">
      <w:pPr>
        <w:pStyle w:val="BodyTextIndent"/>
        <w:tabs>
          <w:tab w:val="left" w:pos="0"/>
        </w:tabs>
        <w:ind w:left="284" w:hanging="284"/>
        <w:rPr>
          <w:lang w:val="it-IT"/>
        </w:rPr>
      </w:pPr>
      <w:r w:rsidRPr="007573A8">
        <w:rPr>
          <w:lang w:val="it-IT"/>
        </w:rPr>
        <w:lastRenderedPageBreak/>
        <w:t>Albasi, Tiziana/</w:t>
      </w:r>
      <w:r w:rsidR="00BB5F7C" w:rsidRPr="007573A8">
        <w:rPr>
          <w:lang w:val="it-IT"/>
        </w:rPr>
        <w:t xml:space="preserve">Claudia </w:t>
      </w:r>
      <w:r w:rsidR="00BB5F7C">
        <w:rPr>
          <w:lang w:val="it-IT"/>
        </w:rPr>
        <w:t>Marchionni</w:t>
      </w:r>
      <w:r w:rsidRPr="007573A8">
        <w:rPr>
          <w:lang w:val="it-IT"/>
        </w:rPr>
        <w:t xml:space="preserve"> (1991): Schiavi, liberti e donne in Orazio, in: </w:t>
      </w:r>
      <w:r w:rsidR="00BB5F7C" w:rsidRPr="007573A8">
        <w:rPr>
          <w:lang w:val="it-IT"/>
        </w:rPr>
        <w:t xml:space="preserve">Nicola </w:t>
      </w:r>
      <w:r w:rsidRPr="007573A8">
        <w:rPr>
          <w:lang w:val="it-IT"/>
        </w:rPr>
        <w:t>Cr</w:t>
      </w:r>
      <w:r w:rsidRPr="007573A8">
        <w:rPr>
          <w:lang w:val="it-IT"/>
        </w:rPr>
        <w:t>i</w:t>
      </w:r>
      <w:r w:rsidR="00BB5F7C">
        <w:rPr>
          <w:lang w:val="it-IT"/>
        </w:rPr>
        <w:t>niti</w:t>
      </w:r>
      <w:r w:rsidRPr="007573A8">
        <w:rPr>
          <w:lang w:val="it-IT"/>
        </w:rPr>
        <w:t xml:space="preserve"> (Hg.): Gli affanni del vivere e del morire. Schiavi, soldati, donne, bambini nella Roma imperiale, Brescia (</w:t>
      </w:r>
      <w:r w:rsidRPr="007573A8">
        <w:rPr>
          <w:vertAlign w:val="superscript"/>
          <w:lang w:val="it-IT"/>
        </w:rPr>
        <w:t>2</w:t>
      </w:r>
      <w:r w:rsidRPr="007573A8">
        <w:rPr>
          <w:lang w:val="it-IT"/>
        </w:rPr>
        <w:t>1997), 17-47.</w:t>
      </w:r>
    </w:p>
    <w:p w:rsidR="00DD204F" w:rsidRPr="007573A8" w:rsidRDefault="00DD204F">
      <w:pPr>
        <w:pStyle w:val="BodyTextIndent"/>
        <w:tabs>
          <w:tab w:val="left" w:pos="0"/>
        </w:tabs>
        <w:ind w:left="284" w:hanging="284"/>
        <w:rPr>
          <w:lang w:val="de-DE"/>
        </w:rPr>
      </w:pPr>
      <w:r w:rsidRPr="001B0CC8">
        <w:rPr>
          <w:lang w:val="it-IT"/>
        </w:rPr>
        <w:t xml:space="preserve">Albert, Winfried (1988): Das mimetische Gedicht in der Antike. </w:t>
      </w:r>
      <w:r w:rsidRPr="007573A8">
        <w:rPr>
          <w:lang w:val="de-DE"/>
        </w:rPr>
        <w:t>Geschichte und Typologie von den Anfängen bis in die augusteische Zeit, Frankfurt a. M. (Athenäum Monographien Altertumswissenschaft. Beiträge zur Klassischen Philologie 190).</w:t>
      </w:r>
    </w:p>
    <w:p w:rsidR="00DD204F" w:rsidRPr="007573A8" w:rsidRDefault="00DD204F">
      <w:pPr>
        <w:pStyle w:val="BodyTextIndent"/>
        <w:tabs>
          <w:tab w:val="left" w:pos="0"/>
        </w:tabs>
        <w:ind w:left="284" w:hanging="284"/>
        <w:rPr>
          <w:lang w:val="de-DE"/>
        </w:rPr>
      </w:pPr>
      <w:r w:rsidRPr="007573A8">
        <w:rPr>
          <w:lang w:val="de-DE"/>
        </w:rPr>
        <w:t>Alberte, Antonio (1989): Coincidencias estético-literarias en la obra de Cicerón y Horacio, Emérita 57, 37-88.</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(1993): El concepto de abandano del hogar en Virgilio y Horacio, Helmantica 44, 287-303.</w:t>
      </w:r>
    </w:p>
    <w:p w:rsidR="00DD204F" w:rsidRPr="007573A8" w:rsidRDefault="00DD204F">
      <w:pPr>
        <w:pStyle w:val="BodyTextIndent"/>
        <w:tabs>
          <w:tab w:val="left" w:pos="0"/>
        </w:tabs>
        <w:ind w:left="284" w:hanging="284"/>
        <w:rPr>
          <w:lang w:val="de-DE"/>
        </w:rPr>
      </w:pPr>
      <w:r w:rsidRPr="007573A8">
        <w:rPr>
          <w:lang w:val="de-DE"/>
        </w:rPr>
        <w:t>Albrecht, Michael von (1971): Horazens Brief an Albius. Versuch einer metrischen Analyse und Interpretation, RhM 114, 193-209.</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(1973): Zur Selbstauffassung des Lyrikers im augusteischen Rom und in Rußland – Horaz (carm. 2,20 und 3,30) – Deržavin – Puškin – Jevtušenko –, A&amp;A 18, 58-86.</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(1977): Römische Poesie. Texte und Interpretationen, Heidelberg; 2., ergänzte Auflage Tübingen/Basel 1995 (UTB 1845).</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(1981/82): Eros und Schicksal: Eminescu und Horaz, Dacoromania 6, 243-256 = Kehr um im Bild. Gedenkschrift V.A. Schmitz, Frankfurt a.M. 1983, 20-34.</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(1982): Properz als augusteischer Dichter, WS 16, 220-236 = Binder, Gerhard (Hg.): Sa</w:t>
      </w:r>
      <w:r w:rsidRPr="007573A8">
        <w:rPr>
          <w:lang w:val="de-DE"/>
        </w:rPr>
        <w:t>e</w:t>
      </w:r>
      <w:r w:rsidRPr="007573A8">
        <w:rPr>
          <w:lang w:val="de-DE"/>
        </w:rPr>
        <w:t>culum Augustum II: Religion und Literatur, Darmstadt 1988 (Wege der Forschung 512), 360-377.</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(1982-84): Horazens Römeroden, AAntHung 30, 229-241.</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(1983): Horazens Pompeius-Ode (2.7) und Pučkin, RPL 6, 5-23.</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 xml:space="preserve">(1986): Horaz, in: </w:t>
      </w:r>
      <w:r w:rsidR="00BB5F7C" w:rsidRPr="007573A8">
        <w:rPr>
          <w:lang w:val="de-DE"/>
        </w:rPr>
        <w:t xml:space="preserve">Joachim </w:t>
      </w:r>
      <w:r w:rsidR="00BB5F7C">
        <w:rPr>
          <w:lang w:val="de-DE"/>
        </w:rPr>
        <w:t>Adamietz</w:t>
      </w:r>
      <w:r w:rsidRPr="007573A8">
        <w:rPr>
          <w:lang w:val="de-DE"/>
        </w:rPr>
        <w:t xml:space="preserve"> (Hg.): Die römische Satire, Darmstadt (Grundriß der Literaturgeschichte nach Gattungen), 123-178.</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(1993) Musik und Dichtung bei Horaz, in: Atti 1993, 75-100.</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(1995a): Horaz und die europäische Literatur, Gymnasium 102, 289-304.</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(1995b): Orazio e la musica, in: Setaioli 1995b, 83-88.</w:t>
      </w:r>
    </w:p>
    <w:p w:rsidR="00DD204F" w:rsidRPr="007573A8" w:rsidRDefault="00DD204F">
      <w:pPr>
        <w:pStyle w:val="BodyTextIndent"/>
        <w:tabs>
          <w:tab w:val="left" w:pos="0"/>
        </w:tabs>
        <w:ind w:left="284" w:hanging="284"/>
      </w:pPr>
      <w:r w:rsidRPr="007573A8">
        <w:rPr>
          <w:lang w:val="de-DE"/>
        </w:rPr>
        <w:t>–</w:t>
      </w:r>
      <w:r w:rsidRPr="007573A8">
        <w:rPr>
          <w:lang w:val="de-DE"/>
        </w:rPr>
        <w:tab/>
        <w:t>(1996): Natur und Landschaft in der römischen Lyrik</w:t>
      </w:r>
      <w:r w:rsidR="00BB5F7C">
        <w:rPr>
          <w:lang w:val="de-DE"/>
        </w:rPr>
        <w:t>,</w:t>
      </w:r>
      <w:r w:rsidRPr="007573A8">
        <w:rPr>
          <w:lang w:val="de-DE"/>
        </w:rPr>
        <w:t xml:space="preserve"> dargestellt an Frühlingsgedichten (Catull, 46; Horaz, carm. </w:t>
      </w:r>
      <w:r w:rsidRPr="007573A8">
        <w:t xml:space="preserve">1,4; 4,7; 4,12), in: </w:t>
      </w:r>
      <w:r w:rsidR="00E70DAA">
        <w:t>G. Siebert</w:t>
      </w:r>
      <w:r w:rsidRPr="007573A8">
        <w:t xml:space="preserve"> (Hg.): Nature et paysage dans la pensée et l’environment des civilisations antiques. Actes du colloque de Strabourg 11-12 juin 1992, Paris, 145-157.</w:t>
      </w:r>
    </w:p>
    <w:p w:rsidR="00DD204F" w:rsidRPr="0090271E" w:rsidRDefault="00DD204F">
      <w:pPr>
        <w:pStyle w:val="BodyTextIndent"/>
        <w:tabs>
          <w:tab w:val="left" w:pos="0"/>
        </w:tabs>
        <w:ind w:left="284" w:hanging="284"/>
      </w:pPr>
      <w:r w:rsidRPr="0090271E">
        <w:t>Alexander, W.H. (1942/43): Notes on Horace’s Lyric Poetry, CW 36, 162-164.</w:t>
      </w:r>
    </w:p>
    <w:p w:rsidR="00DD204F" w:rsidRPr="007573A8" w:rsidRDefault="00DD204F">
      <w:pPr>
        <w:pStyle w:val="BodyTextIndent"/>
        <w:tabs>
          <w:tab w:val="left" w:pos="0"/>
        </w:tabs>
        <w:ind w:left="284" w:hanging="284"/>
        <w:rPr>
          <w:lang w:val="it-IT"/>
        </w:rPr>
      </w:pPr>
      <w:r w:rsidRPr="007573A8">
        <w:rPr>
          <w:lang w:val="it-IT"/>
        </w:rPr>
        <w:t>Alfonsi, Luigi (1971): Lo stato attuale degli studi oraziani in Italia, in: Horatianum 1971, 21-25.</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 xml:space="preserve">(1978): Orazio e l’elegia, in: </w:t>
      </w:r>
      <w:r w:rsidR="00E70DAA" w:rsidRPr="007573A8">
        <w:rPr>
          <w:lang w:val="it-IT"/>
        </w:rPr>
        <w:t xml:space="preserve">Enrico </w:t>
      </w:r>
      <w:r w:rsidR="00E70DAA">
        <w:rPr>
          <w:lang w:val="it-IT"/>
        </w:rPr>
        <w:t>Livrea</w:t>
      </w:r>
      <w:r w:rsidRPr="007573A8">
        <w:rPr>
          <w:lang w:val="it-IT"/>
        </w:rPr>
        <w:t>/</w:t>
      </w:r>
      <w:r w:rsidR="0010359F" w:rsidRPr="007573A8">
        <w:rPr>
          <w:lang w:val="it-IT"/>
        </w:rPr>
        <w:t xml:space="preserve">G. Aurelio </w:t>
      </w:r>
      <w:r w:rsidR="0010359F">
        <w:rPr>
          <w:lang w:val="it-IT"/>
        </w:rPr>
        <w:t>Privitera</w:t>
      </w:r>
      <w:r w:rsidRPr="007573A8">
        <w:rPr>
          <w:lang w:val="it-IT"/>
        </w:rPr>
        <w:t xml:space="preserve"> (Hgg.): Studi in onore di Anthos Ardizzoni, Bd. 1, Roma, 1-12.</w:t>
      </w:r>
    </w:p>
    <w:p w:rsidR="00DD204F" w:rsidRPr="007573A8" w:rsidRDefault="00DD204F">
      <w:pPr>
        <w:pStyle w:val="BodyTextIndent"/>
        <w:tabs>
          <w:tab w:val="left" w:pos="0"/>
        </w:tabs>
        <w:ind w:left="284" w:hanging="284"/>
        <w:rPr>
          <w:lang w:val="it-IT"/>
        </w:rPr>
      </w:pPr>
      <w:r w:rsidRPr="007573A8">
        <w:rPr>
          <w:lang w:val="it-IT"/>
        </w:rPr>
        <w:t>Algarotti, Francesco (1990): Saggio sopra Orazio. Introduzione di Bartolo Anglani, Venosa (Horatiana 4).</w:t>
      </w:r>
    </w:p>
    <w:p w:rsidR="00DD204F" w:rsidRPr="007573A8" w:rsidRDefault="00DD204F">
      <w:pPr>
        <w:pStyle w:val="BodyTextIndent"/>
        <w:tabs>
          <w:tab w:val="left" w:pos="0"/>
        </w:tabs>
        <w:ind w:left="284" w:hanging="284"/>
        <w:rPr>
          <w:lang w:val="en-GB"/>
        </w:rPr>
      </w:pPr>
      <w:r w:rsidRPr="007573A8">
        <w:rPr>
          <w:lang w:val="en-GB"/>
        </w:rPr>
        <w:t>Allen, Archibald (1995): Horace on Poverty: ‘Odes’ 3.2.1, Hermes 123, 377.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(1996): Horace’s Punic Sailor, MH 53, 61f.</w:t>
      </w:r>
    </w:p>
    <w:p w:rsidR="00DD204F" w:rsidRDefault="00DD204F">
      <w:pPr>
        <w:pStyle w:val="BodyTextIndent"/>
        <w:tabs>
          <w:tab w:val="left" w:pos="0"/>
        </w:tabs>
        <w:ind w:left="284" w:hanging="284"/>
      </w:pPr>
      <w:r w:rsidRPr="007573A8">
        <w:t>–</w:t>
      </w:r>
      <w:r w:rsidRPr="007573A8">
        <w:tab/>
        <w:t xml:space="preserve">(2003): Horace’s </w:t>
      </w:r>
      <w:r w:rsidRPr="007573A8">
        <w:rPr>
          <w:i/>
          <w:iCs/>
        </w:rPr>
        <w:t xml:space="preserve">satelles Orci </w:t>
      </w:r>
      <w:r w:rsidRPr="007573A8">
        <w:t>(</w:t>
      </w:r>
      <w:r w:rsidRPr="007573A8">
        <w:rPr>
          <w:i/>
          <w:iCs/>
        </w:rPr>
        <w:t>Odes</w:t>
      </w:r>
      <w:r w:rsidRPr="007573A8">
        <w:t xml:space="preserve"> 2.18.24), CQ 53, 616-619.</w:t>
      </w:r>
    </w:p>
    <w:p w:rsidR="00CE7090" w:rsidRPr="001B0CC8" w:rsidRDefault="00CE7090">
      <w:pPr>
        <w:pStyle w:val="BodyTextIndent"/>
        <w:tabs>
          <w:tab w:val="left" w:pos="0"/>
        </w:tabs>
        <w:ind w:left="284" w:hanging="284"/>
        <w:rPr>
          <w:lang w:val="en-US"/>
        </w:rPr>
      </w:pPr>
      <w:r w:rsidRPr="001B0CC8">
        <w:rPr>
          <w:lang w:val="en-US"/>
        </w:rPr>
        <w:t>–</w:t>
      </w:r>
      <w:r w:rsidRPr="001B0CC8">
        <w:rPr>
          <w:lang w:val="en-US"/>
        </w:rPr>
        <w:tab/>
        <w:t xml:space="preserve">(2009a): Horace, </w:t>
      </w:r>
      <w:r w:rsidRPr="001B0CC8">
        <w:rPr>
          <w:i/>
          <w:lang w:val="en-US"/>
        </w:rPr>
        <w:t>Odes</w:t>
      </w:r>
      <w:r w:rsidRPr="001B0CC8">
        <w:rPr>
          <w:lang w:val="en-US"/>
        </w:rPr>
        <w:t xml:space="preserve"> 2.14.14, CQ 59, 279.</w:t>
      </w:r>
    </w:p>
    <w:p w:rsidR="00CE7090" w:rsidRPr="00CE7090" w:rsidRDefault="00CE7090">
      <w:pPr>
        <w:pStyle w:val="BodyTextIndent"/>
        <w:tabs>
          <w:tab w:val="left" w:pos="0"/>
        </w:tabs>
        <w:ind w:left="284" w:hanging="284"/>
        <w:rPr>
          <w:i/>
          <w:iCs/>
          <w:lang w:val="en-US"/>
        </w:rPr>
      </w:pPr>
      <w:r w:rsidRPr="00CE7090">
        <w:rPr>
          <w:lang w:val="en-US"/>
        </w:rPr>
        <w:t>–</w:t>
      </w:r>
      <w:r w:rsidRPr="00CE7090">
        <w:rPr>
          <w:lang w:val="en-US"/>
        </w:rPr>
        <w:tab/>
        <w:t>(2009b): More Glosses in Horace?,</w:t>
      </w:r>
      <w:r>
        <w:rPr>
          <w:lang w:val="en-US"/>
        </w:rPr>
        <w:t xml:space="preserve"> MH 66, 126-128.</w:t>
      </w:r>
    </w:p>
    <w:p w:rsidR="00E90472" w:rsidRPr="00E90472" w:rsidRDefault="00E90472" w:rsidP="00E90472">
      <w:pPr>
        <w:pStyle w:val="BlockText"/>
        <w:ind w:right="0"/>
        <w:jc w:val="both"/>
      </w:pPr>
      <w:r w:rsidRPr="00E90472">
        <w:rPr>
          <w:spacing w:val="-2"/>
        </w:rPr>
        <w:t xml:space="preserve">Almeida, Isabel (2009): “Orazio Satiro”: a proposito da “Schiera” de Dante e de Ariosto, in: </w:t>
      </w:r>
      <w:r w:rsidR="003C6520" w:rsidRPr="00E90472">
        <w:t>Rocha Pereira/Ferreira/Oliveira 2009</w:t>
      </w:r>
      <w:r w:rsidR="003C6520">
        <w:t>, 137-150.</w:t>
      </w:r>
    </w:p>
    <w:p w:rsidR="00DD204F" w:rsidRPr="007573A8" w:rsidRDefault="00DD204F">
      <w:pPr>
        <w:pStyle w:val="BodyTextIndent"/>
        <w:tabs>
          <w:tab w:val="left" w:pos="0"/>
        </w:tabs>
        <w:ind w:left="284" w:hanging="284"/>
        <w:rPr>
          <w:spacing w:val="-2"/>
          <w:lang w:val="de-DE"/>
        </w:rPr>
      </w:pPr>
      <w:r w:rsidRPr="007573A8">
        <w:rPr>
          <w:spacing w:val="-2"/>
          <w:lang w:val="de-DE"/>
        </w:rPr>
        <w:t>Altheim, Franz (</w:t>
      </w:r>
      <w:r w:rsidRPr="007573A8">
        <w:rPr>
          <w:spacing w:val="-2"/>
          <w:vertAlign w:val="superscript"/>
          <w:lang w:val="de-DE"/>
        </w:rPr>
        <w:t>2</w:t>
      </w:r>
      <w:r w:rsidRPr="007573A8">
        <w:rPr>
          <w:spacing w:val="-2"/>
          <w:lang w:val="de-DE"/>
        </w:rPr>
        <w:t>1953): Ho</w:t>
      </w:r>
      <w:r w:rsidR="001524F6">
        <w:rPr>
          <w:spacing w:val="-2"/>
          <w:lang w:val="de-DE"/>
        </w:rPr>
        <w:t>razische Interpretationen, in: D</w:t>
      </w:r>
      <w:r w:rsidRPr="007573A8">
        <w:rPr>
          <w:spacing w:val="-2"/>
          <w:lang w:val="de-DE"/>
        </w:rPr>
        <w:t>ers., Römische Religionsgeschichte, Bd. 2, Baden-Baden, 265-275.</w:t>
      </w:r>
    </w:p>
    <w:p w:rsidR="0064722D" w:rsidRPr="0064722D" w:rsidRDefault="0064722D" w:rsidP="0064722D">
      <w:pPr>
        <w:pStyle w:val="BodyTextIndent"/>
        <w:tabs>
          <w:tab w:val="left" w:pos="0"/>
        </w:tabs>
        <w:ind w:left="284" w:hanging="284"/>
        <w:rPr>
          <w:lang w:val="de-DE"/>
        </w:rPr>
      </w:pPr>
      <w:r w:rsidRPr="0064722D">
        <w:rPr>
          <w:lang w:val="de-DE"/>
        </w:rPr>
        <w:t>Alvar Ezquerra, Antonio (1997): Los epodos eróticos de Horacio y los inicios de la elegía latina, EClas 39(111), 7-26.</w:t>
      </w:r>
    </w:p>
    <w:p w:rsidR="00DD204F" w:rsidRPr="0064722D" w:rsidRDefault="00DD204F">
      <w:pPr>
        <w:pStyle w:val="BodyTextIndent"/>
        <w:tabs>
          <w:tab w:val="left" w:pos="0"/>
        </w:tabs>
        <w:ind w:left="284" w:hanging="284"/>
        <w:rPr>
          <w:lang w:val="de-DE"/>
        </w:rPr>
      </w:pPr>
      <w:r w:rsidRPr="0064722D">
        <w:rPr>
          <w:spacing w:val="-2"/>
          <w:lang w:val="de-DE"/>
        </w:rPr>
        <w:t>Álvarez Gonzáles, E. (1988): La unidad de la Oda en Horacio, in: Studia Graecolatina C. Sa</w:t>
      </w:r>
      <w:r w:rsidRPr="0064722D">
        <w:rPr>
          <w:spacing w:val="-2"/>
          <w:lang w:val="de-DE"/>
        </w:rPr>
        <w:t>n</w:t>
      </w:r>
      <w:r w:rsidRPr="0064722D">
        <w:rPr>
          <w:spacing w:val="-2"/>
          <w:lang w:val="de-DE"/>
        </w:rPr>
        <w:t>millán in memoriam dicata, Granada, 107-111.</w:t>
      </w:r>
    </w:p>
    <w:p w:rsidR="00DD204F" w:rsidRPr="00E70DAA" w:rsidRDefault="00DD204F">
      <w:pPr>
        <w:pStyle w:val="BodyTextIndent"/>
        <w:tabs>
          <w:tab w:val="left" w:pos="0"/>
        </w:tabs>
        <w:ind w:left="284" w:hanging="284"/>
        <w:rPr>
          <w:lang w:val="de-DE"/>
        </w:rPr>
      </w:pPr>
      <w:r w:rsidRPr="00E70DAA">
        <w:rPr>
          <w:lang w:val="de-DE"/>
        </w:rPr>
        <w:lastRenderedPageBreak/>
        <w:t>Álvarez Hernández, Arturo R. (1995): Horacio, la elegía, los elegíacos, Euphrosyne 23, 43-62.</w:t>
      </w:r>
    </w:p>
    <w:p w:rsidR="009E7150" w:rsidRPr="009E7150" w:rsidRDefault="009E7150">
      <w:pPr>
        <w:pStyle w:val="BodyTextIndent"/>
        <w:tabs>
          <w:tab w:val="left" w:pos="0"/>
        </w:tabs>
        <w:ind w:left="284" w:hanging="284"/>
        <w:rPr>
          <w:lang w:val="it-IT"/>
        </w:rPr>
      </w:pPr>
      <w:r w:rsidRPr="009E7150">
        <w:rPr>
          <w:lang w:val="it-IT"/>
        </w:rPr>
        <w:t xml:space="preserve">Amata, Biagio (2008): Lingua e stile delle </w:t>
      </w:r>
      <w:r w:rsidRPr="009E7150">
        <w:rPr>
          <w:i/>
          <w:lang w:val="it-IT"/>
        </w:rPr>
        <w:t>Satire</w:t>
      </w:r>
      <w:r w:rsidRPr="009E7150">
        <w:rPr>
          <w:lang w:val="it-IT"/>
        </w:rPr>
        <w:t xml:space="preserve"> di Orazio (Venosa 65 a.C. </w:t>
      </w:r>
      <w:r>
        <w:rPr>
          <w:lang w:val="it-IT"/>
        </w:rPr>
        <w:t>– Roma 8 a.C.), Salaesianum 70, 129-142.</w:t>
      </w:r>
    </w:p>
    <w:p w:rsidR="00DD204F" w:rsidRPr="007573A8" w:rsidRDefault="00DD204F">
      <w:pPr>
        <w:pStyle w:val="BodyTextIndent"/>
        <w:tabs>
          <w:tab w:val="left" w:pos="0"/>
        </w:tabs>
        <w:ind w:left="284" w:hanging="284"/>
        <w:rPr>
          <w:lang w:val="en-GB"/>
        </w:rPr>
      </w:pPr>
      <w:r w:rsidRPr="001B0CC8">
        <w:rPr>
          <w:lang w:val="en-US"/>
        </w:rPr>
        <w:t xml:space="preserve">Ambrose, jr., John W. (1962): Irony in Book IV of Horace’s Odes, Diss. </w:t>
      </w:r>
      <w:r w:rsidRPr="00C62796">
        <w:rPr>
          <w:lang w:val="en-US"/>
        </w:rPr>
        <w:t>B</w:t>
      </w:r>
      <w:r w:rsidRPr="007573A8">
        <w:rPr>
          <w:lang w:val="en-GB"/>
        </w:rPr>
        <w:t>rown University [DA 23, 1963, 2520].</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(1965): The Ironic Meaning of the Lollius Ode, TAPhA 96, 1-10.</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(1973/74): Horace on Foreign Policy: Odes 4.4, CJ 69, 26-33.</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(1995): Ambivalence in Horace, </w:t>
      </w:r>
      <w:r w:rsidRPr="007573A8">
        <w:rPr>
          <w:i/>
          <w:iCs/>
          <w:lang w:val="en-GB"/>
        </w:rPr>
        <w:t>Odes</w:t>
      </w:r>
      <w:r w:rsidRPr="007573A8">
        <w:rPr>
          <w:lang w:val="en-GB"/>
        </w:rPr>
        <w:t xml:space="preserve"> 4.11, NECN 23, 47-52.</w:t>
      </w:r>
    </w:p>
    <w:p w:rsidR="00DD204F" w:rsidRPr="007573A8" w:rsidRDefault="00DD204F">
      <w:pPr>
        <w:pStyle w:val="BodyTextIndent"/>
        <w:tabs>
          <w:tab w:val="left" w:pos="0"/>
        </w:tabs>
        <w:ind w:left="284" w:hanging="284"/>
        <w:rPr>
          <w:lang w:val="it-IT"/>
        </w:rPr>
      </w:pPr>
      <w:r w:rsidRPr="007573A8">
        <w:rPr>
          <w:lang w:val="it-IT"/>
        </w:rPr>
        <w:t>Ambrosini, Riccardo (1995/96): Funzione stilistica della posizione non iniziale dei subord</w:t>
      </w:r>
      <w:r w:rsidRPr="007573A8">
        <w:rPr>
          <w:lang w:val="it-IT"/>
        </w:rPr>
        <w:t>i</w:t>
      </w:r>
      <w:r w:rsidRPr="007573A8">
        <w:rPr>
          <w:lang w:val="it-IT"/>
        </w:rPr>
        <w:t>nanti nelle odi di Orazio, SOL 6, 29-41.</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(1999): Parola come ipotesi: analisi di strutture letterarie, hg. von Enrico De Angelis, Pisa (Jacques e i suoi quaderni 32).</w:t>
      </w:r>
    </w:p>
    <w:p w:rsidR="00DD204F" w:rsidRPr="007573A8" w:rsidRDefault="00DD204F">
      <w:pPr>
        <w:pStyle w:val="BodyTextIndent"/>
        <w:tabs>
          <w:tab w:val="left" w:pos="0"/>
        </w:tabs>
        <w:ind w:left="284" w:hanging="284"/>
        <w:rPr>
          <w:lang w:val="it-IT"/>
        </w:rPr>
      </w:pPr>
      <w:r w:rsidRPr="007573A8">
        <w:rPr>
          <w:lang w:val="it-IT"/>
        </w:rPr>
        <w:t xml:space="preserve">Ameruoso, Michele (2005): Valore del guerriero e </w:t>
      </w:r>
      <w:r w:rsidRPr="007573A8">
        <w:rPr>
          <w:i/>
          <w:iCs/>
          <w:lang w:val="it-IT"/>
        </w:rPr>
        <w:t xml:space="preserve">topos </w:t>
      </w:r>
      <w:r w:rsidRPr="007573A8">
        <w:rPr>
          <w:lang w:val="it-IT"/>
        </w:rPr>
        <w:t>della “bella morte” in Orazio, Auf</w:t>
      </w:r>
      <w:r w:rsidRPr="007573A8">
        <w:rPr>
          <w:lang w:val="it-IT"/>
        </w:rPr>
        <w:t>i</w:t>
      </w:r>
      <w:r w:rsidRPr="007573A8">
        <w:rPr>
          <w:lang w:val="it-IT"/>
        </w:rPr>
        <w:t>dus 56/57, 135-146.</w:t>
      </w:r>
    </w:p>
    <w:p w:rsidR="00DD204F" w:rsidRDefault="00DD204F">
      <w:pPr>
        <w:pStyle w:val="BodyTextIndent"/>
        <w:tabs>
          <w:tab w:val="left" w:pos="0"/>
        </w:tabs>
        <w:ind w:left="284" w:hanging="284"/>
        <w:rPr>
          <w:lang w:val="it-IT"/>
        </w:rPr>
      </w:pPr>
      <w:r w:rsidRPr="007573A8">
        <w:rPr>
          <w:lang w:val="it-IT"/>
        </w:rPr>
        <w:t>–</w:t>
      </w:r>
      <w:r w:rsidRPr="007573A8">
        <w:rPr>
          <w:lang w:val="it-IT"/>
        </w:rPr>
        <w:tab/>
        <w:t xml:space="preserve">(2006): Il </w:t>
      </w:r>
      <w:r w:rsidRPr="007573A8">
        <w:rPr>
          <w:i/>
          <w:iCs/>
          <w:lang w:val="it-IT"/>
        </w:rPr>
        <w:t xml:space="preserve">monstrum </w:t>
      </w:r>
      <w:r w:rsidRPr="007573A8">
        <w:rPr>
          <w:lang w:val="it-IT"/>
        </w:rPr>
        <w:t xml:space="preserve">e il lupo fifone. In margine a Hor. </w:t>
      </w:r>
      <w:r w:rsidRPr="007573A8">
        <w:rPr>
          <w:i/>
          <w:iCs/>
          <w:lang w:val="it-IT"/>
        </w:rPr>
        <w:t>Carm</w:t>
      </w:r>
      <w:r w:rsidRPr="007573A8">
        <w:rPr>
          <w:lang w:val="it-IT"/>
        </w:rPr>
        <w:t>. I 22,9-12, Maia 58, 302-311.</w:t>
      </w:r>
    </w:p>
    <w:p w:rsidR="003E3553" w:rsidRDefault="003E3553">
      <w:pPr>
        <w:pStyle w:val="BodyTextIndent"/>
        <w:tabs>
          <w:tab w:val="left" w:pos="0"/>
        </w:tabs>
        <w:ind w:left="284" w:hanging="284"/>
        <w:rPr>
          <w:lang w:val="it-IT"/>
        </w:rPr>
      </w:pPr>
      <w:r>
        <w:rPr>
          <w:lang w:val="it-IT"/>
        </w:rPr>
        <w:t>–</w:t>
      </w:r>
      <w:r>
        <w:rPr>
          <w:lang w:val="it-IT"/>
        </w:rPr>
        <w:tab/>
        <w:t>(2007a): Cloe, la madre e lo spasimante (Hor. Carm. 1,23), BStudLat 37, 99-115.</w:t>
      </w:r>
    </w:p>
    <w:p w:rsidR="003E3553" w:rsidRPr="007573A8" w:rsidRDefault="003E3553">
      <w:pPr>
        <w:pStyle w:val="BodyTextIndent"/>
        <w:tabs>
          <w:tab w:val="left" w:pos="0"/>
        </w:tabs>
        <w:ind w:left="284" w:hanging="284"/>
        <w:rPr>
          <w:lang w:val="it-IT"/>
        </w:rPr>
      </w:pPr>
      <w:r>
        <w:rPr>
          <w:lang w:val="it-IT"/>
        </w:rPr>
        <w:t>–</w:t>
      </w:r>
      <w:r>
        <w:rPr>
          <w:lang w:val="it-IT"/>
        </w:rPr>
        <w:tab/>
        <w:t>(2007b): Pensieri arditi (forse eretici) sulla Pirra oraziana (carm. I 5), Maia 59, 475-482.</w:t>
      </w:r>
    </w:p>
    <w:p w:rsidR="00DD204F" w:rsidRPr="007573A8" w:rsidRDefault="00DD204F">
      <w:pPr>
        <w:pStyle w:val="BodyTextIndent"/>
        <w:tabs>
          <w:tab w:val="left" w:pos="0"/>
        </w:tabs>
        <w:ind w:left="284" w:hanging="284"/>
        <w:rPr>
          <w:lang w:val="it-IT"/>
        </w:rPr>
      </w:pPr>
      <w:r w:rsidRPr="007573A8">
        <w:rPr>
          <w:lang w:val="it-IT"/>
        </w:rPr>
        <w:t>Anceschi, Luciano (1988): Le istituzioni letterarie nell’Arte, in: Ceresa-Gastaldo 1988, 69-80.</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(1989): La poetica di Orazio, in: Mnemosynum. Studi in onore di Alfredo Ghiselli, Bol</w:t>
      </w:r>
      <w:r w:rsidRPr="007573A8">
        <w:rPr>
          <w:lang w:val="it-IT"/>
        </w:rPr>
        <w:t>o</w:t>
      </w:r>
      <w:r w:rsidRPr="007573A8">
        <w:rPr>
          <w:lang w:val="it-IT"/>
        </w:rPr>
        <w:t>gna, 1-9.</w:t>
      </w:r>
    </w:p>
    <w:p w:rsidR="00DD204F" w:rsidRPr="007573A8" w:rsidRDefault="00DD204F">
      <w:pPr>
        <w:tabs>
          <w:tab w:val="left" w:pos="142"/>
        </w:tabs>
        <w:ind w:left="284" w:hanging="284"/>
        <w:jc w:val="both"/>
      </w:pPr>
      <w:r w:rsidRPr="007573A8">
        <w:t xml:space="preserve">Ancona, Ronnie (1989): The Subterfuge of Reason: Horace, </w:t>
      </w:r>
      <w:r w:rsidRPr="007573A8">
        <w:rPr>
          <w:i/>
          <w:iCs/>
        </w:rPr>
        <w:t xml:space="preserve">Odes </w:t>
      </w:r>
      <w:r w:rsidRPr="007573A8">
        <w:t>1.23 and the Construction of Male Desire, Helios 16, 49-57 = Anderson 1999b, 63-72.</w:t>
      </w:r>
    </w:p>
    <w:p w:rsidR="00DD204F" w:rsidRPr="007573A8" w:rsidRDefault="00DD204F">
      <w:pPr>
        <w:tabs>
          <w:tab w:val="left" w:pos="0"/>
        </w:tabs>
        <w:ind w:left="284" w:hanging="284"/>
        <w:jc w:val="both"/>
      </w:pPr>
      <w:r w:rsidRPr="007573A8">
        <w:t>–</w:t>
      </w:r>
      <w:r w:rsidRPr="007573A8">
        <w:tab/>
        <w:t xml:space="preserve">(1992): Horace </w:t>
      </w:r>
      <w:r w:rsidRPr="007573A8">
        <w:rPr>
          <w:i/>
          <w:iCs/>
        </w:rPr>
        <w:t xml:space="preserve">Odes </w:t>
      </w:r>
      <w:r w:rsidRPr="007573A8">
        <w:t xml:space="preserve">1.25: Temporality, Gender, and Desire, in: </w:t>
      </w:r>
      <w:r w:rsidR="00E70DAA" w:rsidRPr="007573A8">
        <w:t xml:space="preserve">Carl </w:t>
      </w:r>
      <w:r w:rsidR="00E70DAA">
        <w:t>Deroux</w:t>
      </w:r>
      <w:r w:rsidRPr="007573A8">
        <w:t xml:space="preserve"> (Hg.): Stu</w:t>
      </w:r>
      <w:r w:rsidRPr="007573A8">
        <w:t>d</w:t>
      </w:r>
      <w:r w:rsidRPr="007573A8">
        <w:t>ies in Latin</w:t>
      </w:r>
      <w:r w:rsidR="00477063">
        <w:t xml:space="preserve"> Literature and Roman History 6</w:t>
      </w:r>
      <w:r w:rsidRPr="007573A8">
        <w:t>, Bruxelles (Collection Latomus 217), 245-259.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(1994): Time and the Erotic in Horace’s </w:t>
      </w:r>
      <w:r w:rsidRPr="007573A8">
        <w:rPr>
          <w:i/>
          <w:iCs/>
          <w:lang w:val="en-GB"/>
        </w:rPr>
        <w:t>Odes</w:t>
      </w:r>
      <w:r w:rsidRPr="007573A8">
        <w:rPr>
          <w:lang w:val="en-GB"/>
        </w:rPr>
        <w:t>, Durham, NC/London [L.T. Pearcy , BMCRev 95.10.02; D. Feeney, TLS 4847, 1996; W.Fitzgerald, CPh 91, 1996, 388-390; K. Reckford, AJPh 117, 1996, 657-660; M. Lowrie, CJ 92, 1996/97, 295-301; D. Armstrong, Phoenix 51, 1997, 393-405; A. Bevis, Scholia 6, 1997, 144-146; C. Damon, M&amp;H 24, 1997, 169-172; J. Filée, LEC 66, 1998, 171; H.P. Syndicus, Gnomon 70, 1998, 359-361; E.A. McDermott, CO 76, 1998/99, 151-153].</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(2002): The Untouched Self: Sapphic and Catullan Muses in Horace, </w:t>
      </w:r>
      <w:r w:rsidRPr="007573A8">
        <w:rPr>
          <w:i/>
          <w:iCs/>
          <w:lang w:val="en-GB"/>
        </w:rPr>
        <w:t>Odes</w:t>
      </w:r>
      <w:r w:rsidRPr="007573A8">
        <w:rPr>
          <w:lang w:val="en-GB"/>
        </w:rPr>
        <w:t xml:space="preserve"> 1.22, in: </w:t>
      </w:r>
      <w:r w:rsidR="00E70DAA" w:rsidRPr="007573A8">
        <w:rPr>
          <w:lang w:val="en-GB"/>
        </w:rPr>
        <w:t xml:space="preserve">Efrossini </w:t>
      </w:r>
      <w:r w:rsidRPr="007573A8">
        <w:rPr>
          <w:lang w:val="en-GB"/>
        </w:rPr>
        <w:t>Spent</w:t>
      </w:r>
      <w:r w:rsidR="00E70DAA">
        <w:rPr>
          <w:lang w:val="en-GB"/>
        </w:rPr>
        <w:t>zou</w:t>
      </w:r>
      <w:r w:rsidRPr="007573A8">
        <w:rPr>
          <w:lang w:val="en-GB"/>
        </w:rPr>
        <w:t>/</w:t>
      </w:r>
      <w:r w:rsidR="001524F6" w:rsidRPr="007573A8">
        <w:rPr>
          <w:lang w:val="en-GB"/>
        </w:rPr>
        <w:t xml:space="preserve">Don </w:t>
      </w:r>
      <w:r w:rsidR="001524F6">
        <w:rPr>
          <w:lang w:val="en-GB"/>
        </w:rPr>
        <w:t>Fowler</w:t>
      </w:r>
      <w:r w:rsidRPr="007573A8">
        <w:rPr>
          <w:lang w:val="en-GB"/>
        </w:rPr>
        <w:t xml:space="preserve"> (Hgg.): Cultivating the Muse: Struggles for Power and I</w:t>
      </w:r>
      <w:r w:rsidRPr="007573A8">
        <w:rPr>
          <w:lang w:val="en-GB"/>
        </w:rPr>
        <w:t>n</w:t>
      </w:r>
      <w:r w:rsidRPr="007573A8">
        <w:rPr>
          <w:lang w:val="en-GB"/>
        </w:rPr>
        <w:t>spiration in Classical Literature, Oxford, 161-186.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(2005): (Un)constrained Male Desire: An Intertextual Reading of Horace, </w:t>
      </w:r>
      <w:r w:rsidRPr="007573A8">
        <w:rPr>
          <w:i/>
          <w:iCs/>
          <w:lang w:val="en-GB"/>
        </w:rPr>
        <w:t>Odes</w:t>
      </w:r>
      <w:r w:rsidR="001524F6">
        <w:rPr>
          <w:lang w:val="en-GB"/>
        </w:rPr>
        <w:t xml:space="preserve"> 2.8 and Catullus, P</w:t>
      </w:r>
      <w:r w:rsidRPr="007573A8">
        <w:rPr>
          <w:lang w:val="en-GB"/>
        </w:rPr>
        <w:t xml:space="preserve">oem 61, in: </w:t>
      </w:r>
      <w:r w:rsidR="001524F6">
        <w:rPr>
          <w:lang w:val="en-GB"/>
        </w:rPr>
        <w:t>Dies.</w:t>
      </w:r>
      <w:r w:rsidRPr="007573A8">
        <w:rPr>
          <w:lang w:val="en-GB"/>
        </w:rPr>
        <w:t>/</w:t>
      </w:r>
      <w:r w:rsidR="001524F6" w:rsidRPr="007573A8">
        <w:rPr>
          <w:lang w:val="en-GB"/>
        </w:rPr>
        <w:t xml:space="preserve">Ellen </w:t>
      </w:r>
      <w:r w:rsidR="0010359F">
        <w:rPr>
          <w:lang w:val="en-GB"/>
        </w:rPr>
        <w:t>Greene</w:t>
      </w:r>
      <w:r w:rsidRPr="007573A8">
        <w:rPr>
          <w:lang w:val="en-GB"/>
        </w:rPr>
        <w:t xml:space="preserve"> (Hgg.): Gendered Dynamics in Latin Love Poe</w:t>
      </w:r>
      <w:r w:rsidRPr="007573A8">
        <w:rPr>
          <w:lang w:val="en-GB"/>
        </w:rPr>
        <w:t>t</w:t>
      </w:r>
      <w:r w:rsidRPr="007573A8">
        <w:rPr>
          <w:lang w:val="en-GB"/>
        </w:rPr>
        <w:t>ry, Baltimore (Arethusa Books), 41-60.</w:t>
      </w:r>
    </w:p>
    <w:p w:rsidR="00735457" w:rsidRDefault="00735457">
      <w:pPr>
        <w:pStyle w:val="BodyTextIndent"/>
        <w:tabs>
          <w:tab w:val="left" w:pos="0"/>
          <w:tab w:val="left" w:pos="3600"/>
        </w:tabs>
        <w:ind w:left="284" w:hanging="284"/>
        <w:rPr>
          <w:lang w:val="en-GB"/>
        </w:rPr>
      </w:pPr>
      <w:r>
        <w:rPr>
          <w:lang w:val="en-GB"/>
        </w:rPr>
        <w:t>–</w:t>
      </w:r>
      <w:r>
        <w:rPr>
          <w:lang w:val="en-GB"/>
        </w:rPr>
        <w:tab/>
        <w:t>/</w:t>
      </w:r>
      <w:r>
        <w:rPr>
          <w:lang w:val="en-US"/>
        </w:rPr>
        <w:t>David J. Murphy (2008):</w:t>
      </w:r>
      <w:r w:rsidRPr="00735457">
        <w:rPr>
          <w:lang w:val="en-US"/>
        </w:rPr>
        <w:t xml:space="preserve"> </w:t>
      </w:r>
      <w:r w:rsidRPr="00735457">
        <w:rPr>
          <w:iCs/>
          <w:lang w:val="en-US"/>
        </w:rPr>
        <w:t>Horace: A Legamus Transitional Reader</w:t>
      </w:r>
      <w:r>
        <w:rPr>
          <w:lang w:val="en-US"/>
        </w:rPr>
        <w:t>,</w:t>
      </w:r>
      <w:r w:rsidRPr="00735457">
        <w:rPr>
          <w:lang w:val="en-US"/>
        </w:rPr>
        <w:t xml:space="preserve"> Mundelein, Ill.</w:t>
      </w:r>
      <w:r>
        <w:rPr>
          <w:lang w:val="en-US"/>
        </w:rPr>
        <w:t xml:space="preserve"> [J. Aveline, BMCRev 2009.07.45; R. Ancona/D.J. Murphy, BMCRev 2009.08.16].</w:t>
      </w:r>
    </w:p>
    <w:p w:rsidR="00DD204F" w:rsidRPr="007573A8" w:rsidRDefault="00DD204F">
      <w:pPr>
        <w:pStyle w:val="BodyTextIndent"/>
        <w:tabs>
          <w:tab w:val="left" w:pos="0"/>
          <w:tab w:val="left" w:pos="3600"/>
        </w:tabs>
        <w:ind w:left="284" w:hanging="284"/>
        <w:rPr>
          <w:lang w:val="en-GB"/>
        </w:rPr>
      </w:pPr>
      <w:r w:rsidRPr="007573A8">
        <w:rPr>
          <w:lang w:val="en-GB"/>
        </w:rPr>
        <w:t xml:space="preserve">Anderson, William Scovil (1956): Horace, the Unwilling Warrior: Satire 1.9, AJPh 77, 148-166 = Anderson 1982, 84-102 = </w:t>
      </w:r>
      <w:r w:rsidRPr="007573A8">
        <w:rPr>
          <w:spacing w:val="-2"/>
          <w:lang w:val="en-GB"/>
        </w:rPr>
        <w:t>Anderson 1999b, 237-251</w:t>
      </w:r>
      <w:r w:rsidRPr="007573A8">
        <w:rPr>
          <w:lang w:val="en-GB"/>
        </w:rPr>
        <w:t>.</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(1956-1982): Recent Work in Roman Satire (1937-1955), CW 50, 1956/57, 33-40; ... (1955-1962), CW 57, 1963/64, 293-301. 343-348; ... (1962-1968), CW 63, 1969/70, 181-194. 199. 217-222; ... (1968-1978), CW 75, 1982, 273-299.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(1960): Imagery in the Satires of Horace and Juvenal, AJPh 81, 225-260 = Anderson 1982, 115-150.</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(1961): </w:t>
      </w:r>
      <w:r w:rsidRPr="007573A8">
        <w:rPr>
          <w:i/>
          <w:iCs/>
          <w:lang w:val="en-GB"/>
        </w:rPr>
        <w:t>Venusina lucerna</w:t>
      </w:r>
      <w:r w:rsidRPr="007573A8">
        <w:rPr>
          <w:lang w:val="en-GB"/>
        </w:rPr>
        <w:t>: The Horatian Model for Juvenal, TAPhA 52, 1-12 = Anderson 1982, 103-114</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(1963): The Roman Socrates: Horace and His Satires, in: </w:t>
      </w:r>
      <w:r w:rsidR="00E70DAA" w:rsidRPr="007573A8">
        <w:rPr>
          <w:lang w:val="en-GB"/>
        </w:rPr>
        <w:t xml:space="preserve">J.P. </w:t>
      </w:r>
      <w:r w:rsidR="00E70DAA">
        <w:rPr>
          <w:lang w:val="en-GB"/>
        </w:rPr>
        <w:t>Sullivan</w:t>
      </w:r>
      <w:r w:rsidRPr="007573A8">
        <w:rPr>
          <w:lang w:val="en-GB"/>
        </w:rPr>
        <w:t xml:space="preserve"> (Hg.): Critical E</w:t>
      </w:r>
      <w:r w:rsidRPr="007573A8">
        <w:rPr>
          <w:lang w:val="en-GB"/>
        </w:rPr>
        <w:t>s</w:t>
      </w:r>
      <w:r w:rsidRPr="007573A8">
        <w:rPr>
          <w:lang w:val="en-GB"/>
        </w:rPr>
        <w:t>says on Roman Literature 2: Satire, London, 1-37 = Anderson 1982, 13-49.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(1966): Horace </w:t>
      </w:r>
      <w:r w:rsidRPr="007573A8">
        <w:rPr>
          <w:i/>
          <w:iCs/>
          <w:lang w:val="en-GB"/>
        </w:rPr>
        <w:t>Carm</w:t>
      </w:r>
      <w:r w:rsidRPr="007573A8">
        <w:rPr>
          <w:lang w:val="en-GB"/>
        </w:rPr>
        <w:t>. 1.14: What Kind of Ship?, CPh 61, 84-98.</w:t>
      </w:r>
    </w:p>
    <w:p w:rsidR="00DD204F" w:rsidRPr="007573A8" w:rsidRDefault="00DD204F">
      <w:pPr>
        <w:pStyle w:val="BodyTextIndent"/>
        <w:tabs>
          <w:tab w:val="left" w:pos="0"/>
        </w:tabs>
        <w:ind w:left="284" w:hanging="284"/>
        <w:rPr>
          <w:lang w:val="en-GB"/>
        </w:rPr>
      </w:pPr>
      <w:r w:rsidRPr="007573A8">
        <w:rPr>
          <w:lang w:val="en-GB"/>
        </w:rPr>
        <w:lastRenderedPageBreak/>
        <w:t>–</w:t>
      </w:r>
      <w:r w:rsidRPr="007573A8">
        <w:rPr>
          <w:lang w:val="en-GB"/>
        </w:rPr>
        <w:tab/>
        <w:t>(1968): Two Odes of Horace’s Book Two, CSCA 1, 35-61 [45-61 = Anderson 1999b, 154-166].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(1972): The Form, Purpose and Position of Horace’s </w:t>
      </w:r>
      <w:r w:rsidRPr="001524F6">
        <w:rPr>
          <w:i/>
          <w:lang w:val="en-GB"/>
        </w:rPr>
        <w:t>Satire</w:t>
      </w:r>
      <w:r w:rsidRPr="007573A8">
        <w:rPr>
          <w:lang w:val="en-GB"/>
        </w:rPr>
        <w:t xml:space="preserve"> 1.8, AJPh 93, 4-13 = Anderson 1982, 74-83.</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(1974): Autobiography and Art in Horace, in: </w:t>
      </w:r>
      <w:r w:rsidR="001524F6" w:rsidRPr="007573A8">
        <w:rPr>
          <w:lang w:val="en-GB"/>
        </w:rPr>
        <w:t xml:space="preserve">Karl </w:t>
      </w:r>
      <w:r w:rsidR="001524F6">
        <w:rPr>
          <w:lang w:val="en-GB"/>
        </w:rPr>
        <w:t>Galinsky</w:t>
      </w:r>
      <w:r w:rsidRPr="007573A8">
        <w:rPr>
          <w:lang w:val="en-GB"/>
        </w:rPr>
        <w:t xml:space="preserve"> (</w:t>
      </w:r>
      <w:r w:rsidR="00E90FE4">
        <w:rPr>
          <w:lang w:val="en-GB"/>
        </w:rPr>
        <w:t>Hg.):</w:t>
      </w:r>
      <w:r w:rsidRPr="007573A8">
        <w:rPr>
          <w:lang w:val="en-GB"/>
        </w:rPr>
        <w:t xml:space="preserve"> Perspectives of Roman Poetry: A Classics Symposium, Austin, TX/London (Symposia in the Art and the Human</w:t>
      </w:r>
      <w:r w:rsidRPr="007573A8">
        <w:rPr>
          <w:lang w:val="en-GB"/>
        </w:rPr>
        <w:t>i</w:t>
      </w:r>
      <w:r w:rsidRPr="007573A8">
        <w:rPr>
          <w:lang w:val="en-GB"/>
        </w:rPr>
        <w:t>ties 1), 34-56 = Anderson 1982, 50-73.</w:t>
      </w:r>
    </w:p>
    <w:p w:rsidR="00DD204F" w:rsidRPr="007573A8" w:rsidRDefault="00DD204F">
      <w:pPr>
        <w:pStyle w:val="BodyTextIndent"/>
        <w:tabs>
          <w:tab w:val="left" w:pos="0"/>
        </w:tabs>
        <w:ind w:left="284" w:hanging="284"/>
      </w:pPr>
      <w:r w:rsidRPr="007573A8">
        <w:t>–</w:t>
      </w:r>
      <w:r w:rsidRPr="007573A8">
        <w:tab/>
        <w:t>(1982): Essays on Roman Satire, Princeton, N.J.</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(1984a): Horace’s Different Recommenders of </w:t>
      </w:r>
      <w:r w:rsidRPr="007573A8">
        <w:rPr>
          <w:i/>
          <w:iCs/>
          <w:lang w:val="en-GB"/>
        </w:rPr>
        <w:t>carpe diem</w:t>
      </w:r>
      <w:r w:rsidRPr="007573A8">
        <w:rPr>
          <w:lang w:val="en-GB"/>
        </w:rPr>
        <w:t xml:space="preserve"> in </w:t>
      </w:r>
      <w:r w:rsidRPr="007573A8">
        <w:rPr>
          <w:i/>
          <w:iCs/>
          <w:lang w:val="en-GB"/>
        </w:rPr>
        <w:t>c.</w:t>
      </w:r>
      <w:r w:rsidRPr="007573A8">
        <w:rPr>
          <w:lang w:val="en-GB"/>
        </w:rPr>
        <w:t xml:space="preserve"> 1.4, 7, 9, 11, CJ 88, 115-122 = 1999b, 37-43.</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(1984b): Ironic Preambles and Satiric Self-Definition in Horace </w:t>
      </w:r>
      <w:r w:rsidRPr="007573A8">
        <w:rPr>
          <w:i/>
          <w:iCs/>
          <w:lang w:val="en-GB"/>
        </w:rPr>
        <w:t>Satire</w:t>
      </w:r>
      <w:r w:rsidRPr="007573A8">
        <w:rPr>
          <w:lang w:val="en-GB"/>
        </w:rPr>
        <w:t xml:space="preserve"> 2.1, PCP 1984, 35-42.</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(1984c): Rustic Urbanity: Roman Satirists in and out of Rome, CO 61.4, 111-117.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(1995): </w:t>
      </w:r>
      <w:r w:rsidRPr="007573A8">
        <w:rPr>
          <w:i/>
          <w:iCs/>
          <w:lang w:val="en-GB"/>
        </w:rPr>
        <w:t>Horatius liber</w:t>
      </w:r>
      <w:r w:rsidRPr="007573A8">
        <w:rPr>
          <w:lang w:val="en-GB"/>
        </w:rPr>
        <w:t>, Child and Freedman’s Free Son, Arethusa 28, 151-164.</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(1999a): The Secret of Lydia’s Aging: Horace, Odes 1.25, in: Anderson 1999b, 85-91.</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(1999b; Hg.): Why Horace? A Collection of Interpretations, Wauconda [J. Filée, LEC 67, 1999, 431f.; S. Thom, Prudentia 31, 1999, 125-129; J.N. O’Neill, CO 78, 2000/01, 138f.; A. Bradshaw, Latomus 60, 2001, 196f.; J.S.C. Eidinow,</w:t>
      </w:r>
      <w:r w:rsidRPr="007573A8">
        <w:rPr>
          <w:i/>
          <w:iCs/>
          <w:lang w:val="en-GB"/>
        </w:rPr>
        <w:t xml:space="preserve"> </w:t>
      </w:r>
      <w:r w:rsidRPr="007573A8">
        <w:rPr>
          <w:lang w:val="en-GB"/>
        </w:rPr>
        <w:t>CR</w:t>
      </w:r>
      <w:r w:rsidRPr="007573A8">
        <w:rPr>
          <w:i/>
          <w:iCs/>
          <w:lang w:val="en-GB"/>
        </w:rPr>
        <w:t xml:space="preserve"> </w:t>
      </w:r>
      <w:r w:rsidRPr="007573A8">
        <w:rPr>
          <w:lang w:val="en-GB"/>
        </w:rPr>
        <w:t>54, 2001, 399; D. Spencer, JRS 94, 2004, 248].</w:t>
      </w:r>
    </w:p>
    <w:p w:rsidR="00F444FB" w:rsidRPr="007573A8" w:rsidRDefault="00F444FB">
      <w:pPr>
        <w:pStyle w:val="BodyTextIndent"/>
        <w:tabs>
          <w:tab w:val="left" w:pos="0"/>
        </w:tabs>
        <w:ind w:left="284" w:hanging="284"/>
        <w:rPr>
          <w:lang w:val="en-GB"/>
        </w:rPr>
      </w:pPr>
      <w:r w:rsidRPr="007573A8">
        <w:rPr>
          <w:lang w:val="en-US"/>
        </w:rPr>
        <w:t xml:space="preserve">Andrisano, Angela M. (2012): Multiple Models and Horace: </w:t>
      </w:r>
      <w:r w:rsidRPr="007573A8">
        <w:rPr>
          <w:i/>
          <w:lang w:val="en-US"/>
        </w:rPr>
        <w:t>Epodes</w:t>
      </w:r>
      <w:r w:rsidRPr="007573A8">
        <w:rPr>
          <w:lang w:val="en-US"/>
        </w:rPr>
        <w:t xml:space="preserve"> 1, 3 and 5, PLLS 15, </w:t>
      </w:r>
      <w:r w:rsidR="00A96DCD" w:rsidRPr="007573A8">
        <w:rPr>
          <w:lang w:val="en-US"/>
        </w:rPr>
        <w:t>285-302.</w:t>
      </w:r>
    </w:p>
    <w:p w:rsidR="00DD204F" w:rsidRPr="001B0CC8" w:rsidRDefault="00DD204F">
      <w:pPr>
        <w:pStyle w:val="BodyTextIndent"/>
        <w:tabs>
          <w:tab w:val="left" w:pos="0"/>
        </w:tabs>
        <w:ind w:left="284" w:hanging="284"/>
        <w:rPr>
          <w:lang w:val="it-IT"/>
        </w:rPr>
      </w:pPr>
      <w:r w:rsidRPr="001B0CC8">
        <w:rPr>
          <w:lang w:val="it-IT"/>
        </w:rPr>
        <w:t>Angelino, Vido (1995): ‘Age dic Latinum, barbite, carmen’, Latinitas 43, 3-10.</w:t>
      </w:r>
    </w:p>
    <w:p w:rsidR="00DD204F" w:rsidRPr="007573A8" w:rsidRDefault="00DD204F">
      <w:pPr>
        <w:pStyle w:val="BodyTextIndent"/>
        <w:tabs>
          <w:tab w:val="left" w:pos="0"/>
        </w:tabs>
        <w:ind w:left="284" w:hanging="284"/>
        <w:rPr>
          <w:lang w:val="de-DE"/>
        </w:rPr>
      </w:pPr>
      <w:r w:rsidRPr="001B0CC8">
        <w:rPr>
          <w:lang w:val="de-DE"/>
        </w:rPr>
        <w:t>Antony, Heinz (1976): Humor in der augusteische</w:t>
      </w:r>
      <w:r w:rsidRPr="007573A8">
        <w:rPr>
          <w:lang w:val="de-DE"/>
        </w:rPr>
        <w:t>n Dichtung. Lachen und Lächeln bei Horaz, Properz, Tibull und Vergil, Hildesheim.</w:t>
      </w:r>
    </w:p>
    <w:p w:rsidR="00DD204F" w:rsidRPr="007573A8" w:rsidRDefault="00DD204F">
      <w:pPr>
        <w:pStyle w:val="BodyTextIndent"/>
        <w:tabs>
          <w:tab w:val="left" w:pos="0"/>
        </w:tabs>
        <w:ind w:left="284" w:hanging="284"/>
      </w:pPr>
      <w:r w:rsidRPr="007573A8">
        <w:t>Arcaz Pozo, Juan Luis (1998): Presencia de las Odas I 4, IV 7 y IV 12 de Horacio en la Ca</w:t>
      </w:r>
      <w:r w:rsidRPr="007573A8">
        <w:t>n</w:t>
      </w:r>
      <w:r w:rsidRPr="007573A8">
        <w:t>ción XVI de Hurtado de Mendoza, CFC(L) 15, 171-184.</w:t>
      </w:r>
    </w:p>
    <w:p w:rsidR="00DD204F" w:rsidRPr="007573A8" w:rsidRDefault="00DD204F">
      <w:pPr>
        <w:pStyle w:val="BodyTextIndent"/>
        <w:tabs>
          <w:tab w:val="left" w:pos="0"/>
        </w:tabs>
        <w:ind w:left="284" w:hanging="284"/>
        <w:rPr>
          <w:lang w:val="en-GB"/>
        </w:rPr>
      </w:pPr>
      <w:r w:rsidRPr="007573A8">
        <w:rPr>
          <w:lang w:val="en-GB"/>
        </w:rPr>
        <w:t>Argetsinger, Kathryn (1992): Birthday Rituals: Friends and Patrons in Roman Poetry and Cult, ClAnt 11, 175-193.</w:t>
      </w:r>
    </w:p>
    <w:p w:rsidR="00DD204F" w:rsidRPr="007573A8" w:rsidRDefault="00DD204F">
      <w:pPr>
        <w:pStyle w:val="BodyTextIndent"/>
        <w:tabs>
          <w:tab w:val="left" w:pos="0"/>
        </w:tabs>
        <w:ind w:left="284" w:hanging="284"/>
        <w:rPr>
          <w:lang w:val="it-IT"/>
        </w:rPr>
      </w:pPr>
      <w:r w:rsidRPr="007573A8">
        <w:rPr>
          <w:lang w:val="it-IT"/>
        </w:rPr>
        <w:t>Aricò, Giuseppe (1993): Per l’interpretazione dell’Ars poetica, in: Uglione 1993, 219-238.</w:t>
      </w:r>
    </w:p>
    <w:p w:rsidR="00DD204F" w:rsidRPr="00C62796" w:rsidRDefault="00DD204F">
      <w:pPr>
        <w:pStyle w:val="BodyTextIndent"/>
        <w:tabs>
          <w:tab w:val="left" w:pos="0"/>
        </w:tabs>
        <w:ind w:left="284" w:hanging="284"/>
        <w:rPr>
          <w:lang w:val="it-IT"/>
        </w:rPr>
      </w:pPr>
      <w:r w:rsidRPr="00C62796">
        <w:rPr>
          <w:lang w:val="it-IT"/>
        </w:rPr>
        <w:t>–</w:t>
      </w:r>
      <w:r w:rsidRPr="00C62796">
        <w:rPr>
          <w:lang w:val="it-IT"/>
        </w:rPr>
        <w:tab/>
        <w:t xml:space="preserve">(1998): ... </w:t>
      </w:r>
      <w:r w:rsidRPr="00C62796">
        <w:rPr>
          <w:i/>
          <w:iCs/>
          <w:lang w:val="it-IT"/>
        </w:rPr>
        <w:t>spirat tragicum</w:t>
      </w:r>
      <w:r w:rsidRPr="00C62796">
        <w:rPr>
          <w:lang w:val="it-IT"/>
        </w:rPr>
        <w:t xml:space="preserve"> ... (Horace, epist. 2,1,166), Pallas 47, 53-71.</w:t>
      </w:r>
    </w:p>
    <w:p w:rsidR="009C6026" w:rsidRPr="009C6026" w:rsidRDefault="009C6026">
      <w:pPr>
        <w:pStyle w:val="BodyTextIndent"/>
        <w:tabs>
          <w:tab w:val="left" w:pos="0"/>
        </w:tabs>
        <w:ind w:left="284" w:hanging="284"/>
        <w:rPr>
          <w:lang w:val="it-IT"/>
        </w:rPr>
      </w:pPr>
      <w:r w:rsidRPr="009C6026">
        <w:rPr>
          <w:lang w:val="it-IT"/>
        </w:rPr>
        <w:t>–</w:t>
      </w:r>
      <w:r w:rsidRPr="009C6026">
        <w:rPr>
          <w:lang w:val="it-IT"/>
        </w:rPr>
        <w:tab/>
        <w:t xml:space="preserve">(2008): La maschera e il volto: Orazio, </w:t>
      </w:r>
      <w:r w:rsidRPr="009C6026">
        <w:rPr>
          <w:i/>
          <w:lang w:val="it-IT"/>
        </w:rPr>
        <w:t>ars</w:t>
      </w:r>
      <w:r w:rsidRPr="009C6026">
        <w:rPr>
          <w:lang w:val="it-IT"/>
        </w:rPr>
        <w:t xml:space="preserve"> 86 ss</w:t>
      </w:r>
      <w:r>
        <w:rPr>
          <w:lang w:val="it-IT"/>
        </w:rPr>
        <w:t>.</w:t>
      </w:r>
      <w:r w:rsidRPr="009C6026">
        <w:rPr>
          <w:lang w:val="it-IT"/>
        </w:rPr>
        <w:t>, in: Ders./</w:t>
      </w:r>
      <w:r>
        <w:rPr>
          <w:lang w:val="it-IT"/>
        </w:rPr>
        <w:t>Massimo Rivoltella (Hgg.): La riflessione sul teatro nella cultura romana, Milano, 125-143.</w:t>
      </w:r>
    </w:p>
    <w:p w:rsidR="00DD204F" w:rsidRPr="007573A8" w:rsidRDefault="00DD204F">
      <w:pPr>
        <w:pStyle w:val="BodyTextIndent"/>
        <w:tabs>
          <w:tab w:val="left" w:pos="0"/>
        </w:tabs>
        <w:ind w:left="284" w:hanging="284"/>
        <w:rPr>
          <w:lang w:val="en-GB"/>
        </w:rPr>
      </w:pPr>
      <w:r w:rsidRPr="007573A8">
        <w:rPr>
          <w:lang w:val="en-GB"/>
        </w:rPr>
        <w:t>Arieti, J. (1990): Horatian Philosophy and the Regulus Ode (</w:t>
      </w:r>
      <w:r w:rsidRPr="009653F2">
        <w:rPr>
          <w:i/>
          <w:lang w:val="en-GB"/>
        </w:rPr>
        <w:t>Odes</w:t>
      </w:r>
      <w:r w:rsidRPr="007573A8">
        <w:rPr>
          <w:lang w:val="en-GB"/>
        </w:rPr>
        <w:t xml:space="preserve"> 3.5), TAPhA 120, 209-220.</w:t>
      </w:r>
    </w:p>
    <w:p w:rsidR="00DD204F" w:rsidRPr="007573A8" w:rsidRDefault="00DD204F">
      <w:pPr>
        <w:pStyle w:val="BodyTextIndent"/>
        <w:tabs>
          <w:tab w:val="left" w:pos="0"/>
        </w:tabs>
        <w:ind w:left="284" w:hanging="284"/>
        <w:rPr>
          <w:lang w:val="en-GB"/>
        </w:rPr>
      </w:pPr>
      <w:r w:rsidRPr="007573A8">
        <w:rPr>
          <w:lang w:val="en-GB"/>
        </w:rPr>
        <w:t>Arkins, Brian (1989): Horace in Pound’s Propertius, LCM 14, 53-55.</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(1993): The Cruel Joke of Venus: Horace as Love Poet, in: Rudd 1993b, 106-119.</w:t>
      </w:r>
    </w:p>
    <w:p w:rsidR="00133B7C" w:rsidRPr="00133B7C" w:rsidRDefault="00133B7C">
      <w:pPr>
        <w:pStyle w:val="BodyTextIndent"/>
        <w:tabs>
          <w:tab w:val="left" w:pos="0"/>
          <w:tab w:val="left" w:pos="1800"/>
        </w:tabs>
        <w:ind w:left="284" w:hanging="284"/>
      </w:pPr>
      <w:r w:rsidRPr="00133B7C">
        <w:t xml:space="preserve">Armisen-Marchetti, Mireille (2006): </w:t>
      </w:r>
      <w:r w:rsidRPr="00133B7C">
        <w:rPr>
          <w:i/>
        </w:rPr>
        <w:t>Ex insane insanior</w:t>
      </w:r>
      <w:r w:rsidRPr="00133B7C">
        <w:t>: la parodie de la consolation dans la Satire II,3 d’Horace, in: Jacqueline Champeaux/Martine Chassignet (Hgg.):</w:t>
      </w:r>
      <w:r>
        <w:t xml:space="preserve"> </w:t>
      </w:r>
      <w:r w:rsidRPr="00133B7C">
        <w:rPr>
          <w:i/>
        </w:rPr>
        <w:t>Aere pere</w:t>
      </w:r>
      <w:r w:rsidRPr="00133B7C">
        <w:rPr>
          <w:i/>
        </w:rPr>
        <w:t>n</w:t>
      </w:r>
      <w:r w:rsidRPr="00133B7C">
        <w:rPr>
          <w:i/>
        </w:rPr>
        <w:t>nius</w:t>
      </w:r>
      <w:r>
        <w:t>. En hommage à Hubert Zehnacker, Paris (Roma antiqua), 343-354.</w:t>
      </w:r>
    </w:p>
    <w:p w:rsidR="00DD204F" w:rsidRPr="001B0CC8" w:rsidRDefault="00DD204F">
      <w:pPr>
        <w:pStyle w:val="BodyTextIndent"/>
        <w:tabs>
          <w:tab w:val="left" w:pos="0"/>
          <w:tab w:val="left" w:pos="1800"/>
        </w:tabs>
        <w:ind w:left="284" w:hanging="284"/>
      </w:pPr>
      <w:r w:rsidRPr="001B0CC8">
        <w:t xml:space="preserve">Armstrong, David (1986): </w:t>
      </w:r>
      <w:r w:rsidRPr="001B0CC8">
        <w:rPr>
          <w:i/>
          <w:iCs/>
        </w:rPr>
        <w:t>Horatius eques et scriba</w:t>
      </w:r>
      <w:r w:rsidRPr="001B0CC8">
        <w:t>: Satires 1.6 and 2.7, TAPhA 116, 255-288.</w:t>
      </w:r>
    </w:p>
    <w:p w:rsidR="00DD204F" w:rsidRPr="001B0CC8" w:rsidRDefault="00DD204F">
      <w:pPr>
        <w:pStyle w:val="BodyTextIndent"/>
        <w:tabs>
          <w:tab w:val="left" w:pos="0"/>
        </w:tabs>
        <w:ind w:left="284" w:hanging="284"/>
      </w:pPr>
      <w:r w:rsidRPr="001B0CC8">
        <w:t>–</w:t>
      </w:r>
      <w:r w:rsidRPr="001B0CC8">
        <w:tab/>
        <w:t>(1989): Horace, New Haven/London.</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(1993): The Addressees of the Ars poetica: Herculaneum, the Pisones and Epicurean Pr</w:t>
      </w:r>
      <w:r w:rsidRPr="007573A8">
        <w:rPr>
          <w:lang w:val="en-GB"/>
        </w:rPr>
        <w:t>o</w:t>
      </w:r>
      <w:r w:rsidRPr="007573A8">
        <w:rPr>
          <w:lang w:val="en-GB"/>
        </w:rPr>
        <w:t>treptic, MD 31, 185-230.</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(1997): Some Recent Perspectives on Horace, Phoenix 51, 393-405.</w:t>
      </w:r>
    </w:p>
    <w:p w:rsidR="00DD204F" w:rsidRDefault="00DD204F">
      <w:pPr>
        <w:pStyle w:val="BodyTextIndent"/>
        <w:tabs>
          <w:tab w:val="left" w:pos="0"/>
        </w:tabs>
        <w:ind w:left="284" w:hanging="284"/>
        <w:rPr>
          <w:lang w:val="en-GB"/>
        </w:rPr>
      </w:pPr>
      <w:r w:rsidRPr="007573A8">
        <w:rPr>
          <w:lang w:val="en-GB"/>
        </w:rPr>
        <w:t>–</w:t>
      </w:r>
      <w:r w:rsidRPr="007573A8">
        <w:rPr>
          <w:lang w:val="en-GB"/>
        </w:rPr>
        <w:tab/>
        <w:t xml:space="preserve">(2004): Horace’s </w:t>
      </w:r>
      <w:r w:rsidRPr="007573A8">
        <w:rPr>
          <w:i/>
          <w:iCs/>
          <w:lang w:val="en-GB"/>
        </w:rPr>
        <w:t>Epistles</w:t>
      </w:r>
      <w:r w:rsidR="009653F2">
        <w:rPr>
          <w:lang w:val="en-GB"/>
        </w:rPr>
        <w:t xml:space="preserve"> 1 and Philodemus, in: D</w:t>
      </w:r>
      <w:r w:rsidRPr="007573A8">
        <w:rPr>
          <w:lang w:val="en-GB"/>
        </w:rPr>
        <w:t>ers./</w:t>
      </w:r>
      <w:r w:rsidR="009653F2" w:rsidRPr="007573A8">
        <w:rPr>
          <w:lang w:val="en-GB"/>
        </w:rPr>
        <w:t xml:space="preserve">Jeffrey </w:t>
      </w:r>
      <w:r w:rsidR="009653F2">
        <w:rPr>
          <w:lang w:val="en-GB"/>
        </w:rPr>
        <w:t>Fish</w:t>
      </w:r>
      <w:r w:rsidRPr="007573A8">
        <w:rPr>
          <w:lang w:val="en-GB"/>
        </w:rPr>
        <w:t>/</w:t>
      </w:r>
      <w:r w:rsidR="009653F2" w:rsidRPr="007573A8">
        <w:rPr>
          <w:lang w:val="en-GB"/>
        </w:rPr>
        <w:t xml:space="preserve">Patricia </w:t>
      </w:r>
      <w:r w:rsidR="009653F2">
        <w:rPr>
          <w:lang w:val="en-GB"/>
        </w:rPr>
        <w:t>Joh</w:t>
      </w:r>
      <w:r w:rsidR="009653F2">
        <w:rPr>
          <w:lang w:val="en-GB"/>
        </w:rPr>
        <w:t>n</w:t>
      </w:r>
      <w:r w:rsidR="009653F2">
        <w:rPr>
          <w:lang w:val="en-GB"/>
        </w:rPr>
        <w:t>ston</w:t>
      </w:r>
      <w:r w:rsidRPr="007573A8">
        <w:rPr>
          <w:lang w:val="en-GB"/>
        </w:rPr>
        <w:t>/</w:t>
      </w:r>
      <w:r w:rsidR="009653F2" w:rsidRPr="007573A8">
        <w:rPr>
          <w:lang w:val="en-GB"/>
        </w:rPr>
        <w:t>Marilyn B.</w:t>
      </w:r>
      <w:r w:rsidR="009653F2">
        <w:rPr>
          <w:lang w:val="en-GB"/>
        </w:rPr>
        <w:t xml:space="preserve"> Skinner</w:t>
      </w:r>
      <w:r w:rsidRPr="007573A8">
        <w:rPr>
          <w:lang w:val="en-GB"/>
        </w:rPr>
        <w:t xml:space="preserve"> (Hgg.): Vergil, Philodemus, and the Augustans, Austin, </w:t>
      </w:r>
      <w:r w:rsidR="009653F2">
        <w:rPr>
          <w:lang w:val="en-GB"/>
        </w:rPr>
        <w:t xml:space="preserve">TX </w:t>
      </w:r>
      <w:r w:rsidRPr="007573A8">
        <w:rPr>
          <w:lang w:val="en-GB"/>
        </w:rPr>
        <w:t>267-298.</w:t>
      </w:r>
    </w:p>
    <w:p w:rsidR="006E77C1" w:rsidRDefault="006E77C1">
      <w:pPr>
        <w:pStyle w:val="BodyTextIndent"/>
        <w:tabs>
          <w:tab w:val="left" w:pos="0"/>
        </w:tabs>
        <w:ind w:left="284" w:hanging="284"/>
        <w:rPr>
          <w:lang w:val="en-GB"/>
        </w:rPr>
      </w:pPr>
      <w:r>
        <w:rPr>
          <w:lang w:val="en-GB"/>
        </w:rPr>
        <w:t>–</w:t>
      </w:r>
      <w:r>
        <w:rPr>
          <w:lang w:val="en-GB"/>
        </w:rPr>
        <w:tab/>
        <w:t xml:space="preserve">(2014): Horace’s Epicurean Voice in the </w:t>
      </w:r>
      <w:r w:rsidRPr="006E77C1">
        <w:rPr>
          <w:i/>
          <w:lang w:val="en-GB"/>
        </w:rPr>
        <w:t>Satires</w:t>
      </w:r>
      <w:r>
        <w:rPr>
          <w:lang w:val="en-GB"/>
        </w:rPr>
        <w:t>, in: Myrto Garani/David Konstan (Hgg.): The Philosophizing Muse: The Influence of Greek Philosophy on Roman Poetry, Newca</w:t>
      </w:r>
      <w:r>
        <w:rPr>
          <w:lang w:val="en-GB"/>
        </w:rPr>
        <w:t>s</w:t>
      </w:r>
      <w:r>
        <w:rPr>
          <w:lang w:val="en-GB"/>
        </w:rPr>
        <w:t>tle Upon Tyne (Pierides 3), 91-127.</w:t>
      </w:r>
    </w:p>
    <w:p w:rsidR="001B7616" w:rsidRPr="007573A8" w:rsidRDefault="001B7616">
      <w:pPr>
        <w:pStyle w:val="BodyTextIndent"/>
        <w:tabs>
          <w:tab w:val="left" w:pos="0"/>
        </w:tabs>
        <w:ind w:left="284" w:hanging="284"/>
        <w:rPr>
          <w:lang w:val="en-GB"/>
        </w:rPr>
      </w:pPr>
      <w:r>
        <w:rPr>
          <w:lang w:val="en-GB"/>
        </w:rPr>
        <w:lastRenderedPageBreak/>
        <w:t>–</w:t>
      </w:r>
      <w:r>
        <w:rPr>
          <w:lang w:val="en-GB"/>
        </w:rPr>
        <w:tab/>
        <w:t xml:space="preserve">(2016): </w:t>
      </w:r>
      <w:r w:rsidRPr="00873C8F">
        <w:rPr>
          <w:lang w:val="en-US"/>
        </w:rPr>
        <w:t xml:space="preserve">Utility and Affection in Epicurean Friedship: Philodemus </w:t>
      </w:r>
      <w:r w:rsidRPr="005F4D63">
        <w:rPr>
          <w:i/>
          <w:lang w:val="en-US"/>
        </w:rPr>
        <w:t>On the Gods</w:t>
      </w:r>
      <w:r w:rsidRPr="00873C8F">
        <w:rPr>
          <w:lang w:val="en-US"/>
        </w:rPr>
        <w:t xml:space="preserve"> 3, On Pro</w:t>
      </w:r>
      <w:r w:rsidRPr="00873C8F">
        <w:rPr>
          <w:lang w:val="en-US"/>
        </w:rPr>
        <w:t>p</w:t>
      </w:r>
      <w:r w:rsidRPr="00873C8F">
        <w:rPr>
          <w:lang w:val="en-US"/>
        </w:rPr>
        <w:t xml:space="preserve">erty Management, and Horace </w:t>
      </w:r>
      <w:r w:rsidRPr="005F4D63">
        <w:rPr>
          <w:i/>
          <w:lang w:val="en-US"/>
        </w:rPr>
        <w:t>Sermones</w:t>
      </w:r>
      <w:r w:rsidR="00C62CDD">
        <w:rPr>
          <w:lang w:val="en-US"/>
        </w:rPr>
        <w:t xml:space="preserve"> 2.6, in: Ruth Rothaus Caston/Robert A. Kaster (Hgg.): Hope, Joy, and Affection in the Classical World, New York</w:t>
      </w:r>
      <w:r w:rsidRPr="00873C8F">
        <w:rPr>
          <w:lang w:val="en-US"/>
        </w:rPr>
        <w:t>, 182-208.</w:t>
      </w:r>
    </w:p>
    <w:p w:rsidR="00DD204F" w:rsidRPr="001B0CC8" w:rsidRDefault="00DD204F">
      <w:pPr>
        <w:pStyle w:val="BodyTextIndent"/>
        <w:tabs>
          <w:tab w:val="left" w:pos="0"/>
        </w:tabs>
        <w:ind w:left="284" w:hanging="284"/>
        <w:rPr>
          <w:lang w:val="en-US"/>
        </w:rPr>
      </w:pPr>
      <w:r w:rsidRPr="007573A8">
        <w:rPr>
          <w:lang w:val="en-GB"/>
        </w:rPr>
        <w:t xml:space="preserve">Armstrong, Michael (1992): </w:t>
      </w:r>
      <w:r w:rsidRPr="007573A8">
        <w:rPr>
          <w:i/>
          <w:iCs/>
          <w:lang w:val="en-GB"/>
        </w:rPr>
        <w:t>Hebro/Euro.</w:t>
      </w:r>
      <w:r w:rsidRPr="007573A8">
        <w:rPr>
          <w:lang w:val="en-GB"/>
        </w:rPr>
        <w:t xml:space="preserve"> Two Notes on Hor. </w:t>
      </w:r>
      <w:r w:rsidRPr="001B0CC8">
        <w:rPr>
          <w:i/>
          <w:iCs/>
          <w:lang w:val="en-US"/>
        </w:rPr>
        <w:t>Carm</w:t>
      </w:r>
      <w:r w:rsidRPr="001B0CC8">
        <w:rPr>
          <w:lang w:val="en-US"/>
        </w:rPr>
        <w:t>. 1.25.20, Philologus 136, 313-315.</w:t>
      </w:r>
    </w:p>
    <w:p w:rsidR="00DA50DC" w:rsidRPr="00DA50DC" w:rsidRDefault="00DA50DC">
      <w:pPr>
        <w:pStyle w:val="BodyTextIndent"/>
        <w:tabs>
          <w:tab w:val="left" w:pos="0"/>
        </w:tabs>
        <w:ind w:left="284" w:hanging="284"/>
        <w:rPr>
          <w:lang w:val="en-US"/>
        </w:rPr>
      </w:pPr>
      <w:r w:rsidRPr="00DA50DC">
        <w:rPr>
          <w:lang w:val="en-US"/>
        </w:rPr>
        <w:t>Armstrong, Rebecca (2009): Against Nature? Some Augustan Responses to Man-made Ma</w:t>
      </w:r>
      <w:r w:rsidRPr="00DA50DC">
        <w:rPr>
          <w:lang w:val="en-US"/>
        </w:rPr>
        <w:t>r</w:t>
      </w:r>
      <w:r>
        <w:rPr>
          <w:lang w:val="en-US"/>
        </w:rPr>
        <w:t>vels, in: Philip R. Hardie (Hg.):</w:t>
      </w:r>
      <w:r w:rsidR="009653F2">
        <w:rPr>
          <w:lang w:val="en-US"/>
        </w:rPr>
        <w:t xml:space="preserve"> Paradox and the Marvellous in A</w:t>
      </w:r>
      <w:r>
        <w:rPr>
          <w:lang w:val="en-US"/>
        </w:rPr>
        <w:t>ugustan Literature and Culture, Oxford/New York, 75-94.</w:t>
      </w:r>
    </w:p>
    <w:p w:rsidR="00DD204F" w:rsidRPr="007573A8" w:rsidRDefault="00DD204F">
      <w:pPr>
        <w:pStyle w:val="BodyTextIndent"/>
        <w:tabs>
          <w:tab w:val="left" w:pos="0"/>
        </w:tabs>
        <w:ind w:left="284" w:hanging="284"/>
        <w:rPr>
          <w:lang w:val="en-GB"/>
        </w:rPr>
      </w:pPr>
      <w:r w:rsidRPr="007573A8">
        <w:rPr>
          <w:lang w:val="it-IT"/>
        </w:rPr>
        <w:t xml:space="preserve">Arnaldi, F. (1949/50): L’ode a Virgilio di Hor. </w:t>
      </w:r>
      <w:r w:rsidRPr="007573A8">
        <w:rPr>
          <w:lang w:val="en-GB"/>
        </w:rPr>
        <w:t>Carm. IV,12, RAAN 24/25, 227-233.</w:t>
      </w:r>
    </w:p>
    <w:p w:rsidR="00DD204F" w:rsidRPr="007573A8" w:rsidRDefault="00DD204F">
      <w:pPr>
        <w:pStyle w:val="BodyTextIndent"/>
        <w:tabs>
          <w:tab w:val="left" w:pos="0"/>
        </w:tabs>
        <w:ind w:left="284" w:hanging="284"/>
        <w:rPr>
          <w:lang w:val="en-GB"/>
        </w:rPr>
      </w:pPr>
      <w:r w:rsidRPr="007573A8">
        <w:rPr>
          <w:lang w:val="en-GB"/>
        </w:rPr>
        <w:t xml:space="preserve">Arnold, B. (1986): A Reevaluation of the Artistry of Horace’s Carmen Saeculare, in: </w:t>
      </w:r>
      <w:r w:rsidR="009653F2" w:rsidRPr="007573A8">
        <w:rPr>
          <w:lang w:val="en-GB"/>
        </w:rPr>
        <w:t xml:space="preserve">Carl </w:t>
      </w:r>
      <w:r w:rsidR="009653F2">
        <w:rPr>
          <w:lang w:val="en-GB"/>
        </w:rPr>
        <w:t>Deroux</w:t>
      </w:r>
      <w:r w:rsidRPr="007573A8">
        <w:rPr>
          <w:lang w:val="en-GB"/>
        </w:rPr>
        <w:t xml:space="preserve"> (Hg.): Studies in Latin</w:t>
      </w:r>
      <w:r w:rsidR="00477063">
        <w:rPr>
          <w:lang w:val="en-GB"/>
        </w:rPr>
        <w:t xml:space="preserve"> Literature and Roman History 4</w:t>
      </w:r>
      <w:r w:rsidRPr="007573A8">
        <w:rPr>
          <w:lang w:val="en-GB"/>
        </w:rPr>
        <w:t>, Bruxelles 1986 (Collection Latomus 196), 475-491.</w:t>
      </w:r>
    </w:p>
    <w:p w:rsidR="00312C23" w:rsidRDefault="00312C23">
      <w:pPr>
        <w:pStyle w:val="BodyTextIndent"/>
        <w:tabs>
          <w:tab w:val="left" w:pos="0"/>
        </w:tabs>
        <w:ind w:left="284" w:hanging="284"/>
        <w:rPr>
          <w:lang w:val="it-IT"/>
        </w:rPr>
      </w:pPr>
      <w:r>
        <w:rPr>
          <w:lang w:val="it-IT"/>
        </w:rPr>
        <w:t xml:space="preserve">Arsetti, Marta (2005): </w:t>
      </w:r>
      <w:r w:rsidR="00C476D1">
        <w:rPr>
          <w:lang w:val="it-IT"/>
        </w:rPr>
        <w:t>L’</w:t>
      </w:r>
      <w:r w:rsidR="00C476D1" w:rsidRPr="00C476D1">
        <w:rPr>
          <w:i/>
          <w:lang w:val="it-IT"/>
        </w:rPr>
        <w:t xml:space="preserve">impia aetas </w:t>
      </w:r>
      <w:r w:rsidR="00C476D1">
        <w:rPr>
          <w:lang w:val="it-IT"/>
        </w:rPr>
        <w:t>nell’epodo 16 di Orazio, ARF 7, 43-58.</w:t>
      </w:r>
    </w:p>
    <w:p w:rsidR="00DD204F" w:rsidRPr="007573A8" w:rsidRDefault="00DD204F">
      <w:pPr>
        <w:pStyle w:val="BodyTextIndent"/>
        <w:tabs>
          <w:tab w:val="left" w:pos="0"/>
        </w:tabs>
        <w:ind w:left="284" w:hanging="284"/>
        <w:rPr>
          <w:lang w:val="it-IT"/>
        </w:rPr>
      </w:pPr>
      <w:r w:rsidRPr="007573A8">
        <w:rPr>
          <w:lang w:val="it-IT"/>
        </w:rPr>
        <w:t>Ascione, Maria Carmela (2001): Analisi dell’Ode I 7 di Orazio: per una proposta di lettura unitaria, RAL 12, 115-137.</w:t>
      </w:r>
    </w:p>
    <w:p w:rsidR="00DD204F" w:rsidRPr="009653F2" w:rsidRDefault="00DD204F">
      <w:pPr>
        <w:pStyle w:val="BodyTextIndent"/>
        <w:tabs>
          <w:tab w:val="left" w:pos="0"/>
        </w:tabs>
        <w:ind w:left="284" w:hanging="284"/>
        <w:rPr>
          <w:lang w:val="it-IT"/>
        </w:rPr>
      </w:pPr>
      <w:r w:rsidRPr="009653F2">
        <w:rPr>
          <w:lang w:val="it-IT"/>
        </w:rPr>
        <w:t>Asper, Markus/</w:t>
      </w:r>
      <w:r w:rsidR="009653F2">
        <w:rPr>
          <w:lang w:val="it-IT"/>
        </w:rPr>
        <w:t>Sebastian</w:t>
      </w:r>
      <w:r w:rsidR="009653F2" w:rsidRPr="009653F2">
        <w:rPr>
          <w:lang w:val="it-IT"/>
        </w:rPr>
        <w:t xml:space="preserve"> </w:t>
      </w:r>
      <w:r w:rsidR="009653F2">
        <w:rPr>
          <w:lang w:val="it-IT"/>
        </w:rPr>
        <w:t>Luft</w:t>
      </w:r>
      <w:r w:rsidRPr="009653F2">
        <w:rPr>
          <w:lang w:val="it-IT"/>
        </w:rPr>
        <w:t xml:space="preserve"> (2000): Consolatio Philologiae: Horaz, c. III 3,1-8 bei Edmund Husserl, Philologus 144, 361-374.</w:t>
      </w:r>
    </w:p>
    <w:p w:rsidR="00DD204F" w:rsidRPr="007573A8" w:rsidRDefault="00DD204F">
      <w:pPr>
        <w:pStyle w:val="BodyTextIndent"/>
        <w:tabs>
          <w:tab w:val="left" w:pos="0"/>
        </w:tabs>
        <w:ind w:left="284" w:hanging="284"/>
      </w:pPr>
      <w:r w:rsidRPr="007573A8">
        <w:t>Assis de Rojo, M.E. (1997): Escritura poética de la historia en la Oda I,37 de Q. Horacio Flacco, REC 26, 11-24.</w:t>
      </w:r>
    </w:p>
    <w:p w:rsidR="0053632C" w:rsidRDefault="0053632C">
      <w:pPr>
        <w:pStyle w:val="BodyTextIndent"/>
        <w:tabs>
          <w:tab w:val="left" w:pos="0"/>
        </w:tabs>
        <w:ind w:left="284" w:hanging="284"/>
        <w:rPr>
          <w:lang w:val="en-GB"/>
        </w:rPr>
      </w:pPr>
      <w:r>
        <w:rPr>
          <w:lang w:val="en-GB"/>
        </w:rPr>
        <w:t xml:space="preserve">Asztalos, Monika (2008): The Poet’s Mirror: Horace </w:t>
      </w:r>
      <w:r w:rsidRPr="0053632C">
        <w:rPr>
          <w:i/>
          <w:lang w:val="en-GB"/>
        </w:rPr>
        <w:t>Carmen</w:t>
      </w:r>
      <w:r>
        <w:rPr>
          <w:lang w:val="en-GB"/>
        </w:rPr>
        <w:t xml:space="preserve"> 4.10, HSPh 104, 289-302.</w:t>
      </w:r>
    </w:p>
    <w:p w:rsidR="00DD204F" w:rsidRPr="007573A8" w:rsidRDefault="00DD204F">
      <w:pPr>
        <w:pStyle w:val="BodyTextIndent"/>
        <w:tabs>
          <w:tab w:val="left" w:pos="0"/>
        </w:tabs>
        <w:ind w:left="284" w:hanging="284"/>
        <w:rPr>
          <w:lang w:val="en-GB"/>
        </w:rPr>
      </w:pPr>
      <w:r w:rsidRPr="007573A8">
        <w:rPr>
          <w:lang w:val="en-GB"/>
        </w:rPr>
        <w:t xml:space="preserve">Athanassaki, Lucia (2002): On Horace, </w:t>
      </w:r>
      <w:r w:rsidRPr="007573A8">
        <w:rPr>
          <w:i/>
          <w:lang w:val="en-GB"/>
        </w:rPr>
        <w:t>Odes</w:t>
      </w:r>
      <w:r w:rsidRPr="007573A8">
        <w:rPr>
          <w:lang w:val="en-GB"/>
        </w:rPr>
        <w:t xml:space="preserve"> 1.15 and Choral Lyric, in: Paschalis 2002b, 85-101.</w:t>
      </w:r>
    </w:p>
    <w:p w:rsidR="00D46F7F" w:rsidRDefault="00D46F7F">
      <w:pPr>
        <w:pStyle w:val="BodyTextIndent"/>
        <w:tabs>
          <w:tab w:val="left" w:pos="0"/>
        </w:tabs>
        <w:ind w:left="284" w:hanging="284"/>
        <w:rPr>
          <w:lang w:val="en-US"/>
        </w:rPr>
      </w:pPr>
      <w:r w:rsidRPr="007573A8">
        <w:rPr>
          <w:lang w:val="en-US"/>
        </w:rPr>
        <w:t>–</w:t>
      </w:r>
      <w:r w:rsidRPr="007573A8">
        <w:rPr>
          <w:lang w:val="en-US"/>
        </w:rPr>
        <w:tab/>
        <w:t>(2014): The Creative Impact of the Occasion: Pindar’s Songs for the Emmenids and Ho</w:t>
      </w:r>
      <w:r w:rsidRPr="007573A8">
        <w:rPr>
          <w:lang w:val="en-US"/>
        </w:rPr>
        <w:t>r</w:t>
      </w:r>
      <w:r w:rsidRPr="007573A8">
        <w:rPr>
          <w:lang w:val="en-US"/>
        </w:rPr>
        <w:t xml:space="preserve">ace’s </w:t>
      </w:r>
      <w:r w:rsidRPr="007573A8">
        <w:rPr>
          <w:i/>
          <w:lang w:val="en-US"/>
        </w:rPr>
        <w:t>Odes</w:t>
      </w:r>
      <w:r w:rsidRPr="007573A8">
        <w:rPr>
          <w:lang w:val="en-US"/>
        </w:rPr>
        <w:t xml:space="preserve"> 1.12 and 4.2, in: Douglas L. Cairns/Ruth Scodel (Hgg.): Defining Greek Narr</w:t>
      </w:r>
      <w:r w:rsidRPr="007573A8">
        <w:rPr>
          <w:lang w:val="en-US"/>
        </w:rPr>
        <w:t>a</w:t>
      </w:r>
      <w:r w:rsidRPr="007573A8">
        <w:rPr>
          <w:lang w:val="en-US"/>
        </w:rPr>
        <w:t>tive,</w:t>
      </w:r>
      <w:r w:rsidR="009653F2">
        <w:rPr>
          <w:lang w:val="en-US"/>
        </w:rPr>
        <w:t xml:space="preserve"> Edinburgh (Edinburgh Leventis S</w:t>
      </w:r>
      <w:r w:rsidRPr="007573A8">
        <w:rPr>
          <w:lang w:val="en-US"/>
        </w:rPr>
        <w:t>tudies 7), 197-225.</w:t>
      </w:r>
    </w:p>
    <w:p w:rsidR="00D75892" w:rsidRPr="00D75892" w:rsidRDefault="00D75892">
      <w:pPr>
        <w:pStyle w:val="BodyTextIndent"/>
        <w:tabs>
          <w:tab w:val="left" w:pos="0"/>
        </w:tabs>
        <w:ind w:left="284" w:hanging="284"/>
        <w:rPr>
          <w:lang w:val="en-US"/>
        </w:rPr>
      </w:pPr>
      <w:r w:rsidRPr="00D75892">
        <w:rPr>
          <w:lang w:val="en-US"/>
        </w:rPr>
        <w:t>–</w:t>
      </w:r>
      <w:r w:rsidRPr="00D75892">
        <w:rPr>
          <w:lang w:val="en-US"/>
        </w:rPr>
        <w:tab/>
        <w:t xml:space="preserve">(2016): </w:t>
      </w:r>
      <w:r w:rsidRPr="00D75892">
        <w:rPr>
          <w:i/>
          <w:lang w:val="en-US"/>
        </w:rPr>
        <w:t>Pindarum quisquis studet aemulari</w:t>
      </w:r>
      <w:r w:rsidRPr="00D75892">
        <w:rPr>
          <w:lang w:val="en-US"/>
        </w:rPr>
        <w:t>: Greek and Roman Civic Performance Co</w:t>
      </w:r>
      <w:r w:rsidRPr="00D75892">
        <w:rPr>
          <w:lang w:val="en-US"/>
        </w:rPr>
        <w:t>n</w:t>
      </w:r>
      <w:r w:rsidRPr="00D75892">
        <w:rPr>
          <w:lang w:val="en-US"/>
        </w:rPr>
        <w:t xml:space="preserve">texts (Pindar’s </w:t>
      </w:r>
      <w:r w:rsidRPr="00D75892">
        <w:rPr>
          <w:i/>
          <w:lang w:val="en-US"/>
        </w:rPr>
        <w:t>Fourth</w:t>
      </w:r>
      <w:r w:rsidRPr="00D75892">
        <w:rPr>
          <w:lang w:val="en-US"/>
        </w:rPr>
        <w:t xml:space="preserve"> and </w:t>
      </w:r>
      <w:r w:rsidRPr="00D75892">
        <w:rPr>
          <w:i/>
          <w:lang w:val="en-US"/>
        </w:rPr>
        <w:t>Fifth</w:t>
      </w:r>
      <w:r w:rsidRPr="00D75892">
        <w:rPr>
          <w:lang w:val="en-US"/>
        </w:rPr>
        <w:t xml:space="preserve"> Pythians and Horace’s </w:t>
      </w:r>
      <w:r w:rsidRPr="00D75892">
        <w:rPr>
          <w:i/>
          <w:lang w:val="en-US"/>
        </w:rPr>
        <w:t>Odes</w:t>
      </w:r>
      <w:r w:rsidRPr="00D75892">
        <w:rPr>
          <w:lang w:val="en-US"/>
        </w:rPr>
        <w:t xml:space="preserve"> 4.2)</w:t>
      </w:r>
      <w:r>
        <w:rPr>
          <w:lang w:val="en-US"/>
        </w:rPr>
        <w:t>, in: Delignon/Le Meur/Thévenaz 2016, 131-158.</w:t>
      </w:r>
    </w:p>
    <w:p w:rsidR="00DD204F" w:rsidRPr="007573A8" w:rsidRDefault="00DD204F">
      <w:pPr>
        <w:pStyle w:val="BodyTextIndent"/>
        <w:tabs>
          <w:tab w:val="left" w:pos="0"/>
        </w:tabs>
        <w:ind w:left="284" w:hanging="284"/>
        <w:rPr>
          <w:lang w:val="it-IT"/>
        </w:rPr>
      </w:pPr>
      <w:r w:rsidRPr="007573A8">
        <w:rPr>
          <w:lang w:val="it-IT"/>
        </w:rPr>
        <w:t>Atti 1993 = Atti del Convegno di Venosa. 8-15 novembre 1992, [a cura del] Comitato nazi</w:t>
      </w:r>
      <w:r w:rsidRPr="007573A8">
        <w:rPr>
          <w:lang w:val="it-IT"/>
        </w:rPr>
        <w:t>o</w:t>
      </w:r>
      <w:r w:rsidRPr="007573A8">
        <w:rPr>
          <w:lang w:val="it-IT"/>
        </w:rPr>
        <w:t>nale per le celebrazioni del bimillenario della morte di Q. Orazio Flacco, Venosa (Bimill</w:t>
      </w:r>
      <w:r w:rsidRPr="007573A8">
        <w:rPr>
          <w:lang w:val="it-IT"/>
        </w:rPr>
        <w:t>e</w:t>
      </w:r>
      <w:r w:rsidRPr="007573A8">
        <w:rPr>
          <w:lang w:val="it-IT"/>
        </w:rPr>
        <w:t>nario della morte di Q. Orazio Flacco. Atti dei convegni 1) [C. Di Giovine, RPL 17, 1994, 233-235; C. Formicola, Vichiana 5, 1994, 284-292; J. Beato, Euphrosyne 23, 1995, 537; L.</w:t>
      </w:r>
      <w:r w:rsidR="009653F2">
        <w:rPr>
          <w:lang w:val="it-IT"/>
        </w:rPr>
        <w:t xml:space="preserve"> </w:t>
      </w:r>
      <w:r w:rsidRPr="007573A8">
        <w:rPr>
          <w:lang w:val="it-IT"/>
        </w:rPr>
        <w:t>Deschamps, REA 97, 1995, 638-659; 99, 1997, 238f.; N. Rudd, CR 49, 1995, 30f.; P. Hamblenne, LEC 64, 1996, 395; S. Rocca, Maia 48, 1996, 99-105].</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1994a = Atti dei convegni di Venosa, Napoli, Roma, novembre 1993, [a cura del] Comitato nazionale per le celebrazioni del bimillenario della morte di Q. Orazio Flacco, Venosa (Bimillenario della morte di Q. Orazio Flacco. Atti dei convegni 3) [A. Borgo, 25, 1995, 223f.; E. Doblhofer, AAHG 48, 1995, 218-225; A. Videau, RPh 69, 1995, 222f.; S. Rocca, Maia 48, 1996, 99-105; L. Deschamps, REA 99, 1997, 236f.; J.-Y. Maleuvre, LEC 66, 1998, 170f.].</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1994b = Atti del Convegno di Licenza 19-23 aprile 1993, [a cura del] Comitato nazionale per le celebrazioni del bimillenario della morte di Q. Orazio Flacco, Venosa (Bimillenario della morte di Q. Orazio Flacco. Atti dei convegni 2) [A. Borgo, 25, 1995, 223f.; E. D</w:t>
      </w:r>
      <w:r w:rsidRPr="007573A8">
        <w:rPr>
          <w:lang w:val="it-IT"/>
        </w:rPr>
        <w:t>o</w:t>
      </w:r>
      <w:r w:rsidRPr="007573A8">
        <w:rPr>
          <w:lang w:val="it-IT"/>
        </w:rPr>
        <w:t>blhofer, AAHG 48, 1995, 213-218; A. Videau, RPh 69, 1995, 222f.; S. Rocca, Maia 48, 1996, 99-105; L. Deschamps, REA 99, 1997, 236f.; J. Filée, LEC 65, 1997, 87].</w:t>
      </w:r>
    </w:p>
    <w:p w:rsidR="00DD204F" w:rsidRPr="007573A8" w:rsidRDefault="00DD204F">
      <w:pPr>
        <w:pStyle w:val="BodyTextIndent"/>
        <w:tabs>
          <w:tab w:val="left" w:pos="0"/>
        </w:tabs>
        <w:ind w:left="284" w:hanging="284"/>
        <w:rPr>
          <w:lang w:val="it-IT"/>
        </w:rPr>
      </w:pPr>
      <w:r w:rsidRPr="007573A8">
        <w:rPr>
          <w:lang w:val="it-IT"/>
        </w:rPr>
        <w:t>Attore, Lucio (1993; Hg.): Il bimillenario oraziano, Basilicata Regione, 2: Notizie (Potenza Ufficio Stampa del Consiglio regionale) N.S. 6, 1993.</w:t>
      </w:r>
    </w:p>
    <w:p w:rsidR="009C6026" w:rsidRPr="00906688" w:rsidRDefault="00DD204F">
      <w:pPr>
        <w:pStyle w:val="BodyTextIndent"/>
        <w:tabs>
          <w:tab w:val="left" w:pos="0"/>
        </w:tabs>
        <w:ind w:left="284" w:hanging="284"/>
        <w:rPr>
          <w:lang w:val="it-IT"/>
        </w:rPr>
      </w:pPr>
      <w:r w:rsidRPr="009C6026">
        <w:rPr>
          <w:lang w:val="de-DE"/>
        </w:rPr>
        <w:t>Auhagen, Ulrike</w:t>
      </w:r>
      <w:r w:rsidR="009C6026" w:rsidRPr="009C6026">
        <w:rPr>
          <w:lang w:val="de-DE"/>
        </w:rPr>
        <w:t xml:space="preserve"> (2008): Horaz’ “Schwätzer-Satire” (I,9). </w:t>
      </w:r>
      <w:r w:rsidR="009C6026" w:rsidRPr="00906688">
        <w:rPr>
          <w:lang w:val="it-IT"/>
        </w:rPr>
        <w:t xml:space="preserve">Ein Drama en miniature, in: </w:t>
      </w:r>
      <w:r w:rsidR="00906688" w:rsidRPr="00906688">
        <w:rPr>
          <w:lang w:val="it-IT"/>
        </w:rPr>
        <w:t xml:space="preserve">Luigi Castagna/C. </w:t>
      </w:r>
      <w:r w:rsidR="009653F2">
        <w:rPr>
          <w:lang w:val="it-IT"/>
        </w:rPr>
        <w:t xml:space="preserve">Riboldi (Hgg.): </w:t>
      </w:r>
      <w:r w:rsidR="00906688" w:rsidRPr="009653F2">
        <w:rPr>
          <w:i/>
          <w:lang w:val="it-IT"/>
        </w:rPr>
        <w:t>Amicitiae templa serena</w:t>
      </w:r>
      <w:r w:rsidR="009653F2">
        <w:rPr>
          <w:lang w:val="it-IT"/>
        </w:rPr>
        <w:t>. S</w:t>
      </w:r>
      <w:r w:rsidR="00906688">
        <w:rPr>
          <w:lang w:val="it-IT"/>
        </w:rPr>
        <w:t xml:space="preserve">tudi in onore di Giuseppe Aricò, Milano (Letteratura greca e latina. Ricerche), </w:t>
      </w:r>
      <w:r w:rsidR="00BC5562">
        <w:rPr>
          <w:lang w:val="it-IT"/>
        </w:rPr>
        <w:t xml:space="preserve">1, </w:t>
      </w:r>
      <w:r w:rsidR="00906688">
        <w:rPr>
          <w:lang w:val="it-IT"/>
        </w:rPr>
        <w:t>3-15.</w:t>
      </w:r>
    </w:p>
    <w:p w:rsidR="00DD204F" w:rsidRPr="007573A8" w:rsidRDefault="009C6026">
      <w:pPr>
        <w:pStyle w:val="BodyTextIndent"/>
        <w:tabs>
          <w:tab w:val="left" w:pos="0"/>
        </w:tabs>
        <w:ind w:left="284" w:hanging="284"/>
        <w:rPr>
          <w:lang w:val="it-IT"/>
        </w:rPr>
      </w:pPr>
      <w:r>
        <w:rPr>
          <w:lang w:val="it-IT"/>
        </w:rPr>
        <w:t>–</w:t>
      </w:r>
      <w:r>
        <w:rPr>
          <w:lang w:val="it-IT"/>
        </w:rPr>
        <w:tab/>
      </w:r>
      <w:r w:rsidR="00DD204F" w:rsidRPr="007573A8">
        <w:rPr>
          <w:lang w:val="it-IT"/>
        </w:rPr>
        <w:t>/</w:t>
      </w:r>
      <w:r w:rsidR="00906688" w:rsidRPr="007573A8">
        <w:rPr>
          <w:lang w:val="it-IT"/>
        </w:rPr>
        <w:t xml:space="preserve">Eckard </w:t>
      </w:r>
      <w:r w:rsidR="009653F2">
        <w:rPr>
          <w:lang w:val="it-IT"/>
        </w:rPr>
        <w:t>Lefèvre</w:t>
      </w:r>
      <w:r w:rsidR="00DD204F" w:rsidRPr="007573A8">
        <w:rPr>
          <w:lang w:val="it-IT"/>
        </w:rPr>
        <w:t>/</w:t>
      </w:r>
      <w:r w:rsidR="00906688" w:rsidRPr="007573A8">
        <w:rPr>
          <w:lang w:val="it-IT"/>
        </w:rPr>
        <w:t xml:space="preserve">Eckart </w:t>
      </w:r>
      <w:r w:rsidR="00906688">
        <w:rPr>
          <w:lang w:val="it-IT"/>
        </w:rPr>
        <w:t>Schäfer</w:t>
      </w:r>
      <w:r w:rsidR="00DD204F" w:rsidRPr="007573A8">
        <w:rPr>
          <w:lang w:val="it-IT"/>
        </w:rPr>
        <w:t xml:space="preserve"> (</w:t>
      </w:r>
      <w:r w:rsidR="009653F2">
        <w:rPr>
          <w:lang w:val="it-IT"/>
        </w:rPr>
        <w:t xml:space="preserve">2000; </w:t>
      </w:r>
      <w:r w:rsidR="00DD204F" w:rsidRPr="007573A8">
        <w:rPr>
          <w:lang w:val="it-IT"/>
        </w:rPr>
        <w:t>Hgg.): Horaz und Celtis, Tübingen (NeoLatina 1).</w:t>
      </w:r>
    </w:p>
    <w:p w:rsidR="00DD204F" w:rsidRPr="007573A8" w:rsidRDefault="00DD204F">
      <w:pPr>
        <w:pStyle w:val="BodyTextIndent"/>
        <w:tabs>
          <w:tab w:val="left" w:pos="0"/>
        </w:tabs>
        <w:ind w:left="284" w:hanging="284"/>
        <w:rPr>
          <w:spacing w:val="2"/>
        </w:rPr>
      </w:pPr>
      <w:r w:rsidRPr="007573A8">
        <w:rPr>
          <w:spacing w:val="2"/>
        </w:rPr>
        <w:lastRenderedPageBreak/>
        <w:t>Autour d’Horace 1990 = Autour d’Horace, Orphea voce 3.</w:t>
      </w:r>
    </w:p>
    <w:p w:rsidR="00DD204F" w:rsidRPr="007573A8" w:rsidRDefault="00DD204F">
      <w:pPr>
        <w:pStyle w:val="BodyTextIndent"/>
        <w:tabs>
          <w:tab w:val="left" w:pos="0"/>
        </w:tabs>
        <w:ind w:left="284" w:hanging="284"/>
        <w:rPr>
          <w:spacing w:val="2"/>
        </w:rPr>
      </w:pPr>
      <w:r w:rsidRPr="007573A8">
        <w:rPr>
          <w:spacing w:val="2"/>
        </w:rPr>
        <w:t>Autour d’Horace 1992 = Autour d’Horace: études et commentaires, Bruxelles (Ludus m</w:t>
      </w:r>
      <w:r w:rsidRPr="007573A8">
        <w:rPr>
          <w:spacing w:val="2"/>
        </w:rPr>
        <w:t>a</w:t>
      </w:r>
      <w:r w:rsidRPr="007573A8">
        <w:rPr>
          <w:spacing w:val="2"/>
        </w:rPr>
        <w:t>gistralis 23).</w:t>
      </w:r>
    </w:p>
    <w:p w:rsidR="00DD204F" w:rsidRPr="001B0CC8" w:rsidRDefault="00DD204F">
      <w:pPr>
        <w:pStyle w:val="BodyTextIndent"/>
        <w:tabs>
          <w:tab w:val="left" w:pos="0"/>
        </w:tabs>
        <w:ind w:left="284" w:hanging="284"/>
        <w:rPr>
          <w:lang w:val="da-DK"/>
        </w:rPr>
      </w:pPr>
      <w:r w:rsidRPr="001B0CC8">
        <w:rPr>
          <w:spacing w:val="2"/>
          <w:lang w:val="da-DK"/>
        </w:rPr>
        <w:t>Axelson, Bertil (1945): Unpoetische Wörter, Lund (Skrifter utgivna av Vetenskaps-Societeten i Lund 29).</w:t>
      </w:r>
    </w:p>
    <w:p w:rsidR="00DD204F" w:rsidRPr="001B0CC8" w:rsidRDefault="00DD204F">
      <w:pPr>
        <w:pStyle w:val="BodyTextIndent"/>
        <w:tabs>
          <w:tab w:val="left" w:pos="0"/>
        </w:tabs>
        <w:ind w:left="284" w:hanging="284"/>
        <w:rPr>
          <w:lang w:val="da-DK"/>
        </w:rPr>
      </w:pPr>
    </w:p>
    <w:p w:rsidR="00906688" w:rsidRPr="001B0CC8" w:rsidRDefault="00906688">
      <w:pPr>
        <w:pStyle w:val="BodyTextIndent"/>
        <w:tabs>
          <w:tab w:val="left" w:pos="0"/>
        </w:tabs>
        <w:ind w:left="284" w:hanging="284"/>
        <w:rPr>
          <w:lang w:val="da-DK"/>
        </w:rPr>
      </w:pPr>
    </w:p>
    <w:p w:rsidR="00DD204F" w:rsidRPr="007573A8" w:rsidRDefault="00DD204F">
      <w:pPr>
        <w:pStyle w:val="BodyTextIndent"/>
        <w:tabs>
          <w:tab w:val="left" w:pos="0"/>
        </w:tabs>
        <w:ind w:left="284" w:hanging="284"/>
        <w:rPr>
          <w:lang w:val="en-GB"/>
        </w:rPr>
      </w:pPr>
      <w:r w:rsidRPr="007573A8">
        <w:rPr>
          <w:lang w:val="en-GB"/>
        </w:rPr>
        <w:t xml:space="preserve">Babcock, Charles L. (1966): </w:t>
      </w:r>
      <w:r w:rsidRPr="007573A8">
        <w:rPr>
          <w:i/>
          <w:iCs/>
          <w:lang w:val="en-GB"/>
        </w:rPr>
        <w:t>Si certus intrarit dolor</w:t>
      </w:r>
      <w:r w:rsidRPr="007573A8">
        <w:rPr>
          <w:lang w:val="en-GB"/>
        </w:rPr>
        <w:t>: A Reconsideration of Horace’s Fifteenth Epode, AJPh 87, 400-419.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(1967): Horace, Carm. 1,32 and the Dedication of the Temple of Apollo Palatinus, CPh 62, 189-194.</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(1974/75): </w:t>
      </w:r>
      <w:r w:rsidRPr="007573A8">
        <w:rPr>
          <w:i/>
          <w:iCs/>
          <w:lang w:val="en-GB"/>
        </w:rPr>
        <w:t>Omne militabitur bellum</w:t>
      </w:r>
      <w:r w:rsidRPr="007573A8">
        <w:rPr>
          <w:lang w:val="en-GB"/>
        </w:rPr>
        <w:t>: The Language of Commitment in Epode 1, CJ 70, 14-31.</w:t>
      </w:r>
    </w:p>
    <w:p w:rsidR="00DD204F" w:rsidRPr="001B0CC8" w:rsidRDefault="00DD204F">
      <w:pPr>
        <w:pStyle w:val="BodyTextIndent"/>
        <w:tabs>
          <w:tab w:val="left" w:pos="0"/>
        </w:tabs>
        <w:ind w:left="284" w:hanging="284"/>
        <w:rPr>
          <w:lang w:val="en-US"/>
        </w:rPr>
      </w:pPr>
      <w:r w:rsidRPr="007573A8">
        <w:rPr>
          <w:lang w:val="en-GB"/>
        </w:rPr>
        <w:t>–</w:t>
      </w:r>
      <w:r w:rsidRPr="007573A8">
        <w:rPr>
          <w:lang w:val="en-GB"/>
        </w:rPr>
        <w:tab/>
        <w:t xml:space="preserve">(1978): Horace, Epodes 13: Some Comments on Language and Meaning, in: </w:t>
      </w:r>
      <w:r w:rsidR="001F33F1" w:rsidRPr="007573A8">
        <w:rPr>
          <w:lang w:val="en-GB"/>
        </w:rPr>
        <w:t xml:space="preserve">D. </w:t>
      </w:r>
      <w:r w:rsidR="001F33F1">
        <w:rPr>
          <w:lang w:val="en-GB"/>
        </w:rPr>
        <w:t>Reichel</w:t>
      </w:r>
      <w:r w:rsidRPr="007573A8">
        <w:rPr>
          <w:lang w:val="en-GB"/>
        </w:rPr>
        <w:t xml:space="preserve"> (Hg.): Wege der Worte. </w:t>
      </w:r>
      <w:r w:rsidRPr="001B0CC8">
        <w:rPr>
          <w:lang w:val="en-US"/>
        </w:rPr>
        <w:t>Festschrift für W. Fleischhauer, Köln, 107-118.</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(1981): </w:t>
      </w:r>
      <w:r w:rsidRPr="007573A8">
        <w:rPr>
          <w:i/>
          <w:iCs/>
          <w:lang w:val="en-GB"/>
        </w:rPr>
        <w:t>Carmina operosa</w:t>
      </w:r>
      <w:r w:rsidRPr="007573A8">
        <w:rPr>
          <w:lang w:val="en-GB"/>
        </w:rPr>
        <w:t>: Critical Approaches to the ‘Odes’ of Horace, 1945-1975, ANRW II 31.3, 1560-1611.</w:t>
      </w:r>
    </w:p>
    <w:p w:rsidR="00DD204F" w:rsidRPr="007573A8" w:rsidRDefault="00DD204F">
      <w:pPr>
        <w:pStyle w:val="BodyTextIndent"/>
        <w:tabs>
          <w:tab w:val="left" w:pos="0"/>
        </w:tabs>
        <w:ind w:left="284" w:hanging="284"/>
        <w:rPr>
          <w:lang w:val="en-GB"/>
        </w:rPr>
      </w:pPr>
      <w:r w:rsidRPr="007573A8">
        <w:rPr>
          <w:lang w:val="en-GB"/>
        </w:rPr>
        <w:t xml:space="preserve">Bagnasco, Elsa Margarita (1993): Horacio, Aristófanes y el ansia humana de volar, in: </w:t>
      </w:r>
      <w:r w:rsidR="001F33F1" w:rsidRPr="007573A8">
        <w:rPr>
          <w:lang w:val="en-GB"/>
        </w:rPr>
        <w:t xml:space="preserve">S.M.S. </w:t>
      </w:r>
      <w:r w:rsidR="001F33F1">
        <w:rPr>
          <w:lang w:val="en-GB"/>
        </w:rPr>
        <w:t>De Carvalho</w:t>
      </w:r>
      <w:r w:rsidRPr="007573A8">
        <w:rPr>
          <w:lang w:val="en-GB"/>
        </w:rPr>
        <w:t xml:space="preserve"> (Hg.): VII reunião da SBEC, Araraquera, 30 de agosto a 05 de septembro de 1992, Araraquara (Clássica Suppl. 2).</w:t>
      </w:r>
    </w:p>
    <w:p w:rsidR="00DD204F" w:rsidRPr="001B0CC8" w:rsidRDefault="00DD204F">
      <w:pPr>
        <w:pStyle w:val="BodyTextIndent"/>
        <w:tabs>
          <w:tab w:val="left" w:pos="0"/>
        </w:tabs>
        <w:ind w:left="284" w:hanging="284"/>
        <w:rPr>
          <w:lang w:val="en-US"/>
        </w:rPr>
      </w:pPr>
      <w:r w:rsidRPr="007573A8">
        <w:rPr>
          <w:lang w:val="en-GB"/>
        </w:rPr>
        <w:t xml:space="preserve">Bain, David (1986): ‘Waiting for Varus?’ </w:t>
      </w:r>
      <w:r w:rsidRPr="001B0CC8">
        <w:rPr>
          <w:lang w:val="en-US"/>
        </w:rPr>
        <w:t xml:space="preserve">(Horace, </w:t>
      </w:r>
      <w:r w:rsidRPr="001B0CC8">
        <w:rPr>
          <w:i/>
          <w:iCs/>
          <w:lang w:val="en-US"/>
        </w:rPr>
        <w:t>Epodes</w:t>
      </w:r>
      <w:r w:rsidRPr="001B0CC8">
        <w:rPr>
          <w:lang w:val="en-US"/>
        </w:rPr>
        <w:t>, 5,49-72), Latomus 45, 125-131.</w:t>
      </w:r>
    </w:p>
    <w:p w:rsidR="00DD204F" w:rsidRPr="007573A8" w:rsidRDefault="00DD204F">
      <w:pPr>
        <w:pStyle w:val="BodyTextIndent"/>
        <w:tabs>
          <w:tab w:val="left" w:pos="0"/>
        </w:tabs>
        <w:ind w:left="284" w:hanging="284"/>
        <w:rPr>
          <w:lang w:val="en-GB"/>
        </w:rPr>
      </w:pPr>
      <w:r w:rsidRPr="007573A8">
        <w:rPr>
          <w:lang w:val="en-GB"/>
        </w:rPr>
        <w:t xml:space="preserve">Baker, J. (1987/88): Maecenas and Horace </w:t>
      </w:r>
      <w:r w:rsidRPr="001F33F1">
        <w:rPr>
          <w:i/>
          <w:lang w:val="en-GB"/>
        </w:rPr>
        <w:t>Satires</w:t>
      </w:r>
      <w:r w:rsidRPr="007573A8">
        <w:rPr>
          <w:lang w:val="en-GB"/>
        </w:rPr>
        <w:t xml:space="preserve"> II.8, CJ 83, 212-232.</w:t>
      </w:r>
    </w:p>
    <w:p w:rsidR="00C96433" w:rsidRPr="007573A8" w:rsidRDefault="00C96433">
      <w:pPr>
        <w:pStyle w:val="BodyTextIndent"/>
        <w:tabs>
          <w:tab w:val="left" w:pos="0"/>
        </w:tabs>
        <w:ind w:left="284" w:hanging="284"/>
        <w:rPr>
          <w:lang w:val="it-IT"/>
        </w:rPr>
      </w:pPr>
      <w:r w:rsidRPr="007573A8">
        <w:rPr>
          <w:lang w:val="it-IT"/>
        </w:rPr>
        <w:t xml:space="preserve">Balbo, Andrea (2015): “Classici” nell’oratoria tardoantica: riflessioni sul ruolo dei riferimenti letterari nella </w:t>
      </w:r>
      <w:r w:rsidRPr="007573A8">
        <w:rPr>
          <w:i/>
          <w:lang w:val="it-IT"/>
        </w:rPr>
        <w:t>Gratiarum actio</w:t>
      </w:r>
      <w:r w:rsidRPr="007573A8">
        <w:rPr>
          <w:lang w:val="it-IT"/>
        </w:rPr>
        <w:t xml:space="preserve"> di Ausonio, C&amp;C 10, 15-32.</w:t>
      </w:r>
    </w:p>
    <w:p w:rsidR="00FB3852" w:rsidRPr="007573A8" w:rsidRDefault="00FB3852">
      <w:pPr>
        <w:pStyle w:val="BodyTextIndent"/>
        <w:tabs>
          <w:tab w:val="left" w:pos="0"/>
        </w:tabs>
        <w:ind w:left="284" w:hanging="284"/>
        <w:rPr>
          <w:lang w:val="en-US"/>
        </w:rPr>
      </w:pPr>
      <w:r w:rsidRPr="007573A8">
        <w:rPr>
          <w:lang w:val="en-US"/>
        </w:rPr>
        <w:t xml:space="preserve">Balbuza, Katarzyna (2014): The Idea of </w:t>
      </w:r>
      <w:r w:rsidRPr="007573A8">
        <w:rPr>
          <w:i/>
          <w:lang w:val="en-US"/>
        </w:rPr>
        <w:t>aeternitas</w:t>
      </w:r>
      <w:r w:rsidRPr="007573A8">
        <w:rPr>
          <w:lang w:val="en-US"/>
        </w:rPr>
        <w:t xml:space="preserve"> of State, City and Emperor in Augustan Poetry, Klio 96, 49-66.</w:t>
      </w:r>
    </w:p>
    <w:p w:rsidR="00DD204F" w:rsidRPr="007573A8" w:rsidRDefault="00DD204F">
      <w:pPr>
        <w:pStyle w:val="BodyTextIndent"/>
        <w:tabs>
          <w:tab w:val="left" w:pos="0"/>
        </w:tabs>
        <w:ind w:left="284" w:hanging="284"/>
        <w:rPr>
          <w:lang w:val="it-IT"/>
        </w:rPr>
      </w:pPr>
      <w:r w:rsidRPr="007573A8">
        <w:rPr>
          <w:lang w:val="it-IT"/>
        </w:rPr>
        <w:t xml:space="preserve">Baldini Moscardi, L. (1985): </w:t>
      </w:r>
      <w:r w:rsidRPr="001F33F1">
        <w:rPr>
          <w:i/>
          <w:lang w:val="it-IT"/>
        </w:rPr>
        <w:t>Verba et voces</w:t>
      </w:r>
      <w:r w:rsidRPr="007573A8">
        <w:rPr>
          <w:lang w:val="it-IT"/>
        </w:rPr>
        <w:t>: Orazio e la mentalità magica del suo tempo (Epist. I,1,33-37), A&amp;R 30, 179-185.</w:t>
      </w:r>
    </w:p>
    <w:p w:rsidR="0053632C" w:rsidRDefault="0053632C">
      <w:pPr>
        <w:pStyle w:val="BodyTextIndent"/>
        <w:tabs>
          <w:tab w:val="left" w:pos="0"/>
        </w:tabs>
        <w:ind w:left="284" w:hanging="284"/>
        <w:rPr>
          <w:lang w:val="it-IT"/>
        </w:rPr>
      </w:pPr>
      <w:r>
        <w:rPr>
          <w:lang w:val="it-IT"/>
        </w:rPr>
        <w:t xml:space="preserve">Baldo, Gianluigi (2008a): Lettura di Orazio, </w:t>
      </w:r>
      <w:r w:rsidRPr="001F33F1">
        <w:rPr>
          <w:i/>
          <w:lang w:val="it-IT"/>
        </w:rPr>
        <w:t>carm</w:t>
      </w:r>
      <w:r>
        <w:rPr>
          <w:lang w:val="it-IT"/>
        </w:rPr>
        <w:t>. 2,2, in: Paolo Arduini [et al.] (Hgg.): Studi offerti ad Alessandro Perutelli, Roma, 1, 83-98.</w:t>
      </w:r>
    </w:p>
    <w:p w:rsidR="0053632C" w:rsidRPr="001B0CC8" w:rsidRDefault="0053632C">
      <w:pPr>
        <w:pStyle w:val="BodyTextIndent"/>
        <w:tabs>
          <w:tab w:val="left" w:pos="0"/>
        </w:tabs>
        <w:ind w:left="284" w:hanging="284"/>
        <w:rPr>
          <w:lang w:val="it-IT"/>
        </w:rPr>
      </w:pPr>
      <w:r w:rsidRPr="001B0CC8">
        <w:rPr>
          <w:lang w:val="it-IT"/>
        </w:rPr>
        <w:t>–</w:t>
      </w:r>
      <w:r w:rsidRPr="001B0CC8">
        <w:rPr>
          <w:lang w:val="it-IT"/>
        </w:rPr>
        <w:tab/>
        <w:t xml:space="preserve">(2008b): Omero “up-to-date” (Hor. </w:t>
      </w:r>
      <w:r w:rsidRPr="001B0CC8">
        <w:rPr>
          <w:i/>
          <w:lang w:val="it-IT"/>
        </w:rPr>
        <w:t>Carm</w:t>
      </w:r>
      <w:r w:rsidRPr="001B0CC8">
        <w:rPr>
          <w:lang w:val="it-IT"/>
        </w:rPr>
        <w:t>. I 15), Eikasmos 19, 197-208.</w:t>
      </w:r>
    </w:p>
    <w:p w:rsidR="00FC155D" w:rsidRDefault="0053632C">
      <w:pPr>
        <w:pStyle w:val="BodyTextIndent"/>
        <w:tabs>
          <w:tab w:val="left" w:pos="0"/>
        </w:tabs>
        <w:ind w:left="284" w:hanging="284"/>
        <w:rPr>
          <w:lang w:val="it-IT"/>
        </w:rPr>
      </w:pPr>
      <w:r>
        <w:rPr>
          <w:lang w:val="it-IT"/>
        </w:rPr>
        <w:t>–</w:t>
      </w:r>
      <w:r>
        <w:rPr>
          <w:lang w:val="it-IT"/>
        </w:rPr>
        <w:tab/>
      </w:r>
      <w:r w:rsidR="00FC155D">
        <w:rPr>
          <w:lang w:val="it-IT"/>
        </w:rPr>
        <w:t xml:space="preserve">(2011): </w:t>
      </w:r>
      <w:r w:rsidR="00FC155D" w:rsidRPr="00FC155D">
        <w:rPr>
          <w:i/>
          <w:lang w:val="it-IT"/>
        </w:rPr>
        <w:t>Splendidior vitro</w:t>
      </w:r>
      <w:r w:rsidR="00FC155D">
        <w:rPr>
          <w:lang w:val="it-IT"/>
        </w:rPr>
        <w:t>: idee per uno studio del paesaggio nella poesia augustea, Eidola 8, 119-127.</w:t>
      </w:r>
    </w:p>
    <w:p w:rsidR="00535DFA" w:rsidRPr="001B0CC8" w:rsidRDefault="00FC155D">
      <w:pPr>
        <w:pStyle w:val="BodyTextIndent"/>
        <w:tabs>
          <w:tab w:val="left" w:pos="0"/>
        </w:tabs>
        <w:ind w:left="284" w:hanging="284"/>
        <w:rPr>
          <w:lang w:val="en-US"/>
        </w:rPr>
      </w:pPr>
      <w:r>
        <w:rPr>
          <w:lang w:val="it-IT"/>
        </w:rPr>
        <w:t>–</w:t>
      </w:r>
      <w:r>
        <w:rPr>
          <w:lang w:val="it-IT"/>
        </w:rPr>
        <w:tab/>
      </w:r>
      <w:r w:rsidR="00535DFA" w:rsidRPr="007573A8">
        <w:rPr>
          <w:lang w:val="it-IT"/>
        </w:rPr>
        <w:t>(2013): L’</w:t>
      </w:r>
      <w:r w:rsidR="00535DFA" w:rsidRPr="007573A8">
        <w:rPr>
          <w:i/>
          <w:lang w:val="it-IT"/>
        </w:rPr>
        <w:t>angulus</w:t>
      </w:r>
      <w:r w:rsidR="00535DFA" w:rsidRPr="007573A8">
        <w:rPr>
          <w:lang w:val="it-IT"/>
        </w:rPr>
        <w:t xml:space="preserve"> oraziano: lessico, descrizioni, visioni, in: Ders./Elena Cazzuffi (Hgg.): </w:t>
      </w:r>
      <w:r w:rsidR="00535DFA" w:rsidRPr="007573A8">
        <w:rPr>
          <w:i/>
          <w:lang w:val="it-IT"/>
        </w:rPr>
        <w:t>Regionis forma pulcherrima</w:t>
      </w:r>
      <w:r w:rsidR="00535DFA" w:rsidRPr="007573A8">
        <w:rPr>
          <w:lang w:val="it-IT"/>
        </w:rPr>
        <w:t xml:space="preserve">: percezioni, lessico, categorie del paesaggio nella letteratura latina. Atti del Convegno di studio, Palazzo Bo, Università degli studi di Padova, 15-16 marzo 2011, Firenze (Biblioteca dell’Archivum Romanicum. </w:t>
      </w:r>
      <w:r w:rsidR="00535DFA" w:rsidRPr="001B0CC8">
        <w:rPr>
          <w:lang w:val="en-US"/>
        </w:rPr>
        <w:t>Ser. 1, Storia, letteratura, paleografia 415), 43-57.</w:t>
      </w:r>
    </w:p>
    <w:p w:rsidR="00DD204F" w:rsidRDefault="00DD204F">
      <w:pPr>
        <w:pStyle w:val="BodyTextIndent"/>
        <w:tabs>
          <w:tab w:val="left" w:pos="0"/>
        </w:tabs>
        <w:ind w:left="284" w:hanging="284"/>
        <w:rPr>
          <w:lang w:val="en-GB"/>
        </w:rPr>
      </w:pPr>
      <w:r w:rsidRPr="007573A8">
        <w:rPr>
          <w:lang w:val="en-GB"/>
        </w:rPr>
        <w:t>Baldwin, Barry (1970): Horace on Sex, AJPh 91, 460-465.</w:t>
      </w:r>
    </w:p>
    <w:p w:rsidR="00312C23" w:rsidRDefault="00312C23">
      <w:pPr>
        <w:pStyle w:val="BodyTextIndent"/>
        <w:tabs>
          <w:tab w:val="left" w:pos="0"/>
        </w:tabs>
        <w:ind w:left="284" w:hanging="284"/>
        <w:rPr>
          <w:lang w:val="en-GB"/>
        </w:rPr>
      </w:pPr>
      <w:r>
        <w:rPr>
          <w:lang w:val="en-GB"/>
        </w:rPr>
        <w:t>–</w:t>
      </w:r>
      <w:r>
        <w:rPr>
          <w:lang w:val="en-GB"/>
        </w:rPr>
        <w:tab/>
        <w:t>(2005): Happy Horace, PSN 35.</w:t>
      </w:r>
    </w:p>
    <w:p w:rsidR="00BA6AF6" w:rsidRDefault="00BA6AF6">
      <w:pPr>
        <w:pStyle w:val="BodyTextIndent"/>
        <w:tabs>
          <w:tab w:val="left" w:pos="0"/>
        </w:tabs>
        <w:ind w:left="284" w:hanging="284"/>
        <w:rPr>
          <w:lang w:val="en-GB"/>
        </w:rPr>
      </w:pPr>
      <w:r>
        <w:rPr>
          <w:lang w:val="en-GB"/>
        </w:rPr>
        <w:t>–</w:t>
      </w:r>
      <w:r>
        <w:rPr>
          <w:lang w:val="en-GB"/>
        </w:rPr>
        <w:tab/>
        <w:t xml:space="preserve">(2009): After the Fox (Hor., </w:t>
      </w:r>
      <w:r w:rsidRPr="00BA6AF6">
        <w:rPr>
          <w:i/>
          <w:lang w:val="en-GB"/>
        </w:rPr>
        <w:t>Ep.</w:t>
      </w:r>
      <w:r>
        <w:rPr>
          <w:lang w:val="en-GB"/>
        </w:rPr>
        <w:t xml:space="preserve"> I,7,29), Latomus 68, 1052f.</w:t>
      </w:r>
    </w:p>
    <w:p w:rsidR="004D3F69" w:rsidRPr="007573A8" w:rsidRDefault="004D3F69">
      <w:pPr>
        <w:pStyle w:val="BodyTextIndent"/>
        <w:tabs>
          <w:tab w:val="left" w:pos="0"/>
        </w:tabs>
        <w:ind w:left="284" w:hanging="284"/>
        <w:rPr>
          <w:lang w:val="en-GB"/>
        </w:rPr>
      </w:pPr>
      <w:r>
        <w:rPr>
          <w:lang w:val="en-GB"/>
        </w:rPr>
        <w:t>–</w:t>
      </w:r>
      <w:r>
        <w:rPr>
          <w:lang w:val="en-GB"/>
        </w:rPr>
        <w:tab/>
        <w:t>(2011): “Impart”(ial) Note on Horatian “Dispar”(ity), Latomus 70, 201.</w:t>
      </w:r>
    </w:p>
    <w:p w:rsidR="00DD204F" w:rsidRPr="007573A8" w:rsidRDefault="00DD204F">
      <w:pPr>
        <w:tabs>
          <w:tab w:val="left" w:pos="142"/>
        </w:tabs>
        <w:ind w:left="284" w:hanging="284"/>
        <w:jc w:val="both"/>
      </w:pPr>
      <w:r w:rsidRPr="007573A8">
        <w:t xml:space="preserve">Ball, Robert J. (1993/94): </w:t>
      </w:r>
      <w:r w:rsidRPr="007573A8">
        <w:rPr>
          <w:i/>
          <w:iCs/>
        </w:rPr>
        <w:t>Albi, ne doleas</w:t>
      </w:r>
      <w:r w:rsidRPr="007573A8">
        <w:t>: Horace and Tibullus, CW 87, 409-414.</w:t>
      </w:r>
    </w:p>
    <w:p w:rsidR="00DD204F" w:rsidRPr="007573A8" w:rsidRDefault="00DD204F">
      <w:pPr>
        <w:tabs>
          <w:tab w:val="left" w:pos="142"/>
        </w:tabs>
        <w:ind w:left="284" w:hanging="284"/>
        <w:jc w:val="both"/>
        <w:rPr>
          <w:lang w:val="it-IT"/>
        </w:rPr>
      </w:pPr>
      <w:r w:rsidRPr="007573A8">
        <w:rPr>
          <w:lang w:val="it-IT"/>
        </w:rPr>
        <w:t>Balmas, Enea (1988): L’‘Ars poetica’ alle soglie del classicismo francese, in: Ceresa-Gastaldo 1988, 39-54.</w:t>
      </w:r>
    </w:p>
    <w:p w:rsidR="00DD204F" w:rsidRPr="007573A8" w:rsidRDefault="00DD204F">
      <w:pPr>
        <w:pStyle w:val="BodyTextIndent"/>
        <w:tabs>
          <w:tab w:val="left" w:pos="0"/>
        </w:tabs>
        <w:ind w:left="284" w:hanging="284"/>
        <w:rPr>
          <w:lang w:val="en-GB"/>
        </w:rPr>
      </w:pPr>
      <w:r w:rsidRPr="007573A8">
        <w:rPr>
          <w:lang w:val="en-GB"/>
        </w:rPr>
        <w:t xml:space="preserve">Bannon, Cynthia J. (1993): Erotic Brambles and the Text of Horace </w:t>
      </w:r>
      <w:r w:rsidRPr="007573A8">
        <w:rPr>
          <w:i/>
          <w:iCs/>
          <w:lang w:val="en-GB"/>
        </w:rPr>
        <w:t xml:space="preserve">Carmen </w:t>
      </w:r>
      <w:r w:rsidRPr="007573A8">
        <w:rPr>
          <w:lang w:val="en-GB"/>
        </w:rPr>
        <w:t>1.23.5-6, CPh 88, 220-222.</w:t>
      </w:r>
    </w:p>
    <w:p w:rsidR="00DD204F" w:rsidRPr="007573A8" w:rsidRDefault="00DD204F">
      <w:pPr>
        <w:pStyle w:val="BodyTextIndent"/>
        <w:tabs>
          <w:tab w:val="left" w:pos="0"/>
        </w:tabs>
        <w:ind w:left="284" w:hanging="284"/>
        <w:rPr>
          <w:lang w:val="it-IT"/>
        </w:rPr>
      </w:pPr>
      <w:r w:rsidRPr="007573A8">
        <w:rPr>
          <w:lang w:val="it-IT"/>
        </w:rPr>
        <w:t>Barabino, Andrea (1993/94): Immagini e metafore di animali nella scrittura giambica oraziana (Hor. epod. 6, 8 e 12), InvLuc 15/16, 9-29.</w:t>
      </w:r>
    </w:p>
    <w:p w:rsidR="007D60BD" w:rsidRPr="00C62796" w:rsidRDefault="007D60BD">
      <w:pPr>
        <w:pStyle w:val="BodyTextIndent"/>
        <w:tabs>
          <w:tab w:val="left" w:pos="0"/>
        </w:tabs>
        <w:ind w:left="284" w:hanging="284"/>
        <w:rPr>
          <w:lang w:val="it-IT"/>
        </w:rPr>
      </w:pPr>
      <w:r w:rsidRPr="00C62796">
        <w:rPr>
          <w:lang w:val="it-IT"/>
        </w:rPr>
        <w:lastRenderedPageBreak/>
        <w:t xml:space="preserve">Barbara, Sébastien (2012): Parole prophétique et simplicité didactique dans l’ode </w:t>
      </w:r>
      <w:r w:rsidRPr="00C62796">
        <w:rPr>
          <w:i/>
          <w:lang w:val="it-IT"/>
        </w:rPr>
        <w:t>Pastor cum traheret</w:t>
      </w:r>
      <w:r w:rsidRPr="00C62796">
        <w:rPr>
          <w:lang w:val="it-IT"/>
        </w:rPr>
        <w:t xml:space="preserve"> d’Horace (</w:t>
      </w:r>
      <w:r w:rsidRPr="00C62796">
        <w:rPr>
          <w:i/>
          <w:lang w:val="it-IT"/>
        </w:rPr>
        <w:t>Carm</w:t>
      </w:r>
      <w:r w:rsidRPr="00C62796">
        <w:rPr>
          <w:lang w:val="it-IT"/>
        </w:rPr>
        <w:t xml:space="preserve">., I, 15), in: </w:t>
      </w:r>
      <w:r w:rsidR="009D6AB1" w:rsidRPr="00C62796">
        <w:rPr>
          <w:lang w:val="it-IT"/>
        </w:rPr>
        <w:t>Abel Nascimento Pena/Joël Thomas (Hgg.): Révél</w:t>
      </w:r>
      <w:r w:rsidR="009D6AB1" w:rsidRPr="00C62796">
        <w:rPr>
          <w:lang w:val="it-IT"/>
        </w:rPr>
        <w:t>a</w:t>
      </w:r>
      <w:r w:rsidR="009D6AB1" w:rsidRPr="00C62796">
        <w:rPr>
          <w:lang w:val="it-IT"/>
        </w:rPr>
        <w:t>tion et apprentissage dans les textes grecs et latins</w:t>
      </w:r>
      <w:r w:rsidR="00BD12A5" w:rsidRPr="00C62796">
        <w:rPr>
          <w:lang w:val="it-IT"/>
        </w:rPr>
        <w:t>, Lisboa, 97-115.</w:t>
      </w:r>
    </w:p>
    <w:p w:rsidR="00D9369F" w:rsidRDefault="00CF166D">
      <w:pPr>
        <w:pStyle w:val="BodyTextIndent"/>
        <w:tabs>
          <w:tab w:val="left" w:pos="0"/>
        </w:tabs>
        <w:ind w:left="284" w:hanging="284"/>
      </w:pPr>
      <w:r w:rsidRPr="00466815">
        <w:t>Barbaud, Thierry</w:t>
      </w:r>
      <w:r w:rsidR="00D9369F">
        <w:t xml:space="preserve"> (2006): Trois poètes latins et le spirituel en art (Horace </w:t>
      </w:r>
      <w:r w:rsidR="00D9369F" w:rsidRPr="00292878">
        <w:rPr>
          <w:i/>
        </w:rPr>
        <w:t>Carmina</w:t>
      </w:r>
      <w:r w:rsidR="00D9369F">
        <w:t xml:space="preserve"> III,30, Pr</w:t>
      </w:r>
      <w:r w:rsidR="00D9369F">
        <w:t>o</w:t>
      </w:r>
      <w:r w:rsidR="00D9369F">
        <w:t xml:space="preserve">perce III,2, Ovide, </w:t>
      </w:r>
      <w:r w:rsidR="00D9369F" w:rsidRPr="00292878">
        <w:rPr>
          <w:i/>
        </w:rPr>
        <w:t>Métamorphoses</w:t>
      </w:r>
      <w:r w:rsidR="00D9369F">
        <w:t>, XV, 871-879), BAGB 2006, 189-203.</w:t>
      </w:r>
    </w:p>
    <w:p w:rsidR="00CF166D" w:rsidRPr="00466815" w:rsidRDefault="00D9369F">
      <w:pPr>
        <w:pStyle w:val="BodyTextIndent"/>
        <w:tabs>
          <w:tab w:val="left" w:pos="0"/>
        </w:tabs>
        <w:ind w:left="284" w:hanging="284"/>
      </w:pPr>
      <w:r>
        <w:t>–</w:t>
      </w:r>
      <w:r>
        <w:tab/>
      </w:r>
      <w:r w:rsidR="00466815" w:rsidRPr="00466815">
        <w:t>(2008): Catulle versus Horace? Révolte et sagesse po</w:t>
      </w:r>
      <w:r w:rsidR="00466815">
        <w:t>étiques, REL 86, 80-96.</w:t>
      </w:r>
    </w:p>
    <w:p w:rsidR="00BD12A5" w:rsidRPr="007573A8" w:rsidRDefault="009B6E70">
      <w:pPr>
        <w:pStyle w:val="BodyTextIndent"/>
        <w:tabs>
          <w:tab w:val="left" w:pos="0"/>
        </w:tabs>
        <w:ind w:left="284" w:hanging="284"/>
        <w:rPr>
          <w:lang w:val="en-US"/>
        </w:rPr>
      </w:pPr>
      <w:r w:rsidRPr="007573A8">
        <w:rPr>
          <w:lang w:val="en-US"/>
        </w:rPr>
        <w:t>Barber, Daniel Theodore</w:t>
      </w:r>
      <w:r w:rsidR="00BD12A5" w:rsidRPr="007573A8">
        <w:rPr>
          <w:lang w:val="en-US"/>
        </w:rPr>
        <w:t xml:space="preserve"> (2012): Address and the Continuity of Horace, </w:t>
      </w:r>
      <w:r w:rsidR="00BD12A5" w:rsidRPr="007573A8">
        <w:rPr>
          <w:i/>
          <w:lang w:val="en-US"/>
        </w:rPr>
        <w:t>Odes</w:t>
      </w:r>
      <w:r w:rsidR="00BD12A5" w:rsidRPr="007573A8">
        <w:rPr>
          <w:lang w:val="en-US"/>
        </w:rPr>
        <w:t xml:space="preserve"> 1.34-35, He</w:t>
      </w:r>
      <w:r w:rsidR="00BD12A5" w:rsidRPr="007573A8">
        <w:rPr>
          <w:lang w:val="en-US"/>
        </w:rPr>
        <w:t>r</w:t>
      </w:r>
      <w:r w:rsidR="00BD12A5" w:rsidRPr="007573A8">
        <w:rPr>
          <w:lang w:val="en-US"/>
        </w:rPr>
        <w:t>mes 140, 505-513.</w:t>
      </w:r>
    </w:p>
    <w:p w:rsidR="009B6E70" w:rsidRPr="007573A8" w:rsidRDefault="00BD12A5">
      <w:pPr>
        <w:pStyle w:val="BodyTextIndent"/>
        <w:tabs>
          <w:tab w:val="left" w:pos="0"/>
        </w:tabs>
        <w:ind w:left="284" w:hanging="284"/>
        <w:rPr>
          <w:lang w:val="en-US"/>
        </w:rPr>
      </w:pPr>
      <w:r w:rsidRPr="007573A8">
        <w:rPr>
          <w:lang w:val="en-US"/>
        </w:rPr>
        <w:t>–</w:t>
      </w:r>
      <w:r w:rsidRPr="007573A8">
        <w:rPr>
          <w:lang w:val="en-US"/>
        </w:rPr>
        <w:tab/>
      </w:r>
      <w:r w:rsidR="009B6E70" w:rsidRPr="007573A8">
        <w:rPr>
          <w:lang w:val="en-US"/>
        </w:rPr>
        <w:t xml:space="preserve">(2013/14): Presence and the Future Tense in Horace’s </w:t>
      </w:r>
      <w:r w:rsidR="009B6E70" w:rsidRPr="007573A8">
        <w:rPr>
          <w:i/>
          <w:lang w:val="en-US"/>
        </w:rPr>
        <w:t>Odes</w:t>
      </w:r>
      <w:r w:rsidR="00933163" w:rsidRPr="007573A8">
        <w:rPr>
          <w:lang w:val="en-US"/>
        </w:rPr>
        <w:t xml:space="preserve">, CJ </w:t>
      </w:r>
      <w:r w:rsidR="009B6E70" w:rsidRPr="007573A8">
        <w:rPr>
          <w:lang w:val="en-US"/>
        </w:rPr>
        <w:t>109, 333-361.</w:t>
      </w:r>
    </w:p>
    <w:p w:rsidR="00C7702B" w:rsidRPr="007573A8" w:rsidRDefault="000D5152">
      <w:pPr>
        <w:pStyle w:val="BodyTextIndent"/>
        <w:tabs>
          <w:tab w:val="left" w:pos="0"/>
        </w:tabs>
        <w:ind w:left="284" w:hanging="284"/>
        <w:rPr>
          <w:lang w:val="it-IT"/>
        </w:rPr>
      </w:pPr>
      <w:r>
        <w:rPr>
          <w:lang w:val="it-IT"/>
        </w:rPr>
        <w:t>Bá</w:t>
      </w:r>
      <w:r w:rsidR="00C7702B" w:rsidRPr="007573A8">
        <w:rPr>
          <w:lang w:val="it-IT"/>
        </w:rPr>
        <w:t>rberi</w:t>
      </w:r>
      <w:r>
        <w:rPr>
          <w:lang w:val="it-IT"/>
        </w:rPr>
        <w:t xml:space="preserve"> Squarotti</w:t>
      </w:r>
      <w:r w:rsidR="00C7702B" w:rsidRPr="007573A8">
        <w:rPr>
          <w:lang w:val="it-IT"/>
        </w:rPr>
        <w:t>, Giovanni (2013; Hg.): Le Odi di Quinto Orazio Flacco tradotte da Cesare Pavese</w:t>
      </w:r>
      <w:r w:rsidR="008A77C5" w:rsidRPr="007573A8">
        <w:rPr>
          <w:lang w:val="it-IT"/>
        </w:rPr>
        <w:t>, Firenze (Centro di studi di letteratura italiana in Piemonte “Guido Gozzano, Cesare Pavese”. Saggi e testi 21) [C. Ascenso André, Humanitas (Cimbra) 65, 2013, 362-364; C. Franco, Lexis 31, 2013, 483-485; E. Cavallini, BMCRev 2014.3.48].</w:t>
      </w:r>
    </w:p>
    <w:p w:rsidR="00DD204F" w:rsidRPr="007573A8" w:rsidRDefault="00DD204F">
      <w:pPr>
        <w:pStyle w:val="BodyTextIndent"/>
        <w:tabs>
          <w:tab w:val="left" w:pos="0"/>
        </w:tabs>
        <w:ind w:left="284" w:hanging="284"/>
        <w:rPr>
          <w:lang w:val="it-IT"/>
        </w:rPr>
      </w:pPr>
      <w:r w:rsidRPr="007573A8">
        <w:rPr>
          <w:lang w:val="it-IT"/>
        </w:rPr>
        <w:t>Barbieri, Aroldo (1976): A proposito della Satira II,6 di Orazio, RAL 31, 479-507.</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(1987): Praeco-poeta, sal et urbanitas, RCCM 29, 111-150.</w:t>
      </w:r>
    </w:p>
    <w:p w:rsidR="00DD204F" w:rsidRPr="007573A8" w:rsidRDefault="00DD204F">
      <w:pPr>
        <w:pStyle w:val="BodyTextIndent"/>
        <w:tabs>
          <w:tab w:val="left" w:pos="0"/>
          <w:tab w:val="left" w:pos="1620"/>
        </w:tabs>
        <w:ind w:left="284" w:hanging="284"/>
        <w:rPr>
          <w:lang w:val="en-GB"/>
        </w:rPr>
      </w:pPr>
      <w:r w:rsidRPr="007573A8">
        <w:rPr>
          <w:lang w:val="en-GB"/>
        </w:rPr>
        <w:t xml:space="preserve">Barchiesi, Alessandro (1993): Insegnare ad Augusto: Orazio, Epistole 2,1 e Ovidio, Tristia II, MD 31, 149-184 = ders.: Teaching </w:t>
      </w:r>
      <w:r w:rsidR="00292878">
        <w:rPr>
          <w:lang w:val="en-GB"/>
        </w:rPr>
        <w:t>Augustus through Allusion, in: D</w:t>
      </w:r>
      <w:r w:rsidRPr="007573A8">
        <w:rPr>
          <w:lang w:val="en-GB"/>
        </w:rPr>
        <w:t>ers.: Speaking Vo</w:t>
      </w:r>
      <w:r w:rsidRPr="007573A8">
        <w:rPr>
          <w:lang w:val="en-GB"/>
        </w:rPr>
        <w:t>l</w:t>
      </w:r>
      <w:r w:rsidRPr="007573A8">
        <w:rPr>
          <w:lang w:val="en-GB"/>
        </w:rPr>
        <w:t>umes: Narrative and Intertext in Ovid and Other Latin Poets, London 2001, 79-103.</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(1994a): Alcune difficoltà nella carriera di un poeta giambico. Giambo ed elegia nell’epodo XI, in: Cortés Tovar/Fernández Corte 1994, 127-138.</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(1994b): Ultime difficoltà nella carriera di un poeta giambico: l’epod</w:t>
      </w:r>
      <w:r w:rsidR="00E42DA8">
        <w:rPr>
          <w:lang w:val="it-IT"/>
        </w:rPr>
        <w:t>o XVII, in: Atti 1994a, 205-220 = Final Difficulties in an Iambic Poet’s Career: Epode 17, in: Lowrie 2009, 232-246.</w:t>
      </w:r>
    </w:p>
    <w:p w:rsidR="00DD204F" w:rsidRPr="001B0CC8" w:rsidRDefault="00DD204F">
      <w:pPr>
        <w:pStyle w:val="BodyTextIndent"/>
        <w:tabs>
          <w:tab w:val="left" w:pos="0"/>
        </w:tabs>
        <w:ind w:left="284" w:hanging="284"/>
        <w:rPr>
          <w:lang w:val="en-US"/>
        </w:rPr>
      </w:pPr>
      <w:r w:rsidRPr="007573A8">
        <w:rPr>
          <w:lang w:val="it-IT"/>
        </w:rPr>
        <w:t>–</w:t>
      </w:r>
      <w:r w:rsidRPr="007573A8">
        <w:rPr>
          <w:lang w:val="it-IT"/>
        </w:rPr>
        <w:tab/>
        <w:t xml:space="preserve">(1995a): Poetica di un mito sessuale: la strega giambica, in: </w:t>
      </w:r>
      <w:r w:rsidR="00292878" w:rsidRPr="007573A8">
        <w:rPr>
          <w:lang w:val="it-IT"/>
        </w:rPr>
        <w:t xml:space="preserve">Renato </w:t>
      </w:r>
      <w:r w:rsidR="00292878">
        <w:rPr>
          <w:lang w:val="it-IT"/>
        </w:rPr>
        <w:t>Raffaelli</w:t>
      </w:r>
      <w:r w:rsidRPr="007573A8">
        <w:rPr>
          <w:lang w:val="it-IT"/>
        </w:rPr>
        <w:t xml:space="preserve"> (Hg.): Vice</w:t>
      </w:r>
      <w:r w:rsidRPr="007573A8">
        <w:rPr>
          <w:lang w:val="it-IT"/>
        </w:rPr>
        <w:t>n</w:t>
      </w:r>
      <w:r w:rsidRPr="007573A8">
        <w:rPr>
          <w:lang w:val="it-IT"/>
        </w:rPr>
        <w:t xml:space="preserve">de e figure femminili in Grecia e Roma. </w:t>
      </w:r>
      <w:r w:rsidRPr="001B0CC8">
        <w:rPr>
          <w:lang w:val="en-US"/>
        </w:rPr>
        <w:t>Atti del Convegno, Pesaro 28-30 aprile 1994, A</w:t>
      </w:r>
      <w:r w:rsidRPr="001B0CC8">
        <w:rPr>
          <w:lang w:val="en-US"/>
        </w:rPr>
        <w:t>n</w:t>
      </w:r>
      <w:r w:rsidRPr="001B0CC8">
        <w:rPr>
          <w:lang w:val="en-US"/>
        </w:rPr>
        <w:t>cona, 335-342.</w:t>
      </w:r>
    </w:p>
    <w:p w:rsidR="00DD204F" w:rsidRPr="001B0CC8" w:rsidRDefault="00DD204F">
      <w:pPr>
        <w:pStyle w:val="BodyTextIndent"/>
        <w:tabs>
          <w:tab w:val="left" w:pos="0"/>
        </w:tabs>
        <w:ind w:left="284" w:hanging="284"/>
        <w:rPr>
          <w:lang w:val="en-US"/>
        </w:rPr>
      </w:pPr>
      <w:r w:rsidRPr="001B0CC8">
        <w:rPr>
          <w:lang w:val="en-US"/>
        </w:rPr>
        <w:t>–</w:t>
      </w:r>
      <w:r w:rsidRPr="001B0CC8">
        <w:rPr>
          <w:lang w:val="en-US"/>
        </w:rPr>
        <w:tab/>
        <w:t>(1995b): Simonide e Orazio sulla morte di Achille, ZPE 107, 33-38 = Simonides and Ho</w:t>
      </w:r>
      <w:r w:rsidRPr="001B0CC8">
        <w:rPr>
          <w:lang w:val="en-US"/>
        </w:rPr>
        <w:t>r</w:t>
      </w:r>
      <w:r w:rsidRPr="001B0CC8">
        <w:rPr>
          <w:lang w:val="en-US"/>
        </w:rPr>
        <w:t xml:space="preserve">ace on the Death of Achilles, Arethusa 29, 1996, 247-253 = </w:t>
      </w:r>
      <w:r w:rsidR="00292878" w:rsidRPr="001B0CC8">
        <w:rPr>
          <w:lang w:val="en-US"/>
        </w:rPr>
        <w:t>Deborah Boedeker</w:t>
      </w:r>
      <w:r w:rsidRPr="001B0CC8">
        <w:rPr>
          <w:lang w:val="en-US"/>
        </w:rPr>
        <w:t>/</w:t>
      </w:r>
      <w:r w:rsidR="00292878" w:rsidRPr="001B0CC8">
        <w:rPr>
          <w:lang w:val="en-US"/>
        </w:rPr>
        <w:t>David Si</w:t>
      </w:r>
      <w:r w:rsidR="00292878" w:rsidRPr="001B0CC8">
        <w:rPr>
          <w:lang w:val="en-US"/>
        </w:rPr>
        <w:t>d</w:t>
      </w:r>
      <w:r w:rsidR="00292878" w:rsidRPr="001B0CC8">
        <w:rPr>
          <w:lang w:val="en-US"/>
        </w:rPr>
        <w:t>er</w:t>
      </w:r>
      <w:r w:rsidRPr="001B0CC8">
        <w:rPr>
          <w:lang w:val="en-US"/>
        </w:rPr>
        <w:t xml:space="preserve"> (Hgg.): The New Simonides: Contexts of Praise and Desire, Oxford 2001, 255-260.</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(1996a): Poetry, Praise and Patronage: Simonides in Book 4 of Horace’s </w:t>
      </w:r>
      <w:r w:rsidRPr="007573A8">
        <w:rPr>
          <w:i/>
          <w:iCs/>
          <w:lang w:val="en-GB"/>
        </w:rPr>
        <w:t>Odes</w:t>
      </w:r>
      <w:r w:rsidRPr="007573A8">
        <w:rPr>
          <w:lang w:val="en-GB"/>
        </w:rPr>
        <w:t>, ClAnt 15, 5-47.</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 xml:space="preserve">(1996b): Simonide e Pindaro in Orazio, </w:t>
      </w:r>
      <w:r w:rsidRPr="00292878">
        <w:rPr>
          <w:i/>
          <w:lang w:val="it-IT"/>
        </w:rPr>
        <w:t>Carm</w:t>
      </w:r>
      <w:r w:rsidRPr="007573A8">
        <w:rPr>
          <w:lang w:val="it-IT"/>
        </w:rPr>
        <w:t>. 4,6, in: Cova 1996, 41-61.</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(1997): Otto punti su una mappa dei naufragi, MD 33, 209-226.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(2000): Rituals in Ink: Horace on the Greek Lyric Tradition, in: </w:t>
      </w:r>
      <w:r w:rsidR="00292878" w:rsidRPr="007573A8">
        <w:rPr>
          <w:lang w:val="en-GB"/>
        </w:rPr>
        <w:t xml:space="preserve">Mary </w:t>
      </w:r>
      <w:r w:rsidR="00292878">
        <w:rPr>
          <w:lang w:val="en-GB"/>
        </w:rPr>
        <w:t>Depew</w:t>
      </w:r>
      <w:r w:rsidRPr="007573A8">
        <w:rPr>
          <w:lang w:val="en-GB"/>
        </w:rPr>
        <w:t>/</w:t>
      </w:r>
      <w:r w:rsidR="00292878" w:rsidRPr="007573A8">
        <w:rPr>
          <w:lang w:val="en-GB"/>
        </w:rPr>
        <w:t xml:space="preserve">Dirk </w:t>
      </w:r>
      <w:r w:rsidRPr="007573A8">
        <w:rPr>
          <w:lang w:val="en-GB"/>
        </w:rPr>
        <w:t>Ob</w:t>
      </w:r>
      <w:r w:rsidR="00292878">
        <w:rPr>
          <w:lang w:val="en-GB"/>
        </w:rPr>
        <w:t>bink</w:t>
      </w:r>
      <w:r w:rsidRPr="007573A8">
        <w:rPr>
          <w:lang w:val="en-GB"/>
        </w:rPr>
        <w:t xml:space="preserve"> (Hgg.): Matrices of Genre: Authors, Canons, and S</w:t>
      </w:r>
      <w:r w:rsidR="00A46DA7">
        <w:rPr>
          <w:lang w:val="en-GB"/>
        </w:rPr>
        <w:t>ociety, Cambridge, 167-182 = Lowrie 2009, 418-440.</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 xml:space="preserve">(2001a): Pighi e le sfortune del carme secolare di Orazio, in: </w:t>
      </w:r>
      <w:r w:rsidR="00292878" w:rsidRPr="007573A8">
        <w:rPr>
          <w:lang w:val="it-IT"/>
        </w:rPr>
        <w:t xml:space="preserve">Gualtharius </w:t>
      </w:r>
      <w:r w:rsidR="00292878">
        <w:rPr>
          <w:lang w:val="it-IT"/>
        </w:rPr>
        <w:t>Calboli</w:t>
      </w:r>
      <w:r w:rsidRPr="007573A8">
        <w:rPr>
          <w:lang w:val="it-IT"/>
        </w:rPr>
        <w:t>/</w:t>
      </w:r>
      <w:r w:rsidR="00292878" w:rsidRPr="00292878">
        <w:rPr>
          <w:lang w:val="it-IT"/>
        </w:rPr>
        <w:t xml:space="preserve"> </w:t>
      </w:r>
      <w:r w:rsidR="00292878" w:rsidRPr="007573A8">
        <w:rPr>
          <w:lang w:val="it-IT"/>
        </w:rPr>
        <w:t xml:space="preserve">Ioannes Paulus </w:t>
      </w:r>
      <w:r w:rsidR="00292878">
        <w:rPr>
          <w:lang w:val="it-IT"/>
        </w:rPr>
        <w:t>Marchi</w:t>
      </w:r>
      <w:r w:rsidRPr="007573A8">
        <w:rPr>
          <w:lang w:val="it-IT"/>
        </w:rPr>
        <w:t xml:space="preserve"> (Hgg.): Giovanni Battista Pighi. Centesimo post diem natalem anno (1898-1998). Orationes omnes collegit Lucia Montefusco adiuvante Rita Cuccioli, Bologna (Ed</w:t>
      </w:r>
      <w:r w:rsidRPr="007573A8">
        <w:rPr>
          <w:lang w:val="it-IT"/>
        </w:rPr>
        <w:t>i</w:t>
      </w:r>
      <w:r w:rsidRPr="007573A8">
        <w:rPr>
          <w:lang w:val="it-IT"/>
        </w:rPr>
        <w:t>zioni e saggi universitari di filologia classica 8), 15-24.</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(2001b): Horace and Iambos: The Poet as Literary Historian, in: Cavarzere/Aloni/Barchiesi 2001, 141-164.</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(2002a): Palingenre: Death, Rebirth and Horatian Iambos, in: Paschalis 2002b, 47-69.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(2002b): The Uniqueness of the </w:t>
      </w:r>
      <w:r w:rsidRPr="007573A8">
        <w:rPr>
          <w:i/>
          <w:iCs/>
          <w:lang w:val="en-GB"/>
        </w:rPr>
        <w:t>Carmen Saeculare</w:t>
      </w:r>
      <w:r w:rsidRPr="007573A8">
        <w:rPr>
          <w:lang w:val="en-GB"/>
        </w:rPr>
        <w:t xml:space="preserve"> and Its Tradition, in: Woodman/Feeney 2002, 107-123.</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(2005): Lane-switching and Jughandles in Contemporary Interpretations of Roman Poetry, TAPhA 135, 135-162.</w:t>
      </w:r>
    </w:p>
    <w:p w:rsidR="00DD204F" w:rsidRDefault="00DD204F">
      <w:pPr>
        <w:pStyle w:val="BodyTextIndent"/>
        <w:tabs>
          <w:tab w:val="left" w:pos="0"/>
        </w:tabs>
        <w:ind w:left="284" w:hanging="284"/>
        <w:rPr>
          <w:lang w:val="en-GB"/>
        </w:rPr>
      </w:pPr>
      <w:r w:rsidRPr="007573A8">
        <w:rPr>
          <w:lang w:val="en-GB"/>
        </w:rPr>
        <w:t>–</w:t>
      </w:r>
      <w:r w:rsidRPr="007573A8">
        <w:rPr>
          <w:lang w:val="en-GB"/>
        </w:rPr>
        <w:tab/>
        <w:t xml:space="preserve">(2007): </w:t>
      </w:r>
      <w:r w:rsidRPr="007573A8">
        <w:rPr>
          <w:i/>
          <w:iCs/>
          <w:lang w:val="en-GB"/>
        </w:rPr>
        <w:t>Carmina</w:t>
      </w:r>
      <w:r w:rsidRPr="007573A8">
        <w:rPr>
          <w:lang w:val="en-GB"/>
        </w:rPr>
        <w:t xml:space="preserve">: </w:t>
      </w:r>
      <w:r w:rsidRPr="007573A8">
        <w:rPr>
          <w:i/>
          <w:iCs/>
          <w:lang w:val="en-GB"/>
        </w:rPr>
        <w:t>Odes</w:t>
      </w:r>
      <w:r w:rsidRPr="007573A8">
        <w:rPr>
          <w:lang w:val="en-GB"/>
        </w:rPr>
        <w:t xml:space="preserve"> and </w:t>
      </w:r>
      <w:r w:rsidRPr="007573A8">
        <w:rPr>
          <w:i/>
          <w:iCs/>
          <w:lang w:val="en-GB"/>
        </w:rPr>
        <w:t>Carmen</w:t>
      </w:r>
      <w:r w:rsidRPr="007573A8">
        <w:rPr>
          <w:lang w:val="en-GB"/>
        </w:rPr>
        <w:t xml:space="preserve"> </w:t>
      </w:r>
      <w:r w:rsidRPr="007573A8">
        <w:rPr>
          <w:i/>
          <w:iCs/>
          <w:lang w:val="en-GB"/>
        </w:rPr>
        <w:t>Saeculare</w:t>
      </w:r>
      <w:r w:rsidRPr="007573A8">
        <w:rPr>
          <w:lang w:val="en-GB"/>
        </w:rPr>
        <w:t>, in: S.J. Harrison 2007a, 144-161.</w:t>
      </w:r>
    </w:p>
    <w:p w:rsidR="00E40778" w:rsidRPr="007573A8" w:rsidRDefault="00E40778">
      <w:pPr>
        <w:pStyle w:val="BodyTextIndent"/>
        <w:tabs>
          <w:tab w:val="left" w:pos="0"/>
        </w:tabs>
        <w:ind w:left="284" w:hanging="284"/>
        <w:rPr>
          <w:lang w:val="en-GB"/>
        </w:rPr>
      </w:pPr>
      <w:r>
        <w:rPr>
          <w:lang w:val="en-GB"/>
        </w:rPr>
        <w:t>–</w:t>
      </w:r>
      <w:r>
        <w:rPr>
          <w:lang w:val="en-GB"/>
        </w:rPr>
        <w:tab/>
        <w:t>(2009): Lyric in Rome, in: Felix Budelmann (Hg.): The Cambridge Companion to Greek Lyric, Cambridge/New York, 319-335.</w:t>
      </w:r>
    </w:p>
    <w:p w:rsidR="001F7AE9" w:rsidRPr="007573A8" w:rsidRDefault="00DD204F" w:rsidP="001F7AE9">
      <w:pPr>
        <w:pStyle w:val="BodyTextIndent"/>
        <w:tabs>
          <w:tab w:val="left" w:pos="0"/>
        </w:tabs>
        <w:ind w:left="284" w:hanging="284"/>
        <w:rPr>
          <w:lang w:val="en-GB"/>
        </w:rPr>
      </w:pPr>
      <w:r w:rsidRPr="007573A8">
        <w:rPr>
          <w:lang w:val="en-GB"/>
        </w:rPr>
        <w:lastRenderedPageBreak/>
        <w:t>–</w:t>
      </w:r>
      <w:r w:rsidRPr="007573A8">
        <w:rPr>
          <w:lang w:val="en-GB"/>
        </w:rPr>
        <w:tab/>
        <w:t>/Cucchiarelli, Andrea (2005): Satire and the Poet: the Body as Self-referential Symbol, in: Freudenburg 2005, 207-223.</w:t>
      </w:r>
    </w:p>
    <w:p w:rsidR="00DD204F" w:rsidRDefault="00DD204F">
      <w:pPr>
        <w:pStyle w:val="BodyTextIndent"/>
        <w:tabs>
          <w:tab w:val="left" w:pos="0"/>
        </w:tabs>
        <w:ind w:left="284" w:hanging="284"/>
        <w:rPr>
          <w:lang w:val="de-DE"/>
        </w:rPr>
      </w:pPr>
      <w:r w:rsidRPr="007573A8">
        <w:rPr>
          <w:lang w:val="de-DE"/>
        </w:rPr>
        <w:t>Barié, Paul (1987): Der Schwan, die Biene und der poetische Anspruch des Hor</w:t>
      </w:r>
      <w:r w:rsidR="00292878">
        <w:rPr>
          <w:lang w:val="de-DE"/>
        </w:rPr>
        <w:t>az, AU 30.</w:t>
      </w:r>
      <w:r w:rsidRPr="007573A8">
        <w:rPr>
          <w:lang w:val="de-DE"/>
        </w:rPr>
        <w:t>6, 60-80.</w:t>
      </w:r>
    </w:p>
    <w:p w:rsidR="00906688" w:rsidRPr="00906688" w:rsidRDefault="00906688">
      <w:pPr>
        <w:pStyle w:val="BodyTextIndent"/>
        <w:tabs>
          <w:tab w:val="left" w:pos="0"/>
        </w:tabs>
        <w:ind w:left="284" w:hanging="284"/>
        <w:rPr>
          <w:lang w:val="de-DE"/>
        </w:rPr>
      </w:pPr>
      <w:r w:rsidRPr="00906688">
        <w:rPr>
          <w:lang w:val="de-DE"/>
        </w:rPr>
        <w:t>–</w:t>
      </w:r>
      <w:r w:rsidRPr="00906688">
        <w:rPr>
          <w:lang w:val="de-DE"/>
        </w:rPr>
        <w:tab/>
        <w:t xml:space="preserve">(2008): </w:t>
      </w:r>
      <w:r w:rsidRPr="00906688">
        <w:rPr>
          <w:i/>
          <w:lang w:val="de-DE"/>
        </w:rPr>
        <w:t>Carpe diem</w:t>
      </w:r>
      <w:r w:rsidRPr="00906688">
        <w:rPr>
          <w:lang w:val="de-DE"/>
        </w:rPr>
        <w:t xml:space="preserve"> – Pflücke den Tag: L</w:t>
      </w:r>
      <w:r>
        <w:rPr>
          <w:lang w:val="de-DE"/>
        </w:rPr>
        <w:t>ebensweisheit in der Lyrik des H</w:t>
      </w:r>
      <w:r w:rsidRPr="00906688">
        <w:rPr>
          <w:lang w:val="de-DE"/>
        </w:rPr>
        <w:t>oraz, Annweiler am Trifels (Exemplarische Reihe Literatur und Philosophie 25).</w:t>
      </w:r>
    </w:p>
    <w:p w:rsidR="00DD204F" w:rsidRPr="007573A8" w:rsidRDefault="00DD204F">
      <w:pPr>
        <w:pStyle w:val="BodyTextIndent"/>
        <w:tabs>
          <w:tab w:val="left" w:pos="0"/>
        </w:tabs>
        <w:ind w:left="284" w:hanging="284"/>
        <w:rPr>
          <w:lang w:val="it-IT"/>
        </w:rPr>
      </w:pPr>
      <w:r w:rsidRPr="007573A8">
        <w:rPr>
          <w:lang w:val="it-IT"/>
        </w:rPr>
        <w:t>Barigazzi, Anselmo (1976): Per l’interpretazione dell’Ode a Fidile di Orazio (C. 3,23), RCCM 18, 71-83.</w:t>
      </w:r>
    </w:p>
    <w:p w:rsidR="00DD204F" w:rsidRPr="007573A8" w:rsidRDefault="00DD204F">
      <w:pPr>
        <w:pStyle w:val="BodyTextIndent"/>
        <w:tabs>
          <w:tab w:val="left" w:pos="0"/>
        </w:tabs>
        <w:ind w:left="284" w:hanging="284"/>
        <w:rPr>
          <w:lang w:val="en-GB"/>
        </w:rPr>
      </w:pPr>
      <w:r w:rsidRPr="007573A8">
        <w:rPr>
          <w:lang w:val="en-GB"/>
        </w:rPr>
        <w:t>Barker, Alison W. (1990/91): Pindar and Horace: In Praise of Human Nature, NECN 18, 22-25.</w:t>
      </w:r>
    </w:p>
    <w:p w:rsidR="00DD204F" w:rsidRPr="007573A8" w:rsidRDefault="00DD204F">
      <w:pPr>
        <w:pStyle w:val="BodyTextIndent"/>
        <w:tabs>
          <w:tab w:val="left" w:pos="0"/>
        </w:tabs>
        <w:ind w:left="284" w:hanging="284"/>
        <w:rPr>
          <w:lang w:val="en-GB"/>
        </w:rPr>
      </w:pPr>
      <w:r w:rsidRPr="007573A8">
        <w:rPr>
          <w:lang w:val="en-GB"/>
        </w:rPr>
        <w:t xml:space="preserve">Barker, Duncan (1996): ‘The Golden Age Is Proclaimed’? The </w:t>
      </w:r>
      <w:r w:rsidRPr="007573A8">
        <w:rPr>
          <w:i/>
          <w:iCs/>
          <w:lang w:val="en-GB"/>
        </w:rPr>
        <w:t xml:space="preserve">Carmen Saeculare </w:t>
      </w:r>
      <w:r w:rsidRPr="007573A8">
        <w:rPr>
          <w:lang w:val="en-GB"/>
        </w:rPr>
        <w:t>and the Renascence of the Golden Race, CQ 46, 434-446.</w:t>
      </w:r>
    </w:p>
    <w:p w:rsidR="00DD204F" w:rsidRPr="007573A8" w:rsidRDefault="00DD204F">
      <w:pPr>
        <w:pStyle w:val="BodyTextIndent"/>
        <w:tabs>
          <w:tab w:val="left" w:pos="0"/>
        </w:tabs>
        <w:ind w:left="284" w:hanging="284"/>
        <w:rPr>
          <w:lang w:val="en-GB"/>
        </w:rPr>
      </w:pPr>
      <w:r w:rsidRPr="007573A8">
        <w:rPr>
          <w:lang w:val="en-GB"/>
        </w:rPr>
        <w:t>Barr, W. u.a. (1976): Topics in Horace, Odes I.29, LCM 1, 78-84.</w:t>
      </w:r>
    </w:p>
    <w:p w:rsidR="00DD204F" w:rsidRPr="007573A8" w:rsidRDefault="00DD204F">
      <w:pPr>
        <w:pStyle w:val="BodyTextIndent"/>
        <w:tabs>
          <w:tab w:val="left" w:pos="0"/>
        </w:tabs>
        <w:ind w:left="284" w:hanging="284"/>
        <w:rPr>
          <w:lang w:val="it-IT"/>
        </w:rPr>
      </w:pPr>
      <w:r w:rsidRPr="007573A8">
        <w:rPr>
          <w:lang w:val="it-IT"/>
        </w:rPr>
        <w:t>Barra, G. (1958/59): Sul quarto libro delle Odi di Orazio, AFLN 8, 19-42.</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(1960): A proposito dell’Ode IV,8 di Orazio (</w:t>
      </w:r>
      <w:r w:rsidRPr="00292878">
        <w:rPr>
          <w:i/>
          <w:lang w:val="it-IT"/>
        </w:rPr>
        <w:t>Donarem pateras</w:t>
      </w:r>
      <w:r w:rsidRPr="007573A8">
        <w:rPr>
          <w:lang w:val="it-IT"/>
        </w:rPr>
        <w:t>), RAAN 35, 65-70.</w:t>
      </w:r>
    </w:p>
    <w:p w:rsidR="00DD204F" w:rsidRPr="007573A8" w:rsidRDefault="00DD204F">
      <w:pPr>
        <w:pStyle w:val="BodyTextIndent"/>
        <w:tabs>
          <w:tab w:val="left" w:pos="0"/>
        </w:tabs>
        <w:ind w:left="284" w:hanging="284"/>
        <w:rPr>
          <w:lang w:val="de-DE"/>
        </w:rPr>
      </w:pPr>
      <w:r w:rsidRPr="007573A8">
        <w:rPr>
          <w:lang w:val="de-DE"/>
        </w:rPr>
        <w:t>Bartels, Christfried (1973): Die neunte Epode des Horaz als sympotisches Gedicht, Hermes 101, 282-313.</w:t>
      </w:r>
    </w:p>
    <w:p w:rsidR="00DD204F" w:rsidRPr="007573A8" w:rsidRDefault="00DD204F">
      <w:pPr>
        <w:pStyle w:val="BodyTextIndent"/>
        <w:tabs>
          <w:tab w:val="left" w:pos="0"/>
        </w:tabs>
        <w:ind w:left="284" w:hanging="284"/>
        <w:rPr>
          <w:lang w:val="it-IT"/>
        </w:rPr>
      </w:pPr>
      <w:r w:rsidRPr="007573A8">
        <w:rPr>
          <w:lang w:val="it-IT"/>
        </w:rPr>
        <w:t xml:space="preserve">Bartolomé Gómez, Jesús (1994a): </w:t>
      </w:r>
      <w:r w:rsidRPr="00292878">
        <w:rPr>
          <w:i/>
          <w:lang w:val="it-IT"/>
        </w:rPr>
        <w:t>Bella matribus detestata</w:t>
      </w:r>
      <w:r w:rsidRPr="007573A8">
        <w:rPr>
          <w:lang w:val="it-IT"/>
        </w:rPr>
        <w:t>. Una visión negativa de la guerra, in: Cortés Tovar/Fernández Corte 1994, 267-274.</w:t>
      </w:r>
    </w:p>
    <w:p w:rsidR="00DD204F" w:rsidRPr="007573A8" w:rsidRDefault="00DD204F">
      <w:pPr>
        <w:pStyle w:val="BodyTextIndent"/>
        <w:tabs>
          <w:tab w:val="left" w:pos="0"/>
        </w:tabs>
        <w:ind w:left="284" w:hanging="284"/>
      </w:pPr>
      <w:r w:rsidRPr="007573A8">
        <w:t>–</w:t>
      </w:r>
      <w:r w:rsidRPr="007573A8">
        <w:tab/>
        <w:t>(1994b): Sobre el caracter y el objeto de la crítica moral en la la satira 2.5 de Horacio, Veleia 11, 1994, 245-257.</w:t>
      </w:r>
    </w:p>
    <w:p w:rsidR="00DD204F" w:rsidRPr="007573A8" w:rsidRDefault="00DD204F">
      <w:pPr>
        <w:pStyle w:val="BodyTextIndent"/>
        <w:tabs>
          <w:tab w:val="left" w:pos="0"/>
        </w:tabs>
        <w:ind w:left="284" w:hanging="284"/>
        <w:rPr>
          <w:lang w:val="it-IT"/>
        </w:rPr>
      </w:pPr>
      <w:r w:rsidRPr="007573A8">
        <w:rPr>
          <w:lang w:val="it-IT"/>
        </w:rPr>
        <w:t xml:space="preserve">Bartolotta, Annamaria (2000): Coincidenze compositive tra la quarta ode romana di Orazio e la prima </w:t>
      </w:r>
      <w:r w:rsidRPr="007573A8">
        <w:rPr>
          <w:i/>
          <w:iCs/>
          <w:lang w:val="it-IT"/>
        </w:rPr>
        <w:t>Pitica</w:t>
      </w:r>
      <w:r w:rsidRPr="007573A8">
        <w:rPr>
          <w:lang w:val="it-IT"/>
        </w:rPr>
        <w:t xml:space="preserve"> di Pindaro, Sileno 26, 3-12.</w:t>
      </w:r>
    </w:p>
    <w:p w:rsidR="00DD204F" w:rsidRPr="007573A8" w:rsidRDefault="00DD204F">
      <w:pPr>
        <w:pStyle w:val="BodyTextIndent"/>
        <w:tabs>
          <w:tab w:val="left" w:pos="0"/>
        </w:tabs>
        <w:ind w:left="284" w:hanging="284"/>
        <w:rPr>
          <w:spacing w:val="-2"/>
          <w:lang w:val="de-DE"/>
        </w:rPr>
      </w:pPr>
      <w:r w:rsidRPr="007573A8">
        <w:rPr>
          <w:spacing w:val="-2"/>
          <w:lang w:val="de-DE"/>
        </w:rPr>
        <w:t>Barwick, Karl (1950): Drei Oden des Horaz, RhM 93, 249-267.</w:t>
      </w:r>
    </w:p>
    <w:p w:rsidR="00DD204F" w:rsidRPr="007573A8" w:rsidRDefault="00DD204F">
      <w:pPr>
        <w:pStyle w:val="BodyTextIndent"/>
        <w:tabs>
          <w:tab w:val="left" w:pos="0"/>
        </w:tabs>
        <w:ind w:left="284" w:hanging="284"/>
        <w:rPr>
          <w:lang w:val="it-IT"/>
        </w:rPr>
      </w:pPr>
      <w:r w:rsidRPr="007573A8">
        <w:rPr>
          <w:spacing w:val="-2"/>
          <w:lang w:val="it-IT"/>
        </w:rPr>
        <w:t xml:space="preserve">Basta Donzelli, Giuseppina (1994): ‘Exempla’ mitici oraziani, in: </w:t>
      </w:r>
      <w:r w:rsidR="00292878" w:rsidRPr="007573A8">
        <w:rPr>
          <w:spacing w:val="-2"/>
          <w:lang w:val="it-IT"/>
        </w:rPr>
        <w:t xml:space="preserve">Carmelo </w:t>
      </w:r>
      <w:r w:rsidR="00292878">
        <w:rPr>
          <w:spacing w:val="-2"/>
          <w:lang w:val="it-IT"/>
        </w:rPr>
        <w:t>Curti</w:t>
      </w:r>
      <w:r w:rsidRPr="007573A8">
        <w:rPr>
          <w:spacing w:val="-2"/>
          <w:lang w:val="it-IT"/>
        </w:rPr>
        <w:t>/</w:t>
      </w:r>
      <w:r w:rsidR="00B41DB3" w:rsidRPr="007573A8">
        <w:rPr>
          <w:spacing w:val="-2"/>
          <w:lang w:val="it-IT"/>
        </w:rPr>
        <w:t xml:space="preserve">Carmelo </w:t>
      </w:r>
      <w:r w:rsidR="00B41DB3">
        <w:rPr>
          <w:spacing w:val="-2"/>
          <w:lang w:val="it-IT"/>
        </w:rPr>
        <w:t>Criti</w:t>
      </w:r>
      <w:r w:rsidRPr="007573A8">
        <w:rPr>
          <w:spacing w:val="-2"/>
          <w:lang w:val="it-IT"/>
        </w:rPr>
        <w:t xml:space="preserve"> (Hg.): Scritti classici e cristiani off</w:t>
      </w:r>
      <w:r w:rsidR="00B41DB3">
        <w:rPr>
          <w:spacing w:val="-2"/>
          <w:lang w:val="it-IT"/>
        </w:rPr>
        <w:t>erti a Francesco Corsaro,</w:t>
      </w:r>
      <w:r w:rsidRPr="007573A8">
        <w:rPr>
          <w:spacing w:val="-2"/>
          <w:lang w:val="it-IT"/>
        </w:rPr>
        <w:t xml:space="preserve"> Catania, </w:t>
      </w:r>
      <w:r w:rsidR="00B41DB3">
        <w:rPr>
          <w:spacing w:val="-2"/>
          <w:lang w:val="it-IT"/>
        </w:rPr>
        <w:t xml:space="preserve">1, </w:t>
      </w:r>
      <w:r w:rsidRPr="007573A8">
        <w:rPr>
          <w:spacing w:val="-2"/>
          <w:lang w:val="it-IT"/>
        </w:rPr>
        <w:t>47-56.</w:t>
      </w:r>
    </w:p>
    <w:p w:rsidR="00DD204F" w:rsidRPr="001B0CC8" w:rsidRDefault="00DD204F">
      <w:pPr>
        <w:pStyle w:val="BodyTextIndent"/>
        <w:tabs>
          <w:tab w:val="left" w:pos="0"/>
        </w:tabs>
        <w:ind w:left="284" w:hanging="284"/>
        <w:rPr>
          <w:lang w:val="it-IT"/>
        </w:rPr>
      </w:pPr>
      <w:r w:rsidRPr="001B0CC8">
        <w:rPr>
          <w:lang w:val="it-IT"/>
        </w:rPr>
        <w:t>Basto, Ronald (1982): Horace’s Propempticon to Vergil: A Re-examination, Vergilius 28, 30-43.</w:t>
      </w:r>
    </w:p>
    <w:p w:rsidR="00246CE4" w:rsidRPr="001B0CC8" w:rsidRDefault="00D1057E">
      <w:pPr>
        <w:pStyle w:val="BodyTextIndent"/>
        <w:tabs>
          <w:tab w:val="left" w:pos="0"/>
        </w:tabs>
        <w:ind w:left="284" w:hanging="284"/>
        <w:rPr>
          <w:lang w:val="it-IT"/>
        </w:rPr>
      </w:pPr>
      <w:r w:rsidRPr="001B0CC8">
        <w:rPr>
          <w:lang w:val="it-IT"/>
        </w:rPr>
        <w:t>Bather, Philippa</w:t>
      </w:r>
      <w:r w:rsidR="00246CE4" w:rsidRPr="001B0CC8">
        <w:rPr>
          <w:lang w:val="it-IT"/>
        </w:rPr>
        <w:t xml:space="preserve"> (2016): Horace’s </w:t>
      </w:r>
      <w:r w:rsidR="00246CE4" w:rsidRPr="001B0CC8">
        <w:rPr>
          <w:i/>
          <w:lang w:val="it-IT"/>
        </w:rPr>
        <w:t>noxiosissimum corpus</w:t>
      </w:r>
      <w:r w:rsidR="00246CE4" w:rsidRPr="001B0CC8">
        <w:rPr>
          <w:lang w:val="it-IT"/>
        </w:rPr>
        <w:t>: Horatian Impotence (</w:t>
      </w:r>
      <w:r w:rsidR="00246CE4" w:rsidRPr="001B0CC8">
        <w:rPr>
          <w:i/>
          <w:lang w:val="it-IT"/>
        </w:rPr>
        <w:t>Epodes</w:t>
      </w:r>
      <w:r w:rsidR="00246CE4" w:rsidRPr="001B0CC8">
        <w:rPr>
          <w:lang w:val="it-IT"/>
        </w:rPr>
        <w:t>) and Moderation (</w:t>
      </w:r>
      <w:r w:rsidR="00246CE4" w:rsidRPr="001B0CC8">
        <w:rPr>
          <w:i/>
          <w:lang w:val="it-IT"/>
        </w:rPr>
        <w:t>Satires</w:t>
      </w:r>
      <w:r w:rsidR="00246CE4" w:rsidRPr="001B0CC8">
        <w:rPr>
          <w:lang w:val="it-IT"/>
        </w:rPr>
        <w:t xml:space="preserve">, </w:t>
      </w:r>
      <w:r w:rsidR="00246CE4" w:rsidRPr="001B0CC8">
        <w:rPr>
          <w:i/>
          <w:lang w:val="it-IT"/>
        </w:rPr>
        <w:t>Epistles</w:t>
      </w:r>
      <w:r w:rsidR="00246CE4" w:rsidRPr="001B0CC8">
        <w:rPr>
          <w:lang w:val="it-IT"/>
        </w:rPr>
        <w:t xml:space="preserve"> I) at Petronius </w:t>
      </w:r>
      <w:r w:rsidR="00246CE4" w:rsidRPr="001B0CC8">
        <w:rPr>
          <w:i/>
          <w:lang w:val="it-IT"/>
        </w:rPr>
        <w:t>Satyricon</w:t>
      </w:r>
      <w:r w:rsidR="00246CE4" w:rsidRPr="001B0CC8">
        <w:rPr>
          <w:lang w:val="it-IT"/>
        </w:rPr>
        <w:t xml:space="preserve"> 130, in: Bather/Stocks 2016, 199-218.</w:t>
      </w:r>
    </w:p>
    <w:p w:rsidR="00D1057E" w:rsidRDefault="00246CE4">
      <w:pPr>
        <w:pStyle w:val="BodyTextIndent"/>
        <w:tabs>
          <w:tab w:val="left" w:pos="0"/>
        </w:tabs>
        <w:ind w:left="284" w:hanging="284"/>
        <w:rPr>
          <w:lang w:val="en-GB"/>
        </w:rPr>
      </w:pPr>
      <w:r>
        <w:rPr>
          <w:lang w:val="en-US"/>
        </w:rPr>
        <w:t>–</w:t>
      </w:r>
      <w:r>
        <w:rPr>
          <w:lang w:val="en-US"/>
        </w:rPr>
        <w:tab/>
      </w:r>
      <w:r w:rsidR="00D1057E">
        <w:rPr>
          <w:lang w:val="en-US"/>
        </w:rPr>
        <w:t>/</w:t>
      </w:r>
      <w:r w:rsidR="00D1057E" w:rsidRPr="00D1057E">
        <w:rPr>
          <w:lang w:val="en-US"/>
        </w:rPr>
        <w:t>Claire Stocks (</w:t>
      </w:r>
      <w:r w:rsidR="00E37BAE">
        <w:rPr>
          <w:lang w:val="en-US"/>
        </w:rPr>
        <w:t xml:space="preserve">2016; </w:t>
      </w:r>
      <w:r w:rsidR="00D1057E">
        <w:rPr>
          <w:lang w:val="en-US"/>
        </w:rPr>
        <w:t>Hgg.):</w:t>
      </w:r>
      <w:r w:rsidR="00D1057E" w:rsidRPr="00D1057E">
        <w:rPr>
          <w:lang w:val="en-US"/>
        </w:rPr>
        <w:t xml:space="preserve"> </w:t>
      </w:r>
      <w:r w:rsidR="00D1057E" w:rsidRPr="00D1057E">
        <w:rPr>
          <w:iCs/>
          <w:lang w:val="en-US"/>
        </w:rPr>
        <w:t xml:space="preserve">Horace's </w:t>
      </w:r>
      <w:r w:rsidR="00D1057E" w:rsidRPr="00D1057E">
        <w:rPr>
          <w:i/>
          <w:iCs/>
          <w:lang w:val="en-US"/>
        </w:rPr>
        <w:t>Epodes</w:t>
      </w:r>
      <w:r w:rsidR="00D1057E">
        <w:rPr>
          <w:iCs/>
          <w:lang w:val="en-US"/>
        </w:rPr>
        <w:t>: Contexts, Intertexts, and R</w:t>
      </w:r>
      <w:r w:rsidR="00D1057E" w:rsidRPr="00D1057E">
        <w:rPr>
          <w:iCs/>
          <w:lang w:val="en-US"/>
        </w:rPr>
        <w:t>eception</w:t>
      </w:r>
      <w:r w:rsidR="00D1057E">
        <w:rPr>
          <w:lang w:val="en-US"/>
        </w:rPr>
        <w:t>,</w:t>
      </w:r>
      <w:r w:rsidR="00D1057E" w:rsidRPr="00D1057E">
        <w:rPr>
          <w:lang w:val="en-US"/>
        </w:rPr>
        <w:t xml:space="preserve"> O</w:t>
      </w:r>
      <w:r w:rsidR="00D1057E" w:rsidRPr="00D1057E">
        <w:rPr>
          <w:lang w:val="en-US"/>
        </w:rPr>
        <w:t>x</w:t>
      </w:r>
      <w:r w:rsidR="00D1057E">
        <w:rPr>
          <w:lang w:val="en-US"/>
        </w:rPr>
        <w:t>ford/</w:t>
      </w:r>
      <w:r w:rsidR="00D1057E" w:rsidRPr="00D1057E">
        <w:rPr>
          <w:lang w:val="en-US"/>
        </w:rPr>
        <w:t>New York</w:t>
      </w:r>
      <w:r>
        <w:rPr>
          <w:lang w:val="en-US"/>
        </w:rPr>
        <w:t xml:space="preserve"> [</w:t>
      </w:r>
      <w:r w:rsidR="004F2680">
        <w:rPr>
          <w:lang w:val="en-US"/>
        </w:rPr>
        <w:t xml:space="preserve">R. Langlands, G&amp;R 63, 2016, 261-263; </w:t>
      </w:r>
      <w:r>
        <w:rPr>
          <w:lang w:val="en-US"/>
        </w:rPr>
        <w:t>N. Holzberg, Latomus (im Druck)].</w:t>
      </w:r>
    </w:p>
    <w:p w:rsidR="00DD204F" w:rsidRPr="007573A8" w:rsidRDefault="00DD204F">
      <w:pPr>
        <w:pStyle w:val="BodyTextIndent"/>
        <w:tabs>
          <w:tab w:val="left" w:pos="0"/>
        </w:tabs>
        <w:ind w:left="284" w:hanging="284"/>
        <w:rPr>
          <w:lang w:val="en-GB"/>
        </w:rPr>
      </w:pPr>
      <w:r w:rsidRPr="007573A8">
        <w:rPr>
          <w:lang w:val="en-GB"/>
        </w:rPr>
        <w:t>Batinski, Emily E. (1990/91): Horace’s Rehabilitation of Bacchus, CW 84, 361-377.</w:t>
      </w:r>
    </w:p>
    <w:p w:rsidR="00DD204F" w:rsidRPr="007573A8" w:rsidRDefault="00DD204F">
      <w:pPr>
        <w:pStyle w:val="BodyTextIndent"/>
        <w:tabs>
          <w:tab w:val="left" w:pos="0"/>
        </w:tabs>
        <w:ind w:left="284" w:hanging="284"/>
        <w:rPr>
          <w:lang w:val="en-GB"/>
        </w:rPr>
      </w:pPr>
      <w:r w:rsidRPr="007573A8">
        <w:rPr>
          <w:lang w:val="en-GB"/>
        </w:rPr>
        <w:t xml:space="preserve">Batstone, William W. (1985): Horace </w:t>
      </w:r>
      <w:r w:rsidRPr="007573A8">
        <w:rPr>
          <w:i/>
          <w:iCs/>
          <w:lang w:val="en-GB"/>
        </w:rPr>
        <w:t>Epode</w:t>
      </w:r>
      <w:r w:rsidRPr="007573A8">
        <w:rPr>
          <w:lang w:val="en-GB"/>
        </w:rPr>
        <w:t xml:space="preserve"> 16.15-16, AJPh 106, 237-240.</w:t>
      </w:r>
    </w:p>
    <w:p w:rsidR="00DD204F" w:rsidRPr="001B0CC8" w:rsidRDefault="00DD204F">
      <w:pPr>
        <w:pStyle w:val="BodyTextIndent"/>
        <w:tabs>
          <w:tab w:val="left" w:pos="0"/>
        </w:tabs>
        <w:ind w:left="284" w:hanging="284"/>
        <w:rPr>
          <w:lang w:val="it-IT"/>
        </w:rPr>
      </w:pPr>
      <w:r w:rsidRPr="007573A8">
        <w:rPr>
          <w:lang w:val="it-IT"/>
        </w:rPr>
        <w:t xml:space="preserve">Battistella, Chiara (2005): Vino, aceto e avarizia (Hor. Sat. 2,3,115-117; Pers. 4,29-32): una proposta per la contestualizzazione di Eup. </w:t>
      </w:r>
      <w:r w:rsidRPr="001B0CC8">
        <w:rPr>
          <w:lang w:val="it-IT"/>
        </w:rPr>
        <w:t>Fr. 355 K.-A., MD 55, 173-183.</w:t>
      </w:r>
    </w:p>
    <w:p w:rsidR="004017B2" w:rsidRPr="001B0CC8" w:rsidRDefault="004017B2">
      <w:pPr>
        <w:pStyle w:val="BodyTextIndent"/>
        <w:tabs>
          <w:tab w:val="left" w:pos="0"/>
        </w:tabs>
        <w:ind w:left="284" w:hanging="284"/>
        <w:rPr>
          <w:lang w:val="it-IT"/>
        </w:rPr>
      </w:pPr>
      <w:r w:rsidRPr="001B0CC8">
        <w:rPr>
          <w:lang w:val="it-IT"/>
        </w:rPr>
        <w:t xml:space="preserve">Battistón, Dora/Carolina Domínguez (2011): </w:t>
      </w:r>
      <w:r w:rsidRPr="001B0CC8">
        <w:rPr>
          <w:i/>
          <w:lang w:val="it-IT"/>
        </w:rPr>
        <w:t>Pares inter pares</w:t>
      </w:r>
      <w:r w:rsidRPr="001B0CC8">
        <w:rPr>
          <w:lang w:val="it-IT"/>
        </w:rPr>
        <w:t xml:space="preserve">: controversias acerca de la traducción de Horacio en la Argentina del siglo XIX: el caso de la </w:t>
      </w:r>
      <w:r w:rsidRPr="001B0CC8">
        <w:rPr>
          <w:i/>
          <w:lang w:val="it-IT"/>
        </w:rPr>
        <w:t>Revista de Derecho, H</w:t>
      </w:r>
      <w:r w:rsidRPr="001B0CC8">
        <w:rPr>
          <w:i/>
          <w:lang w:val="it-IT"/>
        </w:rPr>
        <w:t>i</w:t>
      </w:r>
      <w:r w:rsidRPr="001B0CC8">
        <w:rPr>
          <w:i/>
          <w:lang w:val="it-IT"/>
        </w:rPr>
        <w:t>storia y Letras</w:t>
      </w:r>
      <w:r w:rsidRPr="001B0CC8">
        <w:rPr>
          <w:lang w:val="it-IT"/>
        </w:rPr>
        <w:t>, Auster 16, 93-102.</w:t>
      </w:r>
    </w:p>
    <w:p w:rsidR="003668CF" w:rsidRDefault="003668CF">
      <w:pPr>
        <w:pStyle w:val="BodyTextIndent"/>
        <w:tabs>
          <w:tab w:val="left" w:pos="0"/>
        </w:tabs>
        <w:ind w:left="284" w:hanging="284"/>
        <w:rPr>
          <w:lang w:val="it-IT"/>
        </w:rPr>
      </w:pPr>
      <w:r>
        <w:rPr>
          <w:lang w:val="it-IT"/>
        </w:rPr>
        <w:t xml:space="preserve">Bauzá, Hugo Francisco (2006): Virgilio, Horacio y la construcción del </w:t>
      </w:r>
      <w:r w:rsidRPr="003668CF">
        <w:rPr>
          <w:i/>
          <w:lang w:val="it-IT"/>
        </w:rPr>
        <w:t>imperium</w:t>
      </w:r>
      <w:r>
        <w:rPr>
          <w:lang w:val="it-IT"/>
        </w:rPr>
        <w:t>, in: Semanas de estudios romanos 13, Valparaíso, 149-161.</w:t>
      </w:r>
    </w:p>
    <w:p w:rsidR="00E90472" w:rsidRPr="00E90472" w:rsidRDefault="003668CF">
      <w:pPr>
        <w:pStyle w:val="BodyTextIndent"/>
        <w:tabs>
          <w:tab w:val="left" w:pos="0"/>
        </w:tabs>
        <w:ind w:left="284" w:hanging="284"/>
        <w:rPr>
          <w:lang w:val="it-IT"/>
        </w:rPr>
      </w:pPr>
      <w:r>
        <w:rPr>
          <w:lang w:val="it-IT"/>
        </w:rPr>
        <w:t>–</w:t>
      </w:r>
      <w:r>
        <w:rPr>
          <w:lang w:val="it-IT"/>
        </w:rPr>
        <w:tab/>
      </w:r>
      <w:r w:rsidR="00E90472" w:rsidRPr="00E90472">
        <w:rPr>
          <w:lang w:val="it-IT"/>
        </w:rPr>
        <w:t xml:space="preserve">(2009): Horacio y el </w:t>
      </w:r>
      <w:r w:rsidR="00E90472" w:rsidRPr="00E90472">
        <w:rPr>
          <w:i/>
          <w:lang w:val="it-IT"/>
        </w:rPr>
        <w:t>tópos</w:t>
      </w:r>
      <w:r w:rsidR="00B41DB3">
        <w:rPr>
          <w:lang w:val="it-IT"/>
        </w:rPr>
        <w:t xml:space="preserve"> de la g</w:t>
      </w:r>
      <w:r w:rsidR="00E90472" w:rsidRPr="00E90472">
        <w:rPr>
          <w:lang w:val="it-IT"/>
        </w:rPr>
        <w:t>loria poética, in: Rocha Pereira/Ferreira/Oliveira 2009</w:t>
      </w:r>
      <w:r w:rsidR="00E90472">
        <w:rPr>
          <w:lang w:val="it-IT"/>
        </w:rPr>
        <w:t>, 113-121.</w:t>
      </w:r>
    </w:p>
    <w:p w:rsidR="00DD204F" w:rsidRPr="001B0CC8" w:rsidRDefault="00DD204F">
      <w:pPr>
        <w:pStyle w:val="BodyTextIndent"/>
        <w:tabs>
          <w:tab w:val="left" w:pos="0"/>
        </w:tabs>
        <w:ind w:left="284" w:hanging="284"/>
        <w:rPr>
          <w:lang w:val="it-IT"/>
        </w:rPr>
      </w:pPr>
      <w:r w:rsidRPr="001B0CC8">
        <w:rPr>
          <w:lang w:val="it-IT"/>
        </w:rPr>
        <w:t>Bayer, D. (1982): Versuch über Horaz Sat. I 8, AU 25,4, 88-94.</w:t>
      </w:r>
    </w:p>
    <w:p w:rsidR="00DD204F" w:rsidRPr="001B0CC8" w:rsidRDefault="00DD204F">
      <w:pPr>
        <w:pStyle w:val="BodyTextIndent"/>
        <w:tabs>
          <w:tab w:val="left" w:pos="0"/>
        </w:tabs>
        <w:ind w:left="284" w:hanging="284"/>
        <w:rPr>
          <w:lang w:val="de-DE"/>
        </w:rPr>
      </w:pPr>
      <w:r w:rsidRPr="007573A8">
        <w:rPr>
          <w:lang w:val="de-DE"/>
        </w:rPr>
        <w:t xml:space="preserve">Bayer, Karl (1961): Horaz, Satire I,10. </w:t>
      </w:r>
      <w:r w:rsidRPr="001B0CC8">
        <w:rPr>
          <w:lang w:val="de-DE"/>
        </w:rPr>
        <w:t>Kurzinterpretation, Anregung 7, 90-95.</w:t>
      </w:r>
    </w:p>
    <w:p w:rsidR="00DD204F" w:rsidRPr="007573A8" w:rsidRDefault="00DD204F">
      <w:pPr>
        <w:pStyle w:val="BodyTextIndent"/>
        <w:tabs>
          <w:tab w:val="left" w:pos="0"/>
        </w:tabs>
        <w:ind w:left="284" w:hanging="284"/>
        <w:rPr>
          <w:lang w:val="en-GB"/>
        </w:rPr>
      </w:pPr>
      <w:r w:rsidRPr="007573A8">
        <w:rPr>
          <w:lang w:val="en-GB"/>
        </w:rPr>
        <w:t xml:space="preserve">Beare, W. (1955): </w:t>
      </w:r>
      <w:r w:rsidRPr="007573A8">
        <w:rPr>
          <w:i/>
          <w:iCs/>
          <w:lang w:val="en-GB"/>
        </w:rPr>
        <w:t>Pollicis</w:t>
      </w:r>
      <w:r w:rsidRPr="007573A8">
        <w:rPr>
          <w:lang w:val="en-GB"/>
        </w:rPr>
        <w:t xml:space="preserve"> </w:t>
      </w:r>
      <w:r w:rsidRPr="007573A8">
        <w:rPr>
          <w:i/>
          <w:iCs/>
          <w:lang w:val="en-GB"/>
        </w:rPr>
        <w:t>ictus</w:t>
      </w:r>
      <w:r w:rsidRPr="007573A8">
        <w:rPr>
          <w:lang w:val="en-GB"/>
        </w:rPr>
        <w:t xml:space="preserve">, the Saturnian and </w:t>
      </w:r>
      <w:r w:rsidRPr="007573A8">
        <w:rPr>
          <w:i/>
          <w:iCs/>
          <w:lang w:val="en-GB"/>
        </w:rPr>
        <w:t>Beowulf</w:t>
      </w:r>
      <w:r w:rsidRPr="007573A8">
        <w:rPr>
          <w:lang w:val="en-GB"/>
        </w:rPr>
        <w:t>, CPh 50, 89-97.</w:t>
      </w:r>
    </w:p>
    <w:p w:rsidR="00DD204F" w:rsidRPr="007573A8" w:rsidRDefault="00DD204F">
      <w:pPr>
        <w:pStyle w:val="BodyTextIndent"/>
        <w:tabs>
          <w:tab w:val="left" w:pos="0"/>
        </w:tabs>
        <w:ind w:left="284" w:hanging="284"/>
        <w:rPr>
          <w:lang w:val="it-IT"/>
        </w:rPr>
      </w:pPr>
      <w:r w:rsidRPr="007573A8">
        <w:rPr>
          <w:lang w:val="it-IT"/>
        </w:rPr>
        <w:t>Bécares Botas, Vicente (1994): Horacio y la función de la crítica: Mecio, Quintilio, Aristarco, in: Cortés Tovar/Fernández Corte 1994, 275-280.</w:t>
      </w:r>
    </w:p>
    <w:p w:rsidR="00DD204F" w:rsidRPr="001B0CC8" w:rsidRDefault="00DD204F">
      <w:pPr>
        <w:pStyle w:val="BodyTextIndent"/>
        <w:tabs>
          <w:tab w:val="left" w:pos="0"/>
        </w:tabs>
        <w:ind w:left="284" w:hanging="284"/>
        <w:rPr>
          <w:lang w:val="it-IT"/>
        </w:rPr>
      </w:pPr>
      <w:r w:rsidRPr="007573A8">
        <w:rPr>
          <w:lang w:val="de-DE"/>
        </w:rPr>
        <w:lastRenderedPageBreak/>
        <w:t>Beck, Jan-Wilhelm (2003): Mempsimoirie und Avaritia: Zu Einheit und Programm von H</w:t>
      </w:r>
      <w:r w:rsidRPr="007573A8">
        <w:rPr>
          <w:lang w:val="de-DE"/>
        </w:rPr>
        <w:t>o</w:t>
      </w:r>
      <w:r w:rsidRPr="007573A8">
        <w:rPr>
          <w:lang w:val="de-DE"/>
        </w:rPr>
        <w:t xml:space="preserve">raz’ Satire 1,1, Göttingen (Göttinger Forum für Altertumswissenschaft. </w:t>
      </w:r>
      <w:r w:rsidRPr="001B0CC8">
        <w:rPr>
          <w:lang w:val="it-IT"/>
        </w:rPr>
        <w:t>Beihefte 13) [O. Knorr, Gymnasium 113, 2006, 278-280].</w:t>
      </w:r>
    </w:p>
    <w:p w:rsidR="00DD204F" w:rsidRPr="007573A8" w:rsidRDefault="00DD204F">
      <w:pPr>
        <w:pStyle w:val="BodyTextIndent"/>
        <w:tabs>
          <w:tab w:val="left" w:pos="0"/>
        </w:tabs>
        <w:ind w:left="284" w:hanging="284"/>
        <w:rPr>
          <w:lang w:val="it-IT"/>
        </w:rPr>
      </w:pPr>
      <w:r w:rsidRPr="007573A8">
        <w:rPr>
          <w:lang w:val="it-IT"/>
        </w:rPr>
        <w:t>Beck, Marco (1994): Orazio: Satire, Milano (Classici greci e latini 61).</w:t>
      </w:r>
    </w:p>
    <w:p w:rsidR="000B0267" w:rsidRPr="000B0267" w:rsidRDefault="000B0267">
      <w:pPr>
        <w:pStyle w:val="BodyTextIndent"/>
        <w:tabs>
          <w:tab w:val="left" w:pos="0"/>
        </w:tabs>
        <w:ind w:left="284" w:hanging="284"/>
        <w:rPr>
          <w:lang w:val="en-US"/>
        </w:rPr>
      </w:pPr>
      <w:r w:rsidRPr="000B0267">
        <w:rPr>
          <w:lang w:val="en-US"/>
        </w:rPr>
        <w:t>Becker, Andrew Sprague (2009/10): Listening to Lyric: Accent and Ictus in the Latin Sapphic Stanza, CW 103, 159-182.</w:t>
      </w:r>
    </w:p>
    <w:p w:rsidR="00F61727" w:rsidRPr="00F61727" w:rsidRDefault="00B41DB3">
      <w:pPr>
        <w:pStyle w:val="BodyTextIndent"/>
        <w:tabs>
          <w:tab w:val="left" w:pos="0"/>
        </w:tabs>
        <w:ind w:left="284" w:hanging="284"/>
        <w:rPr>
          <w:lang w:val="en-US"/>
        </w:rPr>
      </w:pPr>
      <w:r>
        <w:rPr>
          <w:lang w:val="en-US"/>
        </w:rPr>
        <w:t>–</w:t>
      </w:r>
      <w:r>
        <w:rPr>
          <w:lang w:val="en-US"/>
        </w:rPr>
        <w:tab/>
      </w:r>
      <w:r w:rsidR="00F61727" w:rsidRPr="00F61727">
        <w:rPr>
          <w:lang w:val="en-US"/>
        </w:rPr>
        <w:t>(2016): What’s Latin About Latin Versification or Why Asclepiads Aren’t Boring: a Case Study of Accent and Meter in Horatian Lyric, AJPh 13</w:t>
      </w:r>
      <w:r w:rsidR="00F61727">
        <w:rPr>
          <w:lang w:val="en-US"/>
        </w:rPr>
        <w:t>7, 287-320.</w:t>
      </w:r>
    </w:p>
    <w:p w:rsidR="00DD204F" w:rsidRPr="007573A8" w:rsidRDefault="00DD204F">
      <w:pPr>
        <w:pStyle w:val="BodyTextIndent"/>
        <w:tabs>
          <w:tab w:val="left" w:pos="0"/>
        </w:tabs>
        <w:ind w:left="284" w:hanging="284"/>
        <w:rPr>
          <w:lang w:val="de-DE"/>
        </w:rPr>
      </w:pPr>
      <w:r w:rsidRPr="007573A8">
        <w:rPr>
          <w:lang w:val="de-DE"/>
        </w:rPr>
        <w:t>Becker, Carl (1955): Virgils Eklogenbuch, Hermes 83, 314-349.</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(1959): Donarem pateras, Hermes 87, 212-222.</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(1963): Das Spätwerk des Horaz, Göttingen [O.A.W. Dilke, Gnomon 35, 1963, 579-588; N.E. Collinge, CR 14, 1964, 163-165; F.A. Sullivan, CPh 5B9, 1964, 128-131].</w:t>
      </w:r>
    </w:p>
    <w:p w:rsidR="00DC5394" w:rsidRPr="00F7175A" w:rsidRDefault="00DC5394">
      <w:pPr>
        <w:pStyle w:val="BodyTextIndent"/>
        <w:tabs>
          <w:tab w:val="left" w:pos="0"/>
        </w:tabs>
        <w:ind w:left="284" w:hanging="284"/>
      </w:pPr>
      <w:r w:rsidRPr="00F7175A">
        <w:t xml:space="preserve">Bedon, Estelle (2010): </w:t>
      </w:r>
      <w:r w:rsidR="00F7175A" w:rsidRPr="00F7175A">
        <w:t>L’Hispanie chez Horace, Latomus 69, 56-76.</w:t>
      </w:r>
    </w:p>
    <w:p w:rsidR="00DD204F" w:rsidRPr="001B0CC8" w:rsidRDefault="00DD204F">
      <w:pPr>
        <w:pStyle w:val="BodyTextIndent"/>
        <w:tabs>
          <w:tab w:val="left" w:pos="0"/>
        </w:tabs>
        <w:ind w:left="284" w:hanging="284"/>
      </w:pPr>
      <w:r w:rsidRPr="001B0CC8">
        <w:t>Bejarano, V. (1976): Poesía y política en Horacio, EClás 20, 241-284.</w:t>
      </w:r>
    </w:p>
    <w:p w:rsidR="0070624E" w:rsidRPr="0070624E" w:rsidRDefault="0070624E">
      <w:pPr>
        <w:pStyle w:val="BodyTextIndent"/>
        <w:tabs>
          <w:tab w:val="left" w:pos="0"/>
        </w:tabs>
        <w:ind w:left="284" w:hanging="284"/>
      </w:pPr>
      <w:r w:rsidRPr="0070624E">
        <w:rPr>
          <w:lang w:val="it-IT"/>
        </w:rPr>
        <w:t>Bekes, Alejandro</w:t>
      </w:r>
      <w:r>
        <w:rPr>
          <w:lang w:val="it-IT"/>
        </w:rPr>
        <w:t xml:space="preserve"> (2005): Quinto Horacio Flaco: Odas. </w:t>
      </w:r>
      <w:r>
        <w:t>Introd., trad. y notas, Buenos A</w:t>
      </w:r>
      <w:r w:rsidRPr="0070624E">
        <w:t>ires (Griegos y latinos) [I.E. Mu</w:t>
      </w:r>
      <w:r w:rsidR="001D250D">
        <w:t>ñoz, CFC(L) 26, 2006, 228f.</w:t>
      </w:r>
      <w:r>
        <w:t>; L.A. Ivars, REC 34, 2007, 121f.]</w:t>
      </w:r>
    </w:p>
    <w:p w:rsidR="00696C20" w:rsidRPr="0070624E" w:rsidRDefault="0070624E">
      <w:pPr>
        <w:pStyle w:val="BodyTextIndent"/>
        <w:tabs>
          <w:tab w:val="left" w:pos="0"/>
        </w:tabs>
        <w:ind w:left="284" w:hanging="284"/>
        <w:rPr>
          <w:lang w:val="it-IT"/>
        </w:rPr>
      </w:pPr>
      <w:r w:rsidRPr="0070624E">
        <w:rPr>
          <w:lang w:val="it-IT"/>
        </w:rPr>
        <w:t>–</w:t>
      </w:r>
      <w:r w:rsidRPr="0070624E">
        <w:rPr>
          <w:lang w:val="it-IT"/>
        </w:rPr>
        <w:tab/>
      </w:r>
      <w:r w:rsidR="00696C20" w:rsidRPr="0070624E">
        <w:rPr>
          <w:lang w:val="it-IT"/>
        </w:rPr>
        <w:t>(2009): Roma de amor y meuerte: Eros y Thánatos en tres poetas latinos (Horacio, Virg</w:t>
      </w:r>
      <w:r w:rsidR="00696C20" w:rsidRPr="0070624E">
        <w:rPr>
          <w:lang w:val="it-IT"/>
        </w:rPr>
        <w:t>i</w:t>
      </w:r>
      <w:r w:rsidR="00696C20" w:rsidRPr="0070624E">
        <w:rPr>
          <w:lang w:val="it-IT"/>
        </w:rPr>
        <w:t>lio, Propercio), REC 36, 141-165</w:t>
      </w:r>
      <w:r w:rsidR="00E0300B" w:rsidRPr="0070624E">
        <w:rPr>
          <w:lang w:val="it-IT"/>
        </w:rPr>
        <w:t>.</w:t>
      </w:r>
    </w:p>
    <w:p w:rsidR="00DD204F" w:rsidRPr="007573A8" w:rsidRDefault="00DD204F">
      <w:pPr>
        <w:pStyle w:val="BodyTextIndent"/>
        <w:tabs>
          <w:tab w:val="left" w:pos="0"/>
        </w:tabs>
        <w:ind w:left="284" w:hanging="284"/>
        <w:rPr>
          <w:lang w:val="de-DE"/>
        </w:rPr>
      </w:pPr>
      <w:r w:rsidRPr="007573A8">
        <w:rPr>
          <w:lang w:val="it-IT"/>
        </w:rPr>
        <w:t xml:space="preserve">Bellandi, F. (2002): Dogma e inquietudine. Persio, Orazio e la </w:t>
      </w:r>
      <w:r w:rsidRPr="001D250D">
        <w:rPr>
          <w:i/>
          <w:lang w:val="it-IT"/>
        </w:rPr>
        <w:t>vox docens</w:t>
      </w:r>
      <w:r w:rsidRPr="007573A8">
        <w:rPr>
          <w:lang w:val="it-IT"/>
        </w:rPr>
        <w:t xml:space="preserve"> della satira, in: </w:t>
      </w:r>
      <w:r w:rsidR="001D250D" w:rsidRPr="007573A8">
        <w:rPr>
          <w:lang w:val="it-IT"/>
        </w:rPr>
        <w:t xml:space="preserve">Luigi </w:t>
      </w:r>
      <w:r w:rsidRPr="007573A8">
        <w:rPr>
          <w:lang w:val="it-IT"/>
        </w:rPr>
        <w:t>Ca</w:t>
      </w:r>
      <w:r w:rsidR="001D250D">
        <w:rPr>
          <w:lang w:val="it-IT"/>
        </w:rPr>
        <w:t>stagna</w:t>
      </w:r>
      <w:r w:rsidRPr="007573A8">
        <w:rPr>
          <w:lang w:val="it-IT"/>
        </w:rPr>
        <w:t>/</w:t>
      </w:r>
      <w:r w:rsidR="001D250D" w:rsidRPr="007573A8">
        <w:rPr>
          <w:lang w:val="it-IT"/>
        </w:rPr>
        <w:t xml:space="preserve">Gregor </w:t>
      </w:r>
      <w:r w:rsidR="001D250D">
        <w:rPr>
          <w:lang w:val="it-IT"/>
        </w:rPr>
        <w:t>Vogt-Spira</w:t>
      </w:r>
      <w:r w:rsidRPr="007573A8">
        <w:rPr>
          <w:lang w:val="it-IT"/>
        </w:rPr>
        <w:t xml:space="preserve"> (Hgg.): Pervertere: Ästhetik der Verkehrung. </w:t>
      </w:r>
      <w:r w:rsidRPr="007573A8">
        <w:rPr>
          <w:lang w:val="de-DE"/>
        </w:rPr>
        <w:t>Literatur und Kultur neronischer Zeit und ihre Rezeption. Unter Mitwirkung von Giovanna Gali</w:t>
      </w:r>
      <w:r w:rsidRPr="007573A8">
        <w:rPr>
          <w:lang w:val="de-DE"/>
        </w:rPr>
        <w:t>m</w:t>
      </w:r>
      <w:r w:rsidRPr="007573A8">
        <w:rPr>
          <w:lang w:val="de-DE"/>
        </w:rPr>
        <w:t>berti Biffino und Bettina Rommel, München (Beiträge zur Altertumskunde 151), 153-191.</w:t>
      </w:r>
    </w:p>
    <w:p w:rsidR="00DD204F" w:rsidRPr="007573A8" w:rsidRDefault="00DD204F">
      <w:pPr>
        <w:pStyle w:val="BodyTextIndent"/>
        <w:tabs>
          <w:tab w:val="left" w:pos="0"/>
        </w:tabs>
        <w:ind w:left="284" w:hanging="284"/>
        <w:rPr>
          <w:lang w:val="en-GB"/>
        </w:rPr>
      </w:pPr>
      <w:r w:rsidRPr="007573A8">
        <w:rPr>
          <w:lang w:val="en-GB"/>
        </w:rPr>
        <w:t>Belmont, David (1980): The Vergilius of Horace, Ode 4.12, TAPhA 110, 1-20.</w:t>
      </w:r>
    </w:p>
    <w:p w:rsidR="00DD204F" w:rsidRPr="007573A8" w:rsidRDefault="00DD204F">
      <w:pPr>
        <w:pStyle w:val="BodyTextIndent"/>
        <w:tabs>
          <w:tab w:val="left" w:pos="0"/>
        </w:tabs>
        <w:ind w:left="284" w:hanging="284"/>
        <w:rPr>
          <w:lang w:val="en-GB"/>
        </w:rPr>
      </w:pPr>
      <w:r w:rsidRPr="007573A8">
        <w:rPr>
          <w:lang w:val="en-GB"/>
        </w:rPr>
        <w:t xml:space="preserve">Benario, Janice M. (1960): Book 4 of Horace’s </w:t>
      </w:r>
      <w:r w:rsidRPr="007573A8">
        <w:rPr>
          <w:i/>
          <w:iCs/>
          <w:lang w:val="en-GB"/>
        </w:rPr>
        <w:t>Odes</w:t>
      </w:r>
      <w:r w:rsidRPr="007573A8">
        <w:rPr>
          <w:lang w:val="en-GB"/>
        </w:rPr>
        <w:t>: Augustan Propaganda, TAPhA 91, 339-352.</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(1992): Book 2 of Horace’s Odes: </w:t>
      </w:r>
      <w:r w:rsidRPr="001D250D">
        <w:rPr>
          <w:i/>
          <w:lang w:val="en-GB"/>
        </w:rPr>
        <w:t>amicitia</w:t>
      </w:r>
      <w:r w:rsidRPr="007573A8">
        <w:rPr>
          <w:lang w:val="en-GB"/>
        </w:rPr>
        <w:t xml:space="preserve">, </w:t>
      </w:r>
      <w:r w:rsidRPr="001D250D">
        <w:rPr>
          <w:i/>
          <w:lang w:val="en-GB"/>
        </w:rPr>
        <w:t>urbanitas</w:t>
      </w:r>
      <w:r w:rsidRPr="007573A8">
        <w:rPr>
          <w:lang w:val="en-GB"/>
        </w:rPr>
        <w:t xml:space="preserve">, </w:t>
      </w:r>
      <w:r w:rsidRPr="001D250D">
        <w:rPr>
          <w:i/>
          <w:lang w:val="en-GB"/>
        </w:rPr>
        <w:t>humanitas</w:t>
      </w:r>
      <w:r w:rsidRPr="007573A8">
        <w:rPr>
          <w:lang w:val="en-GB"/>
        </w:rPr>
        <w:t xml:space="preserve">, in: </w:t>
      </w:r>
      <w:r w:rsidR="001D250D">
        <w:rPr>
          <w:lang w:val="en-GB"/>
        </w:rPr>
        <w:t>R.M. Wilhelm</w:t>
      </w:r>
      <w:r w:rsidRPr="007573A8">
        <w:rPr>
          <w:lang w:val="en-GB"/>
        </w:rPr>
        <w:t>/</w:t>
      </w:r>
      <w:r w:rsidR="001D250D" w:rsidRPr="007573A8">
        <w:rPr>
          <w:lang w:val="en-GB"/>
        </w:rPr>
        <w:t xml:space="preserve">H. </w:t>
      </w:r>
      <w:r w:rsidR="001D250D">
        <w:rPr>
          <w:lang w:val="en-GB"/>
        </w:rPr>
        <w:t>Jones</w:t>
      </w:r>
      <w:r w:rsidRPr="007573A8">
        <w:rPr>
          <w:lang w:val="en-GB"/>
        </w:rPr>
        <w:t xml:space="preserve"> (Hgg.): The Two Worlds of the Poet: New Perspectives on Vergil, Detroit, 257-267.</w:t>
      </w:r>
    </w:p>
    <w:p w:rsidR="00DD204F" w:rsidRPr="007573A8" w:rsidRDefault="00DD204F">
      <w:pPr>
        <w:pStyle w:val="BodyTextIndent"/>
        <w:tabs>
          <w:tab w:val="left" w:pos="0"/>
        </w:tabs>
        <w:ind w:left="284" w:hanging="284"/>
        <w:rPr>
          <w:lang w:val="en-GB"/>
        </w:rPr>
      </w:pPr>
      <w:r w:rsidRPr="007573A8">
        <w:rPr>
          <w:lang w:val="de-DE"/>
        </w:rPr>
        <w:t>Benzer, G. (1975): Einige Ansätze strukturalistischen Interpretierens in der klassischen Phil</w:t>
      </w:r>
      <w:r w:rsidRPr="007573A8">
        <w:rPr>
          <w:lang w:val="de-DE"/>
        </w:rPr>
        <w:t>o</w:t>
      </w:r>
      <w:r w:rsidRPr="007573A8">
        <w:rPr>
          <w:lang w:val="de-DE"/>
        </w:rPr>
        <w:t xml:space="preserve">logie mit Beiträgen zu Vergil, Ekloge VI; Horaz, Epode II und Ode I, 9; Tibull I, 6, Diss. </w:t>
      </w:r>
      <w:r w:rsidRPr="007573A8">
        <w:rPr>
          <w:lang w:val="en-GB"/>
        </w:rPr>
        <w:t>Innsbruck (ms).</w:t>
      </w:r>
    </w:p>
    <w:p w:rsidR="00DD204F" w:rsidRPr="007573A8" w:rsidRDefault="00DD204F">
      <w:pPr>
        <w:pStyle w:val="BodyTextIndent"/>
        <w:tabs>
          <w:tab w:val="left" w:pos="0"/>
        </w:tabs>
        <w:ind w:left="284" w:hanging="284"/>
        <w:rPr>
          <w:lang w:val="en-GB"/>
        </w:rPr>
      </w:pPr>
      <w:r w:rsidRPr="007573A8">
        <w:rPr>
          <w:lang w:val="en-GB"/>
        </w:rPr>
        <w:t xml:space="preserve">Berg, Deena (1995/96): The Mystery Gourmet of Horace’s </w:t>
      </w:r>
      <w:r w:rsidRPr="001D250D">
        <w:rPr>
          <w:i/>
          <w:lang w:val="en-GB"/>
        </w:rPr>
        <w:t>Satires</w:t>
      </w:r>
      <w:r w:rsidRPr="007573A8">
        <w:rPr>
          <w:lang w:val="en-GB"/>
        </w:rPr>
        <w:t xml:space="preserve"> 2, CJ 91, 141-151.</w:t>
      </w:r>
    </w:p>
    <w:p w:rsidR="00DD204F" w:rsidRPr="007573A8" w:rsidRDefault="00DD204F">
      <w:pPr>
        <w:pStyle w:val="BodyTextIndent"/>
        <w:tabs>
          <w:tab w:val="left" w:pos="0"/>
        </w:tabs>
        <w:ind w:left="284" w:hanging="284"/>
        <w:rPr>
          <w:lang w:val="de-DE"/>
        </w:rPr>
      </w:pPr>
      <w:r w:rsidRPr="007573A8">
        <w:rPr>
          <w:lang w:val="de-DE"/>
        </w:rPr>
        <w:t>Bergson, Leif (1970): Zu Horaz, Carm. IV 5, RhM 113, 358-363.</w:t>
      </w:r>
    </w:p>
    <w:p w:rsidR="00DD204F" w:rsidRDefault="00DD204F">
      <w:pPr>
        <w:pStyle w:val="BodyTextIndent"/>
        <w:tabs>
          <w:tab w:val="left" w:pos="0"/>
        </w:tabs>
        <w:ind w:left="284" w:hanging="284"/>
        <w:rPr>
          <w:lang w:val="de-DE"/>
        </w:rPr>
      </w:pPr>
      <w:r w:rsidRPr="007573A8">
        <w:rPr>
          <w:lang w:val="de-DE"/>
        </w:rPr>
        <w:t>Bermúdez Ramiro, Jesús (1991): Capacidad expresiva de los sonidos en las Odas de Horacio: función eufónica y función semántica, Myrtia 6, 49-70.</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 xml:space="preserve">(1992): Equivalencias rítmicas posicionales: </w:t>
      </w:r>
      <w:r w:rsidR="00E70DAA">
        <w:rPr>
          <w:lang w:val="de-DE"/>
        </w:rPr>
        <w:t>Oda 1,24 de Horacio, in: Homena</w:t>
      </w:r>
      <w:r w:rsidRPr="007573A8">
        <w:rPr>
          <w:lang w:val="de-DE"/>
        </w:rPr>
        <w:t>ge Josep Alsina. Actes del Xè simposi de la Secció catalana de la SEEC, Tarragona, 28 a 30 de n</w:t>
      </w:r>
      <w:r w:rsidRPr="007573A8">
        <w:rPr>
          <w:lang w:val="de-DE"/>
        </w:rPr>
        <w:t>o</w:t>
      </w:r>
      <w:r w:rsidRPr="007573A8">
        <w:rPr>
          <w:lang w:val="de-DE"/>
        </w:rPr>
        <w:t>vembre de 1990, Bd. 2 (hg. von Esther Artigas), Tarragona, 55-62.</w:t>
      </w:r>
    </w:p>
    <w:p w:rsidR="001D250D" w:rsidRPr="001D250D" w:rsidRDefault="001D250D" w:rsidP="001D250D">
      <w:pPr>
        <w:pStyle w:val="BodyTextIndent"/>
        <w:tabs>
          <w:tab w:val="left" w:pos="0"/>
        </w:tabs>
        <w:ind w:left="284" w:hanging="284"/>
        <w:rPr>
          <w:lang w:val="it-IT"/>
        </w:rPr>
      </w:pPr>
      <w:r w:rsidRPr="001D250D">
        <w:rPr>
          <w:lang w:val="it-IT"/>
        </w:rPr>
        <w:t>–</w:t>
      </w:r>
      <w:r w:rsidRPr="001D250D">
        <w:rPr>
          <w:lang w:val="it-IT"/>
        </w:rPr>
        <w:tab/>
        <w:t>(2007): Modulaciones ritmicas en la lírica latina: las Odas de Horacio, Madrid [C.M. L</w:t>
      </w:r>
      <w:r w:rsidRPr="001D250D">
        <w:rPr>
          <w:lang w:val="it-IT"/>
        </w:rPr>
        <w:t>ó</w:t>
      </w:r>
      <w:r w:rsidRPr="001D250D">
        <w:rPr>
          <w:lang w:val="it-IT"/>
        </w:rPr>
        <w:t>pez-Lucendo, CFC(L) 28, 2008, 179-181].</w:t>
      </w:r>
    </w:p>
    <w:p w:rsidR="00630FFA" w:rsidRDefault="00630FFA">
      <w:pPr>
        <w:pStyle w:val="BodyTextIndent"/>
        <w:tabs>
          <w:tab w:val="left" w:pos="0"/>
        </w:tabs>
        <w:ind w:left="284" w:hanging="284"/>
        <w:rPr>
          <w:lang w:val="it-IT"/>
        </w:rPr>
      </w:pPr>
      <w:r>
        <w:rPr>
          <w:lang w:val="it-IT"/>
        </w:rPr>
        <w:t>Bernardi, Marco (2008): Elementi di discontinuità nella tradizione manoscritta e nella fortuna medievale d’area francese (X-XII secolo) dell’opera di Orazio, GIF 60, 105-169.</w:t>
      </w:r>
    </w:p>
    <w:p w:rsidR="00DD204F" w:rsidRPr="007573A8" w:rsidRDefault="00DD204F">
      <w:pPr>
        <w:pStyle w:val="BodyTextIndent"/>
        <w:tabs>
          <w:tab w:val="left" w:pos="0"/>
        </w:tabs>
        <w:ind w:left="284" w:hanging="284"/>
        <w:rPr>
          <w:lang w:val="it-IT"/>
        </w:rPr>
      </w:pPr>
      <w:r w:rsidRPr="007573A8">
        <w:rPr>
          <w:lang w:val="it-IT"/>
        </w:rPr>
        <w:t>Bernardi Perini, Giorgio (1966/67): ‘Suspendere naso’. Storia di una metafora, Memorie dell’Ac</w:t>
      </w:r>
      <w:r w:rsidR="001D250D">
        <w:rPr>
          <w:lang w:val="it-IT"/>
        </w:rPr>
        <w:t>cademia Patavina 79, 235-264 = D</w:t>
      </w:r>
      <w:r w:rsidRPr="007573A8">
        <w:rPr>
          <w:lang w:val="it-IT"/>
        </w:rPr>
        <w:t>ers.: Il Mincio in Arcadia. Scritti di filologia e letteratura latina, Bologna 2001, 155-181.</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 xml:space="preserve">(1974): Aceto italico e poesia luciliana: Hor. </w:t>
      </w:r>
      <w:r w:rsidRPr="007573A8">
        <w:rPr>
          <w:i/>
          <w:iCs/>
          <w:lang w:val="it-IT"/>
        </w:rPr>
        <w:t>sat</w:t>
      </w:r>
      <w:r w:rsidRPr="007573A8">
        <w:rPr>
          <w:lang w:val="it-IT"/>
        </w:rPr>
        <w:t>. 1,7, in: Studi in onore d</w:t>
      </w:r>
      <w:r w:rsidR="001D250D">
        <w:rPr>
          <w:lang w:val="it-IT"/>
        </w:rPr>
        <w:t>i Carlo Diano, Bologna, 1-24 = D</w:t>
      </w:r>
      <w:r w:rsidRPr="007573A8">
        <w:rPr>
          <w:lang w:val="it-IT"/>
        </w:rPr>
        <w:t>ers.: Il Mincio in Arcadia. Scritti di filologia e letteratura latina, Bologna 2001, 183-205.</w:t>
      </w:r>
    </w:p>
    <w:p w:rsidR="00DD204F" w:rsidRPr="001B0CC8" w:rsidRDefault="00DD204F">
      <w:pPr>
        <w:pStyle w:val="BodyTextIndent"/>
        <w:tabs>
          <w:tab w:val="left" w:pos="0"/>
        </w:tabs>
        <w:ind w:left="284" w:hanging="284"/>
        <w:rPr>
          <w:lang w:val="it-IT"/>
        </w:rPr>
      </w:pPr>
      <w:r w:rsidRPr="001B0CC8">
        <w:rPr>
          <w:lang w:val="it-IT"/>
        </w:rPr>
        <w:t>Bernays, Ludwig (1993): Zur Frage der Interpretationen im Text der Horaz-Ode 4.8, Prom</w:t>
      </w:r>
      <w:r w:rsidRPr="001B0CC8">
        <w:rPr>
          <w:lang w:val="it-IT"/>
        </w:rPr>
        <w:t>e</w:t>
      </w:r>
      <w:r w:rsidRPr="001B0CC8">
        <w:rPr>
          <w:lang w:val="it-IT"/>
        </w:rPr>
        <w:t>theus 19, 53-60.</w:t>
      </w:r>
    </w:p>
    <w:p w:rsidR="00DD204F" w:rsidRPr="001B0CC8" w:rsidRDefault="00DD204F">
      <w:pPr>
        <w:pStyle w:val="BodyTextIndent"/>
        <w:tabs>
          <w:tab w:val="left" w:pos="0"/>
        </w:tabs>
        <w:ind w:left="284" w:hanging="284"/>
        <w:rPr>
          <w:lang w:val="it-IT"/>
        </w:rPr>
      </w:pPr>
      <w:r w:rsidRPr="001B0CC8">
        <w:rPr>
          <w:lang w:val="it-IT"/>
        </w:rPr>
        <w:t>–</w:t>
      </w:r>
      <w:r w:rsidRPr="001B0CC8">
        <w:rPr>
          <w:lang w:val="it-IT"/>
        </w:rPr>
        <w:tab/>
        <w:t>(1994): Zur Gliederung der Horaz-Ode 1.35, Lexis 12, 135-145.</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(1996): Zur Interpretation der Horaz-Ode 4.11, Prometheus 22, 35-42.</w:t>
      </w:r>
    </w:p>
    <w:p w:rsidR="00DD204F" w:rsidRPr="007573A8" w:rsidRDefault="00DD204F">
      <w:pPr>
        <w:pStyle w:val="BodyTextIndent"/>
        <w:tabs>
          <w:tab w:val="left" w:pos="0"/>
        </w:tabs>
        <w:ind w:left="284" w:hanging="284"/>
        <w:rPr>
          <w:lang w:val="de-DE"/>
        </w:rPr>
      </w:pPr>
      <w:r w:rsidRPr="007573A8">
        <w:rPr>
          <w:lang w:val="de-DE"/>
        </w:rPr>
        <w:lastRenderedPageBreak/>
        <w:t>–</w:t>
      </w:r>
      <w:r w:rsidRPr="007573A8">
        <w:rPr>
          <w:lang w:val="de-DE"/>
        </w:rPr>
        <w:tab/>
        <w:t>(1998): Feinstrukturen der alkäischen Elfsilbler in den Römeroden des Horaz, SPhV 3, 49-56.</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 xml:space="preserve">(1999): Zur Textgliederung in der </w:t>
      </w:r>
      <w:r w:rsidRPr="007573A8">
        <w:rPr>
          <w:i/>
          <w:iCs/>
          <w:lang w:val="de-DE"/>
        </w:rPr>
        <w:t>Ars Poetica</w:t>
      </w:r>
      <w:r w:rsidRPr="007573A8">
        <w:rPr>
          <w:lang w:val="de-DE"/>
        </w:rPr>
        <w:t xml:space="preserve"> des Horaz, Mnemosyne 52, 277-285.</w:t>
      </w:r>
    </w:p>
    <w:p w:rsidR="00DD204F" w:rsidRPr="007573A8" w:rsidRDefault="005E1F26">
      <w:pPr>
        <w:pStyle w:val="BodyTextIndent"/>
        <w:tabs>
          <w:tab w:val="left" w:pos="0"/>
        </w:tabs>
        <w:ind w:left="181" w:hanging="181"/>
        <w:rPr>
          <w:lang w:val="de-DE"/>
        </w:rPr>
      </w:pPr>
      <w:r>
        <w:rPr>
          <w:lang w:val="de-DE"/>
        </w:rPr>
        <w:t>–</w:t>
      </w:r>
      <w:r>
        <w:rPr>
          <w:lang w:val="de-DE"/>
        </w:rPr>
        <w:tab/>
      </w:r>
      <w:r>
        <w:rPr>
          <w:lang w:val="de-DE"/>
        </w:rPr>
        <w:tab/>
      </w:r>
      <w:r w:rsidR="00DD204F" w:rsidRPr="007573A8">
        <w:rPr>
          <w:lang w:val="de-DE"/>
        </w:rPr>
        <w:t>(2005): Zum Text der Horaz-Ode 1.4, Mnemosyne 58, 282-284.</w:t>
      </w:r>
    </w:p>
    <w:p w:rsidR="00DD204F" w:rsidRPr="005A13DB" w:rsidRDefault="00DD204F">
      <w:pPr>
        <w:pStyle w:val="BodyTextIndent"/>
        <w:tabs>
          <w:tab w:val="left" w:pos="0"/>
        </w:tabs>
        <w:ind w:left="181" w:hanging="181"/>
        <w:rPr>
          <w:lang w:val="it-IT"/>
        </w:rPr>
      </w:pPr>
      <w:r w:rsidRPr="007573A8">
        <w:rPr>
          <w:lang w:val="de-DE"/>
        </w:rPr>
        <w:t>–</w:t>
      </w:r>
      <w:r w:rsidRPr="007573A8">
        <w:rPr>
          <w:lang w:val="de-DE"/>
        </w:rPr>
        <w:tab/>
      </w:r>
      <w:r w:rsidRPr="007573A8">
        <w:rPr>
          <w:lang w:val="de-DE"/>
        </w:rPr>
        <w:tab/>
        <w:t xml:space="preserve">(2006): Zur Priorität der 4. Ekloge Vergils  gegenüber der 16. </w:t>
      </w:r>
      <w:r w:rsidRPr="005A13DB">
        <w:rPr>
          <w:lang w:val="it-IT"/>
        </w:rPr>
        <w:t>Epode des Horaz, MH 63, 19-22.</w:t>
      </w:r>
    </w:p>
    <w:p w:rsidR="001F7AE9" w:rsidRPr="007573A8" w:rsidRDefault="001F7AE9">
      <w:pPr>
        <w:pStyle w:val="BodyTextIndent"/>
        <w:tabs>
          <w:tab w:val="left" w:pos="0"/>
        </w:tabs>
        <w:ind w:left="284" w:hanging="284"/>
        <w:rPr>
          <w:lang w:val="it-IT"/>
        </w:rPr>
      </w:pPr>
      <w:r w:rsidRPr="007573A8">
        <w:rPr>
          <w:lang w:val="it-IT"/>
        </w:rPr>
        <w:t>Berno, Francesca Romana (2015): “Naufragar m’è dolce in questo mare”: filosofi e naufraghi, da Lucrezio a Seneca (e Petronio), Maia 67, 282-297.</w:t>
      </w:r>
    </w:p>
    <w:p w:rsidR="00DD204F" w:rsidRPr="007573A8" w:rsidRDefault="00DD204F">
      <w:pPr>
        <w:pStyle w:val="BodyTextIndent"/>
        <w:tabs>
          <w:tab w:val="left" w:pos="0"/>
        </w:tabs>
        <w:ind w:left="284" w:hanging="284"/>
        <w:rPr>
          <w:lang w:val="de-DE"/>
        </w:rPr>
      </w:pPr>
      <w:r w:rsidRPr="007573A8">
        <w:rPr>
          <w:lang w:val="de-DE"/>
        </w:rPr>
        <w:t>Berres, Thomas (1974): Zur Europaode des Horaz (c. 3,27), Hermes 102, 58-86.</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(1992): ‘Erlebnis und Kunstgestalt’ im 7. Brief des Horaz, Hermes 120, 216-237.</w:t>
      </w:r>
    </w:p>
    <w:p w:rsidR="00DD204F" w:rsidRDefault="00DD204F">
      <w:pPr>
        <w:pStyle w:val="BodyTextIndent"/>
        <w:tabs>
          <w:tab w:val="left" w:pos="0"/>
        </w:tabs>
        <w:ind w:left="284" w:hanging="284"/>
        <w:rPr>
          <w:lang w:val="it-IT"/>
        </w:rPr>
      </w:pPr>
      <w:r w:rsidRPr="007573A8">
        <w:rPr>
          <w:lang w:val="it-IT"/>
        </w:rPr>
        <w:t xml:space="preserve">Berrino, Nicoletta Francesca (2000): </w:t>
      </w:r>
      <w:r w:rsidRPr="007573A8">
        <w:rPr>
          <w:i/>
          <w:iCs/>
          <w:lang w:val="it-IT"/>
        </w:rPr>
        <w:t>Intactis opulentior</w:t>
      </w:r>
      <w:r w:rsidRPr="007573A8">
        <w:rPr>
          <w:lang w:val="it-IT"/>
        </w:rPr>
        <w:t xml:space="preserve"> (Hor. Carm. 3,24): riflessioni di un poeta, Aufidus 14(41), 75-100.</w:t>
      </w:r>
    </w:p>
    <w:p w:rsidR="00DD204F" w:rsidRPr="005A13DB" w:rsidRDefault="00DD204F">
      <w:pPr>
        <w:pStyle w:val="BodyTextIndent"/>
        <w:tabs>
          <w:tab w:val="left" w:pos="0"/>
        </w:tabs>
        <w:ind w:left="284" w:hanging="284"/>
      </w:pPr>
      <w:r w:rsidRPr="007573A8">
        <w:rPr>
          <w:lang w:val="it-IT"/>
        </w:rPr>
        <w:t>–</w:t>
      </w:r>
      <w:r w:rsidRPr="007573A8">
        <w:rPr>
          <w:lang w:val="it-IT"/>
        </w:rPr>
        <w:tab/>
        <w:t xml:space="preserve">(2001): Danae e la </w:t>
      </w:r>
      <w:r w:rsidRPr="007573A8">
        <w:rPr>
          <w:i/>
          <w:iCs/>
          <w:lang w:val="it-IT"/>
        </w:rPr>
        <w:t>parca manus</w:t>
      </w:r>
      <w:r w:rsidRPr="007573A8">
        <w:rPr>
          <w:lang w:val="it-IT"/>
        </w:rPr>
        <w:t xml:space="preserve"> del dio: lettura di Hor. </w:t>
      </w:r>
      <w:r w:rsidRPr="005A13DB">
        <w:t>Carm. 3,16, Aufidus 15(43-44), 93-112.</w:t>
      </w:r>
    </w:p>
    <w:p w:rsidR="00961DA2" w:rsidRDefault="00961DA2">
      <w:pPr>
        <w:pStyle w:val="BodyTextIndent"/>
        <w:tabs>
          <w:tab w:val="left" w:pos="0"/>
        </w:tabs>
        <w:ind w:left="284" w:hanging="284"/>
        <w:rPr>
          <w:lang w:val="it-IT"/>
        </w:rPr>
      </w:pPr>
      <w:r w:rsidRPr="00C62796">
        <w:t>–</w:t>
      </w:r>
      <w:r w:rsidRPr="00C62796">
        <w:tab/>
        <w:t xml:space="preserve">(2008): Un </w:t>
      </w:r>
      <w:r w:rsidRPr="00C62796">
        <w:rPr>
          <w:i/>
        </w:rPr>
        <w:t>locus amoenus</w:t>
      </w:r>
      <w:r w:rsidRPr="00C62796">
        <w:t xml:space="preserve">? </w:t>
      </w:r>
      <w:r>
        <w:rPr>
          <w:lang w:val="it-IT"/>
        </w:rPr>
        <w:t>Orazio (carm. 3,29,21-24), In</w:t>
      </w:r>
      <w:r w:rsidR="001D250D">
        <w:rPr>
          <w:lang w:val="it-IT"/>
        </w:rPr>
        <w:t>v</w:t>
      </w:r>
      <w:r>
        <w:rPr>
          <w:lang w:val="it-IT"/>
        </w:rPr>
        <w:t>Luc 30, 27-33.</w:t>
      </w:r>
    </w:p>
    <w:p w:rsidR="00BA6AF6" w:rsidRPr="00BA6AF6" w:rsidRDefault="00BA6AF6">
      <w:pPr>
        <w:pStyle w:val="BodyTextIndent"/>
        <w:tabs>
          <w:tab w:val="left" w:pos="0"/>
        </w:tabs>
        <w:ind w:left="284" w:hanging="284"/>
        <w:rPr>
          <w:lang w:val="it-IT"/>
        </w:rPr>
      </w:pPr>
      <w:r w:rsidRPr="00BA6AF6">
        <w:rPr>
          <w:lang w:val="it-IT"/>
        </w:rPr>
        <w:t>–</w:t>
      </w:r>
      <w:r w:rsidRPr="00BA6AF6">
        <w:rPr>
          <w:lang w:val="it-IT"/>
        </w:rPr>
        <w:tab/>
        <w:t xml:space="preserve">(2009): Telegono </w:t>
      </w:r>
      <w:r w:rsidRPr="00BA6AF6">
        <w:rPr>
          <w:i/>
          <w:lang w:val="it-IT"/>
        </w:rPr>
        <w:t>parricida</w:t>
      </w:r>
      <w:r w:rsidRPr="00BA6AF6">
        <w:rPr>
          <w:lang w:val="it-IT"/>
        </w:rPr>
        <w:t xml:space="preserve">: un </w:t>
      </w:r>
      <w:r w:rsidRPr="00BA6AF6">
        <w:rPr>
          <w:i/>
          <w:lang w:val="it-IT"/>
        </w:rPr>
        <w:t>unicum</w:t>
      </w:r>
      <w:r w:rsidRPr="00BA6AF6">
        <w:rPr>
          <w:lang w:val="it-IT"/>
        </w:rPr>
        <w:t xml:space="preserve"> oraziano (Hor. </w:t>
      </w:r>
      <w:r w:rsidRPr="00BA6AF6">
        <w:rPr>
          <w:i/>
          <w:lang w:val="it-IT"/>
        </w:rPr>
        <w:t>Carm.</w:t>
      </w:r>
      <w:r>
        <w:rPr>
          <w:lang w:val="it-IT"/>
        </w:rPr>
        <w:t xml:space="preserve"> 3,29,8), InvLuc 31, 63-67.</w:t>
      </w:r>
    </w:p>
    <w:p w:rsidR="001D250D" w:rsidRPr="007573A8" w:rsidRDefault="001D250D" w:rsidP="001D250D">
      <w:pPr>
        <w:pStyle w:val="BodyTextIndent"/>
        <w:tabs>
          <w:tab w:val="left" w:pos="0"/>
        </w:tabs>
        <w:ind w:left="284" w:hanging="284"/>
        <w:rPr>
          <w:lang w:val="it-IT"/>
        </w:rPr>
      </w:pPr>
      <w:r>
        <w:rPr>
          <w:lang w:val="it-IT"/>
        </w:rPr>
        <w:t>–</w:t>
      </w:r>
      <w:r>
        <w:rPr>
          <w:lang w:val="it-IT"/>
        </w:rPr>
        <w:tab/>
      </w:r>
      <w:r w:rsidRPr="00EE391B">
        <w:rPr>
          <w:lang w:val="it-IT"/>
        </w:rPr>
        <w:t>(</w:t>
      </w:r>
      <w:r>
        <w:rPr>
          <w:lang w:val="it-IT"/>
        </w:rPr>
        <w:t>2012</w:t>
      </w:r>
      <w:r w:rsidRPr="00EE391B">
        <w:rPr>
          <w:lang w:val="it-IT"/>
        </w:rPr>
        <w:t xml:space="preserve">): I poeti augustei e la guerra. </w:t>
      </w:r>
      <w:r>
        <w:rPr>
          <w:lang w:val="it-IT"/>
        </w:rPr>
        <w:t>Con una introduzione di Aldo Luisi, Santo Spirito (Quaderni di ‘Invigilata Lucernis’43) [L. Fratantuono, Gnomon 88, 2016, 175-177].</w:t>
      </w:r>
    </w:p>
    <w:p w:rsidR="00DD204F" w:rsidRPr="007573A8" w:rsidRDefault="00DD204F">
      <w:pPr>
        <w:pStyle w:val="BodyTextIndent"/>
        <w:tabs>
          <w:tab w:val="left" w:pos="0"/>
        </w:tabs>
        <w:ind w:left="284" w:hanging="284"/>
        <w:rPr>
          <w:lang w:val="en-GB"/>
        </w:rPr>
      </w:pPr>
      <w:r w:rsidRPr="001D250D">
        <w:rPr>
          <w:lang w:val="en-US"/>
        </w:rPr>
        <w:t xml:space="preserve">Bertman, Stephen </w:t>
      </w:r>
      <w:r w:rsidR="001D250D">
        <w:rPr>
          <w:lang w:val="en-US"/>
        </w:rPr>
        <w:t>(</w:t>
      </w:r>
      <w:r w:rsidRPr="001D250D">
        <w:rPr>
          <w:lang w:val="en-US"/>
        </w:rPr>
        <w:t>1989</w:t>
      </w:r>
      <w:r w:rsidR="001D250D">
        <w:rPr>
          <w:lang w:val="en-US"/>
        </w:rPr>
        <w:t>)</w:t>
      </w:r>
      <w:r w:rsidRPr="001D250D">
        <w:rPr>
          <w:lang w:val="en-US"/>
        </w:rPr>
        <w:t>: T</w:t>
      </w:r>
      <w:r w:rsidRPr="007573A8">
        <w:rPr>
          <w:lang w:val="en-GB"/>
        </w:rPr>
        <w:t>he Ashes and the Flame: Passion and Aging in Classical Poetry, in: Thomas M. Falkner/Judith de Luce (Hg</w:t>
      </w:r>
      <w:r w:rsidR="005E5EF1">
        <w:rPr>
          <w:lang w:val="en-GB"/>
        </w:rPr>
        <w:t>g.):</w:t>
      </w:r>
      <w:r w:rsidRPr="007573A8">
        <w:rPr>
          <w:lang w:val="en-GB"/>
        </w:rPr>
        <w:t xml:space="preserve"> Old Age in Greek and Latin Literature, New York, 157-171.</w:t>
      </w:r>
    </w:p>
    <w:p w:rsidR="00EE391B" w:rsidRPr="003F0F5D" w:rsidRDefault="00DD204F" w:rsidP="003F0F5D">
      <w:pPr>
        <w:pStyle w:val="BodyTextIndent"/>
        <w:tabs>
          <w:tab w:val="left" w:pos="0"/>
        </w:tabs>
        <w:ind w:left="284" w:hanging="284"/>
        <w:rPr>
          <w:lang w:val="de-DE"/>
        </w:rPr>
      </w:pPr>
      <w:r w:rsidRPr="007573A8">
        <w:rPr>
          <w:lang w:val="de-DE"/>
        </w:rPr>
        <w:t xml:space="preserve">Bertram, Jürgen (2002): Auf der Via Appia von Rom nach Brindisi. Q. Horatius Flaccus </w:t>
      </w:r>
      <w:r w:rsidRPr="007573A8">
        <w:rPr>
          <w:i/>
          <w:iCs/>
          <w:lang w:val="de-DE"/>
        </w:rPr>
        <w:t xml:space="preserve">Iter Brundisinum </w:t>
      </w:r>
      <w:r w:rsidRPr="007573A8">
        <w:rPr>
          <w:lang w:val="de-DE"/>
        </w:rPr>
        <w:t>(Hor. sat. I 5), AU 45,2, 51-57.</w:t>
      </w:r>
    </w:p>
    <w:p w:rsidR="00DD204F" w:rsidRPr="001B0CC8" w:rsidRDefault="0064722D">
      <w:pPr>
        <w:pStyle w:val="BodyTextIndent"/>
        <w:tabs>
          <w:tab w:val="left" w:pos="0"/>
        </w:tabs>
        <w:ind w:left="284" w:hanging="284"/>
        <w:rPr>
          <w:lang w:val="it-IT"/>
        </w:rPr>
      </w:pPr>
      <w:r>
        <w:rPr>
          <w:lang w:val="de-DE"/>
        </w:rPr>
        <w:t>Besslich, Siegfried</w:t>
      </w:r>
      <w:r w:rsidR="00DD204F" w:rsidRPr="007573A8">
        <w:rPr>
          <w:lang w:val="de-DE"/>
        </w:rPr>
        <w:t xml:space="preserve"> (1974): Anrede an das Buch. Gedanken zu einem Topos in der römischen Dichtung, in: Beiträge zur Geschichte des Buches und seiner Funktion in der Gesellschaft. </w:t>
      </w:r>
      <w:r w:rsidR="00DD204F" w:rsidRPr="001B0CC8">
        <w:rPr>
          <w:lang w:val="it-IT"/>
        </w:rPr>
        <w:t>Festschrift H. Widmann, Stuttgart, 1-12.</w:t>
      </w:r>
    </w:p>
    <w:p w:rsidR="002C7419" w:rsidRDefault="002C7419">
      <w:pPr>
        <w:pStyle w:val="BodyTextIndent"/>
        <w:tabs>
          <w:tab w:val="left" w:pos="0"/>
        </w:tabs>
        <w:ind w:left="284" w:hanging="284"/>
        <w:rPr>
          <w:lang w:val="it-IT"/>
        </w:rPr>
      </w:pPr>
      <w:r>
        <w:rPr>
          <w:lang w:val="it-IT"/>
        </w:rPr>
        <w:t>Bettini, Maurizio (2007): Risposta a Gianna Petrone, “L’ampolla tragica”, Aevum(ant) n.s. 7, 59-63.</w:t>
      </w:r>
    </w:p>
    <w:p w:rsidR="00DD204F" w:rsidRPr="007573A8" w:rsidRDefault="00DD204F">
      <w:pPr>
        <w:pStyle w:val="BodyTextIndent"/>
        <w:tabs>
          <w:tab w:val="left" w:pos="0"/>
        </w:tabs>
        <w:ind w:left="284" w:hanging="284"/>
        <w:rPr>
          <w:lang w:val="it-IT"/>
        </w:rPr>
      </w:pPr>
      <w:r w:rsidRPr="007573A8">
        <w:rPr>
          <w:lang w:val="it-IT"/>
        </w:rPr>
        <w:t>Bianchi, Annagabriella (1994): Giugurta e la guerra giurgutina in Orazio, MGR 18, 151-166.</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(1997): Orazio e i primi Urbis belli domique, MGR 21, 1997, 311-337.</w:t>
      </w:r>
    </w:p>
    <w:p w:rsidR="00DD204F" w:rsidRPr="007573A8" w:rsidRDefault="00DD204F">
      <w:pPr>
        <w:pStyle w:val="BodyTextIndent"/>
        <w:tabs>
          <w:tab w:val="left" w:pos="0"/>
        </w:tabs>
        <w:ind w:left="284" w:hanging="284"/>
        <w:rPr>
          <w:lang w:val="it-IT"/>
        </w:rPr>
      </w:pPr>
      <w:r w:rsidRPr="007573A8">
        <w:rPr>
          <w:lang w:val="it-IT"/>
        </w:rPr>
        <w:t>Bianco, Orazio (1993): La donna in Orazio, in: Bruno 1993, 13-26.</w:t>
      </w:r>
    </w:p>
    <w:p w:rsidR="00DD204F" w:rsidRPr="007573A8" w:rsidRDefault="00DD204F">
      <w:pPr>
        <w:pStyle w:val="BodyTextIndent"/>
        <w:tabs>
          <w:tab w:val="left" w:pos="0"/>
        </w:tabs>
        <w:ind w:left="284" w:hanging="284"/>
        <w:rPr>
          <w:lang w:val="de-DE"/>
        </w:rPr>
      </w:pPr>
      <w:r w:rsidRPr="007573A8">
        <w:rPr>
          <w:lang w:val="de-DE"/>
        </w:rPr>
        <w:t>Bickel, Ernst (1956): Zum Maecenas-Epigramm in Suetons Horazvita, RhM 99, 380.</w:t>
      </w:r>
    </w:p>
    <w:p w:rsidR="001B0CC8" w:rsidRDefault="001B0CC8" w:rsidP="001B0CC8">
      <w:pPr>
        <w:pStyle w:val="BodyTextIndent"/>
        <w:tabs>
          <w:tab w:val="left" w:pos="0"/>
        </w:tabs>
        <w:ind w:left="284" w:hanging="284"/>
        <w:rPr>
          <w:lang w:val="it-IT"/>
        </w:rPr>
      </w:pPr>
      <w:r>
        <w:rPr>
          <w:lang w:val="it-IT"/>
        </w:rPr>
        <w:t xml:space="preserve">Biddau, Federico (2017): Sulla cronologia di Orazio, </w:t>
      </w:r>
      <w:r w:rsidRPr="00B915F4">
        <w:rPr>
          <w:i/>
          <w:lang w:val="it-IT"/>
        </w:rPr>
        <w:t>Odi</w:t>
      </w:r>
      <w:r>
        <w:rPr>
          <w:lang w:val="it-IT"/>
        </w:rPr>
        <w:t xml:space="preserve"> I-III, Philologus (im Druck).</w:t>
      </w:r>
    </w:p>
    <w:p w:rsidR="00DD204F" w:rsidRPr="007573A8" w:rsidRDefault="00DD204F">
      <w:pPr>
        <w:pStyle w:val="BodyTextIndent"/>
        <w:tabs>
          <w:tab w:val="left" w:pos="0"/>
        </w:tabs>
        <w:ind w:left="284" w:hanging="284"/>
        <w:rPr>
          <w:lang w:val="en-GB"/>
        </w:rPr>
      </w:pPr>
      <w:r w:rsidRPr="007573A8">
        <w:rPr>
          <w:lang w:val="it-IT"/>
        </w:rPr>
        <w:t xml:space="preserve">Biffi, N. (2005): Mevio chi? (nota a Hor. epod. </w:t>
      </w:r>
      <w:r w:rsidRPr="007573A8">
        <w:rPr>
          <w:lang w:val="en-GB"/>
        </w:rPr>
        <w:t>10), Sileno 31, 227-238.</w:t>
      </w:r>
    </w:p>
    <w:p w:rsidR="00DD204F" w:rsidRPr="007573A8" w:rsidRDefault="00DD204F">
      <w:pPr>
        <w:pStyle w:val="BodyTextIndent"/>
        <w:tabs>
          <w:tab w:val="left" w:pos="0"/>
        </w:tabs>
        <w:ind w:left="284" w:hanging="284"/>
        <w:rPr>
          <w:lang w:val="en-GB"/>
        </w:rPr>
      </w:pPr>
      <w:r w:rsidRPr="007573A8">
        <w:rPr>
          <w:lang w:val="en-GB"/>
        </w:rPr>
        <w:t>Bijker, Alic (1996): Riedel Horatiana: A Catalogue of the Horace Collection in Groningen University Library, Nieukoop 1996 [F. Fortuny Previ, BiblH&amp;R 59, 1997, 416f.; P. To</w:t>
      </w:r>
      <w:r w:rsidRPr="007573A8">
        <w:rPr>
          <w:lang w:val="en-GB"/>
        </w:rPr>
        <w:t>r</w:t>
      </w:r>
      <w:r w:rsidRPr="007573A8">
        <w:rPr>
          <w:lang w:val="en-GB"/>
        </w:rPr>
        <w:t>deur, AC 67, 1998, 349; M. Davies, CR 50, 2000, 293f.].</w:t>
      </w:r>
    </w:p>
    <w:p w:rsidR="00DD204F" w:rsidRPr="007573A8" w:rsidRDefault="00DD204F">
      <w:pPr>
        <w:pStyle w:val="BodyTextIndent"/>
        <w:tabs>
          <w:tab w:val="left" w:pos="0"/>
        </w:tabs>
        <w:ind w:left="284" w:hanging="284"/>
        <w:rPr>
          <w:lang w:val="de-DE"/>
        </w:rPr>
      </w:pPr>
      <w:r w:rsidRPr="007573A8">
        <w:rPr>
          <w:lang w:val="de-DE"/>
        </w:rPr>
        <w:t>Binder, Gerhard (1999): Kriegsdienst und Friedensdienst. Über ‘politische Lyrik’ und die 2. Ode des Horaz ‘an die Jugend’, AAntHung 39, 53-72.</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(2003): Verkehrte Welt: Gott Mercurius als Mensch in Rom? Geda</w:t>
      </w:r>
      <w:r w:rsidR="00344272">
        <w:rPr>
          <w:lang w:val="de-DE"/>
        </w:rPr>
        <w:t>nken zu Horaz, Carmen 1,2, in: D</w:t>
      </w:r>
      <w:r w:rsidRPr="007573A8">
        <w:rPr>
          <w:lang w:val="de-DE"/>
        </w:rPr>
        <w:t>ers./</w:t>
      </w:r>
      <w:r w:rsidR="00E70DAA" w:rsidRPr="007573A8">
        <w:rPr>
          <w:lang w:val="de-DE"/>
        </w:rPr>
        <w:t xml:space="preserve">Bernd </w:t>
      </w:r>
      <w:r w:rsidR="00E70DAA">
        <w:rPr>
          <w:lang w:val="de-DE"/>
        </w:rPr>
        <w:t>Effe</w:t>
      </w:r>
      <w:r w:rsidRPr="007573A8">
        <w:rPr>
          <w:lang w:val="de-DE"/>
        </w:rPr>
        <w:t>/</w:t>
      </w:r>
      <w:r w:rsidR="00344272" w:rsidRPr="007573A8">
        <w:rPr>
          <w:lang w:val="de-DE"/>
        </w:rPr>
        <w:t xml:space="preserve">Reinhold F. </w:t>
      </w:r>
      <w:r w:rsidR="00344272">
        <w:rPr>
          <w:lang w:val="de-DE"/>
        </w:rPr>
        <w:t>Glei</w:t>
      </w:r>
      <w:r w:rsidRPr="007573A8">
        <w:rPr>
          <w:lang w:val="de-DE"/>
        </w:rPr>
        <w:t xml:space="preserve"> (Hgg.): Gottmenschen. Konzepte existentieller Grenzüberschreitung im Altertum. Trier (Bochumer Altertumswissenschaftliches Koll</w:t>
      </w:r>
      <w:r w:rsidRPr="007573A8">
        <w:rPr>
          <w:lang w:val="de-DE"/>
        </w:rPr>
        <w:t>o</w:t>
      </w:r>
      <w:r w:rsidRPr="007573A8">
        <w:rPr>
          <w:lang w:val="de-DE"/>
        </w:rPr>
        <w:t>quium 55), 45-65.</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w:t>
      </w:r>
      <w:r w:rsidR="00344272" w:rsidRPr="007573A8">
        <w:rPr>
          <w:lang w:val="de-DE"/>
        </w:rPr>
        <w:t xml:space="preserve">Hartwig </w:t>
      </w:r>
      <w:r w:rsidR="00344272">
        <w:rPr>
          <w:lang w:val="de-DE"/>
        </w:rPr>
        <w:t>Heckel</w:t>
      </w:r>
      <w:r w:rsidRPr="007573A8">
        <w:rPr>
          <w:lang w:val="de-DE"/>
        </w:rPr>
        <w:t xml:space="preserve"> (2002): Abschied von Regulus. Überlegungen zu Hor. c. 3,5, WJA 26, 61-97.</w:t>
      </w:r>
    </w:p>
    <w:p w:rsidR="00DD204F" w:rsidRPr="007573A8" w:rsidRDefault="00DD204F">
      <w:pPr>
        <w:pStyle w:val="BodyTextIndent"/>
        <w:tabs>
          <w:tab w:val="left" w:pos="0"/>
        </w:tabs>
        <w:ind w:left="284" w:hanging="284"/>
        <w:rPr>
          <w:lang w:val="it-IT"/>
        </w:rPr>
      </w:pPr>
      <w:r w:rsidRPr="007573A8">
        <w:rPr>
          <w:lang w:val="it-IT"/>
        </w:rPr>
        <w:t>Biondi, Giuseppe Gilberto (1980): Strutturalismo e filologia. A proposito dell’Ode 1,1 di Or</w:t>
      </w:r>
      <w:r w:rsidRPr="007573A8">
        <w:rPr>
          <w:lang w:val="it-IT"/>
        </w:rPr>
        <w:t>a</w:t>
      </w:r>
      <w:r w:rsidRPr="007573A8">
        <w:rPr>
          <w:lang w:val="it-IT"/>
        </w:rPr>
        <w:t>zio, L&amp;S 15, 115-126.</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(1989): Catullo 11 e Orazio, carm. 2,6, in: Mnemosynum. Studi in onore di Alfredo Gh</w:t>
      </w:r>
      <w:r w:rsidRPr="007573A8">
        <w:rPr>
          <w:lang w:val="it-IT"/>
        </w:rPr>
        <w:t>i</w:t>
      </w:r>
      <w:r w:rsidRPr="007573A8">
        <w:rPr>
          <w:lang w:val="it-IT"/>
        </w:rPr>
        <w:t>selli, Bologna, 19-31.</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(1993): Catullo ‘eolico’ in Orazio lirico, in: Uglione 1993, 179-190.</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(1995): Fusco e l’integer vitae: il programma poetico di Orazio, Paideia 50, 367-379.</w:t>
      </w:r>
    </w:p>
    <w:p w:rsidR="00DD204F" w:rsidRPr="007573A8" w:rsidRDefault="00DD204F">
      <w:pPr>
        <w:pStyle w:val="BodyTextIndent"/>
        <w:tabs>
          <w:tab w:val="left" w:pos="0"/>
        </w:tabs>
        <w:ind w:left="284" w:hanging="284"/>
        <w:rPr>
          <w:lang w:val="it-IT"/>
        </w:rPr>
      </w:pPr>
      <w:r w:rsidRPr="007573A8">
        <w:rPr>
          <w:lang w:val="it-IT"/>
        </w:rPr>
        <w:lastRenderedPageBreak/>
        <w:t>–</w:t>
      </w:r>
      <w:r w:rsidRPr="007573A8">
        <w:rPr>
          <w:lang w:val="it-IT"/>
        </w:rPr>
        <w:tab/>
        <w:t xml:space="preserve">(2005): Allotropi (politici) del viaggio: Orazio (Serm. 1,5) e Virgilio (Aen. 3,290 sgg.), in: </w:t>
      </w:r>
      <w:r w:rsidR="00344272" w:rsidRPr="007573A8">
        <w:rPr>
          <w:lang w:val="it-IT"/>
        </w:rPr>
        <w:t xml:space="preserve">Antonio </w:t>
      </w:r>
      <w:r w:rsidR="00344272">
        <w:rPr>
          <w:lang w:val="it-IT"/>
        </w:rPr>
        <w:t>Gargano</w:t>
      </w:r>
      <w:r w:rsidRPr="007573A8">
        <w:rPr>
          <w:lang w:val="it-IT"/>
        </w:rPr>
        <w:t>/</w:t>
      </w:r>
      <w:r w:rsidR="00344272" w:rsidRPr="007573A8">
        <w:rPr>
          <w:lang w:val="it-IT"/>
        </w:rPr>
        <w:t xml:space="preserve">Marisa </w:t>
      </w:r>
      <w:r w:rsidR="00344272">
        <w:rPr>
          <w:lang w:val="it-IT"/>
        </w:rPr>
        <w:t>Squillante</w:t>
      </w:r>
      <w:r w:rsidRPr="007573A8">
        <w:rPr>
          <w:lang w:val="it-IT"/>
        </w:rPr>
        <w:t xml:space="preserve"> (Hgg.): Il viaggio nella letteratura occidentale tra mito e simbolo, Napoli (L’armonia del monso 7), 45-64.</w:t>
      </w:r>
    </w:p>
    <w:p w:rsidR="00DD204F" w:rsidRPr="007573A8" w:rsidRDefault="00DD204F">
      <w:pPr>
        <w:pStyle w:val="BodyTextIndent"/>
        <w:tabs>
          <w:tab w:val="left" w:pos="0"/>
        </w:tabs>
        <w:ind w:left="284" w:hanging="284"/>
        <w:rPr>
          <w:lang w:val="en-GB"/>
        </w:rPr>
      </w:pPr>
      <w:r w:rsidRPr="007573A8">
        <w:rPr>
          <w:lang w:val="en-GB"/>
        </w:rPr>
        <w:t>Bispham, E.H./</w:t>
      </w:r>
      <w:r w:rsidR="00344272" w:rsidRPr="007573A8">
        <w:rPr>
          <w:lang w:val="en-GB"/>
        </w:rPr>
        <w:t xml:space="preserve">Don P. </w:t>
      </w:r>
      <w:r w:rsidR="00344272">
        <w:rPr>
          <w:lang w:val="en-GB"/>
        </w:rPr>
        <w:t>Fowler</w:t>
      </w:r>
      <w:r w:rsidRPr="007573A8">
        <w:rPr>
          <w:lang w:val="en-GB"/>
        </w:rPr>
        <w:t xml:space="preserve"> (1990): Horace, </w:t>
      </w:r>
      <w:r w:rsidRPr="00344272">
        <w:rPr>
          <w:i/>
          <w:lang w:val="en-GB"/>
        </w:rPr>
        <w:t>Epistles</w:t>
      </w:r>
      <w:r w:rsidRPr="007573A8">
        <w:rPr>
          <w:lang w:val="en-GB"/>
        </w:rPr>
        <w:t xml:space="preserve"> 2.2.89, CQ 40, 280-283.</w:t>
      </w:r>
    </w:p>
    <w:p w:rsidR="00330DC9" w:rsidRDefault="00330DC9" w:rsidP="00C041B7">
      <w:pPr>
        <w:ind w:left="284" w:hanging="284"/>
        <w:jc w:val="both"/>
        <w:rPr>
          <w:lang w:val="de-DE"/>
        </w:rPr>
      </w:pPr>
      <w:r>
        <w:rPr>
          <w:lang w:val="de-DE"/>
        </w:rPr>
        <w:t>Bitto, Gregor (2011): Ein horazisches Skolion. Z</w:t>
      </w:r>
      <w:r w:rsidRPr="00330DC9">
        <w:rPr>
          <w:lang w:val="de-DE"/>
        </w:rPr>
        <w:t xml:space="preserve">u Horaz </w:t>
      </w:r>
      <w:r>
        <w:rPr>
          <w:lang w:val="de-DE"/>
        </w:rPr>
        <w:t>c.1.19</w:t>
      </w:r>
      <w:r>
        <w:rPr>
          <w:noProof/>
          <w:sz w:val="20"/>
          <w:szCs w:val="20"/>
          <w:lang w:val="de-DE"/>
        </w:rPr>
        <w:t xml:space="preserve"> </w:t>
      </w:r>
      <w:r w:rsidRPr="00330DC9">
        <w:rPr>
          <w:lang w:val="de-DE"/>
        </w:rPr>
        <w:t>und Pindar frg.</w:t>
      </w:r>
      <w:r>
        <w:rPr>
          <w:lang w:val="de-DE"/>
        </w:rPr>
        <w:t xml:space="preserve"> 122, Hermes </w:t>
      </w:r>
      <w:r w:rsidRPr="00330DC9">
        <w:rPr>
          <w:lang w:val="de-DE"/>
        </w:rPr>
        <w:t>139</w:t>
      </w:r>
      <w:r>
        <w:rPr>
          <w:lang w:val="de-DE"/>
        </w:rPr>
        <w:t xml:space="preserve">, </w:t>
      </w:r>
      <w:r w:rsidRPr="00330DC9">
        <w:rPr>
          <w:lang w:val="de-DE"/>
        </w:rPr>
        <w:t>205-215.</w:t>
      </w:r>
    </w:p>
    <w:p w:rsidR="00E17804" w:rsidRPr="007573A8" w:rsidRDefault="00330DC9" w:rsidP="00C041B7">
      <w:pPr>
        <w:ind w:left="284" w:hanging="284"/>
        <w:jc w:val="both"/>
        <w:rPr>
          <w:lang w:val="de-DE"/>
        </w:rPr>
      </w:pPr>
      <w:r>
        <w:rPr>
          <w:lang w:val="de-DE"/>
        </w:rPr>
        <w:t>–</w:t>
      </w:r>
      <w:r>
        <w:rPr>
          <w:lang w:val="de-DE"/>
        </w:rPr>
        <w:tab/>
      </w:r>
      <w:r w:rsidR="00E17804" w:rsidRPr="007573A8">
        <w:rPr>
          <w:lang w:val="de-DE"/>
        </w:rPr>
        <w:t>(2012</w:t>
      </w:r>
      <w:r w:rsidR="00C041B7" w:rsidRPr="007573A8">
        <w:rPr>
          <w:lang w:val="de-DE"/>
        </w:rPr>
        <w:t>a</w:t>
      </w:r>
      <w:r w:rsidR="00E17804" w:rsidRPr="007573A8">
        <w:rPr>
          <w:lang w:val="de-DE"/>
        </w:rPr>
        <w:t>): Lyrik als Philologie. Zur Rezeption hellenistischer Pindarkommentierung in den Oden des Horaz. Mit einer rhetorisch-literarkritischen Analyse der Pindarscholien, Rahden/Westf. (Litora classica 4) [T. Phillips, BMCRev 2013.12.</w:t>
      </w:r>
      <w:r w:rsidR="00C041B7" w:rsidRPr="007573A8">
        <w:rPr>
          <w:lang w:val="de-DE"/>
        </w:rPr>
        <w:t>29;</w:t>
      </w:r>
      <w:r w:rsidR="00E17804" w:rsidRPr="007573A8">
        <w:rPr>
          <w:lang w:val="de-DE"/>
        </w:rPr>
        <w:t xml:space="preserve"> </w:t>
      </w:r>
      <w:r w:rsidR="00C041B7" w:rsidRPr="007573A8">
        <w:rPr>
          <w:lang w:val="de-DE"/>
        </w:rPr>
        <w:t>Z. Adorjáni, Gymn</w:t>
      </w:r>
      <w:r w:rsidR="00C041B7" w:rsidRPr="007573A8">
        <w:rPr>
          <w:lang w:val="de-DE"/>
        </w:rPr>
        <w:t>a</w:t>
      </w:r>
      <w:r w:rsidR="00C041B7" w:rsidRPr="007573A8">
        <w:rPr>
          <w:lang w:val="de-DE"/>
        </w:rPr>
        <w:t xml:space="preserve">sium 120, 2013, </w:t>
      </w:r>
      <w:r w:rsidR="00E17804" w:rsidRPr="007573A8">
        <w:rPr>
          <w:lang w:val="de-DE"/>
        </w:rPr>
        <w:t>274-277</w:t>
      </w:r>
      <w:r w:rsidR="00C041B7" w:rsidRPr="007573A8">
        <w:rPr>
          <w:lang w:val="de-DE"/>
        </w:rPr>
        <w:t>; N. Mindt, AAHG 67, 2014, 134-137;</w:t>
      </w:r>
      <w:r w:rsidR="00E17804" w:rsidRPr="007573A8">
        <w:rPr>
          <w:lang w:val="de-DE"/>
        </w:rPr>
        <w:t xml:space="preserve"> </w:t>
      </w:r>
      <w:r w:rsidR="00C041B7" w:rsidRPr="007573A8">
        <w:rPr>
          <w:lang w:val="de-DE"/>
        </w:rPr>
        <w:t xml:space="preserve">O. Poltera, MH </w:t>
      </w:r>
      <w:r w:rsidR="00E17804" w:rsidRPr="007573A8">
        <w:rPr>
          <w:lang w:val="de-DE"/>
        </w:rPr>
        <w:t>71</w:t>
      </w:r>
      <w:r w:rsidR="00C041B7" w:rsidRPr="007573A8">
        <w:rPr>
          <w:lang w:val="de-DE"/>
        </w:rPr>
        <w:t>, 2014,</w:t>
      </w:r>
      <w:r w:rsidR="00E17804" w:rsidRPr="007573A8">
        <w:rPr>
          <w:lang w:val="de-DE"/>
        </w:rPr>
        <w:t xml:space="preserve"> 216</w:t>
      </w:r>
      <w:r w:rsidR="00C041B7" w:rsidRPr="007573A8">
        <w:rPr>
          <w:lang w:val="de-DE"/>
        </w:rPr>
        <w:t>;</w:t>
      </w:r>
      <w:r w:rsidR="00E17804" w:rsidRPr="007573A8">
        <w:rPr>
          <w:lang w:val="de-DE"/>
        </w:rPr>
        <w:t xml:space="preserve"> </w:t>
      </w:r>
      <w:r w:rsidR="00C041B7" w:rsidRPr="007573A8">
        <w:rPr>
          <w:lang w:val="de-DE"/>
        </w:rPr>
        <w:t xml:space="preserve">G. Isetti, RFIC 143, </w:t>
      </w:r>
      <w:r w:rsidR="00E17804" w:rsidRPr="007573A8">
        <w:rPr>
          <w:lang w:val="de-DE"/>
        </w:rPr>
        <w:t>2015</w:t>
      </w:r>
      <w:r w:rsidR="00C041B7" w:rsidRPr="007573A8">
        <w:rPr>
          <w:lang w:val="de-DE"/>
        </w:rPr>
        <w:t xml:space="preserve">, </w:t>
      </w:r>
      <w:r w:rsidR="00E17804" w:rsidRPr="007573A8">
        <w:rPr>
          <w:lang w:val="de-DE"/>
        </w:rPr>
        <w:t>495-497</w:t>
      </w:r>
      <w:r w:rsidR="00C041B7" w:rsidRPr="007573A8">
        <w:rPr>
          <w:lang w:val="de-DE"/>
        </w:rPr>
        <w:t>]</w:t>
      </w:r>
      <w:r w:rsidR="00E17804" w:rsidRPr="007573A8">
        <w:rPr>
          <w:lang w:val="de-DE"/>
        </w:rPr>
        <w:t>.</w:t>
      </w:r>
    </w:p>
    <w:p w:rsidR="00C041B7" w:rsidRPr="007573A8" w:rsidRDefault="00C041B7" w:rsidP="00C041B7">
      <w:pPr>
        <w:ind w:left="284" w:hanging="284"/>
        <w:jc w:val="both"/>
        <w:rPr>
          <w:lang w:val="de-DE"/>
        </w:rPr>
      </w:pPr>
      <w:r w:rsidRPr="007573A8">
        <w:rPr>
          <w:lang w:val="de-DE"/>
        </w:rPr>
        <w:t>–</w:t>
      </w:r>
      <w:r w:rsidRPr="007573A8">
        <w:rPr>
          <w:lang w:val="de-DE"/>
        </w:rPr>
        <w:tab/>
        <w:t xml:space="preserve">(2012b): </w:t>
      </w:r>
      <w:r w:rsidRPr="007573A8">
        <w:rPr>
          <w:i/>
          <w:lang w:val="de-DE"/>
        </w:rPr>
        <w:t>Regina odarum</w:t>
      </w:r>
      <w:r w:rsidRPr="007573A8">
        <w:rPr>
          <w:lang w:val="de-DE"/>
        </w:rPr>
        <w:t xml:space="preserve">? Zur Publikation des </w:t>
      </w:r>
      <w:r w:rsidRPr="007573A8">
        <w:rPr>
          <w:i/>
          <w:lang w:val="de-DE"/>
        </w:rPr>
        <w:t>Carmen Saeculare</w:t>
      </w:r>
      <w:r w:rsidRPr="007573A8">
        <w:rPr>
          <w:lang w:val="de-DE"/>
        </w:rPr>
        <w:t>, RhM 155, 166-184.</w:t>
      </w:r>
    </w:p>
    <w:p w:rsidR="00DD204F" w:rsidRPr="001B0CC8" w:rsidRDefault="00DD204F">
      <w:pPr>
        <w:pStyle w:val="BodyTextIndent"/>
        <w:tabs>
          <w:tab w:val="left" w:pos="0"/>
        </w:tabs>
        <w:ind w:left="284" w:hanging="284"/>
        <w:rPr>
          <w:lang w:val="de-DE"/>
        </w:rPr>
      </w:pPr>
      <w:r w:rsidRPr="007573A8">
        <w:rPr>
          <w:lang w:val="de-DE"/>
        </w:rPr>
        <w:t xml:space="preserve">Blänsdorf, Jürgen (1998): Senecas Kritik am Menschenbild des Horaz, in: </w:t>
      </w:r>
      <w:r w:rsidR="00344272" w:rsidRPr="007573A8">
        <w:rPr>
          <w:lang w:val="de-DE"/>
        </w:rPr>
        <w:t xml:space="preserve">Anna Elissa </w:t>
      </w:r>
      <w:r w:rsidR="00344272">
        <w:rPr>
          <w:lang w:val="de-DE"/>
        </w:rPr>
        <w:t>Radke</w:t>
      </w:r>
      <w:r w:rsidRPr="007573A8">
        <w:rPr>
          <w:lang w:val="de-DE"/>
        </w:rPr>
        <w:t xml:space="preserve"> (Hg.): Candide iudex. Beiträge zur augusteischen Dichtung. Festschrift für Walter Wimmel zum 75. </w:t>
      </w:r>
      <w:r w:rsidRPr="001B0CC8">
        <w:rPr>
          <w:lang w:val="de-DE"/>
        </w:rPr>
        <w:t>Geburtstag,</w:t>
      </w:r>
      <w:r w:rsidRPr="001B0CC8">
        <w:rPr>
          <w:i/>
          <w:iCs/>
          <w:lang w:val="de-DE"/>
        </w:rPr>
        <w:t xml:space="preserve"> </w:t>
      </w:r>
      <w:r w:rsidRPr="001B0CC8">
        <w:rPr>
          <w:lang w:val="de-DE"/>
        </w:rPr>
        <w:t>Stuttgart, 35-46.</w:t>
      </w:r>
    </w:p>
    <w:p w:rsidR="00EE30A7" w:rsidRPr="001B0CC8" w:rsidRDefault="00EE30A7">
      <w:pPr>
        <w:pStyle w:val="BodyTextIndent"/>
        <w:tabs>
          <w:tab w:val="left" w:pos="0"/>
        </w:tabs>
        <w:ind w:left="284" w:hanging="284"/>
        <w:rPr>
          <w:lang w:val="en-US"/>
        </w:rPr>
      </w:pPr>
      <w:r w:rsidRPr="00EE30A7">
        <w:rPr>
          <w:lang w:val="de-DE"/>
        </w:rPr>
        <w:t>Blasberg, Arnold (2007): Vasilij Vasil’evič Kapanist und seine Übertragung</w:t>
      </w:r>
      <w:r>
        <w:rPr>
          <w:lang w:val="de-DE"/>
        </w:rPr>
        <w:t>en von Gedichten des Horaz ins R</w:t>
      </w:r>
      <w:r w:rsidRPr="00EE30A7">
        <w:rPr>
          <w:lang w:val="de-DE"/>
        </w:rPr>
        <w:t xml:space="preserve">ussische, Rahden/Westf. </w:t>
      </w:r>
      <w:r w:rsidRPr="001B0CC8">
        <w:rPr>
          <w:lang w:val="en-US"/>
        </w:rPr>
        <w:t>(Itinera classica 5) [M. Rühl, Gymnasium 117, 2010, 312-314.</w:t>
      </w:r>
    </w:p>
    <w:p w:rsidR="00DD204F" w:rsidRPr="007573A8" w:rsidRDefault="00DD204F">
      <w:pPr>
        <w:pStyle w:val="BodyTextIndent"/>
        <w:tabs>
          <w:tab w:val="left" w:pos="0"/>
        </w:tabs>
        <w:ind w:left="284" w:hanging="284"/>
        <w:rPr>
          <w:lang w:val="en-GB"/>
        </w:rPr>
      </w:pPr>
      <w:r w:rsidRPr="007573A8">
        <w:rPr>
          <w:lang w:val="en-GB"/>
        </w:rPr>
        <w:t xml:space="preserve">Bleisch, Pamela Rolanda (2001): Silence is Golden: Simonides, Callimachus, and Augustan Panegyric at the Close of Horace, </w:t>
      </w:r>
      <w:r w:rsidRPr="007573A8">
        <w:rPr>
          <w:i/>
          <w:iCs/>
          <w:lang w:val="en-GB"/>
        </w:rPr>
        <w:t xml:space="preserve">Carm. </w:t>
      </w:r>
      <w:r w:rsidRPr="007573A8">
        <w:rPr>
          <w:lang w:val="en-GB"/>
        </w:rPr>
        <w:t>3,2, QUCC</w:t>
      </w:r>
      <w:r w:rsidRPr="007573A8">
        <w:rPr>
          <w:i/>
          <w:iCs/>
          <w:lang w:val="en-GB"/>
        </w:rPr>
        <w:t xml:space="preserve"> </w:t>
      </w:r>
      <w:r w:rsidRPr="007573A8">
        <w:rPr>
          <w:lang w:val="en-GB"/>
        </w:rPr>
        <w:t>68, 21-40.</w:t>
      </w:r>
    </w:p>
    <w:p w:rsidR="00DD204F" w:rsidRPr="007573A8" w:rsidRDefault="00DD204F">
      <w:pPr>
        <w:pStyle w:val="BodyTextIndent"/>
        <w:tabs>
          <w:tab w:val="left" w:pos="0"/>
        </w:tabs>
        <w:ind w:left="284" w:hanging="284"/>
        <w:rPr>
          <w:lang w:val="nl-NL"/>
        </w:rPr>
      </w:pPr>
      <w:r w:rsidRPr="007573A8">
        <w:rPr>
          <w:lang w:val="nl-NL"/>
        </w:rPr>
        <w:t>Blok, W.L. (1961): Woordkeus en stijlniveau van de 1e, 3e, 4e en 13e Epode van Horatius, Rijswijk 1961.</w:t>
      </w:r>
    </w:p>
    <w:p w:rsidR="00DD204F" w:rsidRPr="007573A8" w:rsidRDefault="00DD204F">
      <w:pPr>
        <w:pStyle w:val="BodyTextIndent"/>
        <w:tabs>
          <w:tab w:val="left" w:pos="0"/>
        </w:tabs>
        <w:ind w:left="284" w:hanging="284"/>
        <w:rPr>
          <w:lang w:val="en-GB"/>
        </w:rPr>
      </w:pPr>
      <w:r w:rsidRPr="007573A8">
        <w:rPr>
          <w:lang w:val="en-GB"/>
        </w:rPr>
        <w:t>Bo, Dominicus (1965/66): Lexicon Horatianum. 2 Bde., Hildesheim.</w:t>
      </w:r>
    </w:p>
    <w:p w:rsidR="00DD204F" w:rsidRPr="001B0CC8" w:rsidRDefault="00DD204F">
      <w:pPr>
        <w:pStyle w:val="BodyTextIndent"/>
        <w:tabs>
          <w:tab w:val="left" w:pos="0"/>
        </w:tabs>
        <w:ind w:left="284" w:hanging="284"/>
        <w:rPr>
          <w:lang w:val="en-US"/>
        </w:rPr>
      </w:pPr>
      <w:r w:rsidRPr="007573A8">
        <w:rPr>
          <w:lang w:val="en-GB"/>
        </w:rPr>
        <w:t>Bobrowski, Antoni (1991): The Propemptikon in the Augustan Poetry (Hor.</w:t>
      </w:r>
      <w:r w:rsidRPr="007573A8">
        <w:rPr>
          <w:i/>
          <w:iCs/>
          <w:lang w:val="en-GB"/>
        </w:rPr>
        <w:t xml:space="preserve"> </w:t>
      </w:r>
      <w:r w:rsidRPr="007573A8">
        <w:rPr>
          <w:lang w:val="en-GB"/>
        </w:rPr>
        <w:t xml:space="preserve">Od. III 27; Prop. I 8; Ovid. Am. </w:t>
      </w:r>
      <w:r w:rsidRPr="001B0CC8">
        <w:rPr>
          <w:lang w:val="en-US"/>
        </w:rPr>
        <w:t>II 11: A Comparative Study), Eos 79, 203-215.</w:t>
      </w:r>
    </w:p>
    <w:p w:rsidR="00DD204F" w:rsidRPr="007573A8" w:rsidRDefault="00DD204F">
      <w:pPr>
        <w:pStyle w:val="BodyTextIndent"/>
        <w:tabs>
          <w:tab w:val="left" w:pos="0"/>
        </w:tabs>
        <w:ind w:left="284" w:hanging="284"/>
        <w:rPr>
          <w:lang w:val="de-DE"/>
        </w:rPr>
      </w:pPr>
      <w:r w:rsidRPr="007573A8">
        <w:rPr>
          <w:lang w:val="de-DE"/>
        </w:rPr>
        <w:t>Bömer, Franz (1957): Beiträge zum Verständnis der augusteischen Dichtersprache, Gymnas</w:t>
      </w:r>
      <w:r w:rsidRPr="007573A8">
        <w:rPr>
          <w:lang w:val="de-DE"/>
        </w:rPr>
        <w:t>i</w:t>
      </w:r>
      <w:r w:rsidRPr="007573A8">
        <w:rPr>
          <w:lang w:val="de-DE"/>
        </w:rPr>
        <w:t>um 64, 1-21.</w:t>
      </w:r>
    </w:p>
    <w:p w:rsidR="00DD204F" w:rsidRPr="007573A8" w:rsidRDefault="00DD204F">
      <w:pPr>
        <w:pStyle w:val="BodyTextIndent"/>
        <w:tabs>
          <w:tab w:val="left" w:pos="0"/>
        </w:tabs>
        <w:ind w:left="284" w:hanging="284"/>
        <w:rPr>
          <w:lang w:val="de-DE"/>
        </w:rPr>
      </w:pPr>
      <w:r w:rsidRPr="007573A8">
        <w:rPr>
          <w:lang w:val="de-DE"/>
        </w:rPr>
        <w:t>Bösing, Laurenz (1972): Griechen und Römer im Augustusbrief des Horaz, Konstanz 1972 [O.A.W. Dilke, JRS 63, 1973, 307f.; N. Rudd, CR 24, 1974, 296f.].</w:t>
      </w:r>
    </w:p>
    <w:p w:rsidR="00DD204F" w:rsidRPr="005A13DB" w:rsidRDefault="00DD204F">
      <w:pPr>
        <w:pStyle w:val="BodyTextIndent"/>
        <w:tabs>
          <w:tab w:val="left" w:pos="0"/>
        </w:tabs>
        <w:ind w:left="284" w:hanging="284"/>
        <w:rPr>
          <w:lang w:val="en-US"/>
        </w:rPr>
      </w:pPr>
      <w:r w:rsidRPr="007573A8">
        <w:rPr>
          <w:lang w:val="en-GB"/>
        </w:rPr>
        <w:t>Bogue, R.L. (1975): The Art of the Art of Poetry: Graceful Negligence and Structure in Ho</w:t>
      </w:r>
      <w:r w:rsidRPr="007573A8">
        <w:rPr>
          <w:lang w:val="en-GB"/>
        </w:rPr>
        <w:t>r</w:t>
      </w:r>
      <w:r w:rsidRPr="007573A8">
        <w:rPr>
          <w:lang w:val="en-GB"/>
        </w:rPr>
        <w:t xml:space="preserve">ace’s Ars poetica, Boileau’s L’art poétique, and Pope’s Essay on Criticism, Diss. </w:t>
      </w:r>
      <w:r w:rsidRPr="005A13DB">
        <w:rPr>
          <w:lang w:val="en-US"/>
        </w:rPr>
        <w:t>Univers</w:t>
      </w:r>
      <w:r w:rsidRPr="005A13DB">
        <w:rPr>
          <w:lang w:val="en-US"/>
        </w:rPr>
        <w:t>i</w:t>
      </w:r>
      <w:r w:rsidRPr="005A13DB">
        <w:rPr>
          <w:lang w:val="en-US"/>
        </w:rPr>
        <w:t>ty of Oregon, Eugene 1975 [DA 36, 1976, 6060A].</w:t>
      </w:r>
    </w:p>
    <w:p w:rsidR="00961DA2" w:rsidRPr="00C62796" w:rsidRDefault="00961DA2">
      <w:pPr>
        <w:pStyle w:val="BodyTextIndent"/>
        <w:tabs>
          <w:tab w:val="left" w:pos="0"/>
        </w:tabs>
        <w:ind w:left="284" w:hanging="284"/>
        <w:rPr>
          <w:lang w:val="en-US"/>
        </w:rPr>
      </w:pPr>
      <w:r w:rsidRPr="00C62796">
        <w:rPr>
          <w:lang w:val="en-US"/>
        </w:rPr>
        <w:t xml:space="preserve">Bohlin, Erik (2008): Hor. </w:t>
      </w:r>
      <w:r w:rsidRPr="00C62796">
        <w:rPr>
          <w:i/>
          <w:lang w:val="en-US"/>
        </w:rPr>
        <w:t>Carm</w:t>
      </w:r>
      <w:r w:rsidRPr="00C62796">
        <w:rPr>
          <w:lang w:val="en-US"/>
        </w:rPr>
        <w:t>. 1.28,.23-5, Mnemosyne 61, 138f.</w:t>
      </w:r>
    </w:p>
    <w:p w:rsidR="00DD204F" w:rsidRPr="007573A8" w:rsidRDefault="00DD204F">
      <w:pPr>
        <w:pStyle w:val="BodyTextIndent"/>
        <w:tabs>
          <w:tab w:val="left" w:pos="0"/>
        </w:tabs>
        <w:ind w:left="284" w:hanging="284"/>
        <w:rPr>
          <w:lang w:val="de-DE"/>
        </w:rPr>
      </w:pPr>
      <w:r w:rsidRPr="007573A8">
        <w:rPr>
          <w:lang w:val="de-DE"/>
        </w:rPr>
        <w:t>Bohnenkamp, Klaus E. (1972): Die horazische Strophe. Studien zur ‘Lex Meinekiana’, Hi</w:t>
      </w:r>
      <w:r w:rsidRPr="007573A8">
        <w:rPr>
          <w:lang w:val="de-DE"/>
        </w:rPr>
        <w:t>l</w:t>
      </w:r>
      <w:r w:rsidRPr="007573A8">
        <w:rPr>
          <w:lang w:val="de-DE"/>
        </w:rPr>
        <w:t>desheim 1972 (Spudasmata 30) [E. Doblhofer, Gnomon 46, 1974, 764-767].</w:t>
      </w:r>
    </w:p>
    <w:p w:rsidR="00585483" w:rsidRDefault="00585483">
      <w:pPr>
        <w:pStyle w:val="BodyTextIndent"/>
        <w:tabs>
          <w:tab w:val="left" w:pos="0"/>
        </w:tabs>
        <w:ind w:left="284" w:hanging="284"/>
        <w:rPr>
          <w:lang w:val="it-IT"/>
        </w:rPr>
      </w:pPr>
      <w:r>
        <w:rPr>
          <w:lang w:val="it-IT"/>
        </w:rPr>
        <w:t xml:space="preserve">Boldrer, Francesca (2016): Orazio tra guerra e pace: questioni di genesi, temi e prospettive nelle </w:t>
      </w:r>
      <w:r w:rsidRPr="00585483">
        <w:rPr>
          <w:i/>
          <w:lang w:val="it-IT"/>
        </w:rPr>
        <w:t>Odi</w:t>
      </w:r>
      <w:r>
        <w:rPr>
          <w:lang w:val="it-IT"/>
        </w:rPr>
        <w:t xml:space="preserve"> augustee del IV </w:t>
      </w:r>
      <w:r w:rsidRPr="00585483">
        <w:rPr>
          <w:i/>
          <w:lang w:val="it-IT"/>
        </w:rPr>
        <w:t>liber</w:t>
      </w:r>
      <w:r>
        <w:rPr>
          <w:lang w:val="it-IT"/>
        </w:rPr>
        <w:t>, Vichiana 53, 41-62.</w:t>
      </w:r>
    </w:p>
    <w:p w:rsidR="00DD204F" w:rsidRPr="007573A8" w:rsidRDefault="00DD204F">
      <w:pPr>
        <w:pStyle w:val="BodyTextIndent"/>
        <w:tabs>
          <w:tab w:val="left" w:pos="0"/>
        </w:tabs>
        <w:ind w:left="284" w:hanging="284"/>
        <w:rPr>
          <w:lang w:val="it-IT"/>
        </w:rPr>
      </w:pPr>
      <w:r w:rsidRPr="007573A8">
        <w:rPr>
          <w:lang w:val="it-IT"/>
        </w:rPr>
        <w:t xml:space="preserve">Boldrini, Sandro (1997): Il </w:t>
      </w:r>
      <w:r w:rsidRPr="007573A8">
        <w:rPr>
          <w:i/>
          <w:iCs/>
          <w:lang w:val="it-IT"/>
        </w:rPr>
        <w:t>De generibus metrorum quibus Horatius et Boethius usi sunt</w:t>
      </w:r>
      <w:r w:rsidRPr="007573A8">
        <w:rPr>
          <w:lang w:val="it-IT"/>
        </w:rPr>
        <w:t xml:space="preserve"> di Niccolò Perotti: prolegomeni ad una nuova edizione (con un’appendice sul codice Patavino 784), StudUmanistPiceni 17, 33-47.</w:t>
      </w:r>
    </w:p>
    <w:p w:rsidR="00DD204F" w:rsidRPr="007573A8" w:rsidRDefault="00DD204F">
      <w:pPr>
        <w:pStyle w:val="BodyTextIndent"/>
        <w:tabs>
          <w:tab w:val="left" w:pos="0"/>
        </w:tabs>
        <w:ind w:left="284" w:hanging="284"/>
      </w:pPr>
      <w:r w:rsidRPr="007573A8">
        <w:rPr>
          <w:lang w:val="it-IT"/>
        </w:rPr>
        <w:t xml:space="preserve">Bollack, Mayotte (1995): L’Horace d’Eduard Fraenkel, in: </w:t>
      </w:r>
      <w:r w:rsidR="00344272" w:rsidRPr="007573A8">
        <w:rPr>
          <w:lang w:val="it-IT"/>
        </w:rPr>
        <w:t xml:space="preserve">L. </w:t>
      </w:r>
      <w:r w:rsidR="00344272">
        <w:rPr>
          <w:lang w:val="it-IT"/>
        </w:rPr>
        <w:t>Dubois</w:t>
      </w:r>
      <w:r w:rsidRPr="007573A8">
        <w:rPr>
          <w:lang w:val="it-IT"/>
        </w:rPr>
        <w:t xml:space="preserve"> (Hg.): Poésie et lyriques antiques. </w:t>
      </w:r>
      <w:r w:rsidRPr="007573A8">
        <w:t>Actes du Colloque organisé par Claude Meillier à l’Université Charles-de-Gaulle – Lille III du 2 au 4 juin 1993, Villeneuve d’Asq, 227-245.</w:t>
      </w:r>
    </w:p>
    <w:p w:rsidR="00DD204F" w:rsidRPr="007573A8" w:rsidRDefault="00DD204F">
      <w:pPr>
        <w:pStyle w:val="BodyTextIndent"/>
        <w:tabs>
          <w:tab w:val="left" w:pos="0"/>
        </w:tabs>
        <w:ind w:left="284" w:hanging="284"/>
        <w:rPr>
          <w:lang w:val="en-GB"/>
        </w:rPr>
      </w:pPr>
      <w:r w:rsidRPr="007573A8">
        <w:rPr>
          <w:lang w:val="en-GB"/>
        </w:rPr>
        <w:t>Bollók, János (1979): Epodus XVI and the Roman Sibyllina, AUB 7, 53-69.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(1993): Horace and the Astrology, ACD 29, 11-19.</w:t>
      </w:r>
    </w:p>
    <w:p w:rsidR="00DA6962" w:rsidRPr="007573A8" w:rsidRDefault="00DA6962">
      <w:pPr>
        <w:pStyle w:val="BodyTextIndent"/>
        <w:tabs>
          <w:tab w:val="left" w:pos="0"/>
        </w:tabs>
        <w:ind w:left="284" w:hanging="284"/>
      </w:pPr>
      <w:r w:rsidRPr="007573A8">
        <w:t>Bologna, Mirco (2015): Érichto et les autres: la peur de la sorcellerie dans la littérature latine, in: Sandrine Coin-Longeray/Daniel Vallat (Hgg.): Peurs antiques, Saint-Étienne (M</w:t>
      </w:r>
      <w:r w:rsidRPr="007573A8">
        <w:t>é</w:t>
      </w:r>
      <w:r w:rsidRPr="007573A8">
        <w:t>moires / Centre Jean-Palerne 38), 229-238.</w:t>
      </w:r>
    </w:p>
    <w:p w:rsidR="00CF4037" w:rsidRPr="007573A8" w:rsidRDefault="00CF4037">
      <w:pPr>
        <w:pStyle w:val="BodyTextIndent"/>
        <w:tabs>
          <w:tab w:val="left" w:pos="0"/>
        </w:tabs>
        <w:ind w:left="284" w:hanging="284"/>
        <w:rPr>
          <w:lang w:val="it-IT"/>
        </w:rPr>
      </w:pPr>
      <w:r w:rsidRPr="007573A8">
        <w:rPr>
          <w:lang w:val="it-IT"/>
        </w:rPr>
        <w:t xml:space="preserve">Bolonyai, Gábor (2014): </w:t>
      </w:r>
      <w:r w:rsidRPr="007573A8">
        <w:rPr>
          <w:i/>
          <w:lang w:val="it-IT"/>
        </w:rPr>
        <w:t>Ore rotundo</w:t>
      </w:r>
      <w:r w:rsidRPr="007573A8">
        <w:rPr>
          <w:lang w:val="it-IT"/>
        </w:rPr>
        <w:t>: A Phrase Reborn in the Renaissance, MD</w:t>
      </w:r>
      <w:r w:rsidRPr="001B0CC8">
        <w:rPr>
          <w:lang w:val="it-IT"/>
        </w:rPr>
        <w:t xml:space="preserve"> </w:t>
      </w:r>
      <w:r w:rsidRPr="007573A8">
        <w:rPr>
          <w:lang w:val="it-IT"/>
        </w:rPr>
        <w:t>72, 223-246.</w:t>
      </w:r>
    </w:p>
    <w:p w:rsidR="00DD204F" w:rsidRPr="001B0CC8" w:rsidRDefault="00DD204F">
      <w:pPr>
        <w:pStyle w:val="BodyTextIndent"/>
        <w:tabs>
          <w:tab w:val="left" w:pos="0"/>
        </w:tabs>
        <w:ind w:left="284" w:hanging="284"/>
        <w:rPr>
          <w:lang w:val="it-IT"/>
        </w:rPr>
      </w:pPr>
      <w:r w:rsidRPr="007573A8">
        <w:rPr>
          <w:lang w:val="it-IT"/>
        </w:rPr>
        <w:t xml:space="preserve">Bonanno, Maria Grazia (1983): Hor. </w:t>
      </w:r>
      <w:r w:rsidRPr="005A13DB">
        <w:rPr>
          <w:i/>
          <w:iCs/>
          <w:lang w:val="it-IT"/>
        </w:rPr>
        <w:t>Carm</w:t>
      </w:r>
      <w:r w:rsidRPr="005A13DB">
        <w:rPr>
          <w:lang w:val="it-IT"/>
        </w:rPr>
        <w:t xml:space="preserve">. </w:t>
      </w:r>
      <w:r w:rsidRPr="001B0CC8">
        <w:rPr>
          <w:lang w:val="it-IT"/>
        </w:rPr>
        <w:t>I 25, 16ss., MCr 18, 237-240.</w:t>
      </w:r>
    </w:p>
    <w:p w:rsidR="00DD204F" w:rsidRPr="007573A8" w:rsidRDefault="00DD204F">
      <w:pPr>
        <w:pStyle w:val="BodyTextIndent"/>
        <w:tabs>
          <w:tab w:val="left" w:pos="0"/>
        </w:tabs>
        <w:ind w:left="284" w:hanging="284"/>
        <w:rPr>
          <w:lang w:val="it-IT"/>
        </w:rPr>
      </w:pPr>
      <w:r w:rsidRPr="007573A8">
        <w:rPr>
          <w:lang w:val="it-IT"/>
        </w:rPr>
        <w:lastRenderedPageBreak/>
        <w:t>–</w:t>
      </w:r>
      <w:r w:rsidRPr="007573A8">
        <w:rPr>
          <w:lang w:val="it-IT"/>
        </w:rPr>
        <w:tab/>
        <w:t>(1990): L’allusione necessaria. Ricerche intertestuali sulla poesia greca e latina, Roma 1990 (Filologia e critica 63).</w:t>
      </w:r>
    </w:p>
    <w:p w:rsidR="00DD204F" w:rsidRPr="007573A8" w:rsidRDefault="00DD204F">
      <w:pPr>
        <w:pStyle w:val="BodyTextIndent"/>
        <w:tabs>
          <w:tab w:val="left" w:pos="0"/>
        </w:tabs>
        <w:ind w:left="284" w:hanging="284"/>
        <w:rPr>
          <w:lang w:val="it-IT"/>
        </w:rPr>
      </w:pPr>
      <w:r w:rsidRPr="007573A8">
        <w:rPr>
          <w:lang w:val="it-IT"/>
        </w:rPr>
        <w:t>Bonaria, M. (1972): Ancora a proposito di Orazio, Carm. IV,8, in: Studi classici in onore di Quinto Cataudella, Bd. 3, Catania, 215-239.</w:t>
      </w:r>
    </w:p>
    <w:p w:rsidR="00DD204F" w:rsidRPr="007573A8" w:rsidRDefault="00DD204F">
      <w:pPr>
        <w:pStyle w:val="BodyTextIndent"/>
        <w:tabs>
          <w:tab w:val="left" w:pos="0"/>
        </w:tabs>
        <w:ind w:left="284" w:hanging="284"/>
        <w:rPr>
          <w:lang w:val="en-GB"/>
        </w:rPr>
      </w:pPr>
      <w:r w:rsidRPr="007573A8">
        <w:rPr>
          <w:lang w:val="en-GB"/>
        </w:rPr>
        <w:t>Bonavia-Hunt, Noel A. (1954): Horace the Minstrel: A Study of His Sapphic and Alcaic Ly</w:t>
      </w:r>
      <w:r w:rsidRPr="007573A8">
        <w:rPr>
          <w:lang w:val="en-GB"/>
        </w:rPr>
        <w:t>r</w:t>
      </w:r>
      <w:r w:rsidRPr="007573A8">
        <w:rPr>
          <w:lang w:val="en-GB"/>
        </w:rPr>
        <w:t xml:space="preserve">ics, London; </w:t>
      </w:r>
      <w:r w:rsidRPr="007573A8">
        <w:rPr>
          <w:vertAlign w:val="superscript"/>
          <w:lang w:val="en-GB"/>
        </w:rPr>
        <w:t>2</w:t>
      </w:r>
      <w:r w:rsidRPr="007573A8">
        <w:rPr>
          <w:lang w:val="en-GB"/>
        </w:rPr>
        <w:t>1969: ... A Practical and Aesthetic Study of His Aeolic Verse, Kineton [D. Korzeniewski, Gymnasium 77, 1970, 432-435; M. Platnauer, CR 20, 1970, 401f.; E. Pö</w:t>
      </w:r>
      <w:r w:rsidRPr="007573A8">
        <w:rPr>
          <w:lang w:val="en-GB"/>
        </w:rPr>
        <w:t>h</w:t>
      </w:r>
      <w:r w:rsidRPr="007573A8">
        <w:rPr>
          <w:lang w:val="en-GB"/>
        </w:rPr>
        <w:t xml:space="preserve">lmann, Gnomon 44, 1972, 623-625]. </w:t>
      </w:r>
    </w:p>
    <w:p w:rsidR="00DD204F" w:rsidRPr="007573A8" w:rsidRDefault="00DD204F">
      <w:pPr>
        <w:pStyle w:val="BodyTextIndent"/>
        <w:tabs>
          <w:tab w:val="left" w:pos="0"/>
          <w:tab w:val="left" w:pos="1080"/>
        </w:tabs>
        <w:ind w:left="284" w:hanging="284"/>
        <w:rPr>
          <w:lang w:val="en-GB"/>
        </w:rPr>
      </w:pPr>
      <w:r w:rsidRPr="007573A8">
        <w:rPr>
          <w:lang w:val="en-GB"/>
        </w:rPr>
        <w:t>Bond, Robin P. (1978): A Discussion of Various Tensions in Horace, Satires 2.7, Prudentia 10, 85-98.</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(1980): The Characterization of Ofellu</w:t>
      </w:r>
      <w:r w:rsidR="00344272">
        <w:rPr>
          <w:lang w:val="en-GB"/>
        </w:rPr>
        <w:t>s in Horace Satires II,2 and a N</w:t>
      </w:r>
      <w:r w:rsidRPr="007573A8">
        <w:rPr>
          <w:lang w:val="en-GB"/>
        </w:rPr>
        <w:t>ote on v. 123, A</w:t>
      </w:r>
      <w:r w:rsidRPr="007573A8">
        <w:rPr>
          <w:lang w:val="en-GB"/>
        </w:rPr>
        <w:t>n</w:t>
      </w:r>
      <w:r w:rsidRPr="007573A8">
        <w:rPr>
          <w:lang w:val="en-GB"/>
        </w:rPr>
        <w:t>tichthon 14, 112-126.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(1985): Dialectic, Eclectic and Myth(?) in Horace, </w:t>
      </w:r>
      <w:r w:rsidRPr="00344272">
        <w:rPr>
          <w:i/>
          <w:lang w:val="en-GB"/>
        </w:rPr>
        <w:t>Satires</w:t>
      </w:r>
      <w:r w:rsidRPr="007573A8">
        <w:rPr>
          <w:lang w:val="en-GB"/>
        </w:rPr>
        <w:t xml:space="preserve"> 2.6, Antichthon 19, 1985, 68-86.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(1987): The Characterization of the Interlocutors in Horace, </w:t>
      </w:r>
      <w:r w:rsidRPr="00344272">
        <w:rPr>
          <w:i/>
          <w:lang w:val="en-GB"/>
        </w:rPr>
        <w:t>Satire</w:t>
      </w:r>
      <w:r w:rsidRPr="007573A8">
        <w:rPr>
          <w:lang w:val="en-GB"/>
        </w:rPr>
        <w:t xml:space="preserve"> 2.3, Prudentia 19, 1-21.</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(1998): Horace on Damasippus on Stertinius on ..., Scholia 7, 82-108.</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(1999): The Ethical Imperative in the Satirical Entertainment of Horace, AUMLA 91, 1-12.</w:t>
      </w:r>
    </w:p>
    <w:p w:rsidR="00DD204F" w:rsidRDefault="00DD204F">
      <w:pPr>
        <w:pStyle w:val="BodyTextIndent"/>
        <w:tabs>
          <w:tab w:val="left" w:pos="0"/>
        </w:tabs>
        <w:ind w:left="284" w:hanging="284"/>
        <w:rPr>
          <w:lang w:val="en-GB"/>
        </w:rPr>
      </w:pPr>
      <w:r w:rsidRPr="007573A8">
        <w:rPr>
          <w:lang w:val="en-GB"/>
        </w:rPr>
        <w:t>–</w:t>
      </w:r>
      <w:r w:rsidRPr="007573A8">
        <w:rPr>
          <w:lang w:val="en-GB"/>
        </w:rPr>
        <w:tab/>
        <w:t xml:space="preserve">(2001): </w:t>
      </w:r>
      <w:r w:rsidRPr="007573A8">
        <w:rPr>
          <w:i/>
          <w:iCs/>
          <w:lang w:val="en-GB"/>
        </w:rPr>
        <w:t>Urbs satirica</w:t>
      </w:r>
      <w:r w:rsidRPr="007573A8">
        <w:rPr>
          <w:lang w:val="en-GB"/>
        </w:rPr>
        <w:t>: The City in Roman Satire with Special Reference to Horace and Juvenal, Scholia 10, 77-91.</w:t>
      </w:r>
    </w:p>
    <w:p w:rsidR="00BA109B" w:rsidRDefault="00BA109B">
      <w:pPr>
        <w:pStyle w:val="BodyTextIndent"/>
        <w:tabs>
          <w:tab w:val="left" w:pos="0"/>
        </w:tabs>
        <w:ind w:left="284" w:hanging="284"/>
        <w:rPr>
          <w:lang w:val="en-GB"/>
        </w:rPr>
      </w:pPr>
      <w:r>
        <w:rPr>
          <w:lang w:val="en-GB"/>
        </w:rPr>
        <w:t>–</w:t>
      </w:r>
      <w:r>
        <w:rPr>
          <w:lang w:val="en-GB"/>
        </w:rPr>
        <w:tab/>
        <w:t>(2009): Horace’s Political Journey: Writing Politics, in: William J. Domini/John Gart</w:t>
      </w:r>
      <w:r>
        <w:rPr>
          <w:lang w:val="en-GB"/>
        </w:rPr>
        <w:t>h</w:t>
      </w:r>
      <w:r>
        <w:rPr>
          <w:lang w:val="en-GB"/>
        </w:rPr>
        <w:t>waite/Paul A. Roche (Hgg.): Leiden (Brill’s Companions in Classical Studies), 133-152.</w:t>
      </w:r>
    </w:p>
    <w:p w:rsidR="00F32101" w:rsidRPr="007573A8" w:rsidRDefault="00F32101">
      <w:pPr>
        <w:pStyle w:val="BodyTextIndent"/>
        <w:tabs>
          <w:tab w:val="left" w:pos="0"/>
        </w:tabs>
        <w:ind w:left="284" w:hanging="284"/>
        <w:rPr>
          <w:b/>
          <w:bCs/>
          <w:lang w:val="en-GB"/>
        </w:rPr>
      </w:pPr>
      <w:r>
        <w:rPr>
          <w:lang w:val="en-GB"/>
        </w:rPr>
        <w:t>–</w:t>
      </w:r>
      <w:r>
        <w:rPr>
          <w:lang w:val="en-GB"/>
        </w:rPr>
        <w:tab/>
        <w:t>(2010): Augustan Utopia of Horace and Vergil and the Imperial Dystopia of Petronius and Juvenal, Scholia 19, 31-52.</w:t>
      </w:r>
    </w:p>
    <w:p w:rsidR="00DD204F" w:rsidRPr="001B0CC8" w:rsidRDefault="00DD204F">
      <w:pPr>
        <w:pStyle w:val="BodyTextIndent"/>
        <w:tabs>
          <w:tab w:val="left" w:pos="0"/>
        </w:tabs>
        <w:ind w:left="284" w:hanging="284"/>
        <w:rPr>
          <w:lang w:val="it-IT"/>
        </w:rPr>
      </w:pPr>
      <w:r w:rsidRPr="001B0CC8">
        <w:rPr>
          <w:lang w:val="it-IT"/>
        </w:rPr>
        <w:t xml:space="preserve">Bonfante, Giuliano (1936/37): Los elementos populares en la lengua de Horacio, Emérita 4, 86-119. </w:t>
      </w:r>
      <w:r w:rsidRPr="007573A8">
        <w:rPr>
          <w:lang w:val="it-IT"/>
        </w:rPr>
        <w:t xml:space="preserve">209-247; 5, 17-88 = Madrid 1937; ital. Übers.: La lingua parlata in Orazio. </w:t>
      </w:r>
      <w:r w:rsidRPr="001B0CC8">
        <w:rPr>
          <w:lang w:val="it-IT"/>
        </w:rPr>
        <w:t>Pref. di Nicholas Horsfall; trad. Manuel Vaqueiro Piñeiro, Venosa 1994 [A. Traina, RFIC 122, 1994, 244-252; J. Delz, MH 52, 1995, 247f.; A. De Rosalia, Orpheus 16, 1995, 473f.; R. Maltby, CR 45, 1995, 443; A. Sharon, CB 71, 1995, 51f.; J.M. Bartelionk, Mnemosyne 49, 1996, 390; D.A. Traill, CW 90, 1996/97, 369f.; E. Leonotti, Aevum 71, 1997, 192-194].</w:t>
      </w:r>
    </w:p>
    <w:p w:rsidR="00DD204F" w:rsidRPr="007573A8" w:rsidRDefault="00DD204F">
      <w:pPr>
        <w:pStyle w:val="BodyTextIndent"/>
        <w:tabs>
          <w:tab w:val="left" w:pos="0"/>
        </w:tabs>
        <w:ind w:left="284" w:hanging="284"/>
        <w:rPr>
          <w:lang w:val="en-GB"/>
        </w:rPr>
      </w:pPr>
      <w:r w:rsidRPr="007573A8">
        <w:rPr>
          <w:lang w:val="en-GB"/>
        </w:rPr>
        <w:t>Bonfante, Larissa (1992): The Poet and the Swan: Horace Odes II.20, PP 47, 25-45.</w:t>
      </w:r>
    </w:p>
    <w:p w:rsidR="00DD204F" w:rsidRPr="007573A8" w:rsidRDefault="00DD204F">
      <w:pPr>
        <w:pStyle w:val="BodyTextIndent"/>
        <w:tabs>
          <w:tab w:val="left" w:pos="0"/>
        </w:tabs>
        <w:ind w:left="284" w:hanging="284"/>
        <w:rPr>
          <w:lang w:val="it-IT"/>
        </w:rPr>
      </w:pPr>
      <w:r w:rsidRPr="007573A8">
        <w:rPr>
          <w:lang w:val="it-IT"/>
        </w:rPr>
        <w:t xml:space="preserve">Bonvicini, Mariella (1995): La lirica latina: Catullo e Orazio, in: </w:t>
      </w:r>
      <w:r w:rsidR="00344272" w:rsidRPr="007573A8">
        <w:rPr>
          <w:lang w:val="it-IT"/>
        </w:rPr>
        <w:t xml:space="preserve">Umberto </w:t>
      </w:r>
      <w:r w:rsidR="00344272">
        <w:rPr>
          <w:lang w:val="it-IT"/>
        </w:rPr>
        <w:t>Mattioli</w:t>
      </w:r>
      <w:r w:rsidRPr="007573A8">
        <w:rPr>
          <w:lang w:val="it-IT"/>
        </w:rPr>
        <w:t xml:space="preserve"> (Hg.): S</w:t>
      </w:r>
      <w:r w:rsidRPr="007573A8">
        <w:rPr>
          <w:lang w:val="it-IT"/>
        </w:rPr>
        <w:t>e</w:t>
      </w:r>
      <w:r w:rsidRPr="007573A8">
        <w:rPr>
          <w:lang w:val="it-IT"/>
        </w:rPr>
        <w:t>nectus. La vecchiaia nel mondo classico. Bd. 2, Roma/Bologna, 85-111.</w:t>
      </w:r>
    </w:p>
    <w:p w:rsidR="00DD204F" w:rsidRDefault="00DD204F">
      <w:pPr>
        <w:pStyle w:val="BodyTextIndent"/>
        <w:tabs>
          <w:tab w:val="left" w:pos="0"/>
        </w:tabs>
        <w:ind w:left="284" w:hanging="284"/>
        <w:rPr>
          <w:lang w:val="it-IT"/>
        </w:rPr>
      </w:pPr>
      <w:r w:rsidRPr="007573A8">
        <w:rPr>
          <w:lang w:val="it-IT"/>
        </w:rPr>
        <w:t>Borghini, Alberto (1992): Morfo-logica e sintassi dell’avvenimento immaginario (Hor. Sat. I 8,30sgg.): spunti sul valore negativo della lana, Aufidus 18, 7-42.</w:t>
      </w:r>
    </w:p>
    <w:p w:rsidR="001B5BE8" w:rsidRPr="007573A8" w:rsidRDefault="00344272">
      <w:pPr>
        <w:pStyle w:val="BodyTextIndent"/>
        <w:tabs>
          <w:tab w:val="left" w:pos="0"/>
        </w:tabs>
        <w:ind w:left="284" w:hanging="284"/>
        <w:rPr>
          <w:lang w:val="it-IT"/>
        </w:rPr>
      </w:pPr>
      <w:r>
        <w:rPr>
          <w:lang w:val="it-IT"/>
        </w:rPr>
        <w:t>–</w:t>
      </w:r>
      <w:r>
        <w:rPr>
          <w:lang w:val="it-IT"/>
        </w:rPr>
        <w:tab/>
      </w:r>
      <w:r w:rsidR="001B5BE8">
        <w:rPr>
          <w:lang w:val="it-IT"/>
        </w:rPr>
        <w:t xml:space="preserve">/Mario Seita (2011): </w:t>
      </w:r>
      <w:r w:rsidR="001B5BE8" w:rsidRPr="001B5BE8">
        <w:rPr>
          <w:i/>
          <w:lang w:val="it-IT"/>
        </w:rPr>
        <w:t>Myrtale</w:t>
      </w:r>
      <w:r w:rsidR="001B5BE8">
        <w:rPr>
          <w:lang w:val="it-IT"/>
        </w:rPr>
        <w:t xml:space="preserve">/[…] </w:t>
      </w:r>
      <w:r w:rsidR="001B5BE8" w:rsidRPr="001B5BE8">
        <w:rPr>
          <w:i/>
          <w:lang w:val="it-IT"/>
        </w:rPr>
        <w:t>acrior</w:t>
      </w:r>
      <w:r w:rsidR="001B5BE8" w:rsidRPr="008D4A14">
        <w:rPr>
          <w:lang w:val="it-IT"/>
        </w:rPr>
        <w:t xml:space="preserve"> (Hor.</w:t>
      </w:r>
      <w:r w:rsidR="001B5BE8">
        <w:rPr>
          <w:lang w:val="it-IT"/>
        </w:rPr>
        <w:t xml:space="preserve"> Carm. 1.33.14-15): la “</w:t>
      </w:r>
      <w:r w:rsidR="001B5BE8" w:rsidRPr="008D4A14">
        <w:rPr>
          <w:lang w:val="it-IT"/>
        </w:rPr>
        <w:t>dominanza chiast</w:t>
      </w:r>
      <w:r w:rsidR="001B5BE8" w:rsidRPr="008D4A14">
        <w:rPr>
          <w:lang w:val="it-IT"/>
        </w:rPr>
        <w:t>i</w:t>
      </w:r>
      <w:r w:rsidR="001B5BE8">
        <w:rPr>
          <w:lang w:val="it-IT"/>
        </w:rPr>
        <w:t>ca”, Sileno 37,</w:t>
      </w:r>
      <w:r w:rsidR="001B5BE8" w:rsidRPr="008D4A14">
        <w:rPr>
          <w:lang w:val="it-IT"/>
        </w:rPr>
        <w:t xml:space="preserve"> 165-169</w:t>
      </w:r>
      <w:r w:rsidR="001B5BE8">
        <w:rPr>
          <w:lang w:val="it-IT"/>
        </w:rPr>
        <w:t>.</w:t>
      </w:r>
    </w:p>
    <w:p w:rsidR="00DD204F" w:rsidRPr="007573A8" w:rsidRDefault="00DD204F">
      <w:pPr>
        <w:pStyle w:val="BodyTextIndent"/>
        <w:tabs>
          <w:tab w:val="left" w:pos="0"/>
        </w:tabs>
        <w:ind w:left="284" w:hanging="284"/>
        <w:rPr>
          <w:lang w:val="it-IT"/>
        </w:rPr>
      </w:pPr>
      <w:r w:rsidRPr="007573A8">
        <w:rPr>
          <w:lang w:val="it-IT"/>
        </w:rPr>
        <w:t xml:space="preserve">Borgo, Antonella (1995): L’ode I 24 di Orazio, Orfeo e i limiti della </w:t>
      </w:r>
      <w:r w:rsidRPr="007573A8">
        <w:rPr>
          <w:i/>
          <w:iCs/>
          <w:lang w:val="it-IT"/>
        </w:rPr>
        <w:t>pietas</w:t>
      </w:r>
      <w:r w:rsidRPr="007573A8">
        <w:rPr>
          <w:lang w:val="it-IT"/>
        </w:rPr>
        <w:t>, BStudLat 25, 22-34.</w:t>
      </w:r>
    </w:p>
    <w:p w:rsidR="00DD204F" w:rsidRPr="007573A8" w:rsidRDefault="00DD204F">
      <w:pPr>
        <w:pStyle w:val="BodyTextIndent"/>
        <w:tabs>
          <w:tab w:val="left" w:pos="0"/>
        </w:tabs>
        <w:ind w:left="284" w:hanging="284"/>
        <w:rPr>
          <w:lang w:val="it-IT"/>
        </w:rPr>
      </w:pPr>
      <w:r w:rsidRPr="007573A8">
        <w:rPr>
          <w:lang w:val="it-IT"/>
        </w:rPr>
        <w:t>Bornmann, Fritz (1993): Callimaco e Orazio, in: Bruno 1993, 27-41.</w:t>
      </w:r>
    </w:p>
    <w:p w:rsidR="00DD204F" w:rsidRPr="007573A8" w:rsidRDefault="00DD204F">
      <w:pPr>
        <w:pStyle w:val="BodyTextIndent"/>
        <w:tabs>
          <w:tab w:val="left" w:pos="0"/>
        </w:tabs>
        <w:ind w:left="284" w:hanging="284"/>
        <w:rPr>
          <w:lang w:val="it-IT"/>
        </w:rPr>
      </w:pPr>
      <w:r w:rsidRPr="007573A8">
        <w:rPr>
          <w:lang w:val="it-IT"/>
        </w:rPr>
        <w:t>Borovskij, Jakov (1994): Portentorum trias sive Madvigius a turpi oblivione vindicatus, Vox Latina 30(117), 378.</w:t>
      </w:r>
    </w:p>
    <w:p w:rsidR="00DD204F" w:rsidRPr="007573A8" w:rsidRDefault="00DD204F">
      <w:pPr>
        <w:pStyle w:val="BodyTextIndent"/>
        <w:tabs>
          <w:tab w:val="left" w:pos="0"/>
        </w:tabs>
        <w:ind w:left="284" w:hanging="284"/>
        <w:rPr>
          <w:lang w:val="it-IT"/>
        </w:rPr>
      </w:pPr>
      <w:r w:rsidRPr="007573A8">
        <w:rPr>
          <w:lang w:val="it-IT"/>
        </w:rPr>
        <w:t>Borsetto, Luciana (1994): La Poetica d’Horatio tradotta: contributo allo studio della ricezione oraziana tra Rinascimento e Barocco, in: Scotti 1994b, 171-220.</w:t>
      </w:r>
    </w:p>
    <w:p w:rsidR="00DD204F" w:rsidRPr="007573A8" w:rsidRDefault="00DD204F">
      <w:pPr>
        <w:pStyle w:val="BodyTextIndent"/>
        <w:tabs>
          <w:tab w:val="left" w:pos="0"/>
        </w:tabs>
        <w:ind w:left="284" w:hanging="284"/>
        <w:rPr>
          <w:lang w:val="de-DE"/>
        </w:rPr>
      </w:pPr>
      <w:r w:rsidRPr="007573A8">
        <w:t xml:space="preserve">Borzsák, István (1976): Dive, quem proles Niobea ... </w:t>
      </w:r>
      <w:r w:rsidRPr="007573A8">
        <w:rPr>
          <w:lang w:val="de-DE"/>
        </w:rPr>
        <w:t>Ein Interpretationsversuch zu Hor. C. IV 6, GB 5, 25-36.</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(1984): Horatius: Opera, Leipzig (Bibliotheca Teubneriana).</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 xml:space="preserve">(1995): Superis deorum gratus et imis (zu Horaz c. 1,10), in: G. Alföldy </w:t>
      </w:r>
      <w:r w:rsidR="00C26163">
        <w:rPr>
          <w:lang w:val="de-DE"/>
        </w:rPr>
        <w:t>[et al.]</w:t>
      </w:r>
      <w:r w:rsidRPr="007573A8">
        <w:rPr>
          <w:lang w:val="de-DE"/>
        </w:rPr>
        <w:t>. (Hgg.): Römische Lebenskunst. Interdisziplinäres Kolloquium zum 85. Geburtstag von Viktor Pöschl, Heidelberg, 2.-4. Februar 1995, Heidelberg, 11-19.</w:t>
      </w:r>
    </w:p>
    <w:p w:rsidR="00DD204F" w:rsidRPr="007573A8" w:rsidRDefault="00DD204F">
      <w:pPr>
        <w:pStyle w:val="BodyTextIndent"/>
        <w:tabs>
          <w:tab w:val="left" w:pos="0"/>
        </w:tabs>
        <w:ind w:left="284" w:hanging="284"/>
        <w:rPr>
          <w:lang w:val="de-DE"/>
        </w:rPr>
      </w:pPr>
      <w:r w:rsidRPr="007573A8">
        <w:rPr>
          <w:spacing w:val="-2"/>
          <w:lang w:val="de-DE"/>
        </w:rPr>
        <w:t>–</w:t>
      </w:r>
      <w:r w:rsidRPr="007573A8">
        <w:rPr>
          <w:spacing w:val="-2"/>
          <w:lang w:val="de-DE"/>
        </w:rPr>
        <w:tab/>
        <w:t>(1996): Horaz in Ungarn, in: Krasser/Schmidt 1996, 207-219.</w:t>
      </w:r>
    </w:p>
    <w:p w:rsidR="00DD204F" w:rsidRPr="007573A8" w:rsidRDefault="00C26163">
      <w:pPr>
        <w:pStyle w:val="BodyTextIndent"/>
        <w:tabs>
          <w:tab w:val="left" w:pos="0"/>
        </w:tabs>
        <w:ind w:left="284" w:hanging="284"/>
        <w:rPr>
          <w:lang w:val="de-DE"/>
        </w:rPr>
      </w:pPr>
      <w:r>
        <w:rPr>
          <w:lang w:val="de-DE"/>
        </w:rPr>
        <w:lastRenderedPageBreak/>
        <w:t>–</w:t>
      </w:r>
      <w:r>
        <w:rPr>
          <w:lang w:val="de-DE"/>
        </w:rPr>
        <w:tab/>
        <w:t>(2001): Πειστέον καὶ ἀ</w:t>
      </w:r>
      <w:r w:rsidR="00DD204F" w:rsidRPr="007573A8">
        <w:rPr>
          <w:lang w:val="de-DE"/>
        </w:rPr>
        <w:t>πολογητέον</w:t>
      </w:r>
      <w:r w:rsidR="00DD204F" w:rsidRPr="007573A8">
        <w:rPr>
          <w:lang w:val="af-ZA"/>
        </w:rPr>
        <w:t xml:space="preserve">. </w:t>
      </w:r>
      <w:r w:rsidR="00DD204F" w:rsidRPr="007573A8">
        <w:rPr>
          <w:lang w:val="de-DE"/>
        </w:rPr>
        <w:t>Zu den Problemen der Überlieferung und der Edition des Horaztextes, AAntHung 41, 233-241.</w:t>
      </w:r>
    </w:p>
    <w:p w:rsidR="00231CDD" w:rsidRPr="00231CDD" w:rsidRDefault="00BA109B" w:rsidP="00231CDD">
      <w:pPr>
        <w:pStyle w:val="BodyTextIndent"/>
        <w:tabs>
          <w:tab w:val="left" w:pos="0"/>
          <w:tab w:val="left" w:pos="540"/>
        </w:tabs>
        <w:ind w:left="284" w:hanging="284"/>
        <w:rPr>
          <w:lang w:val="de-DE"/>
        </w:rPr>
      </w:pPr>
      <w:r w:rsidRPr="00BA109B">
        <w:rPr>
          <w:lang w:val="de-DE"/>
        </w:rPr>
        <w:t xml:space="preserve">Bosch, Maria del Carme (2009): Los autores griegos en el libro decimosexto de los </w:t>
      </w:r>
      <w:r w:rsidRPr="00BA109B">
        <w:rPr>
          <w:i/>
          <w:lang w:val="de-DE"/>
        </w:rPr>
        <w:t>Coment</w:t>
      </w:r>
      <w:r w:rsidRPr="00BA109B">
        <w:rPr>
          <w:i/>
          <w:lang w:val="de-DE"/>
        </w:rPr>
        <w:t>a</w:t>
      </w:r>
      <w:r w:rsidRPr="00BA109B">
        <w:rPr>
          <w:i/>
          <w:lang w:val="de-DE"/>
        </w:rPr>
        <w:t>rios de erudición</w:t>
      </w:r>
      <w:r w:rsidRPr="00BA109B">
        <w:rPr>
          <w:lang w:val="de-DE"/>
        </w:rPr>
        <w:t xml:space="preserve"> de Bartolomé Jiménez Pat</w:t>
      </w:r>
      <w:r>
        <w:rPr>
          <w:lang w:val="de-DE"/>
        </w:rPr>
        <w:t>ón, Faventia 31, 227-241.</w:t>
      </w:r>
    </w:p>
    <w:p w:rsidR="00231CDD" w:rsidRPr="00231CDD" w:rsidRDefault="00231CDD">
      <w:pPr>
        <w:pStyle w:val="BodyTextIndent"/>
        <w:tabs>
          <w:tab w:val="left" w:pos="0"/>
          <w:tab w:val="left" w:pos="540"/>
        </w:tabs>
        <w:ind w:left="284" w:hanging="284"/>
      </w:pPr>
      <w:r w:rsidRPr="00231CDD">
        <w:t>Bouchaud, Grégory (2016): Pouvoir et impuissance po</w:t>
      </w:r>
      <w:r>
        <w:t>étiques: éléments de comparaison entre Pindare et Horace</w:t>
      </w:r>
      <w:r w:rsidRPr="00231CDD">
        <w:t>, in: Delignon/Le Meur/Thévenaz 2016,</w:t>
      </w:r>
      <w:r>
        <w:t xml:space="preserve"> 243-262.</w:t>
      </w:r>
    </w:p>
    <w:p w:rsidR="00DD204F" w:rsidRPr="007573A8" w:rsidRDefault="00DD204F">
      <w:pPr>
        <w:pStyle w:val="BodyTextIndent"/>
        <w:tabs>
          <w:tab w:val="left" w:pos="0"/>
          <w:tab w:val="left" w:pos="540"/>
        </w:tabs>
        <w:ind w:left="284" w:hanging="284"/>
        <w:rPr>
          <w:lang w:val="en-GB"/>
        </w:rPr>
      </w:pPr>
      <w:r w:rsidRPr="007573A8">
        <w:rPr>
          <w:lang w:val="en-GB"/>
        </w:rPr>
        <w:t>Bowditch, Phebe Lowell (1992): Horace and the Gift Economy of Patronage, Diss. Brown University Providence, R.I.</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(1994): Horace’s Poetics of Political Integrity: Epistle 1.18, AJPh 115, 409-426.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(2001): Horace and the Gift Economy of Patronage, Berkeley (Classics and Contemporary Thought 7) [S.C. Stroup, BMCRev 2001.11.08; S. Papaïoannou, CO 79, 2001/02, 81f.; C.F. Ahern, NECJ 29, 2002, 39-41; M. Lowrie, AJPh 123, 2002, 305-308; P.A. Miller, CR 52, 2002, 294f.; S. Thom, Prudentia 34, 232-234; F. Muecke, CJ 98, 2002/03, 334-336; M. Cébeillac Gervasoni, AC 72, 2003, 553f.; R.E. Nagel, Phoenix 57, 2003, 171-173; S. Sha</w:t>
      </w:r>
      <w:r w:rsidRPr="007573A8">
        <w:rPr>
          <w:lang w:val="en-GB"/>
        </w:rPr>
        <w:t>r</w:t>
      </w:r>
      <w:r w:rsidRPr="007573A8">
        <w:rPr>
          <w:lang w:val="en-GB"/>
        </w:rPr>
        <w:t>land, Scholia 12, 2003, 124-129].</w:t>
      </w:r>
    </w:p>
    <w:p w:rsidR="00DD204F" w:rsidRPr="007573A8" w:rsidRDefault="00DD204F">
      <w:pPr>
        <w:pStyle w:val="BodyTextIndent"/>
        <w:tabs>
          <w:tab w:val="left" w:pos="0"/>
        </w:tabs>
        <w:ind w:left="284" w:hanging="284"/>
        <w:rPr>
          <w:lang w:val="en-GB"/>
        </w:rPr>
      </w:pPr>
      <w:r w:rsidRPr="007573A8">
        <w:rPr>
          <w:lang w:val="en-GB"/>
        </w:rPr>
        <w:t xml:space="preserve">Bowie, Ewen (1987): One that Got Away: Archilochus 188-192 W and Horace, </w:t>
      </w:r>
      <w:r w:rsidRPr="007573A8">
        <w:rPr>
          <w:i/>
          <w:iCs/>
          <w:lang w:val="en-GB"/>
        </w:rPr>
        <w:t xml:space="preserve">Odes </w:t>
      </w:r>
      <w:r w:rsidRPr="007573A8">
        <w:rPr>
          <w:lang w:val="en-GB"/>
        </w:rPr>
        <w:t xml:space="preserve">1.4 and 5, in: </w:t>
      </w:r>
      <w:r w:rsidR="00136179" w:rsidRPr="007573A8">
        <w:rPr>
          <w:lang w:val="en-GB"/>
        </w:rPr>
        <w:t xml:space="preserve">Michael </w:t>
      </w:r>
      <w:r w:rsidR="00136179">
        <w:rPr>
          <w:lang w:val="en-GB"/>
        </w:rPr>
        <w:t>Whitby</w:t>
      </w:r>
      <w:r w:rsidRPr="007573A8">
        <w:rPr>
          <w:lang w:val="en-GB"/>
        </w:rPr>
        <w:t>/</w:t>
      </w:r>
      <w:r w:rsidR="00136179" w:rsidRPr="007573A8">
        <w:rPr>
          <w:lang w:val="en-GB"/>
        </w:rPr>
        <w:t xml:space="preserve">Philip </w:t>
      </w:r>
      <w:r w:rsidR="00136179">
        <w:rPr>
          <w:lang w:val="en-GB"/>
        </w:rPr>
        <w:t>Hardie</w:t>
      </w:r>
      <w:r w:rsidRPr="007573A8">
        <w:rPr>
          <w:lang w:val="en-GB"/>
        </w:rPr>
        <w:t>/</w:t>
      </w:r>
      <w:r w:rsidR="00136179" w:rsidRPr="007573A8">
        <w:rPr>
          <w:lang w:val="en-GB"/>
        </w:rPr>
        <w:t xml:space="preserve">Mary </w:t>
      </w:r>
      <w:r w:rsidR="00136179">
        <w:rPr>
          <w:lang w:val="en-GB"/>
        </w:rPr>
        <w:t>Whitby</w:t>
      </w:r>
      <w:r w:rsidRPr="007573A8">
        <w:rPr>
          <w:lang w:val="en-GB"/>
        </w:rPr>
        <w:t xml:space="preserve"> (Hg</w:t>
      </w:r>
      <w:r w:rsidR="005E5EF1">
        <w:rPr>
          <w:lang w:val="en-GB"/>
        </w:rPr>
        <w:t>g.):</w:t>
      </w:r>
      <w:r w:rsidRPr="007573A8">
        <w:rPr>
          <w:lang w:val="en-GB"/>
        </w:rPr>
        <w:t xml:space="preserve"> Homo Viator: Classical Essays for John Bramble, Bristol, 13-23.</w:t>
      </w:r>
    </w:p>
    <w:p w:rsidR="00DD204F" w:rsidRPr="007573A8" w:rsidRDefault="00DD204F">
      <w:pPr>
        <w:pStyle w:val="BodyTextIndent"/>
        <w:tabs>
          <w:tab w:val="left" w:pos="0"/>
        </w:tabs>
        <w:ind w:left="284" w:hanging="284"/>
      </w:pPr>
      <w:r w:rsidRPr="007573A8">
        <w:t>Boyancé, Pierre (1977): L’inspiration de la seiziè</w:t>
      </w:r>
      <w:r w:rsidR="00136179">
        <w:t>me Epode, in: Mélanges offerts à</w:t>
      </w:r>
      <w:r w:rsidRPr="007573A8">
        <w:t xml:space="preserve"> Leopold Sédar Senghor. Langues – Littérature – Histoire Anciennes, Dakar, 27-35.</w:t>
      </w:r>
    </w:p>
    <w:p w:rsidR="00DD204F" w:rsidRPr="001B0CC8" w:rsidRDefault="00DD204F">
      <w:pPr>
        <w:pStyle w:val="BodyTextIndent"/>
        <w:tabs>
          <w:tab w:val="left" w:pos="0"/>
        </w:tabs>
        <w:ind w:left="284" w:hanging="284"/>
      </w:pPr>
      <w:r w:rsidRPr="001B0CC8">
        <w:t>Boyle, Anthony J. (1973): The Edict of Venus: an Interpretive Essay on Horace’s Amatory Odes, Ramus 2, 163-88.</w:t>
      </w:r>
    </w:p>
    <w:p w:rsidR="00DD204F" w:rsidRPr="007573A8" w:rsidRDefault="00DD204F">
      <w:pPr>
        <w:pStyle w:val="BodyTextIndent"/>
        <w:tabs>
          <w:tab w:val="left" w:pos="0"/>
        </w:tabs>
        <w:ind w:left="284" w:hanging="284"/>
        <w:rPr>
          <w:lang w:val="it-IT"/>
        </w:rPr>
      </w:pPr>
      <w:r w:rsidRPr="007573A8">
        <w:rPr>
          <w:lang w:val="it-IT"/>
        </w:rPr>
        <w:t xml:space="preserve">Braccesi, Lorenzo (1967): Orazio e il motivo politico del </w:t>
      </w:r>
      <w:r w:rsidRPr="007573A8">
        <w:rPr>
          <w:i/>
          <w:iCs/>
          <w:lang w:val="it-IT"/>
        </w:rPr>
        <w:t>Bellum Actiacum</w:t>
      </w:r>
      <w:r w:rsidRPr="007573A8">
        <w:rPr>
          <w:lang w:val="it-IT"/>
        </w:rPr>
        <w:t>, PP 22, 177-191.</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 xml:space="preserve">(1991): Il brindisi per la morte del tiranno, in: </w:t>
      </w:r>
      <w:r w:rsidR="00136179" w:rsidRPr="007573A8">
        <w:rPr>
          <w:lang w:val="it-IT"/>
        </w:rPr>
        <w:t xml:space="preserve">Paolo </w:t>
      </w:r>
      <w:r w:rsidR="00136179">
        <w:rPr>
          <w:lang w:val="it-IT"/>
        </w:rPr>
        <w:t>Scarpi</w:t>
      </w:r>
      <w:r w:rsidRPr="007573A8">
        <w:rPr>
          <w:lang w:val="it-IT"/>
        </w:rPr>
        <w:t xml:space="preserve"> (Hg.): Storie del vino, 179-183.</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(1993): Orazio e la leggenda della proditio Troiae, in: Attore 1993, 79-86 = Atti 1993, 225-238.</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(1997): Orazio a Filippi, Athenaeum 85, 599-603.</w:t>
      </w:r>
    </w:p>
    <w:p w:rsidR="00C476D1" w:rsidRDefault="00C476D1">
      <w:pPr>
        <w:pStyle w:val="BodyTextIndent"/>
        <w:tabs>
          <w:tab w:val="left" w:pos="0"/>
        </w:tabs>
        <w:ind w:left="284" w:hanging="284"/>
        <w:rPr>
          <w:lang w:val="it-IT"/>
        </w:rPr>
      </w:pPr>
      <w:r>
        <w:rPr>
          <w:lang w:val="it-IT"/>
        </w:rPr>
        <w:t>–</w:t>
      </w:r>
      <w:r>
        <w:rPr>
          <w:lang w:val="it-IT"/>
        </w:rPr>
        <w:tab/>
        <w:t xml:space="preserve">(2005): Orazio </w:t>
      </w:r>
      <w:r w:rsidRPr="00C476D1">
        <w:rPr>
          <w:i/>
          <w:lang w:val="it-IT"/>
        </w:rPr>
        <w:t>carm</w:t>
      </w:r>
      <w:r w:rsidR="00E97625">
        <w:rPr>
          <w:lang w:val="it-IT"/>
        </w:rPr>
        <w:t>. I 6 (</w:t>
      </w:r>
      <w:r>
        <w:rPr>
          <w:lang w:val="it-IT"/>
        </w:rPr>
        <w:t>un’ignorata testimonianza su Iullo Antonio?), Anemos 3, 165-170.</w:t>
      </w:r>
    </w:p>
    <w:p w:rsidR="003239C3" w:rsidRDefault="003239C3">
      <w:pPr>
        <w:pStyle w:val="BodyTextIndent"/>
        <w:tabs>
          <w:tab w:val="left" w:pos="0"/>
        </w:tabs>
        <w:ind w:left="284" w:hanging="284"/>
        <w:rPr>
          <w:lang w:val="it-IT"/>
        </w:rPr>
      </w:pPr>
      <w:r>
        <w:rPr>
          <w:lang w:val="it-IT"/>
        </w:rPr>
        <w:t>–</w:t>
      </w:r>
      <w:r>
        <w:rPr>
          <w:lang w:val="it-IT"/>
        </w:rPr>
        <w:tab/>
        <w:t>(2010): Orazio, Curzio Rufo e il cantore di Alessandro, Athenaeum 98, 245-247.</w:t>
      </w:r>
    </w:p>
    <w:p w:rsidR="00DD6793" w:rsidRPr="007573A8" w:rsidRDefault="00DD6793">
      <w:pPr>
        <w:pStyle w:val="BodyTextIndent"/>
        <w:tabs>
          <w:tab w:val="left" w:pos="0"/>
        </w:tabs>
        <w:ind w:left="284" w:hanging="284"/>
        <w:rPr>
          <w:lang w:val="it-IT"/>
        </w:rPr>
      </w:pPr>
      <w:r w:rsidRPr="007573A8">
        <w:rPr>
          <w:lang w:val="it-IT"/>
        </w:rPr>
        <w:t>–</w:t>
      </w:r>
      <w:r w:rsidRPr="007573A8">
        <w:rPr>
          <w:lang w:val="it-IT"/>
        </w:rPr>
        <w:tab/>
        <w:t>(2014): Imitazioni di e da Curzio Rufo, in: Mathilde Mahé-Simon/Jean Trinquier (Hgg.): L’histoire d’Alexandre selon Quinte-Curce, Paris (Recherches), 109-118.</w:t>
      </w:r>
    </w:p>
    <w:p w:rsidR="00DD204F" w:rsidRPr="007573A8" w:rsidRDefault="00DD204F">
      <w:pPr>
        <w:pStyle w:val="BodyTextIndent"/>
        <w:tabs>
          <w:tab w:val="left" w:pos="0"/>
        </w:tabs>
        <w:ind w:left="284" w:hanging="284"/>
        <w:rPr>
          <w:lang w:val="it-IT"/>
        </w:rPr>
      </w:pPr>
      <w:r w:rsidRPr="007573A8">
        <w:rPr>
          <w:lang w:val="it-IT"/>
        </w:rPr>
        <w:t>Bracchi, Christina (1994): Giovanni Antonio Volpi: una riflessione sulle Satire di Q. Orazio Flacco nella prima metà del Settecento, in: Scotti 1994b, 345-371.</w:t>
      </w:r>
    </w:p>
    <w:p w:rsidR="00023328" w:rsidRPr="007573A8" w:rsidRDefault="00023328">
      <w:pPr>
        <w:pStyle w:val="BodyTextIndent"/>
        <w:tabs>
          <w:tab w:val="left" w:pos="0"/>
        </w:tabs>
        <w:ind w:left="284" w:hanging="284"/>
        <w:rPr>
          <w:lang w:val="it-IT"/>
        </w:rPr>
      </w:pPr>
      <w:r w:rsidRPr="007573A8">
        <w:rPr>
          <w:lang w:val="it-IT"/>
        </w:rPr>
        <w:t>Braccini, Tommaso (2015): Le fiabe degli antichi: per un nuovo approfondimento tipologico, SIFC 4a ser. 13, 133-184.</w:t>
      </w:r>
    </w:p>
    <w:p w:rsidR="00DD204F" w:rsidRPr="007573A8" w:rsidRDefault="00DD204F">
      <w:pPr>
        <w:pStyle w:val="BodyTextIndent"/>
        <w:tabs>
          <w:tab w:val="left" w:pos="0"/>
        </w:tabs>
        <w:ind w:left="284" w:hanging="284"/>
        <w:rPr>
          <w:lang w:val="en-GB"/>
        </w:rPr>
      </w:pPr>
      <w:r w:rsidRPr="007573A8">
        <w:rPr>
          <w:lang w:val="en-GB"/>
        </w:rPr>
        <w:t>Bradley, Dennis R. (2001): Horace, Carmina 4.7, Hermes 129, 288.</w:t>
      </w:r>
    </w:p>
    <w:p w:rsidR="00DD204F" w:rsidRPr="007573A8" w:rsidRDefault="00DD204F">
      <w:pPr>
        <w:pStyle w:val="BodyTextIndent"/>
        <w:tabs>
          <w:tab w:val="left" w:pos="0"/>
        </w:tabs>
        <w:ind w:left="284" w:hanging="284"/>
        <w:rPr>
          <w:lang w:val="en-GB"/>
        </w:rPr>
      </w:pPr>
      <w:r w:rsidRPr="007573A8">
        <w:rPr>
          <w:lang w:val="en-GB"/>
        </w:rPr>
        <w:t xml:space="preserve">Bradshaw, Arnold T. von S. (1970): Horace, </w:t>
      </w:r>
      <w:r w:rsidRPr="007573A8">
        <w:rPr>
          <w:i/>
          <w:iCs/>
          <w:lang w:val="en-GB"/>
        </w:rPr>
        <w:t>Odes</w:t>
      </w:r>
      <w:r w:rsidRPr="007573A8">
        <w:rPr>
          <w:lang w:val="en-GB"/>
        </w:rPr>
        <w:t xml:space="preserve"> 4.1, CQ 20, 142-153.</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(1978): Horace and the Therapeutic Myth. Odes 3,7; 3,11, and 3,27, Hermes 106, 156-176.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(1989): Horace </w:t>
      </w:r>
      <w:r w:rsidRPr="007573A8">
        <w:rPr>
          <w:i/>
          <w:iCs/>
          <w:lang w:val="en-GB"/>
        </w:rPr>
        <w:t>in Sabinis</w:t>
      </w:r>
      <w:r w:rsidRPr="007573A8">
        <w:rPr>
          <w:lang w:val="en-GB"/>
        </w:rPr>
        <w:t xml:space="preserve">, in: </w:t>
      </w:r>
      <w:r w:rsidR="00136179" w:rsidRPr="007573A8">
        <w:rPr>
          <w:lang w:val="en-GB"/>
        </w:rPr>
        <w:t xml:space="preserve">Carl </w:t>
      </w:r>
      <w:r w:rsidR="00136179">
        <w:rPr>
          <w:lang w:val="en-GB"/>
        </w:rPr>
        <w:t>Deroux</w:t>
      </w:r>
      <w:r w:rsidRPr="007573A8">
        <w:rPr>
          <w:lang w:val="en-GB"/>
        </w:rPr>
        <w:t xml:space="preserve"> (</w:t>
      </w:r>
      <w:r w:rsidR="00E90FE4">
        <w:rPr>
          <w:lang w:val="en-GB"/>
        </w:rPr>
        <w:t>Hg.):</w:t>
      </w:r>
      <w:r w:rsidRPr="007573A8">
        <w:rPr>
          <w:lang w:val="en-GB"/>
        </w:rPr>
        <w:t xml:space="preserve"> Studies in Lati</w:t>
      </w:r>
      <w:r w:rsidR="00136179">
        <w:rPr>
          <w:lang w:val="en-GB"/>
        </w:rPr>
        <w:t>n Literature and Roman History 5</w:t>
      </w:r>
      <w:r w:rsidRPr="007573A8">
        <w:rPr>
          <w:lang w:val="en-GB"/>
        </w:rPr>
        <w:t>, Bruxelles (Collection Latomus 206), 160-186.</w:t>
      </w:r>
    </w:p>
    <w:p w:rsidR="00DD204F" w:rsidRPr="007573A8" w:rsidRDefault="00DD204F">
      <w:pPr>
        <w:pStyle w:val="BodyTextIndent"/>
        <w:tabs>
          <w:tab w:val="left" w:pos="0"/>
        </w:tabs>
        <w:ind w:left="284" w:hanging="284"/>
      </w:pPr>
      <w:r w:rsidRPr="007573A8">
        <w:t>–</w:t>
      </w:r>
      <w:r w:rsidRPr="007573A8">
        <w:tab/>
        <w:t xml:space="preserve">(2002a): Horace, </w:t>
      </w:r>
      <w:r w:rsidRPr="007573A8">
        <w:rPr>
          <w:i/>
          <w:iCs/>
        </w:rPr>
        <w:t>poeta gloriosus</w:t>
      </w:r>
      <w:r w:rsidRPr="007573A8">
        <w:t xml:space="preserve">, in: </w:t>
      </w:r>
      <w:r w:rsidR="00136179" w:rsidRPr="007573A8">
        <w:t xml:space="preserve">Pol </w:t>
      </w:r>
      <w:r w:rsidR="00136179">
        <w:t>Defosse</w:t>
      </w:r>
      <w:r w:rsidRPr="007573A8">
        <w:t xml:space="preserve"> (Hgg.): Hommages à Carl Deroux. I: Poésie</w:t>
      </w:r>
      <w:r w:rsidRPr="007573A8">
        <w:rPr>
          <w:i/>
          <w:iCs/>
        </w:rPr>
        <w:t xml:space="preserve">, </w:t>
      </w:r>
      <w:r w:rsidRPr="007573A8">
        <w:t>Bruxelles (Collection Latomus 266), 73-77.</w:t>
      </w:r>
    </w:p>
    <w:p w:rsidR="00DD204F" w:rsidRDefault="00DD204F">
      <w:pPr>
        <w:pStyle w:val="BodyTextIndent"/>
        <w:tabs>
          <w:tab w:val="left" w:pos="0"/>
        </w:tabs>
        <w:ind w:left="284" w:hanging="284"/>
        <w:rPr>
          <w:lang w:val="en-GB"/>
        </w:rPr>
      </w:pPr>
      <w:r w:rsidRPr="007573A8">
        <w:rPr>
          <w:lang w:val="en-GB"/>
        </w:rPr>
        <w:t>–</w:t>
      </w:r>
      <w:r w:rsidRPr="007573A8">
        <w:rPr>
          <w:lang w:val="en-GB"/>
        </w:rPr>
        <w:tab/>
        <w:t>(2002b): Horace’s Birthday and Deathday, in: Woodman/Feeney 2002, 1-16.</w:t>
      </w:r>
    </w:p>
    <w:p w:rsidR="00961DA2" w:rsidRPr="007573A8" w:rsidRDefault="00961DA2">
      <w:pPr>
        <w:pStyle w:val="BodyTextIndent"/>
        <w:tabs>
          <w:tab w:val="left" w:pos="0"/>
        </w:tabs>
        <w:ind w:left="284" w:hanging="284"/>
        <w:rPr>
          <w:lang w:val="en-GB"/>
        </w:rPr>
      </w:pPr>
      <w:r>
        <w:rPr>
          <w:lang w:val="en-GB"/>
        </w:rPr>
        <w:t>–</w:t>
      </w:r>
      <w:r>
        <w:rPr>
          <w:lang w:val="en-GB"/>
        </w:rPr>
        <w:tab/>
        <w:t xml:space="preserve">(2008): The Prophet’s Warning: Horace, </w:t>
      </w:r>
      <w:r w:rsidRPr="00961DA2">
        <w:rPr>
          <w:i/>
          <w:lang w:val="en-GB"/>
        </w:rPr>
        <w:t>Odes</w:t>
      </w:r>
      <w:r>
        <w:rPr>
          <w:lang w:val="en-GB"/>
        </w:rPr>
        <w:t xml:space="preserve"> 1.15, MH 65, 34-43.</w:t>
      </w:r>
    </w:p>
    <w:p w:rsidR="00DD204F" w:rsidRPr="007573A8" w:rsidRDefault="00DD204F">
      <w:pPr>
        <w:pStyle w:val="BodyTextIndent"/>
        <w:tabs>
          <w:tab w:val="left" w:pos="0"/>
        </w:tabs>
        <w:ind w:left="284" w:hanging="284"/>
        <w:rPr>
          <w:lang w:val="en-GB"/>
        </w:rPr>
      </w:pPr>
      <w:r w:rsidRPr="007573A8">
        <w:rPr>
          <w:lang w:val="en-GB"/>
        </w:rPr>
        <w:t>Bramble, John C. (1974a): Sexual Imagery in Horace Epistles I,20 and Calli</w:t>
      </w:r>
      <w:r w:rsidR="00136179">
        <w:rPr>
          <w:lang w:val="en-GB"/>
        </w:rPr>
        <w:t>machus Epigram XXVIII Pf., in: D</w:t>
      </w:r>
      <w:r w:rsidRPr="007573A8">
        <w:rPr>
          <w:lang w:val="en-GB"/>
        </w:rPr>
        <w:t>ers.: Persius and the Programmtic Satire: A Study in Form and Imagery, Cambridge, 59-62.</w:t>
      </w:r>
    </w:p>
    <w:p w:rsidR="00DD204F" w:rsidRPr="007573A8" w:rsidRDefault="00DD204F">
      <w:pPr>
        <w:pStyle w:val="BodyTextIndent"/>
        <w:tabs>
          <w:tab w:val="left" w:pos="0"/>
        </w:tabs>
        <w:ind w:left="284" w:hanging="284"/>
        <w:rPr>
          <w:lang w:val="en-GB"/>
        </w:rPr>
      </w:pPr>
      <w:r w:rsidRPr="007573A8">
        <w:rPr>
          <w:lang w:val="en-GB"/>
        </w:rPr>
        <w:t>– (1974b): ‘Digen</w:t>
      </w:r>
      <w:r w:rsidR="00136179">
        <w:rPr>
          <w:lang w:val="en-GB"/>
        </w:rPr>
        <w:t>tia’ in Horace’s Epistles, in: D</w:t>
      </w:r>
      <w:r w:rsidRPr="007573A8">
        <w:rPr>
          <w:lang w:val="en-GB"/>
        </w:rPr>
        <w:t>ers.: Persius and the Programmtic Satire: A Study in Form and Imagery, Cambridge, 62f.</w:t>
      </w:r>
    </w:p>
    <w:p w:rsidR="00DD204F" w:rsidRPr="007573A8" w:rsidRDefault="00DD204F">
      <w:pPr>
        <w:pStyle w:val="BodyTextIndent"/>
        <w:tabs>
          <w:tab w:val="left" w:pos="0"/>
        </w:tabs>
        <w:ind w:left="284" w:hanging="284"/>
        <w:rPr>
          <w:lang w:val="en-GB"/>
        </w:rPr>
      </w:pPr>
      <w:r w:rsidRPr="007573A8">
        <w:rPr>
          <w:lang w:val="en-GB"/>
        </w:rPr>
        <w:lastRenderedPageBreak/>
        <w:t>Braren, Ingeborg (1993): Os ouvidos atentos de César (Sat II,1 de Horácio), in: VII reunião anual da SBEC, Aravaquara, 30 de agosto a 05 de septembro de 1992, Aravaquara (Cláss</w:t>
      </w:r>
      <w:r w:rsidRPr="007573A8">
        <w:rPr>
          <w:lang w:val="en-GB"/>
        </w:rPr>
        <w:t>i</w:t>
      </w:r>
      <w:r w:rsidRPr="007573A8">
        <w:rPr>
          <w:lang w:val="en-GB"/>
        </w:rPr>
        <w:t>ca Suppl. 2), 21-26.</w:t>
      </w:r>
    </w:p>
    <w:p w:rsidR="00DD204F" w:rsidRPr="007573A8" w:rsidRDefault="00DD204F">
      <w:pPr>
        <w:pStyle w:val="BodyTextIndent"/>
        <w:tabs>
          <w:tab w:val="left" w:pos="0"/>
        </w:tabs>
        <w:ind w:left="284" w:hanging="284"/>
        <w:rPr>
          <w:lang w:val="en-GB"/>
        </w:rPr>
      </w:pPr>
      <w:r w:rsidRPr="007573A8">
        <w:rPr>
          <w:lang w:val="en-GB"/>
        </w:rPr>
        <w:t xml:space="preserve">Braund, Susan </w:t>
      </w:r>
      <w:r w:rsidR="00C71E98">
        <w:rPr>
          <w:lang w:val="en-GB"/>
        </w:rPr>
        <w:t>H.</w:t>
      </w:r>
      <w:r w:rsidRPr="007573A8">
        <w:rPr>
          <w:lang w:val="en-GB"/>
        </w:rPr>
        <w:t xml:space="preserve"> (1989): City an</w:t>
      </w:r>
      <w:r w:rsidR="00136179">
        <w:rPr>
          <w:lang w:val="en-GB"/>
        </w:rPr>
        <w:t>d Country in Roman Satire, in: D</w:t>
      </w:r>
      <w:r w:rsidRPr="007573A8">
        <w:rPr>
          <w:lang w:val="en-GB"/>
        </w:rPr>
        <w:t>ies. (Hg.): Satire and S</w:t>
      </w:r>
      <w:r w:rsidRPr="007573A8">
        <w:rPr>
          <w:lang w:val="en-GB"/>
        </w:rPr>
        <w:t>o</w:t>
      </w:r>
      <w:r w:rsidRPr="007573A8">
        <w:rPr>
          <w:lang w:val="en-GB"/>
        </w:rPr>
        <w:t>ciety in Ancient Rome, Exeter (Exeter Studies in History), 23-47.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(1992): Roman Verse Satire, Oxford (Greece &amp; Rome. New Surveys in the Classics 23).</w:t>
      </w:r>
    </w:p>
    <w:p w:rsidR="00DD204F" w:rsidRDefault="00DD204F">
      <w:pPr>
        <w:pStyle w:val="BodyTextIndent"/>
        <w:tabs>
          <w:tab w:val="left" w:pos="0"/>
        </w:tabs>
        <w:ind w:left="284" w:hanging="284"/>
        <w:rPr>
          <w:lang w:val="en-GB"/>
        </w:rPr>
      </w:pPr>
      <w:r w:rsidRPr="007573A8">
        <w:rPr>
          <w:lang w:val="en-GB"/>
        </w:rPr>
        <w:t xml:space="preserve">Breed, B.W. (2004): </w:t>
      </w:r>
      <w:r w:rsidRPr="007573A8">
        <w:rPr>
          <w:i/>
          <w:iCs/>
          <w:lang w:val="en-GB"/>
        </w:rPr>
        <w:t>Tua, Caesar, aetas</w:t>
      </w:r>
      <w:r w:rsidRPr="007573A8">
        <w:rPr>
          <w:lang w:val="en-GB"/>
        </w:rPr>
        <w:t xml:space="preserve">: Horace </w:t>
      </w:r>
      <w:r w:rsidRPr="007573A8">
        <w:rPr>
          <w:i/>
          <w:iCs/>
          <w:lang w:val="en-GB"/>
        </w:rPr>
        <w:t>Ode</w:t>
      </w:r>
      <w:r w:rsidRPr="007573A8">
        <w:rPr>
          <w:lang w:val="en-GB"/>
        </w:rPr>
        <w:t xml:space="preserve"> 4.15 and the Augustan Age, AJPh 125, 245-253.</w:t>
      </w:r>
    </w:p>
    <w:p w:rsidR="005D57BC" w:rsidRPr="005D57BC" w:rsidRDefault="005D57BC">
      <w:pPr>
        <w:pStyle w:val="BodyTextIndent"/>
        <w:tabs>
          <w:tab w:val="left" w:pos="0"/>
        </w:tabs>
        <w:ind w:left="284" w:hanging="284"/>
        <w:rPr>
          <w:lang w:val="de-DE"/>
        </w:rPr>
      </w:pPr>
      <w:r w:rsidRPr="005D57BC">
        <w:rPr>
          <w:lang w:val="de-DE"/>
        </w:rPr>
        <w:t>Breuer, Johannes</w:t>
      </w:r>
      <w:r>
        <w:rPr>
          <w:lang w:val="de-DE"/>
        </w:rPr>
        <w:t xml:space="preserve"> (2008): Der Mythos in den Oden des Horaz. Praetexte, Formen, Funktionen, Göttingen (Hypomnemata 178) [D. Gall, BMCRev 2010.3.61; S. Thom, Gnomon 82, 2010, 653; V. Viparelli, BStudLat 40, 2010, 303-305].</w:t>
      </w:r>
    </w:p>
    <w:p w:rsidR="00BA6AF6" w:rsidRPr="001B0CC8" w:rsidRDefault="005D57BC">
      <w:pPr>
        <w:pStyle w:val="BodyTextIndent"/>
        <w:tabs>
          <w:tab w:val="left" w:pos="0"/>
        </w:tabs>
        <w:ind w:left="284" w:hanging="284"/>
      </w:pPr>
      <w:r w:rsidRPr="005D57BC">
        <w:rPr>
          <w:lang w:val="de-DE"/>
        </w:rPr>
        <w:t>–</w:t>
      </w:r>
      <w:r w:rsidRPr="005D57BC">
        <w:rPr>
          <w:lang w:val="de-DE"/>
        </w:rPr>
        <w:tab/>
      </w:r>
      <w:r w:rsidR="00BA6AF6" w:rsidRPr="005D57BC">
        <w:rPr>
          <w:lang w:val="de-DE"/>
        </w:rPr>
        <w:t>(2009): Der Mythos als Mass</w:t>
      </w:r>
      <w:r w:rsidR="000774F8" w:rsidRPr="005D57BC">
        <w:rPr>
          <w:lang w:val="de-DE"/>
        </w:rPr>
        <w:t>stab menschlichen Handelns und S</w:t>
      </w:r>
      <w:r w:rsidR="00BA6AF6" w:rsidRPr="005D57BC">
        <w:rPr>
          <w:lang w:val="de-DE"/>
        </w:rPr>
        <w:t xml:space="preserve">eins in den </w:t>
      </w:r>
      <w:r w:rsidR="00BA6AF6" w:rsidRPr="005D57BC">
        <w:rPr>
          <w:i/>
          <w:lang w:val="de-DE"/>
        </w:rPr>
        <w:t>Oden</w:t>
      </w:r>
      <w:r w:rsidR="00BA6AF6" w:rsidRPr="005D57BC">
        <w:rPr>
          <w:lang w:val="de-DE"/>
        </w:rPr>
        <w:t xml:space="preserve"> des H</w:t>
      </w:r>
      <w:r w:rsidR="00BA6AF6" w:rsidRPr="005D57BC">
        <w:rPr>
          <w:lang w:val="de-DE"/>
        </w:rPr>
        <w:t>o</w:t>
      </w:r>
      <w:r w:rsidR="00BA6AF6" w:rsidRPr="005D57BC">
        <w:rPr>
          <w:lang w:val="de-DE"/>
        </w:rPr>
        <w:t>raz, in:</w:t>
      </w:r>
      <w:r w:rsidR="000774F8" w:rsidRPr="005D57BC">
        <w:rPr>
          <w:lang w:val="de-DE"/>
        </w:rPr>
        <w:t xml:space="preserve"> Christine Schmitz/Anja Bettenworth (Hgg.): Mensch – Heros – Gott. </w:t>
      </w:r>
      <w:r w:rsidR="000774F8" w:rsidRPr="001B0CC8">
        <w:t>Weltentwürfe und Lebensmodelle im Mythos der Vormoderne, Stuttgart, 91-101.</w:t>
      </w:r>
    </w:p>
    <w:p w:rsidR="00D239EA" w:rsidRPr="00D239EA" w:rsidRDefault="00E624B0">
      <w:pPr>
        <w:pStyle w:val="BodyTextIndent"/>
        <w:tabs>
          <w:tab w:val="left" w:pos="0"/>
        </w:tabs>
        <w:ind w:left="284" w:hanging="284"/>
      </w:pPr>
      <w:r>
        <w:t>Briand, Michel (2016)</w:t>
      </w:r>
      <w:r w:rsidR="00D239EA">
        <w:t>: Entre spectacle et</w:t>
      </w:r>
      <w:r>
        <w:t xml:space="preserve"> texte</w:t>
      </w:r>
      <w:r w:rsidR="00D239EA">
        <w:t>: contextes, instances et procédures pragm</w:t>
      </w:r>
      <w:r w:rsidR="00D239EA">
        <w:t>a</w:t>
      </w:r>
      <w:r w:rsidR="00D239EA">
        <w:t>tiques chez Pindare et Horace</w:t>
      </w:r>
      <w:r w:rsidR="00D239EA" w:rsidRPr="00D239EA">
        <w:t>, in: Delignon/Le Meur/Thévenaz 2016,</w:t>
      </w:r>
      <w:r w:rsidR="00D239EA">
        <w:t xml:space="preserve"> 153-212.</w:t>
      </w:r>
    </w:p>
    <w:p w:rsidR="00DD204F" w:rsidRPr="007573A8" w:rsidRDefault="00DD204F">
      <w:pPr>
        <w:pStyle w:val="BodyTextIndent"/>
        <w:tabs>
          <w:tab w:val="left" w:pos="0"/>
        </w:tabs>
        <w:ind w:left="284" w:hanging="284"/>
      </w:pPr>
      <w:r w:rsidRPr="005D57BC">
        <w:t xml:space="preserve">Brind’Amour, P. (1982): Jupiter et le bain dans le Tibre. </w:t>
      </w:r>
      <w:r w:rsidRPr="001B0CC8">
        <w:t>À propos d’Horace, Satire II 3,288-299, in: Mélanges É. Gareau, 159-1</w:t>
      </w:r>
      <w:r w:rsidRPr="007573A8">
        <w:t>63.</w:t>
      </w:r>
    </w:p>
    <w:p w:rsidR="00DD204F" w:rsidRPr="007573A8" w:rsidRDefault="00DD204F">
      <w:pPr>
        <w:pStyle w:val="BodyTextIndent"/>
        <w:tabs>
          <w:tab w:val="left" w:pos="0"/>
        </w:tabs>
        <w:ind w:left="284" w:hanging="284"/>
        <w:rPr>
          <w:lang w:val="de-DE"/>
        </w:rPr>
      </w:pPr>
      <w:r w:rsidRPr="007573A8">
        <w:rPr>
          <w:lang w:val="de-DE"/>
        </w:rPr>
        <w:t>Bringmann, Klaus (1974): Struktur und Absicht des horazischen Briefes an Kaiser Augustus, Philologus 118, 236-256.</w:t>
      </w:r>
    </w:p>
    <w:p w:rsidR="00DD204F" w:rsidRPr="007573A8" w:rsidRDefault="00DD204F">
      <w:pPr>
        <w:pStyle w:val="BodyTextIndent"/>
        <w:tabs>
          <w:tab w:val="left" w:pos="0"/>
        </w:tabs>
        <w:ind w:left="284" w:hanging="284"/>
        <w:rPr>
          <w:lang w:val="en-GB"/>
        </w:rPr>
      </w:pPr>
      <w:r w:rsidRPr="007573A8">
        <w:rPr>
          <w:lang w:val="en-GB"/>
        </w:rPr>
        <w:t xml:space="preserve">Brink, Charles Oscar (1963-1982): Horace on Poetry. I: Prolegomena to the Literary Epistles [1963]. II: The ‘Ars Poetica’ [1971]. III: </w:t>
      </w:r>
      <w:r w:rsidRPr="007573A8">
        <w:rPr>
          <w:i/>
          <w:iCs/>
          <w:lang w:val="en-GB"/>
        </w:rPr>
        <w:t xml:space="preserve">Epistles </w:t>
      </w:r>
      <w:r w:rsidRPr="007573A8">
        <w:rPr>
          <w:lang w:val="en-GB"/>
        </w:rPr>
        <w:t>Book II: the Letters to Augustus and Fl</w:t>
      </w:r>
      <w:r w:rsidRPr="007573A8">
        <w:rPr>
          <w:lang w:val="en-GB"/>
        </w:rPr>
        <w:t>o</w:t>
      </w:r>
      <w:r w:rsidRPr="007573A8">
        <w:rPr>
          <w:lang w:val="en-GB"/>
        </w:rPr>
        <w:t>rus [1982], Cambridge [G.Williams, JRS 54, 1964, 186-196; B. Otis, Gnomon 36, 1964, 265-272; N.E. Collinge, CR 15, 1965, 53-55. – O.A.W. Dilke, JRS 62, 1972, 158-163; D.A. Russell, Gnomon 45, 1973, 659-663; Pavlovskis, CPh 69, 1974, 233-236; G.W. Wi</w:t>
      </w:r>
      <w:r w:rsidRPr="007573A8">
        <w:rPr>
          <w:lang w:val="en-GB"/>
        </w:rPr>
        <w:t>l</w:t>
      </w:r>
      <w:r w:rsidRPr="007573A8">
        <w:rPr>
          <w:lang w:val="en-GB"/>
        </w:rPr>
        <w:t>liams, CR 24, 1974, 52-57; C.J. Classen, Gymnasium 82, 1975, 365-367. – D.A. Russell, CR 33, 1983, 198-201; I. Borzsák, Gnomon 56, 1984, 295-299].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(1965): On Reading a Horatian Satire: An Interpretation of </w:t>
      </w:r>
      <w:r w:rsidRPr="007573A8">
        <w:rPr>
          <w:i/>
          <w:iCs/>
          <w:lang w:val="en-GB"/>
        </w:rPr>
        <w:t xml:space="preserve">Sermones </w:t>
      </w:r>
      <w:r w:rsidRPr="007573A8">
        <w:rPr>
          <w:lang w:val="en-GB"/>
        </w:rPr>
        <w:t>II 6, Sydney 1965 (Todd Memorial Lecture 6) [Henderson, PACA 11, 1968, 62f.].</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(1969-1987): Horatian Notes: Despised Readings in the Manuscripts of the Odes, PCPhS 15, 1969, 1-6; 2: Despised Readings</w:t>
      </w:r>
      <w:r w:rsidR="00136179">
        <w:rPr>
          <w:lang w:val="en-GB"/>
        </w:rPr>
        <w:t xml:space="preserve"> in the M</w:t>
      </w:r>
      <w:r w:rsidRPr="007573A8">
        <w:rPr>
          <w:lang w:val="en-GB"/>
        </w:rPr>
        <w:t>anuscripts of the Odes, Book II, 17, 1971, 17-29; III: Despised Readings in the Manuscripts of the Epodes and a Passage of Odes Book 3, 208, 1982, 30-56; IV: Despised Readings in the Manuscripts of Satires Book I, 213, 1987, 16-37.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(1981): Horatian Poetry: Thoughts on the Development of Textual Criticism and Interpr</w:t>
      </w:r>
      <w:r w:rsidRPr="007573A8">
        <w:rPr>
          <w:lang w:val="en-GB"/>
        </w:rPr>
        <w:t>e</w:t>
      </w:r>
      <w:r w:rsidRPr="007573A8">
        <w:rPr>
          <w:lang w:val="en-GB"/>
        </w:rPr>
        <w:t>tation, in: Killy 1981a, 7-17.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(1995): Second Thoughts on Three Horatian Puzzles, in: S.J. Harrison 1995a, 267-278.</w:t>
      </w:r>
    </w:p>
    <w:p w:rsidR="00DD204F" w:rsidRPr="007573A8" w:rsidRDefault="00DD204F">
      <w:pPr>
        <w:pStyle w:val="BodyTextIndent"/>
        <w:tabs>
          <w:tab w:val="left" w:pos="0"/>
        </w:tabs>
        <w:ind w:left="284" w:hanging="284"/>
        <w:rPr>
          <w:lang w:val="en-GB"/>
        </w:rPr>
      </w:pPr>
      <w:r w:rsidRPr="007573A8">
        <w:rPr>
          <w:lang w:val="en-GB"/>
        </w:rPr>
        <w:t>Brioso Sánchez, M. (1994): Horacio y la tradición poética griega. El helenismos, in: Cortés Tovar/Fernández Cortes 1994, 17-38</w:t>
      </w:r>
    </w:p>
    <w:p w:rsidR="00DD204F" w:rsidRPr="007573A8" w:rsidRDefault="00DD204F">
      <w:pPr>
        <w:pStyle w:val="BodyTextIndent"/>
        <w:tabs>
          <w:tab w:val="left" w:pos="0"/>
        </w:tabs>
        <w:ind w:left="284" w:hanging="284"/>
      </w:pPr>
      <w:r w:rsidRPr="007573A8">
        <w:t>Briquel, Dominique (1993): La place de l’Étrurie chez Horace, ACD 29, 21-31.</w:t>
      </w:r>
    </w:p>
    <w:p w:rsidR="00DD204F" w:rsidRPr="007573A8" w:rsidRDefault="00DD204F">
      <w:pPr>
        <w:pStyle w:val="BodyTextIndent"/>
        <w:tabs>
          <w:tab w:val="left" w:pos="0"/>
        </w:tabs>
        <w:ind w:left="284" w:hanging="284"/>
      </w:pPr>
      <w:r w:rsidRPr="007573A8">
        <w:t>Brisson, Jean-Paul (1988): Horace: pouvoir poétique et pouvoir politique, in: Chevallier 1988, 51-64.</w:t>
      </w:r>
    </w:p>
    <w:p w:rsidR="00DD204F" w:rsidRPr="007573A8" w:rsidRDefault="00DD204F">
      <w:pPr>
        <w:pStyle w:val="BodyTextIndent"/>
        <w:tabs>
          <w:tab w:val="left" w:pos="0"/>
        </w:tabs>
        <w:ind w:left="284" w:hanging="284"/>
      </w:pPr>
      <w:r w:rsidRPr="007573A8">
        <w:t>–</w:t>
      </w:r>
      <w:r w:rsidRPr="007573A8">
        <w:tab/>
        <w:t xml:space="preserve">(1993): Achaicus ignis: Horace, Odes, I,15 et IV,6, REL 71, 161-178. </w:t>
      </w:r>
    </w:p>
    <w:p w:rsidR="00DD204F" w:rsidRPr="007573A8" w:rsidRDefault="00DD204F">
      <w:pPr>
        <w:pStyle w:val="BodyTextIndent"/>
        <w:tabs>
          <w:tab w:val="left" w:pos="0"/>
        </w:tabs>
        <w:ind w:left="284" w:hanging="284"/>
        <w:rPr>
          <w:lang w:val="it-IT"/>
        </w:rPr>
      </w:pPr>
      <w:r w:rsidRPr="007573A8">
        <w:rPr>
          <w:lang w:val="it-IT"/>
        </w:rPr>
        <w:t xml:space="preserve">Broccia, Giuseppe (1982/83); Modelli omerici e archilochei negli </w:t>
      </w:r>
      <w:r w:rsidRPr="007573A8">
        <w:rPr>
          <w:i/>
          <w:iCs/>
          <w:lang w:val="it-IT"/>
        </w:rPr>
        <w:t>Epodi</w:t>
      </w:r>
      <w:r w:rsidRPr="007573A8">
        <w:rPr>
          <w:lang w:val="it-IT"/>
        </w:rPr>
        <w:t xml:space="preserve"> di Orazio, QuadFo</w:t>
      </w:r>
      <w:r w:rsidRPr="007573A8">
        <w:rPr>
          <w:lang w:val="it-IT"/>
        </w:rPr>
        <w:t>g</w:t>
      </w:r>
      <w:r w:rsidRPr="007573A8">
        <w:rPr>
          <w:lang w:val="it-IT"/>
        </w:rPr>
        <w:t>gia 2/3, 75-89.</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 xml:space="preserve">(2005): Orazio, </w:t>
      </w:r>
      <w:r w:rsidRPr="007573A8">
        <w:rPr>
          <w:i/>
          <w:iCs/>
          <w:lang w:val="it-IT"/>
        </w:rPr>
        <w:t>Carm</w:t>
      </w:r>
      <w:r w:rsidRPr="007573A8">
        <w:rPr>
          <w:lang w:val="it-IT"/>
        </w:rPr>
        <w:t>. 1.9.9-12, Prometheus 31, 245-248.</w:t>
      </w:r>
    </w:p>
    <w:p w:rsidR="00DD204F" w:rsidRDefault="00DD204F">
      <w:pPr>
        <w:pStyle w:val="BodyTextIndent"/>
        <w:tabs>
          <w:tab w:val="left" w:pos="0"/>
        </w:tabs>
        <w:ind w:left="284" w:hanging="284"/>
        <w:rPr>
          <w:lang w:val="it-IT"/>
        </w:rPr>
      </w:pPr>
      <w:r w:rsidRPr="007573A8">
        <w:rPr>
          <w:lang w:val="it-IT"/>
        </w:rPr>
        <w:t>–</w:t>
      </w:r>
      <w:r w:rsidRPr="007573A8">
        <w:rPr>
          <w:lang w:val="it-IT"/>
        </w:rPr>
        <w:tab/>
        <w:t>(2006): Appunti sul temo del vino in Orazio, Maia 58, 25-32.</w:t>
      </w:r>
    </w:p>
    <w:p w:rsidR="00484339" w:rsidRPr="00484339" w:rsidRDefault="00484339">
      <w:pPr>
        <w:pStyle w:val="BodyTextIndent"/>
        <w:tabs>
          <w:tab w:val="left" w:pos="0"/>
        </w:tabs>
        <w:ind w:left="284" w:hanging="284"/>
        <w:rPr>
          <w:lang w:val="it-IT"/>
        </w:rPr>
      </w:pPr>
      <w:r w:rsidRPr="00484339">
        <w:rPr>
          <w:lang w:val="it-IT"/>
        </w:rPr>
        <w:t>–</w:t>
      </w:r>
      <w:r w:rsidRPr="00484339">
        <w:rPr>
          <w:lang w:val="it-IT"/>
        </w:rPr>
        <w:tab/>
        <w:t xml:space="preserve">(2007): La rappresentazione del tempo nell’opera di Orazio, Pisa (Quaderni della rivista di cultura classica e medioevale 8) [M. </w:t>
      </w:r>
      <w:r>
        <w:rPr>
          <w:lang w:val="it-IT"/>
        </w:rPr>
        <w:t>Pavlou, JRS 98, 2008, 235f.].</w:t>
      </w:r>
    </w:p>
    <w:p w:rsidR="00DD204F" w:rsidRPr="001B0CC8" w:rsidRDefault="00DD204F">
      <w:pPr>
        <w:pStyle w:val="BodyTextIndent"/>
        <w:tabs>
          <w:tab w:val="left" w:pos="0"/>
        </w:tabs>
        <w:ind w:left="284" w:hanging="284"/>
        <w:rPr>
          <w:lang w:val="it-IT"/>
        </w:rPr>
      </w:pPr>
      <w:r w:rsidRPr="007573A8">
        <w:rPr>
          <w:lang w:val="en-GB"/>
        </w:rPr>
        <w:t xml:space="preserve">Bronson, L.C. (1980): The Element of the Comic in Horace, Odes Book I, Diss. </w:t>
      </w:r>
      <w:r w:rsidRPr="001B0CC8">
        <w:rPr>
          <w:lang w:val="it-IT"/>
        </w:rPr>
        <w:t>Brown Un</w:t>
      </w:r>
      <w:r w:rsidRPr="001B0CC8">
        <w:rPr>
          <w:lang w:val="it-IT"/>
        </w:rPr>
        <w:t>i</w:t>
      </w:r>
      <w:r w:rsidRPr="001B0CC8">
        <w:rPr>
          <w:lang w:val="it-IT"/>
        </w:rPr>
        <w:t>versity, Providence, R.I. [DA 41, 1981, 5087A].</w:t>
      </w:r>
    </w:p>
    <w:p w:rsidR="00DD204F" w:rsidRPr="007573A8" w:rsidRDefault="00DD204F">
      <w:pPr>
        <w:pStyle w:val="BodyTextIndent"/>
        <w:tabs>
          <w:tab w:val="left" w:pos="0"/>
        </w:tabs>
        <w:ind w:left="284" w:hanging="284"/>
        <w:rPr>
          <w:lang w:val="it-IT"/>
        </w:rPr>
      </w:pPr>
      <w:r w:rsidRPr="007573A8">
        <w:rPr>
          <w:lang w:val="it-IT"/>
        </w:rPr>
        <w:lastRenderedPageBreak/>
        <w:t>Bronzini, Giovanni Battista (1993): Sondaggi per una lettura antropologica di Orazio, in: Atti 1993, 203-216.</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(1994): Riso e magia magio in Orazio, in: Scotti 1994b, 555-570.</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(1995): Le streghe d</w:t>
      </w:r>
      <w:r w:rsidR="00136179">
        <w:rPr>
          <w:lang w:val="it-IT"/>
        </w:rPr>
        <w:t>ell’Esquilino, in: R. Raffaelli</w:t>
      </w:r>
      <w:r w:rsidRPr="007573A8">
        <w:rPr>
          <w:lang w:val="it-IT"/>
        </w:rPr>
        <w:t xml:space="preserve"> (Hg.): Vicende e figure femminili in Grecia e a Roma: Atti del convegno di Pesaro 28-30 aprile 1994, Ancona, 301-306.</w:t>
      </w:r>
    </w:p>
    <w:p w:rsidR="00DD204F" w:rsidRPr="007573A8" w:rsidRDefault="00DD204F">
      <w:pPr>
        <w:pStyle w:val="BodyTextIndent"/>
        <w:tabs>
          <w:tab w:val="left" w:pos="0"/>
        </w:tabs>
        <w:ind w:left="284" w:hanging="284"/>
        <w:rPr>
          <w:lang w:val="en-GB"/>
        </w:rPr>
      </w:pPr>
      <w:r w:rsidRPr="007573A8">
        <w:rPr>
          <w:lang w:val="en-GB"/>
        </w:rPr>
        <w:t xml:space="preserve">Brophy, Robert H. (1975): </w:t>
      </w:r>
      <w:r w:rsidRPr="007573A8">
        <w:rPr>
          <w:i/>
          <w:iCs/>
          <w:lang w:val="en-GB"/>
        </w:rPr>
        <w:t>Emancipatus feminae</w:t>
      </w:r>
      <w:r w:rsidRPr="007573A8">
        <w:rPr>
          <w:lang w:val="en-GB"/>
        </w:rPr>
        <w:t>: A Legal Metaphor in Horace and Plautus, TAPhA 105, 1-11.</w:t>
      </w:r>
    </w:p>
    <w:p w:rsidR="00DD204F" w:rsidRPr="007573A8" w:rsidRDefault="00DD204F">
      <w:pPr>
        <w:pStyle w:val="BodyTextIndent"/>
        <w:tabs>
          <w:tab w:val="left" w:pos="0"/>
        </w:tabs>
        <w:ind w:left="284" w:hanging="284"/>
      </w:pPr>
      <w:r w:rsidRPr="007573A8">
        <w:t>Brouwers, A. (1937): Horace et Albius, in: Études 1937, 53-64.</w:t>
      </w:r>
    </w:p>
    <w:p w:rsidR="00DD204F" w:rsidRPr="007573A8" w:rsidRDefault="00DD204F">
      <w:pPr>
        <w:pStyle w:val="BodyTextIndent"/>
        <w:tabs>
          <w:tab w:val="left" w:pos="0"/>
        </w:tabs>
        <w:ind w:left="284" w:hanging="284"/>
        <w:rPr>
          <w:lang w:val="nl-NL"/>
        </w:rPr>
      </w:pPr>
      <w:r w:rsidRPr="007573A8">
        <w:rPr>
          <w:lang w:val="nl-NL"/>
        </w:rPr>
        <w:t>Brouwers, Johannes Hubertus (1967): Horatius en Propertius over epiek en lyriek, Nijmegen [E.J. Kenney, CR 19, 1969, 239; H. Juhnke, Gnomon 44, 1972, 662-664].</w:t>
      </w:r>
    </w:p>
    <w:p w:rsidR="00DD204F" w:rsidRPr="001B0CC8" w:rsidRDefault="00DD204F">
      <w:pPr>
        <w:pStyle w:val="BodyTextIndent"/>
        <w:tabs>
          <w:tab w:val="left" w:pos="0"/>
        </w:tabs>
        <w:ind w:left="284" w:hanging="284"/>
        <w:rPr>
          <w:lang w:val="en-US"/>
        </w:rPr>
      </w:pPr>
      <w:r w:rsidRPr="001B0CC8">
        <w:rPr>
          <w:lang w:val="en-US"/>
        </w:rPr>
        <w:t xml:space="preserve">Brown, Jerrold C. (1981): The Verbal Art of Horace’s </w:t>
      </w:r>
      <w:r w:rsidRPr="001B0CC8">
        <w:rPr>
          <w:i/>
          <w:iCs/>
          <w:lang w:val="en-US"/>
        </w:rPr>
        <w:t>Ode to Pyrrha</w:t>
      </w:r>
      <w:r w:rsidRPr="001B0CC8">
        <w:rPr>
          <w:lang w:val="en-US"/>
        </w:rPr>
        <w:t>, TAPhA 111, 17-22.</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(1991): Poetic Grammar in Horace’s “Ode to the Fountain at Bandusia”, Helios 18, 137-146.</w:t>
      </w:r>
    </w:p>
    <w:p w:rsidR="00DD204F" w:rsidRPr="007573A8" w:rsidRDefault="00DD204F">
      <w:pPr>
        <w:pStyle w:val="BodyTextIndent"/>
        <w:tabs>
          <w:tab w:val="left" w:pos="0"/>
        </w:tabs>
        <w:ind w:left="284" w:hanging="284"/>
        <w:rPr>
          <w:lang w:val="en-GB"/>
        </w:rPr>
      </w:pPr>
      <w:r w:rsidRPr="007573A8">
        <w:rPr>
          <w:lang w:val="en-GB"/>
        </w:rPr>
        <w:t xml:space="preserve">Brown, P. Michael (1993), Horace: Satires I. With an Introduction, Text, Translation and Commentary, Warminster (Classical Texts) [H. Zehnacker, REL 71, 1993, 275f.; R. Astbury, CR 44, 1994, 209; J. Filée, LEC 62, 1994, 300f.; P. Tordeur, AC 63, 1994, 397f.; H.M. Currie, </w:t>
      </w:r>
      <w:r w:rsidR="001F772E">
        <w:rPr>
          <w:lang w:val="en-GB"/>
        </w:rPr>
        <w:t xml:space="preserve">Latomus </w:t>
      </w:r>
      <w:r w:rsidRPr="007573A8">
        <w:rPr>
          <w:lang w:val="en-GB"/>
        </w:rPr>
        <w:t>54, 1995, 232; J. Delz, MH 52, 1995, 248f.; P. Orosio, Helmantica 47(142-143), 1996, 317; E. Eguiarte, Augustinus 42(164-165), 1997, 171f.].</w:t>
      </w:r>
    </w:p>
    <w:p w:rsidR="00DD204F" w:rsidRPr="007573A8" w:rsidRDefault="00DD204F">
      <w:pPr>
        <w:pStyle w:val="BodyTextIndent"/>
        <w:tabs>
          <w:tab w:val="left" w:pos="0"/>
        </w:tabs>
        <w:ind w:left="284" w:hanging="284"/>
        <w:rPr>
          <w:lang w:val="en-GB"/>
        </w:rPr>
      </w:pPr>
      <w:r w:rsidRPr="007573A8">
        <w:rPr>
          <w:lang w:val="en-GB"/>
        </w:rPr>
        <w:t xml:space="preserve">Brown, R.D. (1991): Catonis nobile letum and the List of Romans in Horace </w:t>
      </w:r>
      <w:r w:rsidRPr="007573A8">
        <w:rPr>
          <w:i/>
          <w:iCs/>
          <w:lang w:val="en-GB"/>
        </w:rPr>
        <w:t>Odes</w:t>
      </w:r>
      <w:r w:rsidRPr="007573A8">
        <w:rPr>
          <w:lang w:val="en-GB"/>
        </w:rPr>
        <w:t xml:space="preserve"> 1.12, Phoenix 45, 326-340.</w:t>
      </w:r>
    </w:p>
    <w:p w:rsidR="00DD204F" w:rsidRPr="007573A8" w:rsidRDefault="00DD204F">
      <w:pPr>
        <w:pStyle w:val="BodyTextIndent"/>
        <w:tabs>
          <w:tab w:val="left" w:pos="0"/>
        </w:tabs>
        <w:ind w:left="284" w:hanging="284"/>
        <w:rPr>
          <w:lang w:val="en-GB"/>
        </w:rPr>
      </w:pPr>
      <w:r w:rsidRPr="007573A8">
        <w:rPr>
          <w:lang w:val="en-GB"/>
        </w:rPr>
        <w:t>Browne, Gerald M. (2001): Ad Horatii c. 1.1.29-36, ICS 26, 133.</w:t>
      </w:r>
    </w:p>
    <w:p w:rsidR="00DD204F" w:rsidRPr="007573A8" w:rsidRDefault="00DD204F">
      <w:pPr>
        <w:pStyle w:val="BodyTextIndent"/>
        <w:tabs>
          <w:tab w:val="left" w:pos="0"/>
        </w:tabs>
        <w:ind w:left="284" w:hanging="284"/>
        <w:rPr>
          <w:lang w:val="en-GB"/>
        </w:rPr>
      </w:pPr>
      <w:r w:rsidRPr="007573A8">
        <w:rPr>
          <w:lang w:val="en-GB"/>
        </w:rPr>
        <w:t>Brucia, Margaret/</w:t>
      </w:r>
      <w:r w:rsidR="007F508E" w:rsidRPr="007573A8">
        <w:rPr>
          <w:lang w:val="en-GB"/>
        </w:rPr>
        <w:t xml:space="preserve">Madeleine </w:t>
      </w:r>
      <w:r w:rsidR="007F508E">
        <w:rPr>
          <w:lang w:val="en-GB"/>
        </w:rPr>
        <w:t>Henry</w:t>
      </w:r>
      <w:r w:rsidRPr="007573A8">
        <w:rPr>
          <w:lang w:val="en-GB"/>
        </w:rPr>
        <w:t xml:space="preserve"> (1998; Hgg.): Horace </w:t>
      </w:r>
      <w:r w:rsidRPr="007573A8">
        <w:rPr>
          <w:i/>
          <w:iCs/>
          <w:lang w:val="en-GB"/>
        </w:rPr>
        <w:t xml:space="preserve">Satire </w:t>
      </w:r>
      <w:r w:rsidRPr="007573A8">
        <w:rPr>
          <w:lang w:val="en-GB"/>
        </w:rPr>
        <w:t>1.9, The Boor, Wauconda.</w:t>
      </w:r>
    </w:p>
    <w:p w:rsidR="00DD204F" w:rsidRPr="007573A8" w:rsidRDefault="00DD204F">
      <w:pPr>
        <w:pStyle w:val="BodyTextIndent"/>
        <w:tabs>
          <w:tab w:val="left" w:pos="0"/>
        </w:tabs>
        <w:ind w:left="284" w:hanging="284"/>
        <w:rPr>
          <w:lang w:val="it-IT"/>
        </w:rPr>
      </w:pPr>
      <w:r w:rsidRPr="007573A8">
        <w:rPr>
          <w:lang w:val="it-IT"/>
        </w:rPr>
        <w:t>Brugnoli, Giorgio (1994): Tibullus nitidus agricola, RCCM 36, 353-357.</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(1996a): Da Orazio lirico a Leopardi: appunti e materiali per l’analisi della formazione della concezione lirica di Leopardi, Venosa (Horatiana 14) [N. Milano, Aufidus 10(29), 1996, 143; A.A. Nascimento, Euphrosyne 25, 1997, 522; N. Scivoletto, GIF 49, 1997, 115-120].</w:t>
      </w:r>
    </w:p>
    <w:p w:rsidR="00DD204F" w:rsidRPr="001B0CC8" w:rsidRDefault="00DD204F">
      <w:pPr>
        <w:pStyle w:val="BodyTextIndent"/>
        <w:tabs>
          <w:tab w:val="left" w:pos="0"/>
        </w:tabs>
        <w:ind w:left="284" w:hanging="284"/>
        <w:rPr>
          <w:lang w:val="it-IT"/>
        </w:rPr>
      </w:pPr>
      <w:r w:rsidRPr="001B0CC8">
        <w:rPr>
          <w:lang w:val="it-IT"/>
        </w:rPr>
        <w:t>–</w:t>
      </w:r>
      <w:r w:rsidRPr="001B0CC8">
        <w:rPr>
          <w:lang w:val="it-IT"/>
        </w:rPr>
        <w:tab/>
        <w:t>(1996b): Naves Ideae, RCCM 38, 45-52.</w:t>
      </w:r>
    </w:p>
    <w:p w:rsidR="00266677" w:rsidRPr="007573A8" w:rsidRDefault="00266677">
      <w:pPr>
        <w:pStyle w:val="BodyTextIndent"/>
        <w:tabs>
          <w:tab w:val="left" w:pos="0"/>
        </w:tabs>
        <w:ind w:left="284" w:hanging="284"/>
        <w:rPr>
          <w:lang w:val="it-IT"/>
        </w:rPr>
      </w:pPr>
      <w:r w:rsidRPr="007573A8">
        <w:rPr>
          <w:lang w:val="it-IT"/>
        </w:rPr>
        <w:t>Brumana, Angelo (2012): Bartolomeo Fonzio commentatore di Orazio e di Persio in un cod</w:t>
      </w:r>
      <w:r w:rsidRPr="007573A8">
        <w:rPr>
          <w:lang w:val="it-IT"/>
        </w:rPr>
        <w:t>i</w:t>
      </w:r>
      <w:r w:rsidRPr="007573A8">
        <w:rPr>
          <w:lang w:val="it-IT"/>
        </w:rPr>
        <w:t>ce autografo, IMU 53, 332f.</w:t>
      </w:r>
    </w:p>
    <w:p w:rsidR="00DD204F" w:rsidRPr="007573A8" w:rsidRDefault="00DD204F">
      <w:pPr>
        <w:pStyle w:val="BodyTextIndent"/>
        <w:tabs>
          <w:tab w:val="left" w:pos="0"/>
        </w:tabs>
        <w:ind w:left="284" w:hanging="284"/>
        <w:rPr>
          <w:lang w:val="it-IT"/>
        </w:rPr>
      </w:pPr>
      <w:r w:rsidRPr="007573A8">
        <w:rPr>
          <w:lang w:val="it-IT"/>
        </w:rPr>
        <w:t>Bruno, Giuseppe (1984): Interpretazioni dell’ode oraziana a Pirra, in: Orazio 1984, 7-16.</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(1993a): La strenua inertia oraziana e un’interpretazione della iunctura in Seneca filosofo, in: Bruno 1993b, 43-54.</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(1993b; Hg.): Letture oriaziane, Venosa 1993 [R. Dimundo, Aufidus 21(7), 1993, 130-133; C. Formicola, Vichiana 5, 1994, 152-154; A. Lodi, QCTC 12, 1994, 162f.].</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(1996): Da Orazio lirico a Leopardi: appunti e materiali per l’analisi della formazione della concezione lirica di Leopardi, Venosa (Horatiana 14) [N. Milano, Aufidus 10(29), 1996, 143; N. Scivoletto, GIF 49, 1997, 115-120].</w:t>
      </w:r>
    </w:p>
    <w:p w:rsidR="00DD204F" w:rsidRPr="007573A8" w:rsidRDefault="00DD204F">
      <w:pPr>
        <w:pStyle w:val="BodyTextIndent"/>
        <w:tabs>
          <w:tab w:val="left" w:pos="0"/>
        </w:tabs>
        <w:ind w:left="284" w:hanging="284"/>
        <w:rPr>
          <w:lang w:val="de-DE"/>
        </w:rPr>
      </w:pPr>
      <w:r w:rsidRPr="007573A8">
        <w:rPr>
          <w:lang w:val="de-DE"/>
        </w:rPr>
        <w:t>Brunsch, H.-J. (1996): Die Oden (Carmina) des Horaz: Bücher I-IV und Carmen Saeculare, übers. v. –, Aachen [F. Weitz, GFA 4, 2001, 1067-1072].</w:t>
      </w:r>
    </w:p>
    <w:p w:rsidR="00DD204F" w:rsidRPr="007573A8" w:rsidRDefault="00DD204F">
      <w:pPr>
        <w:pStyle w:val="BodyTextIndent"/>
        <w:tabs>
          <w:tab w:val="left" w:pos="0"/>
        </w:tabs>
        <w:ind w:left="284" w:hanging="284"/>
        <w:rPr>
          <w:lang w:val="de-DE"/>
        </w:rPr>
      </w:pPr>
      <w:r w:rsidRPr="007573A8">
        <w:rPr>
          <w:lang w:val="de-DE"/>
        </w:rPr>
        <w:t>Buchheit, Vincenz (1961): Horazens programmatische Epode (VI), Gymnasium 68, 520-526.</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(1968): Homerparodie und Literaturkritik in Horazens Satiren I.7 und I.9, Gymnasium 75, 519-555.</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(1981): Alexanderideologie beim frühen Horaz, Chiron 11, 131-137.</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(1985): Einflüsse Vergils auf das Dichterbewußtsein des Horaz. II. Macht der Dichtung, SO 60, 79-93.</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(1986): Tierfriede in der Antike, WJA 12, 143-167.</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(1988): Einflüsse Vergils auf das Dichterbewußtsein des Horaz. III. Einladung beim Dic</w:t>
      </w:r>
      <w:r w:rsidRPr="007573A8">
        <w:rPr>
          <w:lang w:val="de-DE"/>
        </w:rPr>
        <w:t>h</w:t>
      </w:r>
      <w:r w:rsidRPr="007573A8">
        <w:rPr>
          <w:lang w:val="de-DE"/>
        </w:rPr>
        <w:t>ter (c. 1,17), SO 63, 77-94.</w:t>
      </w:r>
    </w:p>
    <w:p w:rsidR="00DD204F" w:rsidRPr="001B0CC8" w:rsidRDefault="00DD204F">
      <w:pPr>
        <w:pStyle w:val="BodyTextIndent"/>
        <w:tabs>
          <w:tab w:val="left" w:pos="0"/>
        </w:tabs>
        <w:ind w:left="284" w:hanging="284"/>
        <w:rPr>
          <w:lang w:val="de-DE"/>
        </w:rPr>
      </w:pPr>
      <w:r w:rsidRPr="007573A8">
        <w:rPr>
          <w:lang w:val="de-DE"/>
        </w:rPr>
        <w:t>–</w:t>
      </w:r>
      <w:r w:rsidRPr="007573A8">
        <w:rPr>
          <w:lang w:val="de-DE"/>
        </w:rPr>
        <w:tab/>
        <w:t xml:space="preserve">(2001a): Einflüsse Vergils auf das Dichterbewußtsein des Horaz. </w:t>
      </w:r>
      <w:r w:rsidRPr="001B0CC8">
        <w:rPr>
          <w:lang w:val="de-DE"/>
        </w:rPr>
        <w:t>IV. Carm. 1,1, Hermes 129, 239-245.</w:t>
      </w:r>
    </w:p>
    <w:p w:rsidR="00DD204F" w:rsidRPr="007573A8" w:rsidRDefault="00DD204F">
      <w:pPr>
        <w:pStyle w:val="BodyTextIndent"/>
        <w:tabs>
          <w:tab w:val="left" w:pos="0"/>
        </w:tabs>
        <w:ind w:left="284" w:hanging="284"/>
        <w:rPr>
          <w:lang w:val="de-DE"/>
        </w:rPr>
      </w:pPr>
      <w:r w:rsidRPr="007573A8">
        <w:rPr>
          <w:lang w:val="de-DE"/>
        </w:rPr>
        <w:lastRenderedPageBreak/>
        <w:t>–</w:t>
      </w:r>
      <w:r w:rsidRPr="007573A8">
        <w:rPr>
          <w:lang w:val="de-DE"/>
        </w:rPr>
        <w:tab/>
        <w:t>(2001b): Einflüsse Vergils auf das Dichterbewußtsein des Horaz. V. Dichter und Herrscher als Kulturstifter (c. 1,12), RhM 144, 139-146.</w:t>
      </w:r>
    </w:p>
    <w:p w:rsidR="00DD204F" w:rsidRPr="007573A8" w:rsidRDefault="00DD204F">
      <w:pPr>
        <w:pStyle w:val="BodyTextIndent"/>
        <w:tabs>
          <w:tab w:val="left" w:pos="0"/>
        </w:tabs>
        <w:ind w:left="284" w:hanging="284"/>
        <w:rPr>
          <w:lang w:val="de-DE"/>
        </w:rPr>
      </w:pPr>
      <w:r w:rsidRPr="007573A8">
        <w:rPr>
          <w:lang w:val="de-DE"/>
        </w:rPr>
        <w:t>Buchmann, Jürgen (1974): Untersuchungen zur Rezeption hellenistischer Epigrammatik in der Lyrik des Horaz, Diss. Konstanz.</w:t>
      </w:r>
    </w:p>
    <w:p w:rsidR="00DD204F" w:rsidRPr="007573A8" w:rsidRDefault="00DD204F">
      <w:pPr>
        <w:pStyle w:val="BodyTextIndent"/>
        <w:tabs>
          <w:tab w:val="left" w:pos="0"/>
        </w:tabs>
        <w:ind w:left="284" w:hanging="284"/>
        <w:rPr>
          <w:lang w:val="de-DE"/>
        </w:rPr>
      </w:pPr>
      <w:r w:rsidRPr="007573A8">
        <w:rPr>
          <w:lang w:val="de-DE"/>
        </w:rPr>
        <w:t>Büchner, Karl (1939a): Horaz. Bericht über das Schrifttum der Jahre 1929-1936, BuJb Suppl. 267, 1-174 = Darmstadt 1969 (</w:t>
      </w:r>
      <w:r w:rsidRPr="007573A8">
        <w:rPr>
          <w:vertAlign w:val="superscript"/>
          <w:lang w:val="de-DE"/>
        </w:rPr>
        <w:t>2</w:t>
      </w:r>
      <w:r w:rsidRPr="007573A8">
        <w:rPr>
          <w:lang w:val="de-DE"/>
        </w:rPr>
        <w:t>1974).</w:t>
      </w:r>
    </w:p>
    <w:p w:rsidR="00DD204F" w:rsidRPr="007573A8" w:rsidRDefault="00DD204F">
      <w:pPr>
        <w:pStyle w:val="BodyTextIndent"/>
        <w:tabs>
          <w:tab w:val="left" w:pos="0"/>
        </w:tabs>
        <w:ind w:left="284" w:hanging="284"/>
        <w:rPr>
          <w:spacing w:val="-2"/>
          <w:lang w:val="de-DE"/>
        </w:rPr>
      </w:pPr>
      <w:r w:rsidRPr="007573A8">
        <w:rPr>
          <w:spacing w:val="-2"/>
          <w:lang w:val="de-DE"/>
        </w:rPr>
        <w:t>–</w:t>
      </w:r>
      <w:r w:rsidRPr="007573A8">
        <w:rPr>
          <w:spacing w:val="-2"/>
          <w:lang w:val="de-DE"/>
        </w:rPr>
        <w:tab/>
        <w:t>(1939b): Zur Form und Entwicklung der Horazischen Ode und zur Lex Meinekiana, Berichte über die Verhandlungen der Sächsischen Akademie der Wissenschaften zu Leip</w:t>
      </w:r>
      <w:r w:rsidR="001F772E">
        <w:rPr>
          <w:spacing w:val="-2"/>
          <w:lang w:val="de-DE"/>
        </w:rPr>
        <w:t>zig, phil.-hist. Klasse 91,2 = D</w:t>
      </w:r>
      <w:r w:rsidRPr="007573A8">
        <w:rPr>
          <w:spacing w:val="-2"/>
          <w:lang w:val="de-DE"/>
        </w:rPr>
        <w:t>ers., Studien zur römischen Literatur 3: Horaz, Wiesbaden 1962, 52-101.</w:t>
      </w:r>
    </w:p>
    <w:p w:rsidR="00DD204F" w:rsidRPr="007573A8" w:rsidRDefault="00DD204F">
      <w:pPr>
        <w:pStyle w:val="BodyTextIndent"/>
        <w:tabs>
          <w:tab w:val="left" w:pos="0"/>
        </w:tabs>
        <w:ind w:left="284" w:hanging="284"/>
        <w:rPr>
          <w:spacing w:val="-2"/>
          <w:lang w:val="de-DE"/>
        </w:rPr>
      </w:pPr>
      <w:r w:rsidRPr="007573A8">
        <w:rPr>
          <w:spacing w:val="-2"/>
          <w:lang w:val="de-DE"/>
        </w:rPr>
        <w:t>–</w:t>
      </w:r>
      <w:r w:rsidRPr="007573A8">
        <w:rPr>
          <w:spacing w:val="-2"/>
          <w:lang w:val="de-DE"/>
        </w:rPr>
        <w:tab/>
        <w:t>(1957): Dichtung und Gr</w:t>
      </w:r>
      <w:r w:rsidR="001F772E">
        <w:rPr>
          <w:spacing w:val="-2"/>
          <w:lang w:val="de-DE"/>
        </w:rPr>
        <w:t>ammatik, Mnemosyne 10, 22-34 = D</w:t>
      </w:r>
      <w:r w:rsidRPr="007573A8">
        <w:rPr>
          <w:spacing w:val="-2"/>
          <w:lang w:val="de-DE"/>
        </w:rPr>
        <w:t>ers., Studien zur römischen Literatur 3: Horaz, Wiesbaden 1962, 102-112.</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(197</w:t>
      </w:r>
      <w:r w:rsidR="001F772E">
        <w:rPr>
          <w:lang w:val="de-DE"/>
        </w:rPr>
        <w:t>0a): Die Epoden des Horaz, in: D</w:t>
      </w:r>
      <w:r w:rsidRPr="007573A8">
        <w:rPr>
          <w:lang w:val="de-DE"/>
        </w:rPr>
        <w:t>ers.: Studien zur römischen Literatur 7: Werkanal</w:t>
      </w:r>
      <w:r w:rsidRPr="007573A8">
        <w:rPr>
          <w:lang w:val="de-DE"/>
        </w:rPr>
        <w:t>y</w:t>
      </w:r>
      <w:r w:rsidRPr="007573A8">
        <w:rPr>
          <w:lang w:val="de-DE"/>
        </w:rPr>
        <w:t>sen, Wiesbaden, 50-96.</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(1970b): Horaz: Die Satiren. Hg., übers. und mit ausf. Einl. u. erkl. Anm. vers., Bologna 1970 ~ Horaz: Sermones/Satiren, lt. u. dt. Übertr. u. hg., Stuttgart 1972 (RUB 431-433).</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(1970c): Horazens Lit</w:t>
      </w:r>
      <w:r w:rsidR="001F772E">
        <w:rPr>
          <w:lang w:val="de-DE"/>
        </w:rPr>
        <w:t>eraturepistel an Augustus, in: D</w:t>
      </w:r>
      <w:r w:rsidRPr="007573A8">
        <w:rPr>
          <w:lang w:val="de-DE"/>
        </w:rPr>
        <w:t>ers.: Studien zur römischen Literatur 8: Werkanalysen, Wiesbaden, 97-115.</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(1976): Die römische Lyrik. Texte, Übersetzungen, Interpretationen, Geschichte, Stuttgart.</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 xml:space="preserve">(1979): Das Poetische in </w:t>
      </w:r>
      <w:r w:rsidR="001F772E">
        <w:rPr>
          <w:lang w:val="de-DE"/>
        </w:rPr>
        <w:t>der Ars poetica des Horaz, in: D</w:t>
      </w:r>
      <w:r w:rsidRPr="007573A8">
        <w:rPr>
          <w:lang w:val="de-DE"/>
        </w:rPr>
        <w:t>ers.: Studien zur römischen Lit</w:t>
      </w:r>
      <w:r w:rsidRPr="007573A8">
        <w:rPr>
          <w:lang w:val="de-DE"/>
        </w:rPr>
        <w:t>e</w:t>
      </w:r>
      <w:r w:rsidRPr="007573A8">
        <w:rPr>
          <w:lang w:val="de-DE"/>
        </w:rPr>
        <w:t>ratur 10: Römische Dichtung, Wiesbaden, 131-147.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(1980): Bentley, Brink und Horazens Ars poetica, Hermes 108, 476-491.</w:t>
      </w:r>
    </w:p>
    <w:p w:rsidR="00B8045D" w:rsidRPr="007573A8" w:rsidRDefault="004C678C">
      <w:pPr>
        <w:pStyle w:val="BodyTextIndent"/>
        <w:tabs>
          <w:tab w:val="left" w:pos="0"/>
        </w:tabs>
        <w:ind w:left="284" w:hanging="284"/>
        <w:rPr>
          <w:lang w:val="it-IT"/>
        </w:rPr>
      </w:pPr>
      <w:r w:rsidRPr="007573A8">
        <w:rPr>
          <w:lang w:val="it-IT"/>
        </w:rPr>
        <w:t xml:space="preserve">Bugada, Gabriele (2012; Hg.): </w:t>
      </w:r>
      <w:r w:rsidR="00B8045D" w:rsidRPr="007573A8">
        <w:rPr>
          <w:lang w:val="it-IT"/>
        </w:rPr>
        <w:t>In Quinti Horatii Flacci artem poeticam ad Pisones interpret</w:t>
      </w:r>
      <w:r w:rsidR="00B8045D" w:rsidRPr="007573A8">
        <w:rPr>
          <w:lang w:val="it-IT"/>
        </w:rPr>
        <w:t>a</w:t>
      </w:r>
      <w:r w:rsidR="00B8045D" w:rsidRPr="007573A8">
        <w:rPr>
          <w:lang w:val="it-IT"/>
        </w:rPr>
        <w:t>tiones / Cristoforo Landino</w:t>
      </w:r>
      <w:r w:rsidRPr="007573A8">
        <w:rPr>
          <w:lang w:val="it-IT"/>
        </w:rPr>
        <w:t xml:space="preserve">, </w:t>
      </w:r>
      <w:r w:rsidR="00B8045D" w:rsidRPr="007573A8">
        <w:rPr>
          <w:lang w:val="it-IT"/>
        </w:rPr>
        <w:t>Firenze (Il ritor</w:t>
      </w:r>
      <w:r w:rsidRPr="007573A8">
        <w:rPr>
          <w:lang w:val="it-IT"/>
        </w:rPr>
        <w:t>no dei classici nell’Umanesimo.</w:t>
      </w:r>
      <w:r w:rsidR="00B8045D" w:rsidRPr="007573A8">
        <w:rPr>
          <w:lang w:val="it-IT"/>
        </w:rPr>
        <w:t xml:space="preserve"> 1. Edizione nazionale delle traduzioni dei testi greci in età umanistica e rinascimentale).</w:t>
      </w:r>
    </w:p>
    <w:p w:rsidR="00DD204F" w:rsidRPr="007573A8" w:rsidRDefault="00DD204F">
      <w:pPr>
        <w:pStyle w:val="BodyTextIndent"/>
        <w:tabs>
          <w:tab w:val="left" w:pos="0"/>
        </w:tabs>
        <w:ind w:left="284" w:hanging="284"/>
        <w:rPr>
          <w:lang w:val="it-IT"/>
        </w:rPr>
      </w:pPr>
      <w:r w:rsidRPr="007573A8">
        <w:rPr>
          <w:lang w:val="it-IT"/>
        </w:rPr>
        <w:t xml:space="preserve">Buisel de Sequeiros, María Delia </w:t>
      </w:r>
      <w:r w:rsidRPr="007573A8">
        <w:rPr>
          <w:spacing w:val="2"/>
          <w:lang w:val="it-IT"/>
        </w:rPr>
        <w:t xml:space="preserve">(1991): La divinidad de Baco en la lírica horaciana, in: </w:t>
      </w:r>
      <w:r w:rsidR="001F772E" w:rsidRPr="007573A8">
        <w:rPr>
          <w:spacing w:val="2"/>
          <w:lang w:val="it-IT"/>
        </w:rPr>
        <w:t xml:space="preserve">Nely Maria </w:t>
      </w:r>
      <w:r w:rsidR="001F772E">
        <w:rPr>
          <w:spacing w:val="2"/>
          <w:lang w:val="it-IT"/>
        </w:rPr>
        <w:t>Pessanha</w:t>
      </w:r>
      <w:r w:rsidRPr="007573A8">
        <w:rPr>
          <w:spacing w:val="2"/>
          <w:lang w:val="it-IT"/>
        </w:rPr>
        <w:t>/</w:t>
      </w:r>
      <w:r w:rsidR="001F772E" w:rsidRPr="007573A8">
        <w:rPr>
          <w:spacing w:val="2"/>
          <w:lang w:val="it-IT"/>
        </w:rPr>
        <w:t xml:space="preserve">Vera Regina Figueiredo </w:t>
      </w:r>
      <w:r w:rsidR="001F772E">
        <w:rPr>
          <w:spacing w:val="2"/>
          <w:lang w:val="it-IT"/>
        </w:rPr>
        <w:t>Bastian</w:t>
      </w:r>
      <w:r w:rsidRPr="007573A8">
        <w:rPr>
          <w:spacing w:val="2"/>
          <w:lang w:val="it-IT"/>
        </w:rPr>
        <w:t xml:space="preserve"> (Hgg.): Vinho e pensamento, Rio de Janeiro, 83-103.</w:t>
      </w:r>
    </w:p>
    <w:p w:rsidR="00DD204F" w:rsidRPr="007573A8" w:rsidRDefault="00DD204F">
      <w:pPr>
        <w:pStyle w:val="BodyTextIndent"/>
        <w:tabs>
          <w:tab w:val="left" w:pos="0"/>
        </w:tabs>
        <w:ind w:left="284" w:hanging="284"/>
      </w:pPr>
      <w:r w:rsidRPr="007573A8">
        <w:t>–</w:t>
      </w:r>
      <w:r w:rsidRPr="007573A8">
        <w:tab/>
        <w:t>(1993a): Culpa y redención de Roma en Horacio y su proyección en una Homilía (LXXXII) de San León Magno, Stylos 2, 81-97.</w:t>
      </w:r>
    </w:p>
    <w:p w:rsidR="00DD204F" w:rsidRPr="007573A8" w:rsidRDefault="00DD204F">
      <w:pPr>
        <w:pStyle w:val="BodyTextIndent"/>
        <w:tabs>
          <w:tab w:val="left" w:pos="0"/>
        </w:tabs>
        <w:ind w:left="284" w:hanging="284"/>
      </w:pPr>
      <w:r w:rsidRPr="007573A8">
        <w:t>–</w:t>
      </w:r>
      <w:r w:rsidRPr="007573A8">
        <w:tab/>
        <w:t>(1993b): Horacio y las Musas, in: Carvalho, S.M.S. de (Hg.): VII reunião anual de SBEC, Araraquara, 30 de agosto a 05 de septembro de 1992, Araraquara (Clássica Suppl. 2), 27-45.</w:t>
      </w:r>
    </w:p>
    <w:p w:rsidR="00DD204F" w:rsidRPr="007573A8" w:rsidRDefault="00DD204F">
      <w:pPr>
        <w:pStyle w:val="BodyTextIndent"/>
        <w:tabs>
          <w:tab w:val="left" w:pos="0"/>
        </w:tabs>
        <w:ind w:left="284" w:hanging="284"/>
      </w:pPr>
      <w:r w:rsidRPr="007573A8">
        <w:t>–</w:t>
      </w:r>
      <w:r w:rsidRPr="007573A8">
        <w:tab/>
        <w:t>(1996): Presencia de Venus en la lírica horaciana, Auster 1, 45-65.</w:t>
      </w:r>
    </w:p>
    <w:p w:rsidR="00DD204F" w:rsidRPr="00C62796" w:rsidRDefault="00DD204F">
      <w:pPr>
        <w:pStyle w:val="BodyTextIndent"/>
        <w:tabs>
          <w:tab w:val="left" w:pos="0"/>
        </w:tabs>
        <w:ind w:left="284" w:hanging="284"/>
      </w:pPr>
      <w:r w:rsidRPr="00C62796">
        <w:t>*–</w:t>
      </w:r>
      <w:r w:rsidRPr="00C62796">
        <w:tab/>
        <w:t>(1998): El planteo Horaciano sobre la historia de Roma, Auster 3, 19-48.</w:t>
      </w:r>
    </w:p>
    <w:p w:rsidR="00DD204F" w:rsidRPr="00C62796" w:rsidRDefault="00DD204F">
      <w:pPr>
        <w:pStyle w:val="BodyTextIndent"/>
        <w:tabs>
          <w:tab w:val="left" w:pos="0"/>
        </w:tabs>
        <w:ind w:left="284" w:hanging="284"/>
      </w:pPr>
      <w:r w:rsidRPr="00C62796">
        <w:t>–</w:t>
      </w:r>
      <w:r w:rsidRPr="00C62796">
        <w:tab/>
        <w:t>(2000): Horacio y la ciudadanía quiritaria: Oda II,7, Auster 5, 47-61.</w:t>
      </w:r>
    </w:p>
    <w:p w:rsidR="00906688" w:rsidRDefault="00906688">
      <w:pPr>
        <w:pStyle w:val="BodyTextIndent"/>
        <w:tabs>
          <w:tab w:val="left" w:pos="0"/>
        </w:tabs>
        <w:ind w:left="284" w:hanging="284"/>
        <w:rPr>
          <w:lang w:val="it-IT"/>
        </w:rPr>
      </w:pPr>
      <w:r>
        <w:rPr>
          <w:lang w:val="it-IT"/>
        </w:rPr>
        <w:t>–</w:t>
      </w:r>
      <w:r>
        <w:rPr>
          <w:lang w:val="it-IT"/>
        </w:rPr>
        <w:tab/>
        <w:t xml:space="preserve">(2008): Horacio, </w:t>
      </w:r>
      <w:r w:rsidRPr="00906688">
        <w:rPr>
          <w:i/>
          <w:lang w:val="it-IT"/>
        </w:rPr>
        <w:t>vir Mercurialis</w:t>
      </w:r>
      <w:r>
        <w:rPr>
          <w:lang w:val="it-IT"/>
        </w:rPr>
        <w:t>, Auster 13, 51-71.</w:t>
      </w:r>
    </w:p>
    <w:p w:rsidR="00F7175A" w:rsidRPr="007573A8" w:rsidRDefault="00F7175A">
      <w:pPr>
        <w:pStyle w:val="BodyTextIndent"/>
        <w:tabs>
          <w:tab w:val="left" w:pos="0"/>
        </w:tabs>
        <w:ind w:left="284" w:hanging="284"/>
        <w:rPr>
          <w:lang w:val="it-IT"/>
        </w:rPr>
      </w:pPr>
      <w:r>
        <w:rPr>
          <w:lang w:val="it-IT"/>
        </w:rPr>
        <w:t>–</w:t>
      </w:r>
      <w:r>
        <w:rPr>
          <w:lang w:val="it-IT"/>
        </w:rPr>
        <w:tab/>
        <w:t>(2010): Horacio: historia, épica y lírica en la Oda II,1 a Polión, REC 37, 125-143.</w:t>
      </w:r>
    </w:p>
    <w:p w:rsidR="00DD204F" w:rsidRPr="007573A8" w:rsidRDefault="00DD204F">
      <w:pPr>
        <w:pStyle w:val="BodyTextIndent"/>
        <w:tabs>
          <w:tab w:val="left" w:pos="0"/>
        </w:tabs>
        <w:ind w:left="284" w:hanging="284"/>
        <w:rPr>
          <w:lang w:val="it-IT"/>
        </w:rPr>
      </w:pPr>
      <w:r w:rsidRPr="007573A8">
        <w:rPr>
          <w:lang w:val="it-IT"/>
        </w:rPr>
        <w:t>Buonocore, Marco (1992): Codices Horatiani in Bibliotheca Apostolica Vaticana, Roma (Bis millesimus annus Horatianus) = Città del Vaticano 1992 [M. Massaro, A&amp;R 41, 1996, 100-102].</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(1993): Recensio Horatianorum codicum qui in Bibliotheca Apostolica Vaticana asserva</w:t>
      </w:r>
      <w:r w:rsidRPr="007573A8">
        <w:rPr>
          <w:lang w:val="it-IT"/>
        </w:rPr>
        <w:t>n</w:t>
      </w:r>
      <w:r w:rsidRPr="007573A8">
        <w:rPr>
          <w:lang w:val="it-IT"/>
        </w:rPr>
        <w:t>tur, GIF 45, 1993, 3-28.</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(1994): Per la tradizione dei manoscritti di Orazio: l’esperienza della Biblioteca Apostolica Vaticana, in: Atti 1994a, 221-240.</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(1998): Orazio en greco, BBGG 52, 32-48.</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(2000): Orazio en greco. Una postilla, BBGG 54, 395-400.</w:t>
      </w:r>
    </w:p>
    <w:p w:rsidR="00867263" w:rsidRPr="001B0CC8" w:rsidRDefault="00867263">
      <w:pPr>
        <w:pStyle w:val="BodyTextIndent"/>
        <w:tabs>
          <w:tab w:val="left" w:pos="0"/>
        </w:tabs>
        <w:ind w:left="284" w:hanging="284"/>
        <w:rPr>
          <w:lang w:val="de-DE"/>
        </w:rPr>
      </w:pPr>
      <w:r w:rsidRPr="007573A8">
        <w:rPr>
          <w:lang w:val="it-IT"/>
        </w:rPr>
        <w:t xml:space="preserve">Buongiovanni, Claudio (2014): L’uso degli avverbi </w:t>
      </w:r>
      <w:r w:rsidRPr="007573A8">
        <w:rPr>
          <w:i/>
          <w:lang w:val="it-IT"/>
        </w:rPr>
        <w:t>bene</w:t>
      </w:r>
      <w:r w:rsidRPr="007573A8">
        <w:rPr>
          <w:lang w:val="it-IT"/>
        </w:rPr>
        <w:t xml:space="preserve"> ed </w:t>
      </w:r>
      <w:r w:rsidRPr="007573A8">
        <w:rPr>
          <w:i/>
          <w:lang w:val="it-IT"/>
        </w:rPr>
        <w:t>eleganter</w:t>
      </w:r>
      <w:r w:rsidRPr="007573A8">
        <w:rPr>
          <w:lang w:val="it-IT"/>
        </w:rPr>
        <w:t xml:space="preserve"> nel commento di Porf</w:t>
      </w:r>
      <w:r w:rsidRPr="007573A8">
        <w:rPr>
          <w:lang w:val="it-IT"/>
        </w:rPr>
        <w:t>i</w:t>
      </w:r>
      <w:r w:rsidRPr="007573A8">
        <w:rPr>
          <w:lang w:val="it-IT"/>
        </w:rPr>
        <w:t xml:space="preserve">rione al terzo libro dei </w:t>
      </w:r>
      <w:r w:rsidRPr="007573A8">
        <w:rPr>
          <w:i/>
          <w:lang w:val="it-IT"/>
        </w:rPr>
        <w:t>Carmina</w:t>
      </w:r>
      <w:r w:rsidRPr="007573A8">
        <w:rPr>
          <w:lang w:val="it-IT"/>
        </w:rPr>
        <w:t xml:space="preserve"> di Orazio, in: Concetta Longobardi/Christian Nic</w:t>
      </w:r>
      <w:r w:rsidRPr="007573A8">
        <w:rPr>
          <w:lang w:val="it-IT"/>
        </w:rPr>
        <w:t>o</w:t>
      </w:r>
      <w:r w:rsidRPr="007573A8">
        <w:rPr>
          <w:lang w:val="it-IT"/>
        </w:rPr>
        <w:t>las/Marisa Squillante Saccone (</w:t>
      </w:r>
      <w:r w:rsidR="00E90FE4">
        <w:rPr>
          <w:lang w:val="it-IT"/>
        </w:rPr>
        <w:t>Hg.):</w:t>
      </w:r>
      <w:r w:rsidRPr="007573A8">
        <w:rPr>
          <w:lang w:val="it-IT"/>
        </w:rPr>
        <w:t xml:space="preserve"> </w:t>
      </w:r>
      <w:r w:rsidRPr="007573A8">
        <w:rPr>
          <w:i/>
          <w:lang w:val="it-IT"/>
        </w:rPr>
        <w:t>Scholae discimus</w:t>
      </w:r>
      <w:r w:rsidRPr="007573A8">
        <w:rPr>
          <w:lang w:val="it-IT"/>
        </w:rPr>
        <w:t xml:space="preserve">: pratiques scolaires dans l’antiquité </w:t>
      </w:r>
      <w:r w:rsidRPr="007573A8">
        <w:rPr>
          <w:lang w:val="it-IT"/>
        </w:rPr>
        <w:lastRenderedPageBreak/>
        <w:t xml:space="preserve">tardive et le haut Moyen Âge, Paris (Collection du Centre d’études et de recherches sur l’Occident romain. </w:t>
      </w:r>
      <w:r w:rsidRPr="001B0CC8">
        <w:rPr>
          <w:lang w:val="de-DE"/>
        </w:rPr>
        <w:t>N.S. 46), 179-189.</w:t>
      </w:r>
    </w:p>
    <w:p w:rsidR="00DD204F" w:rsidRPr="007573A8" w:rsidRDefault="00DD204F">
      <w:pPr>
        <w:pStyle w:val="BodyTextIndent"/>
        <w:tabs>
          <w:tab w:val="left" w:pos="0"/>
        </w:tabs>
        <w:ind w:left="284" w:hanging="284"/>
        <w:rPr>
          <w:lang w:val="de-DE"/>
        </w:rPr>
      </w:pPr>
      <w:r w:rsidRPr="007573A8">
        <w:rPr>
          <w:lang w:val="de-DE"/>
        </w:rPr>
        <w:t>Burck, Erich (1938): Altrömische Werte in der augusteischen Literatur, in: Probleme der a</w:t>
      </w:r>
      <w:r w:rsidRPr="007573A8">
        <w:rPr>
          <w:lang w:val="de-DE"/>
        </w:rPr>
        <w:t>u</w:t>
      </w:r>
      <w:r w:rsidRPr="007573A8">
        <w:rPr>
          <w:lang w:val="de-DE"/>
        </w:rPr>
        <w:t>gusteischen Erneuerung. Auf dem Wege zum nationalpolitischen Gymnasium 6, 28-60</w:t>
      </w:r>
      <w:r w:rsidR="001F772E">
        <w:rPr>
          <w:lang w:val="de-DE"/>
        </w:rPr>
        <w:t>.</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(1951): Drei Begrüßungsgedichte des Horaz (2,7</w:t>
      </w:r>
      <w:r w:rsidR="001F772E">
        <w:rPr>
          <w:lang w:val="de-DE"/>
        </w:rPr>
        <w:t>; 1,36; 3,14), AU 1.2, 43-70 = D</w:t>
      </w:r>
      <w:r w:rsidRPr="007573A8">
        <w:rPr>
          <w:lang w:val="de-DE"/>
        </w:rPr>
        <w:t xml:space="preserve">ers.: Vom Menschenbild in der römischen Literatur, Heidelberg 1966, Bd. 1, 153-174 = </w:t>
      </w:r>
      <w:r w:rsidR="001F772E" w:rsidRPr="007573A8">
        <w:rPr>
          <w:lang w:val="de-DE"/>
        </w:rPr>
        <w:t xml:space="preserve">Werner </w:t>
      </w:r>
      <w:r w:rsidRPr="007573A8">
        <w:rPr>
          <w:lang w:val="de-DE"/>
        </w:rPr>
        <w:t>E</w:t>
      </w:r>
      <w:r w:rsidRPr="007573A8">
        <w:rPr>
          <w:lang w:val="de-DE"/>
        </w:rPr>
        <w:t>i</w:t>
      </w:r>
      <w:r w:rsidR="00477063">
        <w:rPr>
          <w:lang w:val="de-DE"/>
        </w:rPr>
        <w:t>senhut</w:t>
      </w:r>
      <w:r w:rsidRPr="007573A8">
        <w:rPr>
          <w:lang w:val="de-DE"/>
        </w:rPr>
        <w:t xml:space="preserve"> (Hg.): Antike Lyrik, Darmstadt 1970, 238-270.</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(1955ff.): Nachwort und bibliographische Nachträge, in: Kießling/Heinze (</w:t>
      </w:r>
      <w:r w:rsidRPr="007573A8">
        <w:rPr>
          <w:vertAlign w:val="superscript"/>
          <w:lang w:val="de-DE"/>
        </w:rPr>
        <w:t>4</w:t>
      </w:r>
      <w:r w:rsidRPr="007573A8">
        <w:rPr>
          <w:lang w:val="de-DE"/>
        </w:rPr>
        <w:t>1914=)</w:t>
      </w:r>
      <w:r w:rsidRPr="007573A8">
        <w:rPr>
          <w:vertAlign w:val="superscript"/>
          <w:lang w:val="de-DE"/>
        </w:rPr>
        <w:t>5</w:t>
      </w:r>
      <w:r w:rsidRPr="007573A8">
        <w:rPr>
          <w:lang w:val="de-DE"/>
        </w:rPr>
        <w:t>1957 u.ö., 381ff.; (</w:t>
      </w:r>
      <w:r w:rsidRPr="007573A8">
        <w:rPr>
          <w:vertAlign w:val="superscript"/>
          <w:lang w:val="de-DE"/>
        </w:rPr>
        <w:t>5</w:t>
      </w:r>
      <w:r w:rsidRPr="007573A8">
        <w:rPr>
          <w:lang w:val="de-DE"/>
        </w:rPr>
        <w:t>1921=)</w:t>
      </w:r>
      <w:r w:rsidRPr="007573A8">
        <w:rPr>
          <w:vertAlign w:val="superscript"/>
          <w:lang w:val="de-DE"/>
        </w:rPr>
        <w:t>6</w:t>
      </w:r>
      <w:r w:rsidRPr="007573A8">
        <w:rPr>
          <w:lang w:val="de-DE"/>
        </w:rPr>
        <w:t>1957-</w:t>
      </w:r>
      <w:r w:rsidRPr="007573A8">
        <w:rPr>
          <w:vertAlign w:val="superscript"/>
          <w:lang w:val="de-DE"/>
        </w:rPr>
        <w:t>8</w:t>
      </w:r>
      <w:r w:rsidRPr="007573A8">
        <w:rPr>
          <w:lang w:val="de-DE"/>
        </w:rPr>
        <w:t>1961, 353ff.; (</w:t>
      </w:r>
      <w:r w:rsidRPr="007573A8">
        <w:rPr>
          <w:vertAlign w:val="superscript"/>
          <w:lang w:val="de-DE"/>
        </w:rPr>
        <w:t>7</w:t>
      </w:r>
      <w:r w:rsidRPr="007573A8">
        <w:rPr>
          <w:lang w:val="de-DE"/>
        </w:rPr>
        <w:t>1930=)</w:t>
      </w:r>
      <w:r w:rsidRPr="007573A8">
        <w:rPr>
          <w:vertAlign w:val="superscript"/>
          <w:lang w:val="de-DE"/>
        </w:rPr>
        <w:t>8</w:t>
      </w:r>
      <w:r w:rsidRPr="007573A8">
        <w:rPr>
          <w:lang w:val="de-DE"/>
        </w:rPr>
        <w:t>1955-</w:t>
      </w:r>
      <w:r w:rsidRPr="007573A8">
        <w:rPr>
          <w:vertAlign w:val="superscript"/>
          <w:lang w:val="de-DE"/>
        </w:rPr>
        <w:t>12</w:t>
      </w:r>
      <w:r w:rsidRPr="007573A8">
        <w:rPr>
          <w:lang w:val="de-DE"/>
        </w:rPr>
        <w:t xml:space="preserve">1966, 569ff. </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(1960): Drei Liebesgedichte des Horaz (c.1,19; 1,30;</w:t>
      </w:r>
      <w:r w:rsidR="001F772E">
        <w:rPr>
          <w:lang w:val="de-DE"/>
        </w:rPr>
        <w:t xml:space="preserve"> 2,8), Gymnasium 67, 161-176 = D</w:t>
      </w:r>
      <w:r w:rsidRPr="007573A8">
        <w:rPr>
          <w:lang w:val="de-DE"/>
        </w:rPr>
        <w:t xml:space="preserve">ers.: Vom Menschenbild in der römischen Literatur, Heidelberg 1966, Bd. 1, 175-188 = </w:t>
      </w:r>
      <w:r w:rsidR="001F772E" w:rsidRPr="007573A8">
        <w:rPr>
          <w:lang w:val="de-DE"/>
        </w:rPr>
        <w:t xml:space="preserve">Werner </w:t>
      </w:r>
      <w:r w:rsidRPr="007573A8">
        <w:rPr>
          <w:lang w:val="de-DE"/>
        </w:rPr>
        <w:t>Eisen</w:t>
      </w:r>
      <w:r w:rsidR="001F772E">
        <w:rPr>
          <w:lang w:val="de-DE"/>
        </w:rPr>
        <w:t>hut</w:t>
      </w:r>
      <w:r w:rsidRPr="007573A8">
        <w:rPr>
          <w:lang w:val="de-DE"/>
        </w:rPr>
        <w:t xml:space="preserve"> (Hg.): Antike Lyrik, Darmstadt 1970, 271-294.</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(1975): Die Rolle des Dichters und der Gesellschaft in der augusteischen Dichtung, A&amp;A 21, 12-35.</w:t>
      </w:r>
    </w:p>
    <w:p w:rsidR="00312C23" w:rsidRDefault="00312C23">
      <w:pPr>
        <w:pStyle w:val="BodyTextIndent"/>
        <w:tabs>
          <w:tab w:val="left" w:pos="0"/>
        </w:tabs>
        <w:ind w:left="284" w:hanging="284"/>
        <w:rPr>
          <w:spacing w:val="-2"/>
          <w:lang w:val="de-DE"/>
        </w:rPr>
      </w:pPr>
      <w:r>
        <w:rPr>
          <w:spacing w:val="-2"/>
          <w:lang w:val="de-DE"/>
        </w:rPr>
        <w:t>Burkard, Thorsten (2006): Rhetorik in der Gattungspoetik der frühen Neuzeit. Die Dreistillehre bei Scaliger und in Jesuitenpoetiken des 17. Jahrhunderts, Pontes 3, 270-280.</w:t>
      </w:r>
    </w:p>
    <w:p w:rsidR="006A0BF8" w:rsidRDefault="006A0BF8">
      <w:pPr>
        <w:pStyle w:val="BodyTextIndent"/>
        <w:tabs>
          <w:tab w:val="left" w:pos="0"/>
        </w:tabs>
        <w:ind w:left="284" w:hanging="284"/>
        <w:rPr>
          <w:spacing w:val="-2"/>
          <w:lang w:val="de-DE"/>
        </w:rPr>
      </w:pPr>
      <w:r>
        <w:rPr>
          <w:lang w:val="de-DE"/>
        </w:rPr>
        <w:t>–</w:t>
      </w:r>
      <w:r>
        <w:rPr>
          <w:lang w:val="de-DE"/>
        </w:rPr>
        <w:tab/>
        <w:t xml:space="preserve">(2016): </w:t>
      </w:r>
      <w:r w:rsidRPr="006A0BF8">
        <w:rPr>
          <w:lang w:val="de-DE"/>
        </w:rPr>
        <w:t>Was si</w:t>
      </w:r>
      <w:r>
        <w:rPr>
          <w:lang w:val="de-DE"/>
        </w:rPr>
        <w:t xml:space="preserve">nd </w:t>
      </w:r>
      <w:r w:rsidRPr="006A0BF8">
        <w:rPr>
          <w:i/>
          <w:lang w:val="de-DE"/>
        </w:rPr>
        <w:t>Persici apparatus</w:t>
      </w:r>
      <w:r>
        <w:rPr>
          <w:lang w:val="de-DE"/>
        </w:rPr>
        <w:t xml:space="preserve"> und warum </w:t>
      </w:r>
      <w:r w:rsidRPr="006A0BF8">
        <w:rPr>
          <w:lang w:val="de-DE"/>
        </w:rPr>
        <w:t>“</w:t>
      </w:r>
      <w:r>
        <w:rPr>
          <w:lang w:val="de-DE"/>
        </w:rPr>
        <w:t>hasst</w:t>
      </w:r>
      <w:r w:rsidRPr="006A0BF8">
        <w:rPr>
          <w:lang w:val="de-DE"/>
        </w:rPr>
        <w:t>”</w:t>
      </w:r>
      <w:r>
        <w:rPr>
          <w:lang w:val="de-DE"/>
        </w:rPr>
        <w:t xml:space="preserve"> Horaz sie</w:t>
      </w:r>
      <w:r w:rsidRPr="006A0BF8">
        <w:rPr>
          <w:lang w:val="de-DE"/>
        </w:rPr>
        <w:t>? Zu einem Fragment über Krän</w:t>
      </w:r>
      <w:r>
        <w:rPr>
          <w:lang w:val="de-DE"/>
        </w:rPr>
        <w:t>ze (</w:t>
      </w:r>
      <w:r w:rsidRPr="006A0BF8">
        <w:rPr>
          <w:i/>
          <w:lang w:val="de-DE"/>
        </w:rPr>
        <w:t>Carmen</w:t>
      </w:r>
      <w:r>
        <w:rPr>
          <w:lang w:val="de-DE"/>
        </w:rPr>
        <w:t xml:space="preserve"> 1,38), i</w:t>
      </w:r>
      <w:r w:rsidRPr="006A0BF8">
        <w:rPr>
          <w:lang w:val="de-DE"/>
        </w:rPr>
        <w:t xml:space="preserve">n: </w:t>
      </w:r>
      <w:r>
        <w:rPr>
          <w:lang w:val="de-DE"/>
        </w:rPr>
        <w:t>Carsten Binder/</w:t>
      </w:r>
      <w:r w:rsidRPr="006A0BF8">
        <w:rPr>
          <w:lang w:val="de-DE"/>
        </w:rPr>
        <w:t>Henning Börm</w:t>
      </w:r>
      <w:r>
        <w:rPr>
          <w:lang w:val="de-DE"/>
        </w:rPr>
        <w:t>/</w:t>
      </w:r>
      <w:r w:rsidRPr="006A0BF8">
        <w:rPr>
          <w:lang w:val="de-DE"/>
        </w:rPr>
        <w:t>Andreas Luther</w:t>
      </w:r>
      <w:r>
        <w:rPr>
          <w:lang w:val="de-DE"/>
        </w:rPr>
        <w:t xml:space="preserve"> (Hgg.):</w:t>
      </w:r>
      <w:r w:rsidRPr="006A0BF8">
        <w:rPr>
          <w:lang w:val="de-DE"/>
        </w:rPr>
        <w:t xml:space="preserve"> Diwan. Untersuchungen zu Geschichte und Kultur des Nahen Ostens und des östlichen Mittelmeerraums im Altertum. Festschrift für Josef Wiesehö</w:t>
      </w:r>
      <w:r>
        <w:rPr>
          <w:lang w:val="de-DE"/>
        </w:rPr>
        <w:t>fer zum 65. Geburtstag,</w:t>
      </w:r>
      <w:r w:rsidRPr="006A0BF8">
        <w:rPr>
          <w:lang w:val="de-DE"/>
        </w:rPr>
        <w:t xml:space="preserve"> Dui</w:t>
      </w:r>
      <w:r w:rsidRPr="006A0BF8">
        <w:rPr>
          <w:lang w:val="de-DE"/>
        </w:rPr>
        <w:t>s</w:t>
      </w:r>
      <w:r>
        <w:rPr>
          <w:lang w:val="de-DE"/>
        </w:rPr>
        <w:t>burg,</w:t>
      </w:r>
      <w:r w:rsidRPr="006A0BF8">
        <w:rPr>
          <w:lang w:val="de-DE"/>
        </w:rPr>
        <w:t xml:space="preserve"> 363-390.</w:t>
      </w:r>
    </w:p>
    <w:p w:rsidR="00DD204F" w:rsidRPr="007573A8" w:rsidRDefault="00DD204F">
      <w:pPr>
        <w:pStyle w:val="BodyTextIndent"/>
        <w:tabs>
          <w:tab w:val="left" w:pos="0"/>
        </w:tabs>
        <w:ind w:left="284" w:hanging="284"/>
        <w:rPr>
          <w:spacing w:val="-2"/>
          <w:lang w:val="en-GB"/>
        </w:rPr>
      </w:pPr>
      <w:r w:rsidRPr="007573A8">
        <w:rPr>
          <w:spacing w:val="-2"/>
          <w:lang w:val="de-DE"/>
        </w:rPr>
        <w:t xml:space="preserve">Burkhard, K. (1991): Das antike Geburtstagsgedicht, Diss. </w:t>
      </w:r>
      <w:r w:rsidRPr="007573A8">
        <w:rPr>
          <w:spacing w:val="-2"/>
          <w:lang w:val="en-GB"/>
        </w:rPr>
        <w:t>Zürich.</w:t>
      </w:r>
    </w:p>
    <w:p w:rsidR="00DD204F" w:rsidRPr="007573A8" w:rsidRDefault="00DD204F">
      <w:pPr>
        <w:pStyle w:val="BodyTextIndent"/>
        <w:tabs>
          <w:tab w:val="left" w:pos="0"/>
        </w:tabs>
        <w:ind w:left="284" w:hanging="284"/>
        <w:rPr>
          <w:spacing w:val="-2"/>
          <w:lang w:val="en-GB"/>
        </w:rPr>
      </w:pPr>
      <w:r w:rsidRPr="007573A8">
        <w:rPr>
          <w:spacing w:val="-2"/>
          <w:lang w:val="en-GB"/>
        </w:rPr>
        <w:t>Burrow, Colin (1993): Horace at Home and Abroad: Wyatt and Sixteenth-century Horatianism, in: Martindale/Hopkins 1993, 27-49.</w:t>
      </w:r>
    </w:p>
    <w:p w:rsidR="00DD204F" w:rsidRPr="007573A8" w:rsidRDefault="00DD204F">
      <w:pPr>
        <w:pStyle w:val="BodyTextIndent"/>
        <w:tabs>
          <w:tab w:val="left" w:pos="0"/>
        </w:tabs>
        <w:ind w:left="284" w:hanging="284"/>
        <w:rPr>
          <w:spacing w:val="-2"/>
          <w:lang w:val="en-GB"/>
        </w:rPr>
      </w:pPr>
      <w:r w:rsidRPr="007573A8">
        <w:rPr>
          <w:lang w:val="en-GB"/>
        </w:rPr>
        <w:t>–</w:t>
      </w:r>
      <w:r w:rsidRPr="007573A8">
        <w:rPr>
          <w:lang w:val="en-GB"/>
        </w:rPr>
        <w:tab/>
      </w:r>
      <w:r w:rsidRPr="007573A8">
        <w:rPr>
          <w:spacing w:val="-2"/>
          <w:lang w:val="en-GB"/>
        </w:rPr>
        <w:t>(2005): Roman Satire in the Sixteenth Century, in: Freudenburg 2005, 243-260.</w:t>
      </w:r>
    </w:p>
    <w:p w:rsidR="00CF4037" w:rsidRPr="007573A8" w:rsidRDefault="00CF4037">
      <w:pPr>
        <w:pStyle w:val="BodyTextIndent"/>
        <w:tabs>
          <w:tab w:val="left" w:pos="0"/>
        </w:tabs>
        <w:ind w:left="284" w:hanging="284"/>
        <w:rPr>
          <w:spacing w:val="-2"/>
          <w:lang w:val="it-IT"/>
        </w:rPr>
      </w:pPr>
      <w:r w:rsidRPr="007573A8">
        <w:rPr>
          <w:lang w:val="it-IT"/>
        </w:rPr>
        <w:t>Burzacchini, Gabriele (2014): La similitudine nautica nell’appello di Mecenate a Ottaviano (Dio Cass. 52,16,3-4), Paideia 69, 11-17.</w:t>
      </w:r>
    </w:p>
    <w:p w:rsidR="00DD204F" w:rsidRPr="007573A8" w:rsidRDefault="00DD204F">
      <w:pPr>
        <w:pStyle w:val="BodyTextIndent"/>
        <w:tabs>
          <w:tab w:val="left" w:pos="0"/>
        </w:tabs>
        <w:ind w:left="284" w:hanging="284"/>
        <w:rPr>
          <w:spacing w:val="-2"/>
          <w:lang w:val="de-DE"/>
        </w:rPr>
      </w:pPr>
      <w:r w:rsidRPr="007573A8">
        <w:rPr>
          <w:spacing w:val="-2"/>
          <w:lang w:val="de-DE"/>
        </w:rPr>
        <w:t>Busch, Wolfgang (1964): Horaz in Rußland, München (Forum Slavicum 2).</w:t>
      </w:r>
    </w:p>
    <w:p w:rsidR="00DD204F" w:rsidRPr="0064722D" w:rsidRDefault="0064722D">
      <w:pPr>
        <w:pStyle w:val="BodyTextIndent"/>
        <w:tabs>
          <w:tab w:val="left" w:pos="0"/>
        </w:tabs>
        <w:ind w:left="284" w:hanging="284"/>
        <w:rPr>
          <w:lang w:val="de-DE"/>
        </w:rPr>
      </w:pPr>
      <w:r w:rsidRPr="0064722D">
        <w:rPr>
          <w:lang w:val="de-DE"/>
        </w:rPr>
        <w:t>Bushala, E.</w:t>
      </w:r>
      <w:r w:rsidR="00DD204F" w:rsidRPr="0064722D">
        <w:rPr>
          <w:lang w:val="de-DE"/>
        </w:rPr>
        <w:t xml:space="preserve">W. (1968/69): </w:t>
      </w:r>
      <w:r w:rsidR="00DD204F" w:rsidRPr="0064722D">
        <w:rPr>
          <w:rStyle w:val="AufzhlungszeichenZchn"/>
          <w:i/>
          <w:iCs/>
          <w:sz w:val="24"/>
          <w:szCs w:val="24"/>
        </w:rPr>
        <w:t>Laborosius Ulixes</w:t>
      </w:r>
      <w:r w:rsidR="00DD204F" w:rsidRPr="0064722D">
        <w:rPr>
          <w:rStyle w:val="AufzhlungszeichenZchn"/>
          <w:sz w:val="24"/>
          <w:szCs w:val="24"/>
        </w:rPr>
        <w:t xml:space="preserve">, </w:t>
      </w:r>
      <w:r w:rsidR="00DD204F" w:rsidRPr="0064722D">
        <w:rPr>
          <w:lang w:val="de-DE"/>
        </w:rPr>
        <w:t>CJ</w:t>
      </w:r>
      <w:r w:rsidR="00DD204F" w:rsidRPr="0064722D">
        <w:rPr>
          <w:rStyle w:val="AufzhlungszeichenZchn"/>
          <w:i/>
          <w:iCs/>
          <w:sz w:val="24"/>
          <w:szCs w:val="24"/>
        </w:rPr>
        <w:t xml:space="preserve"> </w:t>
      </w:r>
      <w:r w:rsidR="00DD204F" w:rsidRPr="0064722D">
        <w:rPr>
          <w:rStyle w:val="AufzhlungszeichenZchn"/>
          <w:sz w:val="24"/>
          <w:szCs w:val="24"/>
        </w:rPr>
        <w:t xml:space="preserve">64, </w:t>
      </w:r>
      <w:r w:rsidR="00DD204F" w:rsidRPr="0064722D">
        <w:rPr>
          <w:lang w:val="de-DE"/>
        </w:rPr>
        <w:t>7-10.</w:t>
      </w:r>
    </w:p>
    <w:p w:rsidR="00D77CEE" w:rsidRPr="00D77CEE" w:rsidRDefault="00D77CEE">
      <w:pPr>
        <w:pStyle w:val="BodyTextIndent"/>
        <w:tabs>
          <w:tab w:val="left" w:pos="0"/>
        </w:tabs>
        <w:ind w:left="284" w:hanging="284"/>
        <w:rPr>
          <w:lang w:val="en-US"/>
        </w:rPr>
      </w:pPr>
      <w:r w:rsidRPr="00D77CEE">
        <w:rPr>
          <w:lang w:val="en-US"/>
        </w:rPr>
        <w:t xml:space="preserve">Butterfield, David J. (2009): Three Unidentified Verses in the </w:t>
      </w:r>
      <w:r w:rsidRPr="00D77CEE">
        <w:rPr>
          <w:i/>
          <w:lang w:val="en-US"/>
        </w:rPr>
        <w:t>Florilegium Sangallense</w:t>
      </w:r>
      <w:r w:rsidRPr="00D77CEE">
        <w:rPr>
          <w:lang w:val="en-US"/>
        </w:rPr>
        <w:t>, Maia 61, 348-352.</w:t>
      </w:r>
    </w:p>
    <w:p w:rsidR="00DD204F" w:rsidRPr="007573A8" w:rsidRDefault="00DD204F">
      <w:pPr>
        <w:pStyle w:val="BodyTextIndent"/>
        <w:tabs>
          <w:tab w:val="left" w:pos="0"/>
        </w:tabs>
        <w:ind w:left="284" w:hanging="284"/>
        <w:rPr>
          <w:lang w:val="en-GB"/>
        </w:rPr>
      </w:pPr>
      <w:r w:rsidRPr="007573A8">
        <w:rPr>
          <w:lang w:val="en-GB"/>
        </w:rPr>
        <w:t>Byrne, Shannon Nora (2000): Horace Carm. 2.12, Maecenas, and Prose History, Antichthon 34, 18-29.</w:t>
      </w:r>
    </w:p>
    <w:p w:rsidR="00DD204F" w:rsidRDefault="00DD204F">
      <w:pPr>
        <w:pStyle w:val="BodyTextIndent"/>
        <w:tabs>
          <w:tab w:val="left" w:pos="0"/>
        </w:tabs>
        <w:ind w:left="284" w:hanging="284"/>
        <w:rPr>
          <w:lang w:val="en-GB"/>
        </w:rPr>
      </w:pPr>
    </w:p>
    <w:p w:rsidR="00312C23" w:rsidRPr="007573A8" w:rsidRDefault="00312C23">
      <w:pPr>
        <w:pStyle w:val="BodyTextIndent"/>
        <w:tabs>
          <w:tab w:val="left" w:pos="0"/>
        </w:tabs>
        <w:ind w:left="284" w:hanging="284"/>
        <w:rPr>
          <w:lang w:val="en-GB"/>
        </w:rPr>
      </w:pPr>
    </w:p>
    <w:p w:rsidR="00484339" w:rsidRPr="00312C23" w:rsidRDefault="00484339">
      <w:pPr>
        <w:pStyle w:val="BodyTextIndent"/>
        <w:tabs>
          <w:tab w:val="left" w:pos="0"/>
        </w:tabs>
        <w:ind w:left="284" w:hanging="284"/>
        <w:rPr>
          <w:lang w:val="en-GB"/>
        </w:rPr>
      </w:pPr>
      <w:r w:rsidRPr="00312C23">
        <w:rPr>
          <w:lang w:val="en-GB"/>
        </w:rPr>
        <w:t xml:space="preserve">Caballero, Marta Elena (2007): </w:t>
      </w:r>
      <w:r w:rsidRPr="00312C23">
        <w:rPr>
          <w:i/>
          <w:lang w:val="en-GB"/>
        </w:rPr>
        <w:t>Simplex et unum</w:t>
      </w:r>
      <w:r w:rsidRPr="00312C23">
        <w:rPr>
          <w:lang w:val="en-GB"/>
        </w:rPr>
        <w:t>: formulación y ejecución, Circe 11, 73-90.</w:t>
      </w:r>
    </w:p>
    <w:p w:rsidR="00DD204F" w:rsidRPr="007573A8" w:rsidRDefault="00DD204F">
      <w:pPr>
        <w:pStyle w:val="BodyTextIndent"/>
        <w:tabs>
          <w:tab w:val="left" w:pos="0"/>
        </w:tabs>
        <w:ind w:left="284" w:hanging="284"/>
        <w:rPr>
          <w:lang w:val="en-GB"/>
        </w:rPr>
      </w:pPr>
      <w:r w:rsidRPr="007573A8">
        <w:rPr>
          <w:lang w:val="en-GB"/>
        </w:rPr>
        <w:t>Caballero de Del Sastre, E. (1993): El viaje como experiencia poética: Horacio, Sat. 1,5, St</w:t>
      </w:r>
      <w:r w:rsidRPr="007573A8">
        <w:rPr>
          <w:lang w:val="en-GB"/>
        </w:rPr>
        <w:t>y</w:t>
      </w:r>
      <w:r w:rsidRPr="007573A8">
        <w:rPr>
          <w:lang w:val="en-GB"/>
        </w:rPr>
        <w:t>los 2, 99-110.</w:t>
      </w:r>
    </w:p>
    <w:p w:rsidR="00DD204F" w:rsidRPr="001B0CC8" w:rsidRDefault="00DD204F">
      <w:pPr>
        <w:pStyle w:val="BodyTextIndent"/>
        <w:tabs>
          <w:tab w:val="left" w:pos="0"/>
        </w:tabs>
        <w:ind w:left="284" w:hanging="284"/>
      </w:pPr>
      <w:r w:rsidRPr="001B0CC8">
        <w:t>–</w:t>
      </w:r>
      <w:r w:rsidRPr="001B0CC8">
        <w:tab/>
        <w:t>(1994): El servus en la obra satírica de Horacio, Stylos 3, 125-134.</w:t>
      </w:r>
    </w:p>
    <w:p w:rsidR="00DD204F" w:rsidRPr="007573A8" w:rsidRDefault="00DD204F">
      <w:pPr>
        <w:pStyle w:val="BodyTextIndent"/>
        <w:tabs>
          <w:tab w:val="left" w:pos="0"/>
        </w:tabs>
        <w:ind w:left="284" w:hanging="284"/>
        <w:rPr>
          <w:lang w:val="it-IT"/>
        </w:rPr>
      </w:pPr>
      <w:r w:rsidRPr="007573A8">
        <w:rPr>
          <w:lang w:val="it-IT"/>
        </w:rPr>
        <w:t>Cagnetta, Mariella (1990; Hg.): L’edera di Orazio. Aspetti politici del bimillenario oraziano, Venosa (Horatiana 5).</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 xml:space="preserve"> (1995): Orazio e il modello ‘analogico’: un bimillenario, in: </w:t>
      </w:r>
      <w:r w:rsidR="0064722D" w:rsidRPr="007573A8">
        <w:rPr>
          <w:lang w:val="it-IT"/>
        </w:rPr>
        <w:t xml:space="preserve">S. </w:t>
      </w:r>
      <w:r w:rsidR="0064722D">
        <w:rPr>
          <w:lang w:val="it-IT"/>
        </w:rPr>
        <w:t>Cerasulo</w:t>
      </w:r>
      <w:r w:rsidRPr="007573A8">
        <w:rPr>
          <w:lang w:val="it-IT"/>
        </w:rPr>
        <w:t xml:space="preserve"> </w:t>
      </w:r>
      <w:r w:rsidR="0064722D">
        <w:rPr>
          <w:lang w:val="it-IT"/>
        </w:rPr>
        <w:t>(H</w:t>
      </w:r>
      <w:r w:rsidRPr="007573A8">
        <w:rPr>
          <w:lang w:val="it-IT"/>
        </w:rPr>
        <w:t>g.): Mathesis e philia: Studi in onore di Marcello Gigante, Napoli (Pubblicazioni del Dipartimento di Fil</w:t>
      </w:r>
      <w:r w:rsidRPr="007573A8">
        <w:rPr>
          <w:lang w:val="it-IT"/>
        </w:rPr>
        <w:t>o</w:t>
      </w:r>
      <w:r w:rsidRPr="007573A8">
        <w:rPr>
          <w:lang w:val="it-IT"/>
        </w:rPr>
        <w:t>logia classica degli studi di Napoli Federico II 2), 487-496.</w:t>
      </w:r>
    </w:p>
    <w:p w:rsidR="00DD204F" w:rsidRPr="007573A8" w:rsidRDefault="00DD204F">
      <w:pPr>
        <w:pStyle w:val="BodyTextIndent"/>
        <w:tabs>
          <w:tab w:val="left" w:pos="0"/>
        </w:tabs>
        <w:ind w:left="284" w:hanging="284"/>
        <w:rPr>
          <w:lang w:val="it-IT"/>
        </w:rPr>
      </w:pPr>
      <w:r w:rsidRPr="007573A8">
        <w:rPr>
          <w:lang w:val="it-IT"/>
        </w:rPr>
        <w:t>Caiazzo, Daniele (1995): La natura e il paesaggio in Orazio, Itinerario didattico 27, 75-98.</w:t>
      </w:r>
    </w:p>
    <w:p w:rsidR="00E05217" w:rsidRPr="007573A8" w:rsidRDefault="00E05217">
      <w:pPr>
        <w:pStyle w:val="BodyTextIndent"/>
        <w:tabs>
          <w:tab w:val="left" w:pos="0"/>
        </w:tabs>
        <w:ind w:left="284" w:hanging="284"/>
        <w:rPr>
          <w:lang w:val="en-US"/>
        </w:rPr>
      </w:pPr>
      <w:r w:rsidRPr="007573A8">
        <w:rPr>
          <w:lang w:val="en-US"/>
        </w:rPr>
        <w:t>Cairns, Francis (1971</w:t>
      </w:r>
      <w:r w:rsidR="00424EE6" w:rsidRPr="007573A8">
        <w:rPr>
          <w:lang w:val="en-US"/>
        </w:rPr>
        <w:t>a</w:t>
      </w:r>
      <w:r w:rsidRPr="007573A8">
        <w:rPr>
          <w:lang w:val="en-US"/>
        </w:rPr>
        <w:t>): Five “Religious” Odes of Horace (I,10; I,21 and IV,6; I,30; I,15</w:t>
      </w:r>
      <w:r w:rsidR="00AD1F00" w:rsidRPr="007573A8">
        <w:rPr>
          <w:lang w:val="en-US"/>
        </w:rPr>
        <w:t>, AJPh 92, 433-452</w:t>
      </w:r>
      <w:r w:rsidR="00AD1F00" w:rsidRPr="007573A8">
        <w:rPr>
          <w:lang w:val="en-GB"/>
        </w:rPr>
        <w:t xml:space="preserve"> = Cairns 2012, 190-205.</w:t>
      </w:r>
    </w:p>
    <w:p w:rsidR="00DD204F" w:rsidRPr="007573A8" w:rsidRDefault="00E05217">
      <w:pPr>
        <w:pStyle w:val="BodyTextIndent"/>
        <w:tabs>
          <w:tab w:val="left" w:pos="0"/>
        </w:tabs>
        <w:ind w:left="284" w:hanging="284"/>
      </w:pPr>
      <w:r w:rsidRPr="007573A8">
        <w:t>–</w:t>
      </w:r>
      <w:r w:rsidRPr="007573A8">
        <w:tab/>
      </w:r>
      <w:r w:rsidR="00DD204F" w:rsidRPr="007573A8">
        <w:t>(1971</w:t>
      </w:r>
      <w:r w:rsidR="00424EE6" w:rsidRPr="007573A8">
        <w:t>b</w:t>
      </w:r>
      <w:r w:rsidR="00DD204F" w:rsidRPr="007573A8">
        <w:t>): Horace, Odes 1.2, Eranos 69, 68-88</w:t>
      </w:r>
      <w:r w:rsidR="00424EE6" w:rsidRPr="007573A8">
        <w:t xml:space="preserve"> = Cairns 2012,165-181</w:t>
      </w:r>
      <w:r w:rsidR="00DD204F" w:rsidRPr="007573A8">
        <w:t>.</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(1972): Generic Composition in Greek and Roman Poetry, Edinburgh.</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(1975a): Horace, </w:t>
      </w:r>
      <w:r w:rsidRPr="007573A8">
        <w:rPr>
          <w:i/>
          <w:iCs/>
          <w:lang w:val="en-GB"/>
        </w:rPr>
        <w:t>Epode</w:t>
      </w:r>
      <w:r w:rsidRPr="007573A8">
        <w:rPr>
          <w:lang w:val="en-GB"/>
        </w:rPr>
        <w:t xml:space="preserve"> 2, Tibullus I,1 and Rhetorical Praise of</w:t>
      </w:r>
      <w:r w:rsidR="001A7A00" w:rsidRPr="007573A8">
        <w:rPr>
          <w:lang w:val="en-GB"/>
        </w:rPr>
        <w:t xml:space="preserve"> the Countryside, MPhL 1, 79-91 =</w:t>
      </w:r>
      <w:r w:rsidR="00E05217" w:rsidRPr="007573A8">
        <w:rPr>
          <w:lang w:val="en-GB"/>
        </w:rPr>
        <w:t xml:space="preserve"> Cairns 2012, 122-131.</w:t>
      </w:r>
    </w:p>
    <w:p w:rsidR="00DD204F" w:rsidRPr="007573A8" w:rsidRDefault="00DD204F">
      <w:pPr>
        <w:pStyle w:val="BodyTextIndent"/>
        <w:tabs>
          <w:tab w:val="left" w:pos="0"/>
        </w:tabs>
        <w:ind w:left="284" w:hanging="284"/>
        <w:rPr>
          <w:lang w:val="en-GB"/>
        </w:rPr>
      </w:pPr>
      <w:r w:rsidRPr="007573A8">
        <w:rPr>
          <w:lang w:val="en-GB"/>
        </w:rPr>
        <w:lastRenderedPageBreak/>
        <w:t>–</w:t>
      </w:r>
      <w:r w:rsidRPr="007573A8">
        <w:rPr>
          <w:lang w:val="en-GB"/>
        </w:rPr>
        <w:tab/>
        <w:t xml:space="preserve">(1975b): </w:t>
      </w:r>
      <w:r w:rsidRPr="007573A8">
        <w:rPr>
          <w:i/>
          <w:iCs/>
          <w:lang w:val="en-GB"/>
        </w:rPr>
        <w:t>Splendide mendax</w:t>
      </w:r>
      <w:r w:rsidRPr="007573A8">
        <w:rPr>
          <w:lang w:val="en-GB"/>
        </w:rPr>
        <w:t xml:space="preserve">: Horace </w:t>
      </w:r>
      <w:r w:rsidRPr="007573A8">
        <w:rPr>
          <w:i/>
          <w:iCs/>
          <w:lang w:val="en-GB"/>
        </w:rPr>
        <w:t>Odes</w:t>
      </w:r>
      <w:r w:rsidR="00424EE6" w:rsidRPr="007573A8">
        <w:rPr>
          <w:lang w:val="en-GB"/>
        </w:rPr>
        <w:t xml:space="preserve"> III.11, G&amp;R 22, 129-139 = Cairns 2012, 382-393.</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(1976): The Philosophical Content of </w:t>
      </w:r>
      <w:r w:rsidR="00E05217" w:rsidRPr="007573A8">
        <w:rPr>
          <w:lang w:val="en-GB"/>
        </w:rPr>
        <w:t>Horace, Odes I.29, LCM 1, 71-77 = Cairns 2012, 284-291.</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(1977a): Horace on Other People’s Love Affairs (</w:t>
      </w:r>
      <w:r w:rsidRPr="007573A8">
        <w:rPr>
          <w:i/>
          <w:iCs/>
          <w:lang w:val="en-GB"/>
        </w:rPr>
        <w:t>Odes</w:t>
      </w:r>
      <w:r w:rsidRPr="007573A8">
        <w:rPr>
          <w:lang w:val="en-GB"/>
        </w:rPr>
        <w:t xml:space="preserve"> I 27; II 4;</w:t>
      </w:r>
      <w:r w:rsidR="00E05217" w:rsidRPr="007573A8">
        <w:rPr>
          <w:lang w:val="en-GB"/>
        </w:rPr>
        <w:t xml:space="preserve"> I 8; III 12), QUCC 24, 121-147 = Cairns 2012, 262-283.</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(1977b): Horace, Odes, III, 13 and III, 23, AC 46, 523-543</w:t>
      </w:r>
      <w:r w:rsidR="00424EE6" w:rsidRPr="007573A8">
        <w:rPr>
          <w:lang w:val="en-GB"/>
        </w:rPr>
        <w:t xml:space="preserve"> = Cairns 2012, 394-411</w:t>
      </w:r>
      <w:r w:rsidRPr="007573A8">
        <w:rPr>
          <w:lang w:val="en-GB"/>
        </w:rPr>
        <w:t>.</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(1978): The Genre Palinode and Three Horatian Examples: </w:t>
      </w:r>
      <w:r w:rsidRPr="007573A8">
        <w:rPr>
          <w:i/>
          <w:iCs/>
          <w:lang w:val="en-GB"/>
        </w:rPr>
        <w:t>Epode</w:t>
      </w:r>
      <w:r w:rsidRPr="007573A8">
        <w:rPr>
          <w:lang w:val="en-GB"/>
        </w:rPr>
        <w:t xml:space="preserve">, 17; </w:t>
      </w:r>
      <w:r w:rsidRPr="007573A8">
        <w:rPr>
          <w:i/>
          <w:iCs/>
          <w:lang w:val="en-GB"/>
        </w:rPr>
        <w:t>Odes</w:t>
      </w:r>
      <w:r w:rsidRPr="007573A8">
        <w:rPr>
          <w:lang w:val="en-GB"/>
        </w:rPr>
        <w:t xml:space="preserve">, I,16; </w:t>
      </w:r>
      <w:r w:rsidRPr="007573A8">
        <w:rPr>
          <w:i/>
          <w:iCs/>
          <w:lang w:val="en-GB"/>
        </w:rPr>
        <w:t>Odes</w:t>
      </w:r>
      <w:r w:rsidR="00E05217" w:rsidRPr="007573A8">
        <w:rPr>
          <w:lang w:val="en-GB"/>
        </w:rPr>
        <w:t>, I,34, AC 47, 546-552 = Cairns 2012, 158-164.</w:t>
      </w:r>
    </w:p>
    <w:p w:rsidR="00DD204F" w:rsidRPr="007573A8" w:rsidRDefault="00DD204F">
      <w:pPr>
        <w:pStyle w:val="BodyTextIndent"/>
        <w:tabs>
          <w:tab w:val="left" w:pos="0"/>
        </w:tabs>
        <w:ind w:left="284" w:hanging="284"/>
      </w:pPr>
      <w:r w:rsidRPr="007573A8">
        <w:t>–</w:t>
      </w:r>
      <w:r w:rsidRPr="007573A8">
        <w:tab/>
        <w:t xml:space="preserve">(1982): Horace </w:t>
      </w:r>
      <w:r w:rsidRPr="007573A8">
        <w:rPr>
          <w:i/>
        </w:rPr>
        <w:t>Odes</w:t>
      </w:r>
      <w:r w:rsidRPr="007573A8">
        <w:t xml:space="preserve"> 3,22: Genre and S</w:t>
      </w:r>
      <w:r w:rsidR="00E05217" w:rsidRPr="007573A8">
        <w:t>ources, Philologus 126, 227-246 = Cairns 2012, 441-461.</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(1983a): Alcaeus’ Hymns to Hermes, P.Oxy fr. 1 and H</w:t>
      </w:r>
      <w:r w:rsidR="00E05217" w:rsidRPr="007573A8">
        <w:rPr>
          <w:lang w:val="en-GB"/>
        </w:rPr>
        <w:t>orace Odes 1,10, QUCC 13, 29-35 = Cairns 2012, 206-212.</w:t>
      </w:r>
    </w:p>
    <w:p w:rsidR="00E05217"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(1983b): Horace </w:t>
      </w:r>
      <w:r w:rsidRPr="007573A8">
        <w:rPr>
          <w:i/>
          <w:iCs/>
          <w:lang w:val="en-GB"/>
        </w:rPr>
        <w:t>Epode</w:t>
      </w:r>
      <w:r w:rsidRPr="007573A8">
        <w:rPr>
          <w:lang w:val="en-GB"/>
        </w:rPr>
        <w:t xml:space="preserve"> 9: Some New Interpretations, ICS 8, 80-93</w:t>
      </w:r>
      <w:r w:rsidR="00E05217" w:rsidRPr="007573A8">
        <w:rPr>
          <w:lang w:val="en-GB"/>
        </w:rPr>
        <w:t xml:space="preserve"> = Cairns 2012, 136-148.</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(1992a): The Power of Implication: Horace’s Invitation to Maecenas (</w:t>
      </w:r>
      <w:r w:rsidRPr="007573A8">
        <w:rPr>
          <w:i/>
          <w:iCs/>
          <w:lang w:val="en-GB"/>
        </w:rPr>
        <w:t>Odes</w:t>
      </w:r>
      <w:r w:rsidRPr="007573A8">
        <w:rPr>
          <w:lang w:val="en-GB"/>
        </w:rPr>
        <w:t xml:space="preserve"> 1.20), in: </w:t>
      </w:r>
      <w:r w:rsidR="0064722D" w:rsidRPr="007573A8">
        <w:rPr>
          <w:lang w:val="en-GB"/>
        </w:rPr>
        <w:t xml:space="preserve">Tony </w:t>
      </w:r>
      <w:r w:rsidR="0064722D">
        <w:rPr>
          <w:lang w:val="en-GB"/>
        </w:rPr>
        <w:t>Woodman</w:t>
      </w:r>
      <w:r w:rsidRPr="007573A8">
        <w:rPr>
          <w:lang w:val="en-GB"/>
        </w:rPr>
        <w:t>/</w:t>
      </w:r>
      <w:r w:rsidR="0064722D" w:rsidRPr="007573A8">
        <w:rPr>
          <w:lang w:val="en-GB"/>
        </w:rPr>
        <w:t xml:space="preserve">Jonathan </w:t>
      </w:r>
      <w:r w:rsidR="0064722D">
        <w:rPr>
          <w:lang w:val="en-GB"/>
        </w:rPr>
        <w:t>Powell</w:t>
      </w:r>
      <w:r w:rsidRPr="007573A8">
        <w:rPr>
          <w:lang w:val="en-GB"/>
        </w:rPr>
        <w:t xml:space="preserve"> (Hgg.): Author and Audience in Latin Poetry, Cam</w:t>
      </w:r>
      <w:r w:rsidR="00E05217" w:rsidRPr="007573A8">
        <w:rPr>
          <w:lang w:val="en-GB"/>
        </w:rPr>
        <w:t>bridge, 84-109 = Cairns 2012, 213-243.</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(1992b): La prima Ode romana di Orazio, Aevum(ant) 5, 187-206.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(1995a): Horace, </w:t>
      </w:r>
      <w:r w:rsidRPr="007573A8">
        <w:rPr>
          <w:i/>
          <w:iCs/>
          <w:lang w:val="en-GB"/>
        </w:rPr>
        <w:t xml:space="preserve">Odes </w:t>
      </w:r>
      <w:r w:rsidRPr="007573A8">
        <w:rPr>
          <w:lang w:val="en-GB"/>
        </w:rPr>
        <w:t>3.7: Elegy, Lyric, Myth, Learning, and Interpretation, in: S.J. Harr</w:t>
      </w:r>
      <w:r w:rsidRPr="007573A8">
        <w:rPr>
          <w:lang w:val="en-GB"/>
        </w:rPr>
        <w:t>i</w:t>
      </w:r>
      <w:r w:rsidR="00E05217" w:rsidRPr="007573A8">
        <w:rPr>
          <w:lang w:val="en-GB"/>
        </w:rPr>
        <w:t>son 1995a, 65-99 = Cairns 2012, 350-381.</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(1995b): Horace’s First </w:t>
      </w:r>
      <w:r w:rsidR="00E05217" w:rsidRPr="007573A8">
        <w:rPr>
          <w:lang w:val="en-GB"/>
        </w:rPr>
        <w:t>Roman Ode (3.1), PLLS 8, 91-141 = Cairns 2012, 292-339.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(1995c): M. Agrippa in Horace ‘Odes’ 1.6, Hermes 123, 211</w:t>
      </w:r>
      <w:r w:rsidR="00E05217" w:rsidRPr="007573A8">
        <w:rPr>
          <w:lang w:val="en-GB"/>
        </w:rPr>
        <w:t>-217 = Cairns 2012, 182-189.</w:t>
      </w:r>
    </w:p>
    <w:p w:rsidR="00DD204F" w:rsidRPr="001B0CC8" w:rsidRDefault="00DD204F">
      <w:pPr>
        <w:pStyle w:val="BodyTextIndent"/>
        <w:tabs>
          <w:tab w:val="left" w:pos="0"/>
        </w:tabs>
        <w:ind w:left="284" w:hanging="284"/>
      </w:pPr>
      <w:r w:rsidRPr="007573A8">
        <w:rPr>
          <w:lang w:val="en-GB"/>
        </w:rPr>
        <w:t>–</w:t>
      </w:r>
      <w:r w:rsidRPr="007573A8">
        <w:rPr>
          <w:lang w:val="en-GB"/>
        </w:rPr>
        <w:tab/>
        <w:t xml:space="preserve">(2002): Three Interpretational Problems in Horace, </w:t>
      </w:r>
      <w:r w:rsidRPr="007573A8">
        <w:rPr>
          <w:i/>
          <w:iCs/>
          <w:lang w:val="en-GB"/>
        </w:rPr>
        <w:t>Odes</w:t>
      </w:r>
      <w:r w:rsidRPr="007573A8">
        <w:rPr>
          <w:lang w:val="en-GB"/>
        </w:rPr>
        <w:t xml:space="preserve"> III,1: </w:t>
      </w:r>
      <w:r w:rsidRPr="007573A8">
        <w:rPr>
          <w:i/>
          <w:iCs/>
          <w:lang w:val="en-GB"/>
        </w:rPr>
        <w:t xml:space="preserve">saporem </w:t>
      </w:r>
      <w:r w:rsidRPr="007573A8">
        <w:rPr>
          <w:lang w:val="en-GB"/>
        </w:rPr>
        <w:t xml:space="preserve">(19); </w:t>
      </w:r>
      <w:r w:rsidRPr="007573A8">
        <w:rPr>
          <w:i/>
          <w:iCs/>
          <w:lang w:val="en-GB"/>
        </w:rPr>
        <w:t>cum famulis</w:t>
      </w:r>
      <w:r w:rsidRPr="007573A8">
        <w:rPr>
          <w:lang w:val="en-GB"/>
        </w:rPr>
        <w:t xml:space="preserve"> (36); </w:t>
      </w:r>
      <w:r w:rsidRPr="007573A8">
        <w:rPr>
          <w:i/>
          <w:iCs/>
          <w:lang w:val="en-GB"/>
        </w:rPr>
        <w:t>sidere</w:t>
      </w:r>
      <w:r w:rsidRPr="007573A8">
        <w:rPr>
          <w:lang w:val="en-GB"/>
        </w:rPr>
        <w:t xml:space="preserve"> (42), in: </w:t>
      </w:r>
      <w:r w:rsidR="002B266D" w:rsidRPr="007573A8">
        <w:rPr>
          <w:lang w:val="en-GB"/>
        </w:rPr>
        <w:t xml:space="preserve">Pol </w:t>
      </w:r>
      <w:r w:rsidR="002B266D">
        <w:rPr>
          <w:lang w:val="en-GB"/>
        </w:rPr>
        <w:t>Defosse</w:t>
      </w:r>
      <w:r w:rsidRPr="007573A8">
        <w:rPr>
          <w:lang w:val="en-GB"/>
        </w:rPr>
        <w:t xml:space="preserve"> (Hgg.): Hommages à Carl Deroux. </w:t>
      </w:r>
      <w:r w:rsidRPr="001B0CC8">
        <w:t>I: Poésie</w:t>
      </w:r>
      <w:r w:rsidRPr="001B0CC8">
        <w:rPr>
          <w:i/>
          <w:iCs/>
        </w:rPr>
        <w:t xml:space="preserve">, </w:t>
      </w:r>
      <w:r w:rsidRPr="001B0CC8">
        <w:t xml:space="preserve">Bruxelles </w:t>
      </w:r>
      <w:r w:rsidR="00424EE6" w:rsidRPr="001B0CC8">
        <w:t>(Collection Latomus 266), 84-93 = Cairns 2012, 340-349.</w:t>
      </w:r>
    </w:p>
    <w:p w:rsidR="00DD204F" w:rsidRPr="001B0CC8" w:rsidRDefault="00DD204F">
      <w:pPr>
        <w:pStyle w:val="BodyTextIndent"/>
        <w:tabs>
          <w:tab w:val="left" w:pos="0"/>
        </w:tabs>
        <w:ind w:left="284" w:hanging="284"/>
      </w:pPr>
      <w:r w:rsidRPr="001B0CC8">
        <w:t>–</w:t>
      </w:r>
      <w:r w:rsidRPr="001B0CC8">
        <w:tab/>
        <w:t xml:space="preserve">(2005): </w:t>
      </w:r>
      <w:r w:rsidRPr="001B0CC8">
        <w:rPr>
          <w:i/>
          <w:iCs/>
        </w:rPr>
        <w:t>Antestari</w:t>
      </w:r>
      <w:r w:rsidRPr="001B0CC8">
        <w:t xml:space="preserve"> and Horace, </w:t>
      </w:r>
      <w:r w:rsidRPr="001B0CC8">
        <w:rPr>
          <w:i/>
          <w:iCs/>
        </w:rPr>
        <w:t>Satires</w:t>
      </w:r>
      <w:r w:rsidR="00E05217" w:rsidRPr="001B0CC8">
        <w:t xml:space="preserve"> 1,9, Latomus 64, 49-55 = Cairns 2012, 462-469.</w:t>
      </w:r>
    </w:p>
    <w:p w:rsidR="00E05217" w:rsidRPr="007573A8" w:rsidRDefault="00E05217">
      <w:pPr>
        <w:pStyle w:val="BodyTextIndent"/>
        <w:tabs>
          <w:tab w:val="left" w:pos="0"/>
        </w:tabs>
        <w:ind w:left="284" w:hanging="284"/>
        <w:rPr>
          <w:lang w:val="en-US"/>
        </w:rPr>
      </w:pPr>
      <w:r w:rsidRPr="007573A8">
        <w:rPr>
          <w:lang w:val="en-US"/>
        </w:rPr>
        <w:t>–</w:t>
      </w:r>
      <w:r w:rsidRPr="007573A8">
        <w:rPr>
          <w:lang w:val="en-US"/>
        </w:rPr>
        <w:tab/>
        <w:t xml:space="preserve">(2008): </w:t>
      </w:r>
      <w:r w:rsidR="00424EE6" w:rsidRPr="007573A8">
        <w:rPr>
          <w:lang w:val="en-US"/>
        </w:rPr>
        <w:t xml:space="preserve">“Weak Sheep” in Horace, Epode 2,6, </w:t>
      </w:r>
      <w:r w:rsidRPr="007573A8">
        <w:rPr>
          <w:lang w:val="en-US"/>
        </w:rPr>
        <w:t>AC 77, 215-217</w:t>
      </w:r>
      <w:r w:rsidRPr="007573A8">
        <w:rPr>
          <w:lang w:val="en-GB"/>
        </w:rPr>
        <w:t xml:space="preserve"> = Cairns 2012, 132-135.</w:t>
      </w:r>
    </w:p>
    <w:p w:rsidR="006F2D2F" w:rsidRDefault="006F2D2F" w:rsidP="006F2D2F">
      <w:pPr>
        <w:pStyle w:val="BodyTextIndent"/>
        <w:tabs>
          <w:tab w:val="left" w:pos="0"/>
        </w:tabs>
        <w:ind w:left="284" w:hanging="284"/>
        <w:rPr>
          <w:iCs/>
          <w:lang w:val="en-US"/>
        </w:rPr>
      </w:pPr>
      <w:r w:rsidRPr="00837EDD">
        <w:rPr>
          <w:lang w:val="en-US"/>
        </w:rPr>
        <w:t>–</w:t>
      </w:r>
      <w:r w:rsidRPr="00837EDD">
        <w:rPr>
          <w:lang w:val="en-US"/>
        </w:rPr>
        <w:tab/>
        <w:t>(2012</w:t>
      </w:r>
      <w:r>
        <w:rPr>
          <w:lang w:val="en-US"/>
        </w:rPr>
        <w:t>a</w:t>
      </w:r>
      <w:r w:rsidRPr="00837EDD">
        <w:rPr>
          <w:lang w:val="en-US"/>
        </w:rPr>
        <w:t xml:space="preserve">): </w:t>
      </w:r>
      <w:r w:rsidRPr="00873C8F">
        <w:rPr>
          <w:lang w:val="en-US"/>
        </w:rPr>
        <w:t xml:space="preserve">Horace </w:t>
      </w:r>
      <w:r w:rsidRPr="00873C8F">
        <w:rPr>
          <w:i/>
          <w:iCs/>
          <w:lang w:val="en-US"/>
        </w:rPr>
        <w:t xml:space="preserve">Odes </w:t>
      </w:r>
      <w:r w:rsidRPr="00873C8F">
        <w:rPr>
          <w:lang w:val="en-US"/>
        </w:rPr>
        <w:t xml:space="preserve">1.22 (and </w:t>
      </w:r>
      <w:r w:rsidRPr="00873C8F">
        <w:rPr>
          <w:i/>
          <w:iCs/>
          <w:lang w:val="en-US"/>
        </w:rPr>
        <w:t xml:space="preserve">Odes </w:t>
      </w:r>
      <w:r w:rsidRPr="00873C8F">
        <w:rPr>
          <w:lang w:val="en-US"/>
        </w:rPr>
        <w:t xml:space="preserve">1.2.39): Juba II and the </w:t>
      </w:r>
      <w:r w:rsidRPr="00873C8F">
        <w:rPr>
          <w:i/>
          <w:iCs/>
          <w:lang w:val="en-US"/>
        </w:rPr>
        <w:t>Mauri</w:t>
      </w:r>
      <w:r>
        <w:rPr>
          <w:iCs/>
          <w:lang w:val="en-US"/>
        </w:rPr>
        <w:t>, in: Cairns 2012d, 244-261.</w:t>
      </w:r>
    </w:p>
    <w:p w:rsidR="006F2D2F" w:rsidRPr="006F2D2F" w:rsidRDefault="006F2D2F" w:rsidP="006F2D2F">
      <w:pPr>
        <w:pStyle w:val="BodyTextIndent"/>
        <w:tabs>
          <w:tab w:val="left" w:pos="0"/>
        </w:tabs>
        <w:ind w:left="284" w:hanging="284"/>
        <w:rPr>
          <w:lang w:val="en-US"/>
        </w:rPr>
      </w:pPr>
      <w:r w:rsidRPr="006F2D2F">
        <w:rPr>
          <w:iCs/>
          <w:lang w:val="en-US"/>
        </w:rPr>
        <w:t>–</w:t>
      </w:r>
      <w:r w:rsidRPr="006F2D2F">
        <w:rPr>
          <w:iCs/>
          <w:lang w:val="en-US"/>
        </w:rPr>
        <w:tab/>
        <w:t>(2012</w:t>
      </w:r>
      <w:r>
        <w:rPr>
          <w:iCs/>
          <w:lang w:val="en-US"/>
        </w:rPr>
        <w:t>b</w:t>
      </w:r>
      <w:r w:rsidRPr="006F2D2F">
        <w:rPr>
          <w:iCs/>
          <w:lang w:val="en-US"/>
        </w:rPr>
        <w:t xml:space="preserve">): </w:t>
      </w:r>
      <w:r w:rsidRPr="00873C8F">
        <w:rPr>
          <w:lang w:val="en-US"/>
        </w:rPr>
        <w:t xml:space="preserve">Horace </w:t>
      </w:r>
      <w:r w:rsidRPr="00873C8F">
        <w:rPr>
          <w:i/>
          <w:iCs/>
          <w:lang w:val="en-US"/>
        </w:rPr>
        <w:t xml:space="preserve">Odes </w:t>
      </w:r>
      <w:r w:rsidRPr="00873C8F">
        <w:rPr>
          <w:lang w:val="en-US"/>
        </w:rPr>
        <w:t xml:space="preserve">3.17 and the Genre </w:t>
      </w:r>
      <w:r w:rsidRPr="00873C8F">
        <w:rPr>
          <w:i/>
          <w:iCs/>
          <w:lang w:val="en-US"/>
        </w:rPr>
        <w:t>Genethliakon</w:t>
      </w:r>
      <w:r>
        <w:rPr>
          <w:iCs/>
          <w:lang w:val="en-US"/>
        </w:rPr>
        <w:t>, in: Cairns 2012d, 412-440.</w:t>
      </w:r>
    </w:p>
    <w:p w:rsidR="006F2D2F" w:rsidRDefault="006F2D2F" w:rsidP="006F2D2F">
      <w:pPr>
        <w:pStyle w:val="BodyTextIndent"/>
        <w:tabs>
          <w:tab w:val="left" w:pos="0"/>
        </w:tabs>
        <w:ind w:left="284" w:hanging="284"/>
        <w:rPr>
          <w:lang w:val="en-US"/>
        </w:rPr>
      </w:pPr>
      <w:r w:rsidRPr="00837EDD">
        <w:rPr>
          <w:lang w:val="en-US"/>
        </w:rPr>
        <w:t>–</w:t>
      </w:r>
      <w:r w:rsidRPr="00837EDD">
        <w:rPr>
          <w:lang w:val="en-US"/>
        </w:rPr>
        <w:tab/>
        <w:t>(2012</w:t>
      </w:r>
      <w:r>
        <w:rPr>
          <w:lang w:val="en-US"/>
        </w:rPr>
        <w:t>c</w:t>
      </w:r>
      <w:r w:rsidRPr="00837EDD">
        <w:rPr>
          <w:lang w:val="en-US"/>
        </w:rPr>
        <w:t xml:space="preserve">): </w:t>
      </w:r>
      <w:r w:rsidRPr="00873C8F">
        <w:rPr>
          <w:lang w:val="en-US"/>
        </w:rPr>
        <w:t xml:space="preserve">M. Antonius and Hannibal in Horace </w:t>
      </w:r>
      <w:r w:rsidRPr="00873C8F">
        <w:rPr>
          <w:i/>
          <w:iCs/>
          <w:lang w:val="en-US"/>
        </w:rPr>
        <w:t xml:space="preserve">Epode </w:t>
      </w:r>
      <w:r w:rsidRPr="00873C8F">
        <w:rPr>
          <w:lang w:val="en-US"/>
        </w:rPr>
        <w:t>9</w:t>
      </w:r>
      <w:r>
        <w:rPr>
          <w:lang w:val="en-US"/>
        </w:rPr>
        <w:t>, in: Cairns 2012d, 149-157.</w:t>
      </w:r>
    </w:p>
    <w:p w:rsidR="0010723E" w:rsidRDefault="0010723E">
      <w:pPr>
        <w:pStyle w:val="BodyTextIndent"/>
        <w:tabs>
          <w:tab w:val="left" w:pos="0"/>
        </w:tabs>
        <w:ind w:left="284" w:hanging="284"/>
        <w:rPr>
          <w:lang w:val="en-US"/>
        </w:rPr>
      </w:pPr>
      <w:r w:rsidRPr="007573A8">
        <w:rPr>
          <w:lang w:val="en-US"/>
        </w:rPr>
        <w:t>–</w:t>
      </w:r>
      <w:r w:rsidRPr="007573A8">
        <w:rPr>
          <w:lang w:val="en-US"/>
        </w:rPr>
        <w:tab/>
        <w:t>(2012</w:t>
      </w:r>
      <w:r w:rsidR="006F2D2F">
        <w:rPr>
          <w:lang w:val="en-US"/>
        </w:rPr>
        <w:t>d</w:t>
      </w:r>
      <w:r w:rsidRPr="007573A8">
        <w:rPr>
          <w:lang w:val="en-US"/>
        </w:rPr>
        <w:t>): Roman Lyric: Collected Papers on Catullus and Horace, Berlin/New York (Be</w:t>
      </w:r>
      <w:r w:rsidRPr="007573A8">
        <w:rPr>
          <w:lang w:val="en-US"/>
        </w:rPr>
        <w:t>i</w:t>
      </w:r>
      <w:r w:rsidRPr="007573A8">
        <w:rPr>
          <w:lang w:val="en-US"/>
        </w:rPr>
        <w:t>träge zur Altertumskunde 301)</w:t>
      </w:r>
      <w:r w:rsidR="000D5152">
        <w:rPr>
          <w:lang w:val="en-US"/>
        </w:rPr>
        <w:t xml:space="preserve"> [B. Delignon, BMCRev 2012.10.15]</w:t>
      </w:r>
      <w:r w:rsidRPr="007573A8">
        <w:rPr>
          <w:lang w:val="en-US"/>
        </w:rPr>
        <w:t>.</w:t>
      </w:r>
    </w:p>
    <w:p w:rsidR="00DD204F" w:rsidRPr="007573A8" w:rsidRDefault="00DD204F">
      <w:pPr>
        <w:pStyle w:val="BodyTextIndent"/>
        <w:tabs>
          <w:tab w:val="left" w:pos="0"/>
        </w:tabs>
        <w:ind w:left="284" w:hanging="284"/>
        <w:rPr>
          <w:spacing w:val="-2"/>
          <w:lang w:val="de-DE"/>
        </w:rPr>
      </w:pPr>
      <w:r w:rsidRPr="007573A8">
        <w:rPr>
          <w:spacing w:val="-2"/>
          <w:lang w:val="de-DE"/>
        </w:rPr>
        <w:t>Calboli, Gualtiero (1985): Wortstellung und literarische Nachahmung im vierten Odenbuch des Horaz, Klio 67, 168-176.</w:t>
      </w:r>
    </w:p>
    <w:p w:rsidR="00DD204F" w:rsidRPr="007573A8" w:rsidRDefault="00DD204F">
      <w:pPr>
        <w:pStyle w:val="BodyTextIndent"/>
        <w:tabs>
          <w:tab w:val="left" w:pos="0"/>
        </w:tabs>
        <w:ind w:left="284" w:hanging="284"/>
        <w:rPr>
          <w:spacing w:val="-2"/>
          <w:lang w:val="it-IT"/>
        </w:rPr>
      </w:pPr>
      <w:r w:rsidRPr="007573A8">
        <w:rPr>
          <w:spacing w:val="-2"/>
          <w:lang w:val="it-IT"/>
        </w:rPr>
        <w:t>–</w:t>
      </w:r>
      <w:r w:rsidRPr="007573A8">
        <w:rPr>
          <w:spacing w:val="-2"/>
          <w:lang w:val="it-IT"/>
        </w:rPr>
        <w:tab/>
        <w:t>(1992): Orazio, carm. I 12: Giove e Augusto, in: Humanitas in honorem A. Fontán, Madrid, 217-238.</w:t>
      </w:r>
    </w:p>
    <w:p w:rsidR="00DD204F" w:rsidRPr="007573A8" w:rsidRDefault="00DD204F">
      <w:pPr>
        <w:pStyle w:val="BodyTextIndent"/>
        <w:tabs>
          <w:tab w:val="left" w:pos="0"/>
        </w:tabs>
        <w:ind w:left="284" w:hanging="284"/>
        <w:rPr>
          <w:spacing w:val="-2"/>
          <w:lang w:val="it-IT"/>
        </w:rPr>
      </w:pPr>
      <w:r w:rsidRPr="007573A8">
        <w:rPr>
          <w:spacing w:val="-2"/>
          <w:lang w:val="it-IT"/>
        </w:rPr>
        <w:t>–</w:t>
      </w:r>
      <w:r w:rsidRPr="007573A8">
        <w:rPr>
          <w:spacing w:val="-2"/>
          <w:lang w:val="it-IT"/>
        </w:rPr>
        <w:tab/>
        <w:t>(1994): Orazio nella retorica, in: Atti 1994a, 17-31.</w:t>
      </w:r>
    </w:p>
    <w:p w:rsidR="00DD204F" w:rsidRPr="007573A8" w:rsidRDefault="00DD204F">
      <w:pPr>
        <w:pStyle w:val="BodyTextIndent"/>
        <w:tabs>
          <w:tab w:val="left" w:pos="0"/>
        </w:tabs>
        <w:ind w:left="284" w:hanging="284"/>
        <w:rPr>
          <w:spacing w:val="-2"/>
          <w:lang w:val="it-IT"/>
        </w:rPr>
      </w:pPr>
      <w:r w:rsidRPr="007573A8">
        <w:rPr>
          <w:spacing w:val="-2"/>
          <w:lang w:val="it-IT"/>
        </w:rPr>
        <w:t>–</w:t>
      </w:r>
      <w:r w:rsidRPr="007573A8">
        <w:rPr>
          <w:spacing w:val="-2"/>
          <w:lang w:val="it-IT"/>
        </w:rPr>
        <w:tab/>
        <w:t>(1995a): Orazio e Terenzio, in: Coletti/Domenicucci 1995, 41-61.</w:t>
      </w:r>
    </w:p>
    <w:p w:rsidR="00DD204F" w:rsidRPr="007573A8" w:rsidRDefault="00DD204F">
      <w:pPr>
        <w:pStyle w:val="BodyTextIndent"/>
        <w:tabs>
          <w:tab w:val="left" w:pos="0"/>
        </w:tabs>
        <w:ind w:left="284" w:hanging="284"/>
        <w:rPr>
          <w:spacing w:val="-2"/>
          <w:lang w:val="en-GB"/>
        </w:rPr>
      </w:pPr>
      <w:r w:rsidRPr="007573A8">
        <w:rPr>
          <w:spacing w:val="-2"/>
          <w:lang w:val="en-GB"/>
        </w:rPr>
        <w:t>–</w:t>
      </w:r>
      <w:r w:rsidRPr="007573A8">
        <w:rPr>
          <w:spacing w:val="-2"/>
          <w:lang w:val="en-GB"/>
        </w:rPr>
        <w:tab/>
        <w:t>(1995b): Quintilian and Horace, Scholia 4, 79-100.</w:t>
      </w:r>
    </w:p>
    <w:p w:rsidR="00DD204F" w:rsidRPr="007573A8" w:rsidRDefault="00DD204F">
      <w:pPr>
        <w:pStyle w:val="BodyTextIndent"/>
        <w:tabs>
          <w:tab w:val="left" w:pos="0"/>
        </w:tabs>
        <w:ind w:left="284" w:hanging="284"/>
      </w:pPr>
      <w:r w:rsidRPr="007573A8">
        <w:rPr>
          <w:spacing w:val="-2"/>
        </w:rPr>
        <w:t>–</w:t>
      </w:r>
      <w:r w:rsidRPr="007573A8">
        <w:rPr>
          <w:spacing w:val="-2"/>
        </w:rPr>
        <w:tab/>
        <w:t>(1996): Horace et l</w:t>
      </w:r>
      <w:r w:rsidR="002B266D">
        <w:rPr>
          <w:spacing w:val="-2"/>
        </w:rPr>
        <w:t>a rhétorique des σχήματα</w:t>
      </w:r>
      <w:r w:rsidRPr="007573A8">
        <w:t xml:space="preserve">: de la </w:t>
      </w:r>
      <w:r w:rsidRPr="007573A8">
        <w:rPr>
          <w:i/>
          <w:iCs/>
        </w:rPr>
        <w:t>callida iunctura</w:t>
      </w:r>
      <w:r w:rsidRPr="007573A8">
        <w:t xml:space="preserve"> à l’erreur, in: </w:t>
      </w:r>
      <w:r w:rsidR="002B266D">
        <w:t xml:space="preserve">J.-M. </w:t>
      </w:r>
      <w:r w:rsidRPr="007573A8">
        <w:t>A</w:t>
      </w:r>
      <w:r w:rsidRPr="007573A8">
        <w:t>n</w:t>
      </w:r>
      <w:r w:rsidR="002B266D">
        <w:t>dré</w:t>
      </w:r>
      <w:r w:rsidRPr="007573A8">
        <w:t>/</w:t>
      </w:r>
      <w:r w:rsidR="002B266D">
        <w:t>J. Dangel</w:t>
      </w:r>
      <w:r w:rsidRPr="007573A8">
        <w:t>/</w:t>
      </w:r>
      <w:r w:rsidR="002B266D">
        <w:t>P. Demont</w:t>
      </w:r>
      <w:r w:rsidRPr="007573A8">
        <w:t xml:space="preserve"> (Hgg.): Les loisirs et l’héritage de la culture classique. Actes des XIII</w:t>
      </w:r>
      <w:r w:rsidRPr="007573A8">
        <w:rPr>
          <w:vertAlign w:val="superscript"/>
        </w:rPr>
        <w:t>e</w:t>
      </w:r>
      <w:r w:rsidRPr="007573A8">
        <w:t xml:space="preserve"> congrès de l’Association Guillaume Budé (Dijon, 27-31 août 1993), Bruxelles, 288-299.</w:t>
      </w:r>
    </w:p>
    <w:p w:rsidR="00DD204F" w:rsidRPr="007573A8" w:rsidRDefault="00DD204F">
      <w:pPr>
        <w:pStyle w:val="BodyTextIndent"/>
        <w:tabs>
          <w:tab w:val="left" w:pos="0"/>
        </w:tabs>
        <w:ind w:left="284" w:hanging="284"/>
        <w:rPr>
          <w:lang w:val="de-DE"/>
        </w:rPr>
      </w:pPr>
      <w:r w:rsidRPr="007573A8">
        <w:rPr>
          <w:lang w:val="de-DE"/>
        </w:rPr>
        <w:t>–</w:t>
      </w:r>
      <w:r w:rsidRPr="007573A8">
        <w:rPr>
          <w:lang w:val="de-DE"/>
        </w:rPr>
        <w:tab/>
        <w:t>(1997): Zur Pindarode: Horaz und Terenz, Philologus 141, 86-113.</w:t>
      </w:r>
    </w:p>
    <w:p w:rsidR="00DD204F" w:rsidRPr="007573A8" w:rsidRDefault="00DD204F">
      <w:pPr>
        <w:pStyle w:val="BodyTextIndent"/>
        <w:tabs>
          <w:tab w:val="left" w:pos="0"/>
        </w:tabs>
        <w:ind w:left="284" w:hanging="284"/>
      </w:pPr>
      <w:r w:rsidRPr="007573A8">
        <w:t>–</w:t>
      </w:r>
      <w:r w:rsidRPr="007573A8">
        <w:tab/>
        <w:t xml:space="preserve">(1998a): </w:t>
      </w:r>
      <w:r w:rsidRPr="007573A8">
        <w:rPr>
          <w:i/>
          <w:iCs/>
        </w:rPr>
        <w:t>O navis, referent in mare te novi / fluctus</w:t>
      </w:r>
      <w:r w:rsidRPr="007573A8">
        <w:t xml:space="preserve"> (zu Horazens </w:t>
      </w:r>
      <w:r w:rsidRPr="007573A8">
        <w:rPr>
          <w:i/>
          <w:iCs/>
        </w:rPr>
        <w:t>carm</w:t>
      </w:r>
      <w:r w:rsidRPr="007573A8">
        <w:t>. I 14), Maia 50, 37-70.</w:t>
      </w:r>
    </w:p>
    <w:p w:rsidR="00DD204F" w:rsidRPr="007573A8" w:rsidRDefault="00DD204F">
      <w:pPr>
        <w:pStyle w:val="BodyTextIndent"/>
        <w:tabs>
          <w:tab w:val="left" w:pos="0"/>
        </w:tabs>
      </w:pPr>
      <w:r w:rsidRPr="007573A8">
        <w:t>–</w:t>
      </w:r>
      <w:r w:rsidRPr="007573A8">
        <w:tab/>
        <w:t>(1998b): Rhétorique et droit romain, REL 76, 158-176.</w:t>
      </w:r>
    </w:p>
    <w:p w:rsidR="00DD204F" w:rsidRPr="007573A8" w:rsidRDefault="00DD204F">
      <w:pPr>
        <w:pStyle w:val="BodyTextIndent"/>
        <w:tabs>
          <w:tab w:val="left" w:pos="0"/>
        </w:tabs>
        <w:ind w:left="284" w:hanging="284"/>
        <w:rPr>
          <w:lang w:val="it-IT"/>
        </w:rPr>
      </w:pPr>
      <w:r w:rsidRPr="001B0CC8">
        <w:rPr>
          <w:lang w:val="it-IT"/>
        </w:rPr>
        <w:lastRenderedPageBreak/>
        <w:t>–</w:t>
      </w:r>
      <w:r w:rsidRPr="001B0CC8">
        <w:rPr>
          <w:lang w:val="it-IT"/>
        </w:rPr>
        <w:tab/>
        <w:t xml:space="preserve">(1999): On Horace’s Epist. </w:t>
      </w:r>
      <w:r w:rsidRPr="007573A8">
        <w:rPr>
          <w:lang w:val="it-IT"/>
        </w:rPr>
        <w:t xml:space="preserve">1.19, in: </w:t>
      </w:r>
      <w:r w:rsidR="002B266D" w:rsidRPr="007573A8">
        <w:rPr>
          <w:lang w:val="it-IT"/>
        </w:rPr>
        <w:t xml:space="preserve">Lucia </w:t>
      </w:r>
      <w:r w:rsidR="002B266D">
        <w:rPr>
          <w:lang w:val="it-IT"/>
        </w:rPr>
        <w:t>Calboli Montefusco</w:t>
      </w:r>
      <w:r w:rsidRPr="007573A8">
        <w:rPr>
          <w:lang w:val="it-IT"/>
        </w:rPr>
        <w:t xml:space="preserve"> (Hg.): Papers on Rhetoric. II. Bologna (Università degli studi di Bologna, Dipartimento di filologia classica e m</w:t>
      </w:r>
      <w:r w:rsidRPr="007573A8">
        <w:rPr>
          <w:lang w:val="it-IT"/>
        </w:rPr>
        <w:t>e</w:t>
      </w:r>
      <w:r w:rsidRPr="007573A8">
        <w:rPr>
          <w:lang w:val="it-IT"/>
        </w:rPr>
        <w:t>dioevale 4), 35-68.</w:t>
      </w:r>
    </w:p>
    <w:p w:rsidR="00DD204F" w:rsidRPr="007573A8" w:rsidRDefault="00DD204F">
      <w:pPr>
        <w:pStyle w:val="BodyTextIndent"/>
        <w:tabs>
          <w:tab w:val="left" w:pos="0"/>
        </w:tabs>
        <w:ind w:left="284" w:hanging="284"/>
        <w:rPr>
          <w:lang w:val="it-IT"/>
        </w:rPr>
      </w:pPr>
      <w:r w:rsidRPr="002B266D">
        <w:rPr>
          <w:lang w:val="it-IT"/>
        </w:rPr>
        <w:t>–</w:t>
      </w:r>
      <w:r w:rsidRPr="002B266D">
        <w:rPr>
          <w:lang w:val="it-IT"/>
        </w:rPr>
        <w:tab/>
        <w:t xml:space="preserve">(2002): On Horace’s </w:t>
      </w:r>
      <w:r w:rsidRPr="002B266D">
        <w:rPr>
          <w:i/>
          <w:iCs/>
          <w:lang w:val="it-IT"/>
        </w:rPr>
        <w:t xml:space="preserve">Ars poetica </w:t>
      </w:r>
      <w:r w:rsidRPr="002B266D">
        <w:rPr>
          <w:lang w:val="it-IT"/>
        </w:rPr>
        <w:t xml:space="preserve">139: </w:t>
      </w:r>
      <w:r w:rsidRPr="002B266D">
        <w:rPr>
          <w:i/>
          <w:iCs/>
          <w:lang w:val="it-IT"/>
        </w:rPr>
        <w:t>parturient montes, nascetur ridiculus mus</w:t>
      </w:r>
      <w:r w:rsidRPr="002B266D">
        <w:rPr>
          <w:lang w:val="it-IT"/>
        </w:rPr>
        <w:t xml:space="preserve">, in: </w:t>
      </w:r>
      <w:r w:rsidR="002B266D" w:rsidRPr="002B266D">
        <w:rPr>
          <w:lang w:val="it-IT"/>
        </w:rPr>
        <w:t xml:space="preserve">Lea </w:t>
      </w:r>
      <w:r w:rsidRPr="002B266D">
        <w:rPr>
          <w:lang w:val="it-IT"/>
        </w:rPr>
        <w:t>Sawi</w:t>
      </w:r>
      <w:r w:rsidR="002B266D" w:rsidRPr="002B266D">
        <w:rPr>
          <w:lang w:val="it-IT"/>
        </w:rPr>
        <w:t>cki</w:t>
      </w:r>
      <w:r w:rsidRPr="002B266D">
        <w:rPr>
          <w:lang w:val="it-IT"/>
        </w:rPr>
        <w:t>/</w:t>
      </w:r>
      <w:r w:rsidR="002B266D" w:rsidRPr="002B266D">
        <w:rPr>
          <w:lang w:val="it-IT"/>
        </w:rPr>
        <w:t xml:space="preserve">Donna </w:t>
      </w:r>
      <w:r w:rsidR="002B266D">
        <w:rPr>
          <w:lang w:val="it-IT"/>
        </w:rPr>
        <w:t>Shalev</w:t>
      </w:r>
      <w:r w:rsidRPr="002B266D">
        <w:rPr>
          <w:lang w:val="it-IT"/>
        </w:rPr>
        <w:t xml:space="preserve"> (Hgg.): </w:t>
      </w:r>
      <w:r w:rsidRPr="002B266D">
        <w:rPr>
          <w:i/>
          <w:lang w:val="it-IT"/>
        </w:rPr>
        <w:t>Donum grammaticum</w:t>
      </w:r>
      <w:r w:rsidRPr="002B266D">
        <w:rPr>
          <w:lang w:val="it-IT"/>
        </w:rPr>
        <w:t xml:space="preserve">. </w:t>
      </w:r>
      <w:r w:rsidRPr="007573A8">
        <w:rPr>
          <w:lang w:val="en-GB"/>
        </w:rPr>
        <w:t>Studies in Latin and Celtic Lingui</w:t>
      </w:r>
      <w:r w:rsidRPr="007573A8">
        <w:rPr>
          <w:lang w:val="en-GB"/>
        </w:rPr>
        <w:t>s</w:t>
      </w:r>
      <w:r w:rsidRPr="007573A8">
        <w:rPr>
          <w:lang w:val="en-GB"/>
        </w:rPr>
        <w:t xml:space="preserve">tics in Honour of Hannah Rosén, Leuven/Paris/Sterling (Orbis. </w:t>
      </w:r>
      <w:r w:rsidRPr="007573A8">
        <w:rPr>
          <w:lang w:val="it-IT"/>
        </w:rPr>
        <w:t>Supplementa 18), 65-76.</w:t>
      </w:r>
    </w:p>
    <w:p w:rsidR="00DD204F" w:rsidRPr="007573A8" w:rsidRDefault="00DD204F">
      <w:pPr>
        <w:pStyle w:val="BodyTextIndent"/>
        <w:tabs>
          <w:tab w:val="left" w:pos="0"/>
        </w:tabs>
        <w:ind w:left="284" w:hanging="284"/>
        <w:rPr>
          <w:lang w:val="it-IT"/>
        </w:rPr>
      </w:pPr>
      <w:r w:rsidRPr="007573A8">
        <w:rPr>
          <w:spacing w:val="-2"/>
          <w:lang w:val="it-IT"/>
        </w:rPr>
        <w:t>–</w:t>
      </w:r>
      <w:r w:rsidRPr="007573A8">
        <w:rPr>
          <w:spacing w:val="-2"/>
          <w:lang w:val="it-IT"/>
        </w:rPr>
        <w:tab/>
        <w:t xml:space="preserve">(2004): Osservazioni sul paesaggio oraziano, in: </w:t>
      </w:r>
      <w:r w:rsidR="002B266D" w:rsidRPr="007573A8">
        <w:rPr>
          <w:spacing w:val="-2"/>
          <w:lang w:val="it-IT"/>
        </w:rPr>
        <w:t xml:space="preserve">Asda Myriam </w:t>
      </w:r>
      <w:r w:rsidR="002B266D">
        <w:rPr>
          <w:spacing w:val="-2"/>
          <w:lang w:val="it-IT"/>
        </w:rPr>
        <w:t>Scanu</w:t>
      </w:r>
      <w:r w:rsidRPr="007573A8">
        <w:rPr>
          <w:spacing w:val="-2"/>
          <w:lang w:val="it-IT"/>
        </w:rPr>
        <w:t xml:space="preserve"> (Hg.): La percezione del paesaggio nel Rinascimento, Bologna (Heuresis ‘Quaderni di Schede umanistiche’), 15-32.</w:t>
      </w:r>
    </w:p>
    <w:p w:rsidR="00DD204F" w:rsidRPr="007573A8" w:rsidRDefault="00DD204F">
      <w:pPr>
        <w:pStyle w:val="BodyTextIndent"/>
        <w:tabs>
          <w:tab w:val="left" w:pos="0"/>
        </w:tabs>
        <w:ind w:left="284" w:hanging="284"/>
      </w:pPr>
      <w:r w:rsidRPr="007573A8">
        <w:t>–</w:t>
      </w:r>
      <w:r w:rsidRPr="007573A8">
        <w:tab/>
        <w:t>(2005</w:t>
      </w:r>
      <w:r w:rsidR="00C476D1">
        <w:t>a</w:t>
      </w:r>
      <w:r w:rsidRPr="007573A8">
        <w:t xml:space="preserve">): La composition avec le préfixe privatif </w:t>
      </w:r>
      <w:r w:rsidRPr="007573A8">
        <w:rPr>
          <w:i/>
          <w:iCs/>
        </w:rPr>
        <w:t xml:space="preserve">in </w:t>
      </w:r>
      <w:r w:rsidRPr="007573A8">
        <w:t xml:space="preserve">chez Horace et les poètes de son temps, in: </w:t>
      </w:r>
      <w:r w:rsidR="002B266D" w:rsidRPr="007573A8">
        <w:t xml:space="preserve">C. </w:t>
      </w:r>
      <w:r w:rsidR="002B266D">
        <w:t>Moussy</w:t>
      </w:r>
      <w:r w:rsidRPr="007573A8">
        <w:t xml:space="preserve"> (Hg.): La composition et la prèverberation en latin, Paris (Lingua Latina. Recherches linguistiques du Centre Alfred Ernout 8), Paris, 71-87.</w:t>
      </w:r>
    </w:p>
    <w:p w:rsidR="00E97625" w:rsidRDefault="00E97625">
      <w:pPr>
        <w:pStyle w:val="BodyTextIndent"/>
        <w:tabs>
          <w:tab w:val="left" w:pos="0"/>
        </w:tabs>
        <w:ind w:left="284" w:hanging="284"/>
      </w:pPr>
      <w:r>
        <w:t>–</w:t>
      </w:r>
      <w:r>
        <w:tab/>
        <w:t xml:space="preserve">(2005b): Horace et la comédie romaine (à propos de </w:t>
      </w:r>
      <w:r w:rsidRPr="00E97625">
        <w:rPr>
          <w:i/>
        </w:rPr>
        <w:t>Carm</w:t>
      </w:r>
      <w:r>
        <w:t>. 4,7,19-20), Arctos 39, 25-41.</w:t>
      </w:r>
    </w:p>
    <w:p w:rsidR="005C2E04" w:rsidRPr="007573A8" w:rsidRDefault="005C2E04">
      <w:pPr>
        <w:pStyle w:val="BodyTextIndent"/>
        <w:tabs>
          <w:tab w:val="left" w:pos="0"/>
        </w:tabs>
        <w:ind w:left="284" w:hanging="284"/>
      </w:pPr>
      <w:r w:rsidRPr="007573A8">
        <w:t>–</w:t>
      </w:r>
      <w:r w:rsidRPr="007573A8">
        <w:tab/>
        <w:t>(2013a): À propos de l’ode d’Horace 4,9 en défense de Marcus Lollius: quelques observ</w:t>
      </w:r>
      <w:r w:rsidRPr="007573A8">
        <w:t>a</w:t>
      </w:r>
      <w:r w:rsidRPr="007573A8">
        <w:t>tions, Arctos 47, 97-110.</w:t>
      </w:r>
    </w:p>
    <w:p w:rsidR="00436B10" w:rsidRPr="007573A8" w:rsidRDefault="00436B10">
      <w:pPr>
        <w:pStyle w:val="BodyTextIndent"/>
        <w:tabs>
          <w:tab w:val="left" w:pos="0"/>
        </w:tabs>
        <w:ind w:left="284" w:hanging="284"/>
      </w:pPr>
      <w:r w:rsidRPr="007573A8">
        <w:t>–</w:t>
      </w:r>
      <w:r w:rsidRPr="007573A8">
        <w:tab/>
        <w:t>(2013</w:t>
      </w:r>
      <w:r w:rsidR="004A73A1" w:rsidRPr="007573A8">
        <w:t>b</w:t>
      </w:r>
      <w:r w:rsidRPr="007573A8">
        <w:t>): Das letzte Werk des Horaz: ein Dichter zwischen Politik und Philosophie, in: Alessan</w:t>
      </w:r>
      <w:r w:rsidR="002B266D">
        <w:t>dro Garcea/Marie-Karine Lhommé/</w:t>
      </w:r>
      <w:r w:rsidRPr="007573A8">
        <w:t>Daniel Vallat (Hg.): Polyphonia Romana Hommages à Frédérique Biville, Hildesheim (Spudasmata 155), 511-521.</w:t>
      </w:r>
    </w:p>
    <w:p w:rsidR="00D85D8B" w:rsidRPr="007573A8" w:rsidRDefault="00D85D8B">
      <w:pPr>
        <w:pStyle w:val="BodyTextIndent"/>
        <w:tabs>
          <w:tab w:val="left" w:pos="0"/>
        </w:tabs>
        <w:ind w:left="284" w:hanging="284"/>
        <w:rPr>
          <w:lang w:val="en-US"/>
        </w:rPr>
      </w:pPr>
      <w:r w:rsidRPr="007573A8">
        <w:rPr>
          <w:lang w:val="en-US"/>
        </w:rPr>
        <w:t>–</w:t>
      </w:r>
      <w:r w:rsidRPr="007573A8">
        <w:rPr>
          <w:lang w:val="en-US"/>
        </w:rPr>
        <w:tab/>
        <w:t>(2015): “To Conquer a Papyrus as a Castle through an Adverb”: Linguistic Traces of Ca</w:t>
      </w:r>
      <w:r w:rsidRPr="007573A8">
        <w:rPr>
          <w:lang w:val="en-US"/>
        </w:rPr>
        <w:t>e</w:t>
      </w:r>
      <w:r w:rsidRPr="007573A8">
        <w:rPr>
          <w:lang w:val="en-US"/>
        </w:rPr>
        <w:t>cilius Statius in a Burnt Papyrus from Herculanum and Horace, JoLL 14, 1-15.</w:t>
      </w:r>
    </w:p>
    <w:p w:rsidR="00DD204F" w:rsidRPr="007573A8" w:rsidRDefault="00DD204F">
      <w:pPr>
        <w:pStyle w:val="BodyTextIndent"/>
        <w:tabs>
          <w:tab w:val="left" w:pos="0"/>
        </w:tabs>
        <w:ind w:left="284" w:hanging="284"/>
        <w:rPr>
          <w:lang w:val="it-IT"/>
        </w:rPr>
      </w:pPr>
      <w:r w:rsidRPr="007573A8">
        <w:rPr>
          <w:lang w:val="it-IT"/>
        </w:rPr>
        <w:t xml:space="preserve">Calcante, Cesare Marco (2002): </w:t>
      </w:r>
      <w:r w:rsidRPr="007573A8">
        <w:rPr>
          <w:i/>
          <w:iCs/>
          <w:lang w:val="it-IT"/>
        </w:rPr>
        <w:t>Callida iunctura</w:t>
      </w:r>
      <w:r w:rsidRPr="007573A8">
        <w:rPr>
          <w:lang w:val="it-IT"/>
        </w:rPr>
        <w:t xml:space="preserve">, </w:t>
      </w:r>
      <w:r w:rsidRPr="007573A8">
        <w:rPr>
          <w:i/>
          <w:iCs/>
          <w:lang w:val="it-IT"/>
        </w:rPr>
        <w:t xml:space="preserve">acris iunctura </w:t>
      </w:r>
      <w:r w:rsidRPr="007573A8">
        <w:rPr>
          <w:lang w:val="it-IT"/>
        </w:rPr>
        <w:t xml:space="preserve">e la teoria della </w:t>
      </w:r>
      <w:r w:rsidRPr="007573A8">
        <w:rPr>
          <w:i/>
          <w:iCs/>
          <w:lang w:val="it-IT"/>
        </w:rPr>
        <w:t>compositio verborum</w:t>
      </w:r>
      <w:r w:rsidRPr="007573A8">
        <w:rPr>
          <w:lang w:val="it-IT"/>
        </w:rPr>
        <w:t>, RIL 136, 351-420.</w:t>
      </w:r>
    </w:p>
    <w:p w:rsidR="00484339" w:rsidRPr="001B0CC8" w:rsidRDefault="00484339">
      <w:pPr>
        <w:pStyle w:val="BodyTextIndent"/>
        <w:tabs>
          <w:tab w:val="left" w:pos="0"/>
        </w:tabs>
        <w:ind w:left="284" w:hanging="284"/>
      </w:pPr>
      <w:r w:rsidRPr="00484339">
        <w:rPr>
          <w:lang w:val="it-IT"/>
        </w:rPr>
        <w:t>Callebat, Louis (2007): L’art et le vivant Horace: “Ode à Pyrrha”, in: Gregorio Hinojo A</w:t>
      </w:r>
      <w:r w:rsidRPr="00484339">
        <w:rPr>
          <w:lang w:val="it-IT"/>
        </w:rPr>
        <w:t>n</w:t>
      </w:r>
      <w:r w:rsidRPr="00484339">
        <w:rPr>
          <w:lang w:val="it-IT"/>
        </w:rPr>
        <w:t>drés/José Carlos Fernández Corte (Hgg.):</w:t>
      </w:r>
      <w:r>
        <w:rPr>
          <w:lang w:val="it-IT"/>
        </w:rPr>
        <w:t xml:space="preserve"> </w:t>
      </w:r>
      <w:r w:rsidRPr="002A6116">
        <w:rPr>
          <w:i/>
          <w:lang w:val="it-IT"/>
        </w:rPr>
        <w:t>Munus quaesitum meritis</w:t>
      </w:r>
      <w:r>
        <w:rPr>
          <w:lang w:val="it-IT"/>
        </w:rPr>
        <w:t xml:space="preserve">. </w:t>
      </w:r>
      <w:r w:rsidRPr="001B0CC8">
        <w:t>Homenaje a Carmen Codoñer, Salamanca (Acta Salmanticensia 316), 121-129.</w:t>
      </w:r>
    </w:p>
    <w:p w:rsidR="00DD204F" w:rsidRPr="007573A8" w:rsidRDefault="00DD204F">
      <w:pPr>
        <w:pStyle w:val="BodyTextIndent"/>
        <w:tabs>
          <w:tab w:val="left" w:pos="0"/>
        </w:tabs>
        <w:ind w:left="284" w:hanging="284"/>
      </w:pPr>
      <w:r w:rsidRPr="007573A8">
        <w:t>Calvani, P. (1986): Mort e fécondité dans la propagande augustéenne à travers l’œuvre d’Horace, in: Mort e fécondité dans les mythologies. Actes du colloque de Poitiers 13-14 mai 1983, Paris, 93-100.</w:t>
      </w:r>
    </w:p>
    <w:p w:rsidR="00DD204F" w:rsidRPr="001B0CC8" w:rsidRDefault="00DD204F">
      <w:pPr>
        <w:pStyle w:val="BodyTextIndent"/>
        <w:tabs>
          <w:tab w:val="left" w:pos="0"/>
        </w:tabs>
        <w:ind w:left="284" w:hanging="284"/>
      </w:pPr>
      <w:r w:rsidRPr="001B0CC8">
        <w:t>Camarero Benito, Antonio (1990): Teoría del ‘decorum’ en el ‘Ars Poetica’ de Horacio, He</w:t>
      </w:r>
      <w:r w:rsidRPr="001B0CC8">
        <w:t>l</w:t>
      </w:r>
      <w:r w:rsidRPr="001B0CC8">
        <w:t>mantica 41, 247-280.</w:t>
      </w:r>
    </w:p>
    <w:p w:rsidR="00DD204F" w:rsidRPr="007573A8" w:rsidRDefault="00DD204F">
      <w:pPr>
        <w:pStyle w:val="BodyTextIndent"/>
        <w:tabs>
          <w:tab w:val="left" w:pos="0"/>
        </w:tabs>
        <w:ind w:left="284" w:hanging="284"/>
        <w:rPr>
          <w:lang w:val="en-GB"/>
        </w:rPr>
      </w:pPr>
      <w:r w:rsidRPr="007573A8">
        <w:rPr>
          <w:lang w:val="en-GB"/>
        </w:rPr>
        <w:t>Cameron, H.D. (1989): Horace’s Soracte Ode (</w:t>
      </w:r>
      <w:r w:rsidRPr="007573A8">
        <w:rPr>
          <w:i/>
          <w:iCs/>
          <w:lang w:val="en-GB"/>
        </w:rPr>
        <w:t>Carm</w:t>
      </w:r>
      <w:r w:rsidRPr="007573A8">
        <w:rPr>
          <w:lang w:val="en-GB"/>
        </w:rPr>
        <w:t>. 1.9), Arethusa 22, 147-159.</w:t>
      </w:r>
    </w:p>
    <w:p w:rsidR="00DD204F" w:rsidRPr="007573A8" w:rsidRDefault="00DD204F">
      <w:pPr>
        <w:pStyle w:val="BodyTextIndent"/>
        <w:tabs>
          <w:tab w:val="left" w:pos="0"/>
        </w:tabs>
        <w:ind w:left="284" w:hanging="284"/>
        <w:rPr>
          <w:lang w:val="en-GB"/>
        </w:rPr>
      </w:pPr>
      <w:r w:rsidRPr="007573A8">
        <w:rPr>
          <w:lang w:val="en-GB"/>
        </w:rPr>
        <w:t>Campbell, A.Y. (1924): Horace: A New Interpretation, London = Westport, Conn. 1970.</w:t>
      </w:r>
    </w:p>
    <w:p w:rsidR="00DD204F" w:rsidRPr="007573A8" w:rsidRDefault="00DD204F">
      <w:pPr>
        <w:pStyle w:val="BodyTextIndent"/>
        <w:tabs>
          <w:tab w:val="left" w:pos="0"/>
        </w:tabs>
        <w:ind w:left="284" w:hanging="284"/>
        <w:rPr>
          <w:spacing w:val="-2"/>
          <w:lang w:val="en-GB"/>
        </w:rPr>
      </w:pPr>
      <w:r w:rsidRPr="007573A8">
        <w:rPr>
          <w:spacing w:val="-2"/>
          <w:lang w:val="en-GB"/>
        </w:rPr>
        <w:t>Camps, W.A. (1973): Critical and Exegetical Notes, AJPh 94, 131-146.</w:t>
      </w:r>
    </w:p>
    <w:p w:rsidR="00DD204F" w:rsidRPr="007573A8" w:rsidRDefault="00DD204F">
      <w:pPr>
        <w:pStyle w:val="BodyTextIndent"/>
        <w:tabs>
          <w:tab w:val="left" w:pos="0"/>
        </w:tabs>
        <w:ind w:left="284" w:hanging="284"/>
        <w:rPr>
          <w:spacing w:val="-2"/>
          <w:lang w:val="it-IT"/>
        </w:rPr>
      </w:pPr>
      <w:r w:rsidRPr="007573A8">
        <w:rPr>
          <w:spacing w:val="-2"/>
          <w:lang w:val="it-IT"/>
        </w:rPr>
        <w:t xml:space="preserve">Canali, Luca (1988): Orazio. Anni fuggiaschi e stabilità di regime, Venosa (Horatiana 2) [A. Perelli, GIF 40, 1988, 298-300; G. Cipriani, Aufidus 7, 1989, 240f.; </w:t>
      </w:r>
      <w:r w:rsidR="0077300D">
        <w:rPr>
          <w:spacing w:val="-2"/>
          <w:lang w:val="it-IT"/>
        </w:rPr>
        <w:t xml:space="preserve">G. </w:t>
      </w:r>
      <w:r w:rsidRPr="007573A8">
        <w:rPr>
          <w:spacing w:val="-2"/>
          <w:lang w:val="it-IT"/>
        </w:rPr>
        <w:t xml:space="preserve">Polara, BStudLat 19, 1989, 163f.; Corsaro, Orpheus 11, 1990, 187f.; </w:t>
      </w:r>
      <w:r w:rsidR="004422CD">
        <w:rPr>
          <w:spacing w:val="-2"/>
          <w:lang w:val="it-IT"/>
        </w:rPr>
        <w:t xml:space="preserve">G. </w:t>
      </w:r>
      <w:r w:rsidRPr="007573A8">
        <w:rPr>
          <w:spacing w:val="-2"/>
          <w:lang w:val="it-IT"/>
        </w:rPr>
        <w:t>Garbarino, CCC 11, 1990, 100f.</w:t>
      </w:r>
    </w:p>
    <w:p w:rsidR="00DD204F" w:rsidRPr="007573A8" w:rsidRDefault="00DD204F">
      <w:pPr>
        <w:pStyle w:val="BodyTextIndent"/>
        <w:tabs>
          <w:tab w:val="left" w:pos="0"/>
        </w:tabs>
        <w:ind w:left="284" w:hanging="284"/>
        <w:rPr>
          <w:spacing w:val="-2"/>
          <w:lang w:val="de-DE"/>
        </w:rPr>
      </w:pPr>
      <w:r w:rsidRPr="007573A8">
        <w:rPr>
          <w:spacing w:val="-2"/>
          <w:lang w:val="de-DE"/>
        </w:rPr>
        <w:t>Cancik, Hubert (1996): Carmen und sacrificium: Das Saecularlied des Horaz in den Saeculara</w:t>
      </w:r>
      <w:r w:rsidRPr="007573A8">
        <w:rPr>
          <w:spacing w:val="-2"/>
          <w:lang w:val="de-DE"/>
        </w:rPr>
        <w:t>k</w:t>
      </w:r>
      <w:r w:rsidRPr="007573A8">
        <w:rPr>
          <w:spacing w:val="-2"/>
          <w:lang w:val="de-DE"/>
        </w:rPr>
        <w:t xml:space="preserve">ten des Jahres 17 v. Chr., in: </w:t>
      </w:r>
      <w:r w:rsidR="002B266D" w:rsidRPr="007573A8">
        <w:rPr>
          <w:spacing w:val="-2"/>
          <w:lang w:val="de-DE"/>
        </w:rPr>
        <w:t xml:space="preserve">Riemer </w:t>
      </w:r>
      <w:r w:rsidR="002B266D">
        <w:rPr>
          <w:spacing w:val="-2"/>
          <w:lang w:val="de-DE"/>
        </w:rPr>
        <w:t>Faber</w:t>
      </w:r>
      <w:r w:rsidRPr="007573A8">
        <w:rPr>
          <w:spacing w:val="-2"/>
          <w:lang w:val="de-DE"/>
        </w:rPr>
        <w:t>/</w:t>
      </w:r>
      <w:r w:rsidR="002B266D" w:rsidRPr="002B266D">
        <w:rPr>
          <w:spacing w:val="-2"/>
          <w:lang w:val="de-DE"/>
        </w:rPr>
        <w:t xml:space="preserve"> </w:t>
      </w:r>
      <w:r w:rsidR="002B266D" w:rsidRPr="007573A8">
        <w:rPr>
          <w:spacing w:val="-2"/>
          <w:lang w:val="de-DE"/>
        </w:rPr>
        <w:t xml:space="preserve">Bernd </w:t>
      </w:r>
      <w:r w:rsidR="002B266D">
        <w:rPr>
          <w:spacing w:val="-2"/>
          <w:lang w:val="de-DE"/>
        </w:rPr>
        <w:t>Seidensticker</w:t>
      </w:r>
      <w:r w:rsidRPr="007573A8">
        <w:rPr>
          <w:spacing w:val="-2"/>
          <w:lang w:val="de-DE"/>
        </w:rPr>
        <w:t xml:space="preserve"> (Hgg.): Worte, Bilder, T</w:t>
      </w:r>
      <w:r w:rsidRPr="007573A8">
        <w:rPr>
          <w:spacing w:val="-2"/>
          <w:lang w:val="de-DE"/>
        </w:rPr>
        <w:t>ö</w:t>
      </w:r>
      <w:r w:rsidRPr="007573A8">
        <w:rPr>
          <w:spacing w:val="-2"/>
          <w:lang w:val="de-DE"/>
        </w:rPr>
        <w:t>ne: Studien zur Antike und Antikerezeption. Bernhard Kytzler zu ehren, Würzburg, 99-113.</w:t>
      </w:r>
    </w:p>
    <w:p w:rsidR="00975AE9" w:rsidRPr="001B0CC8" w:rsidRDefault="00975AE9">
      <w:pPr>
        <w:pStyle w:val="BodyTextIndent"/>
        <w:tabs>
          <w:tab w:val="left" w:pos="0"/>
        </w:tabs>
        <w:ind w:left="284" w:hanging="284"/>
        <w:rPr>
          <w:lang w:val="de-DE"/>
        </w:rPr>
      </w:pPr>
      <w:r w:rsidRPr="001B0CC8">
        <w:rPr>
          <w:lang w:val="de-DE"/>
        </w:rPr>
        <w:t xml:space="preserve">Canobbio, Alberto (2012): Pittori, poeti e serpenti alati: Pacuvio, Lucilio e Hor. </w:t>
      </w:r>
      <w:r w:rsidRPr="001B0CC8">
        <w:rPr>
          <w:i/>
          <w:lang w:val="de-DE"/>
        </w:rPr>
        <w:t>ars</w:t>
      </w:r>
      <w:r w:rsidRPr="001B0CC8">
        <w:rPr>
          <w:lang w:val="de-DE"/>
        </w:rPr>
        <w:t xml:space="preserve"> 13, BSt</w:t>
      </w:r>
      <w:r w:rsidRPr="001B0CC8">
        <w:rPr>
          <w:lang w:val="de-DE"/>
        </w:rPr>
        <w:t>u</w:t>
      </w:r>
      <w:r w:rsidRPr="001B0CC8">
        <w:rPr>
          <w:lang w:val="de-DE"/>
        </w:rPr>
        <w:t>dLat 42, 546-561.</w:t>
      </w:r>
    </w:p>
    <w:p w:rsidR="00CE7459" w:rsidRPr="007573A8" w:rsidRDefault="00975AE9">
      <w:pPr>
        <w:pStyle w:val="BodyTextIndent"/>
        <w:tabs>
          <w:tab w:val="left" w:pos="0"/>
        </w:tabs>
        <w:ind w:left="284" w:hanging="284"/>
        <w:rPr>
          <w:spacing w:val="-2"/>
        </w:rPr>
      </w:pPr>
      <w:r w:rsidRPr="007573A8">
        <w:t>–</w:t>
      </w:r>
      <w:r w:rsidRPr="007573A8">
        <w:tab/>
      </w:r>
      <w:r w:rsidR="00CE7459" w:rsidRPr="007573A8">
        <w:t>(2015): Pacuvio, l’</w:t>
      </w:r>
      <w:r w:rsidR="00CE7459" w:rsidRPr="007573A8">
        <w:rPr>
          <w:i/>
        </w:rPr>
        <w:t>ars</w:t>
      </w:r>
      <w:r w:rsidR="00CE7459" w:rsidRPr="007573A8">
        <w:t xml:space="preserve"> oraziana e i </w:t>
      </w:r>
      <w:r w:rsidR="00CE7459" w:rsidRPr="007573A8">
        <w:rPr>
          <w:i/>
        </w:rPr>
        <w:t>monstra</w:t>
      </w:r>
      <w:r w:rsidR="00CE7459" w:rsidRPr="007573A8">
        <w:t xml:space="preserve"> fra pittura e poesia, in: Pascale Linant de Bell</w:t>
      </w:r>
      <w:r w:rsidR="00CE7459" w:rsidRPr="007573A8">
        <w:t>e</w:t>
      </w:r>
      <w:r w:rsidR="00CE7459" w:rsidRPr="007573A8">
        <w:t>fonds/Évelyne Prioux/Agnès Rouveret (Hgg.): D’Alexandre à Auguste: dynamiques de la création dans les arts visuels et la poésie, Rennes (Archéologie et culture), 167-175.</w:t>
      </w:r>
    </w:p>
    <w:p w:rsidR="00DD204F" w:rsidRPr="007573A8" w:rsidRDefault="00DD204F">
      <w:pPr>
        <w:pStyle w:val="BodyTextIndent"/>
        <w:tabs>
          <w:tab w:val="left" w:pos="0"/>
        </w:tabs>
        <w:ind w:left="284" w:hanging="284"/>
        <w:rPr>
          <w:spacing w:val="-2"/>
          <w:lang w:val="it-IT"/>
        </w:rPr>
      </w:pPr>
      <w:r w:rsidRPr="007573A8">
        <w:rPr>
          <w:spacing w:val="-2"/>
          <w:lang w:val="it-IT"/>
        </w:rPr>
        <w:t>Cantó Llorca, M</w:t>
      </w:r>
      <w:r w:rsidRPr="007573A8">
        <w:rPr>
          <w:spacing w:val="-2"/>
          <w:vertAlign w:val="superscript"/>
          <w:lang w:val="it-IT"/>
        </w:rPr>
        <w:t>a</w:t>
      </w:r>
      <w:r w:rsidRPr="007573A8">
        <w:rPr>
          <w:spacing w:val="-2"/>
          <w:lang w:val="it-IT"/>
        </w:rPr>
        <w:t xml:space="preserve"> J. (1994): Los comentarios antiguos de Horacio, in: Cortés Tovar/Fernández Corte 1994, 349-357.</w:t>
      </w:r>
    </w:p>
    <w:p w:rsidR="005C0B59" w:rsidRPr="007573A8" w:rsidRDefault="005C0B59">
      <w:pPr>
        <w:pStyle w:val="BodyTextIndent"/>
        <w:tabs>
          <w:tab w:val="left" w:pos="0"/>
        </w:tabs>
        <w:ind w:left="284" w:hanging="284"/>
        <w:rPr>
          <w:spacing w:val="-2"/>
          <w:lang w:val="it-IT"/>
        </w:rPr>
      </w:pPr>
      <w:r w:rsidRPr="007573A8">
        <w:rPr>
          <w:lang w:val="it-IT"/>
        </w:rPr>
        <w:t>Capozzi, Laura (2014): Le “ambiguità” del poeta e del grammatico: Porfirione lettore di Or</w:t>
      </w:r>
      <w:r w:rsidRPr="007573A8">
        <w:rPr>
          <w:lang w:val="it-IT"/>
        </w:rPr>
        <w:t>a</w:t>
      </w:r>
      <w:r w:rsidRPr="007573A8">
        <w:rPr>
          <w:lang w:val="it-IT"/>
        </w:rPr>
        <w:t>zio, in: Concetta Longobardi/Christian Nicolas/Marisa Squillante Saccone (</w:t>
      </w:r>
      <w:r w:rsidR="00E90FE4">
        <w:rPr>
          <w:lang w:val="it-IT"/>
        </w:rPr>
        <w:t>Hg.):</w:t>
      </w:r>
      <w:r w:rsidRPr="007573A8">
        <w:rPr>
          <w:lang w:val="it-IT"/>
        </w:rPr>
        <w:t xml:space="preserve"> </w:t>
      </w:r>
      <w:r w:rsidRPr="007573A8">
        <w:rPr>
          <w:i/>
          <w:lang w:val="it-IT"/>
        </w:rPr>
        <w:t>Scholae discimus</w:t>
      </w:r>
      <w:r w:rsidRPr="007573A8">
        <w:rPr>
          <w:lang w:val="it-IT"/>
        </w:rPr>
        <w:t>: pratiques scolaires dans l’antiquité tardive et le haut Moyen Âge, Paris (Colle</w:t>
      </w:r>
      <w:r w:rsidRPr="007573A8">
        <w:rPr>
          <w:lang w:val="it-IT"/>
        </w:rPr>
        <w:t>c</w:t>
      </w:r>
      <w:r w:rsidRPr="007573A8">
        <w:rPr>
          <w:lang w:val="it-IT"/>
        </w:rPr>
        <w:t>tion du Centre d’études et de recherches sur l’Occident romain. N.S. 46), 191-202.</w:t>
      </w:r>
    </w:p>
    <w:p w:rsidR="00DD204F" w:rsidRPr="007573A8" w:rsidRDefault="00DD204F">
      <w:pPr>
        <w:pStyle w:val="BodyTextIndent"/>
        <w:tabs>
          <w:tab w:val="left" w:pos="0"/>
        </w:tabs>
        <w:ind w:left="284" w:hanging="284"/>
        <w:rPr>
          <w:spacing w:val="-2"/>
          <w:lang w:val="it-IT"/>
        </w:rPr>
      </w:pPr>
      <w:r w:rsidRPr="007573A8">
        <w:rPr>
          <w:spacing w:val="-2"/>
          <w:lang w:val="it-IT"/>
        </w:rPr>
        <w:t>Cappelli, R. (1994): Le pitture della villa di Orazio. Prime note, in: Atti 1994b, 117-162.</w:t>
      </w:r>
    </w:p>
    <w:p w:rsidR="00DD204F" w:rsidRPr="007573A8" w:rsidRDefault="00DD204F">
      <w:pPr>
        <w:pStyle w:val="BodyTextIndent"/>
        <w:tabs>
          <w:tab w:val="left" w:pos="0"/>
        </w:tabs>
        <w:ind w:left="284" w:hanging="284"/>
        <w:rPr>
          <w:spacing w:val="-2"/>
          <w:lang w:val="it-IT"/>
        </w:rPr>
      </w:pPr>
      <w:r w:rsidRPr="007573A8">
        <w:rPr>
          <w:spacing w:val="-2"/>
          <w:lang w:val="it-IT"/>
        </w:rPr>
        <w:lastRenderedPageBreak/>
        <w:t>Carbonero, Orestes (1992): De Deiphobo atque Europe apud Horatium, Latinitas 40, 300-303.</w:t>
      </w:r>
    </w:p>
    <w:p w:rsidR="00DD204F" w:rsidRPr="007573A8" w:rsidRDefault="00DD204F">
      <w:pPr>
        <w:pStyle w:val="BodyTextIndent"/>
        <w:tabs>
          <w:tab w:val="left" w:pos="0"/>
        </w:tabs>
        <w:ind w:left="284" w:hanging="284"/>
        <w:rPr>
          <w:lang w:val="it-IT"/>
        </w:rPr>
      </w:pPr>
      <w:r w:rsidRPr="007573A8">
        <w:rPr>
          <w:lang w:val="it-IT"/>
        </w:rPr>
        <w:t>–</w:t>
      </w:r>
      <w:r w:rsidRPr="007573A8">
        <w:rPr>
          <w:lang w:val="it-IT"/>
        </w:rPr>
        <w:tab/>
        <w:t>(1996): ‘Integer’ apud Horatium, VoxLat 32, 270f.</w:t>
      </w:r>
    </w:p>
    <w:p w:rsidR="00DD204F" w:rsidRPr="007573A8" w:rsidRDefault="00DD204F">
      <w:pPr>
        <w:pStyle w:val="BodyTextIndent"/>
        <w:tabs>
          <w:tab w:val="left" w:pos="0"/>
        </w:tabs>
        <w:ind w:left="284" w:hanging="284"/>
        <w:rPr>
          <w:lang w:val="de-DE"/>
        </w:rPr>
      </w:pPr>
      <w:r w:rsidRPr="007573A8">
        <w:rPr>
          <w:lang w:val="de-DE"/>
        </w:rPr>
        <w:t xml:space="preserve">Cardauns, Burkhard (1994): Vom Bürgerkrieg zur Pax Augusta: Krieg und Frieden in der Dichtung des Horaz, in: </w:t>
      </w:r>
      <w:r w:rsidR="00A76B4F" w:rsidRPr="007573A8">
        <w:rPr>
          <w:lang w:val="de-DE"/>
        </w:rPr>
        <w:t xml:space="preserve">Theo </w:t>
      </w:r>
      <w:r w:rsidR="00A76B4F">
        <w:rPr>
          <w:lang w:val="de-DE"/>
        </w:rPr>
        <w:t>Stemmler</w:t>
      </w:r>
      <w:r w:rsidRPr="007573A8">
        <w:rPr>
          <w:lang w:val="de-DE"/>
        </w:rPr>
        <w:t xml:space="preserve"> (Hg.): Krieg und Frieden in Gedichten von der Antike bis zum 20. Jahrhundert. 8. Kolloquium der Forschungsstelle für europäische Lyrik, Mannheim, Tübingen, 27-44.</w:t>
      </w:r>
    </w:p>
    <w:p w:rsidR="00DD204F" w:rsidRPr="007573A8" w:rsidRDefault="00DD204F">
      <w:pPr>
        <w:pStyle w:val="BodyTextIndent"/>
        <w:tabs>
          <w:tab w:val="left" w:pos="0"/>
        </w:tabs>
        <w:ind w:left="284" w:hanging="284"/>
        <w:rPr>
          <w:lang w:val="it-IT"/>
        </w:rPr>
      </w:pPr>
      <w:r w:rsidRPr="001B0CC8">
        <w:rPr>
          <w:lang w:val="de-DE"/>
        </w:rPr>
        <w:t xml:space="preserve">Cardini, R. (1985): Contributo ad una ‘vexatissima quaestio’: ‘matris expers’ (Pers. </w:t>
      </w:r>
      <w:r w:rsidRPr="001B0CC8">
        <w:rPr>
          <w:lang w:val="da-DK"/>
        </w:rPr>
        <w:t>VI 39; – nonché Hor. Sat. II 8,15, Sen. Nat. quaes</w:t>
      </w:r>
      <w:r w:rsidR="00A76B4F" w:rsidRPr="001B0CC8">
        <w:rPr>
          <w:lang w:val="da-DK"/>
        </w:rPr>
        <w:t>t. I 16,7, Suet. Tib. 45), in: D</w:t>
      </w:r>
      <w:r w:rsidRPr="001B0CC8">
        <w:rPr>
          <w:lang w:val="da-DK"/>
        </w:rPr>
        <w:t>ers./</w:t>
      </w:r>
      <w:r w:rsidR="00A76B4F" w:rsidRPr="001B0CC8">
        <w:rPr>
          <w:lang w:val="da-DK"/>
        </w:rPr>
        <w:t xml:space="preserve">E. </w:t>
      </w:r>
      <w:r w:rsidR="00A76B4F">
        <w:rPr>
          <w:lang w:val="it-IT"/>
        </w:rPr>
        <w:t>Garin</w:t>
      </w:r>
      <w:r w:rsidRPr="007573A8">
        <w:rPr>
          <w:lang w:val="it-IT"/>
        </w:rPr>
        <w:t>/</w:t>
      </w:r>
      <w:r w:rsidR="00A76B4F" w:rsidRPr="00A76B4F">
        <w:rPr>
          <w:lang w:val="it-IT"/>
        </w:rPr>
        <w:t xml:space="preserve"> </w:t>
      </w:r>
      <w:r w:rsidR="00A76B4F" w:rsidRPr="007573A8">
        <w:rPr>
          <w:lang w:val="it-IT"/>
        </w:rPr>
        <w:t>L.</w:t>
      </w:r>
      <w:r w:rsidR="00A76B4F">
        <w:rPr>
          <w:lang w:val="it-IT"/>
        </w:rPr>
        <w:t>Cesarini Martinelli</w:t>
      </w:r>
      <w:r w:rsidRPr="007573A8">
        <w:rPr>
          <w:lang w:val="it-IT"/>
        </w:rPr>
        <w:t>/</w:t>
      </w:r>
      <w:r w:rsidR="00A76B4F" w:rsidRPr="007573A8">
        <w:rPr>
          <w:lang w:val="it-IT"/>
        </w:rPr>
        <w:t>G.</w:t>
      </w:r>
      <w:r w:rsidR="00A76B4F">
        <w:rPr>
          <w:lang w:val="it-IT"/>
        </w:rPr>
        <w:t>Pascucci</w:t>
      </w:r>
      <w:r w:rsidRPr="007573A8">
        <w:rPr>
          <w:lang w:val="it-IT"/>
        </w:rPr>
        <w:t xml:space="preserve"> (Hgg.): Tradizione classica e letteratura umanistica. Per Alessandro Perosa. 2 Bde., Roma, 693-776.</w:t>
      </w:r>
    </w:p>
    <w:p w:rsidR="00DD204F" w:rsidRPr="007573A8" w:rsidRDefault="00DD204F">
      <w:pPr>
        <w:pStyle w:val="BodyTextIndent"/>
        <w:tabs>
          <w:tab w:val="left" w:pos="0"/>
        </w:tabs>
        <w:ind w:left="284" w:hanging="284"/>
        <w:rPr>
          <w:lang w:val="it-IT"/>
        </w:rPr>
      </w:pPr>
      <w:r w:rsidRPr="007573A8">
        <w:rPr>
          <w:lang w:val="it-IT"/>
        </w:rPr>
        <w:t>Carena, Carolo (1998): Orazio solitario, Aufidus 36, 59-71.</w:t>
      </w:r>
    </w:p>
    <w:p w:rsidR="00D239EA" w:rsidRPr="00D239EA" w:rsidRDefault="00D239EA">
      <w:pPr>
        <w:pStyle w:val="BodyTextIndent"/>
        <w:tabs>
          <w:tab w:val="left" w:pos="0"/>
        </w:tabs>
        <w:ind w:left="284" w:hanging="284"/>
        <w:rPr>
          <w:lang w:val="en-US"/>
        </w:rPr>
      </w:pPr>
      <w:r w:rsidRPr="00D239EA">
        <w:rPr>
          <w:lang w:val="en-US"/>
        </w:rPr>
        <w:t xml:space="preserve">Carey, Chris (2016): Negotiating the Public Voice, in: </w:t>
      </w:r>
      <w:r>
        <w:rPr>
          <w:lang w:val="en-US"/>
        </w:rPr>
        <w:t>Delignon/Le Meur/Thévenaz 2016, 177-192.</w:t>
      </w:r>
    </w:p>
    <w:p w:rsidR="005D57BC" w:rsidRDefault="005D57BC">
      <w:pPr>
        <w:pStyle w:val="BodyTextIndent"/>
        <w:tabs>
          <w:tab w:val="left" w:pos="0"/>
        </w:tabs>
        <w:ind w:left="284" w:hanging="284"/>
        <w:rPr>
          <w:lang w:val="it-IT"/>
        </w:rPr>
      </w:pPr>
      <w:r>
        <w:rPr>
          <w:lang w:val="it-IT"/>
        </w:rPr>
        <w:t>Carilli, Maria Giuseppina (2008): Ripercorrendo il Soratte: analisi di Hor. Carm. 1,9, SLD 9.25, 5-32.</w:t>
      </w:r>
    </w:p>
    <w:p w:rsidR="00DD204F" w:rsidRPr="007573A8" w:rsidRDefault="00DD204F">
      <w:pPr>
        <w:pStyle w:val="BodyTextIndent"/>
        <w:tabs>
          <w:tab w:val="left" w:pos="0"/>
        </w:tabs>
        <w:ind w:left="284" w:hanging="284"/>
        <w:rPr>
          <w:lang w:val="it-IT"/>
        </w:rPr>
      </w:pPr>
      <w:r w:rsidRPr="007573A8">
        <w:rPr>
          <w:lang w:val="it-IT"/>
        </w:rPr>
        <w:t>Carini, Mario (1994): Sui sentieri dell’utopia da Orazio (epodo XVI) di moderni, Aufidus 24, 107-116.</w:t>
      </w:r>
    </w:p>
    <w:p w:rsidR="00DD204F" w:rsidRPr="007573A8" w:rsidRDefault="00DD204F">
      <w:pPr>
        <w:pStyle w:val="BodyTextIndent"/>
        <w:tabs>
          <w:tab w:val="left" w:pos="0"/>
        </w:tabs>
        <w:ind w:left="284" w:hanging="284"/>
        <w:rPr>
          <w:lang w:val="en-GB"/>
        </w:rPr>
      </w:pPr>
      <w:r w:rsidRPr="007573A8">
        <w:rPr>
          <w:lang w:val="en-GB"/>
        </w:rPr>
        <w:t>Carlson, Gregory I. (1978): From Numantia to Necking: Horace Ode 2.12, CW 71, 441-448.</w:t>
      </w:r>
    </w:p>
    <w:p w:rsidR="000D1AB3" w:rsidRPr="007573A8" w:rsidRDefault="002365B3">
      <w:pPr>
        <w:pStyle w:val="BodyTextIndent"/>
        <w:tabs>
          <w:tab w:val="left" w:pos="0"/>
        </w:tabs>
        <w:ind w:left="284" w:hanging="284"/>
        <w:rPr>
          <w:lang w:val="it-IT"/>
        </w:rPr>
      </w:pPr>
      <w:r w:rsidRPr="007573A8">
        <w:rPr>
          <w:lang w:val="it-IT"/>
        </w:rPr>
        <w:t>Carmignani, Marcos</w:t>
      </w:r>
      <w:r w:rsidR="000D1AB3" w:rsidRPr="007573A8">
        <w:rPr>
          <w:lang w:val="it-IT"/>
        </w:rPr>
        <w:t xml:space="preserve"> (2012): Petronio, </w:t>
      </w:r>
      <w:r w:rsidR="000D1AB3" w:rsidRPr="007573A8">
        <w:rPr>
          <w:i/>
          <w:lang w:val="it-IT"/>
        </w:rPr>
        <w:t>Sat.</w:t>
      </w:r>
      <w:r w:rsidR="000D1AB3" w:rsidRPr="007573A8">
        <w:rPr>
          <w:lang w:val="it-IT"/>
        </w:rPr>
        <w:t xml:space="preserve"> 117 y Horacio, </w:t>
      </w:r>
      <w:r w:rsidR="000D1AB3" w:rsidRPr="007573A8">
        <w:rPr>
          <w:i/>
          <w:lang w:val="it-IT"/>
        </w:rPr>
        <w:t>Serm.</w:t>
      </w:r>
      <w:r w:rsidR="000D1AB3" w:rsidRPr="007573A8">
        <w:rPr>
          <w:lang w:val="it-IT"/>
        </w:rPr>
        <w:t xml:space="preserve"> II, 7: la parodia de la auct</w:t>
      </w:r>
      <w:r w:rsidR="000D1AB3" w:rsidRPr="007573A8">
        <w:rPr>
          <w:lang w:val="it-IT"/>
        </w:rPr>
        <w:t>o</w:t>
      </w:r>
      <w:r w:rsidR="000D1AB3" w:rsidRPr="007573A8">
        <w:rPr>
          <w:lang w:val="it-IT"/>
        </w:rPr>
        <w:t>ratio, Latomus</w:t>
      </w:r>
      <w:r w:rsidR="000D1AB3" w:rsidRPr="001B0CC8">
        <w:rPr>
          <w:lang w:val="it-IT"/>
        </w:rPr>
        <w:t xml:space="preserve"> </w:t>
      </w:r>
      <w:r w:rsidR="000D1AB3" w:rsidRPr="007573A8">
        <w:rPr>
          <w:lang w:val="it-IT"/>
        </w:rPr>
        <w:t>71, 444-450.</w:t>
      </w:r>
    </w:p>
    <w:p w:rsidR="002365B3" w:rsidRPr="007573A8" w:rsidRDefault="000D1AB3">
      <w:pPr>
        <w:pStyle w:val="BodyTextIndent"/>
        <w:tabs>
          <w:tab w:val="left" w:pos="0"/>
        </w:tabs>
        <w:ind w:left="284" w:hanging="284"/>
        <w:rPr>
          <w:lang w:val="it-IT"/>
        </w:rPr>
      </w:pPr>
      <w:r w:rsidRPr="007573A8">
        <w:rPr>
          <w:lang w:val="it-IT"/>
        </w:rPr>
        <w:t>–</w:t>
      </w:r>
      <w:r w:rsidRPr="007573A8">
        <w:rPr>
          <w:lang w:val="it-IT"/>
        </w:rPr>
        <w:tab/>
      </w:r>
      <w:r w:rsidR="002365B3" w:rsidRPr="007573A8">
        <w:rPr>
          <w:lang w:val="it-IT"/>
        </w:rPr>
        <w:t xml:space="preserve">(2013a): El discurso del </w:t>
      </w:r>
      <w:r w:rsidR="002365B3" w:rsidRPr="007573A8">
        <w:rPr>
          <w:i/>
          <w:lang w:val="it-IT"/>
        </w:rPr>
        <w:t>uilicus</w:t>
      </w:r>
      <w:r w:rsidR="002365B3" w:rsidRPr="007573A8">
        <w:rPr>
          <w:lang w:val="it-IT"/>
        </w:rPr>
        <w:t xml:space="preserve"> (Petr. </w:t>
      </w:r>
      <w:r w:rsidR="002365B3" w:rsidRPr="007573A8">
        <w:rPr>
          <w:i/>
          <w:lang w:val="it-IT"/>
        </w:rPr>
        <w:t>Sat.</w:t>
      </w:r>
      <w:r w:rsidR="002365B3" w:rsidRPr="007573A8">
        <w:rPr>
          <w:lang w:val="it-IT"/>
        </w:rPr>
        <w:t xml:space="preserve"> 116, 4-9) y su relación con Horacio (</w:t>
      </w:r>
      <w:r w:rsidR="002365B3" w:rsidRPr="007573A8">
        <w:rPr>
          <w:i/>
          <w:lang w:val="it-IT"/>
        </w:rPr>
        <w:t>Serm.</w:t>
      </w:r>
      <w:r w:rsidR="00A76B4F">
        <w:rPr>
          <w:lang w:val="it-IT"/>
        </w:rPr>
        <w:t xml:space="preserve"> II,</w:t>
      </w:r>
      <w:r w:rsidR="002365B3" w:rsidRPr="007573A8">
        <w:rPr>
          <w:lang w:val="it-IT"/>
        </w:rPr>
        <w:t>5), Euphrosyne N.S. 41, 177-189.</w:t>
      </w:r>
    </w:p>
    <w:p w:rsidR="002365B3" w:rsidRPr="001B0CC8" w:rsidRDefault="002365B3">
      <w:pPr>
        <w:pStyle w:val="BodyTextIndent"/>
        <w:tabs>
          <w:tab w:val="left" w:pos="0"/>
        </w:tabs>
        <w:ind w:left="284" w:hanging="284"/>
        <w:rPr>
          <w:lang w:val="it-IT"/>
        </w:rPr>
      </w:pPr>
      <w:r w:rsidRPr="007573A8">
        <w:rPr>
          <w:lang w:val="it-IT"/>
        </w:rPr>
        <w:t>–</w:t>
      </w:r>
      <w:r w:rsidRPr="007573A8">
        <w:rPr>
          <w:lang w:val="it-IT"/>
        </w:rPr>
        <w:tab/>
        <w:t xml:space="preserve">(2013b): </w:t>
      </w:r>
      <w:r w:rsidRPr="007573A8">
        <w:rPr>
          <w:i/>
          <w:lang w:val="it-IT"/>
        </w:rPr>
        <w:t>Poeta vesanus, recitator acerbus</w:t>
      </w:r>
      <w:r w:rsidRPr="007573A8">
        <w:rPr>
          <w:lang w:val="it-IT"/>
        </w:rPr>
        <w:t xml:space="preserve">. </w:t>
      </w:r>
      <w:r w:rsidRPr="001B0CC8">
        <w:rPr>
          <w:lang w:val="it-IT"/>
        </w:rPr>
        <w:t>Die auf Horaz basierende Karikierung des E</w:t>
      </w:r>
      <w:r w:rsidRPr="001B0CC8">
        <w:rPr>
          <w:lang w:val="it-IT"/>
        </w:rPr>
        <w:t>u</w:t>
      </w:r>
      <w:r w:rsidRPr="001B0CC8">
        <w:rPr>
          <w:lang w:val="it-IT"/>
        </w:rPr>
        <w:t>molpus in Petronius, Sat. 118, RhM 156, 27-46.</w:t>
      </w:r>
    </w:p>
    <w:p w:rsidR="00DD204F" w:rsidRPr="007573A8" w:rsidRDefault="00DD204F">
      <w:pPr>
        <w:pStyle w:val="BodyTextIndent"/>
        <w:tabs>
          <w:tab w:val="left" w:pos="0"/>
        </w:tabs>
        <w:ind w:left="284" w:hanging="284"/>
      </w:pPr>
      <w:r w:rsidRPr="007573A8">
        <w:t>Carrizo Rueda, S.M. (1994): Aspectos formales de la Sátira I,5 y la indagación de una poética de los relatos de viaje, Stylos 3, 95-102.</w:t>
      </w:r>
    </w:p>
    <w:p w:rsidR="00DD204F" w:rsidRPr="007573A8" w:rsidRDefault="00DD204F">
      <w:pPr>
        <w:pStyle w:val="BodyTextIndent"/>
        <w:tabs>
          <w:tab w:val="left" w:pos="0"/>
        </w:tabs>
        <w:ind w:left="284" w:hanging="284"/>
        <w:rPr>
          <w:lang w:val="en-GB"/>
        </w:rPr>
      </w:pPr>
      <w:r w:rsidRPr="007573A8">
        <w:rPr>
          <w:lang w:val="en-GB"/>
        </w:rPr>
        <w:t>Carrubba, Robert W. (1964): The Arrangement and Structure of Horace’s Epodes, Diss. Princeton University [DA 25, 1965, 5915-5916].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(1964/65): Horace, Epod. 2,49-60, CB 41, 62f.</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(1965a): The Architecture of Horace’s Tenth Epode, Eranos 63, 158-161.</w:t>
      </w:r>
    </w:p>
    <w:p w:rsidR="00DD204F" w:rsidRPr="007573A8" w:rsidRDefault="00DD204F">
      <w:pPr>
        <w:pStyle w:val="BodyTextIndent"/>
        <w:tabs>
          <w:tab w:val="left" w:pos="0"/>
        </w:tabs>
        <w:ind w:left="284" w:hanging="284"/>
      </w:pPr>
      <w:r w:rsidRPr="007573A8">
        <w:t>–</w:t>
      </w:r>
      <w:r w:rsidRPr="007573A8">
        <w:tab/>
        <w:t>(1965b): Horace’s Fifteenth Epode: An Interpretation, AAntHung 13, 417-423.</w:t>
      </w:r>
    </w:p>
    <w:p w:rsidR="00DD204F" w:rsidRPr="007573A8" w:rsidRDefault="00DD204F">
      <w:pPr>
        <w:pStyle w:val="BodyTextIndent"/>
        <w:tabs>
          <w:tab w:val="left" w:pos="0"/>
        </w:tabs>
        <w:ind w:left="284" w:hanging="284"/>
      </w:pPr>
      <w:r w:rsidRPr="007573A8">
        <w:t>–</w:t>
      </w:r>
      <w:r w:rsidRPr="007573A8">
        <w:tab/>
        <w:t>(1965c): La structure de la troisième Épode d’Horace, LEC 33, 412-417.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(1965d): A Study of Horace’s Eighth and Twelfth Epodes, Latomus 24, 591-598.</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(1966a): The Curse of the Romans, TAPhA 97, 29-34.</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(1966b): The Structure of Horace’s Ninth Epode, SO 41, 98-107.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(1967a): Structural Symmetry in Horace, Epodes 16.41-66, RhM 110, 201-209.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(1967b): The Technique of the Double Structure in Horace, Mnemosyne 20, 1967, 68-75.</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(1969a): The Epodes of Horace: A Study in Poetic Arrangement, The Hague/Paris (Studies in Classical Literature 4) [W. Schetter, Gnomon 44, 1972, 260-266].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(1969b): The Structure of Horace’s Second Epode, PP 24, 116-123 = Hommages à Marcel Renard 1, Bruxelles 1969 (Coll. Latomus 101), 229-237.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(1973): Cleopatra and Antony: The Serpents of Actium, in: </w:t>
      </w:r>
      <w:r w:rsidR="00A76B4F" w:rsidRPr="007573A8">
        <w:rPr>
          <w:lang w:val="en-GB"/>
        </w:rPr>
        <w:t>Eugene N.</w:t>
      </w:r>
      <w:r w:rsidR="00A76B4F">
        <w:rPr>
          <w:lang w:val="en-GB"/>
        </w:rPr>
        <w:t xml:space="preserve"> Borza</w:t>
      </w:r>
      <w:r w:rsidRPr="007573A8">
        <w:rPr>
          <w:lang w:val="en-GB"/>
        </w:rPr>
        <w:t>/</w:t>
      </w:r>
      <w:r w:rsidR="00A76B4F" w:rsidRPr="007573A8">
        <w:rPr>
          <w:lang w:val="en-GB"/>
        </w:rPr>
        <w:t xml:space="preserve">Robert W. </w:t>
      </w:r>
      <w:r w:rsidR="00477063">
        <w:rPr>
          <w:lang w:val="en-GB"/>
        </w:rPr>
        <w:t>Carrubba</w:t>
      </w:r>
      <w:r w:rsidRPr="007573A8">
        <w:rPr>
          <w:lang w:val="en-GB"/>
        </w:rPr>
        <w:t xml:space="preserve"> (Hgg.): Classics and the Classical Tradition:</w:t>
      </w:r>
      <w:r w:rsidRPr="007573A8">
        <w:rPr>
          <w:rStyle w:val="note"/>
          <w:lang w:val="en-GB"/>
        </w:rPr>
        <w:t xml:space="preserve"> Essays Presented to Robert E. Dengler on the Occasion of his Eightieth Birthday</w:t>
      </w:r>
      <w:r w:rsidRPr="007573A8">
        <w:rPr>
          <w:lang w:val="en-GB"/>
        </w:rPr>
        <w:t>, University Park, 26-32.</w:t>
      </w:r>
      <w:r w:rsidRPr="007573A8">
        <w:rPr>
          <w:rStyle w:val="note"/>
          <w:lang w:val="en-GB"/>
        </w:rPr>
        <w:t xml:space="preserve"> </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(1984): The Structure of Horace, Odes I,3: a Propempticon for Vergil, AJPh 105, 166-173.</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(1988/89): Hypermestra’s Speech in Horace, </w:t>
      </w:r>
      <w:r w:rsidRPr="007573A8">
        <w:rPr>
          <w:i/>
          <w:iCs/>
          <w:lang w:val="en-GB"/>
        </w:rPr>
        <w:t>Odes</w:t>
      </w:r>
      <w:r w:rsidRPr="007573A8">
        <w:rPr>
          <w:lang w:val="en-GB"/>
        </w:rPr>
        <w:t xml:space="preserve"> 3.11.37-52, CJ 84, 113-116.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(1990a): The Structure of Horace, Odes 3,29,1-16, QUCC 34, 113-119.</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(1990b): The Symmetry of Horace, Odes 3,16, MH 47, 139-148.</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(1996): Fear of Death in Horace, Odes 3.24.7, CJ 91, 371-376.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(2003): The Structure of Horace’s Ship of State: Odes 1,14, Latomus 62, 606-615.</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(2005): The Correctness of the Manuscripts on Horace, </w:t>
      </w:r>
      <w:r w:rsidRPr="007573A8">
        <w:rPr>
          <w:i/>
          <w:iCs/>
          <w:lang w:val="en-GB"/>
        </w:rPr>
        <w:t>Odes</w:t>
      </w:r>
      <w:r w:rsidRPr="007573A8">
        <w:rPr>
          <w:lang w:val="en-GB"/>
        </w:rPr>
        <w:t xml:space="preserve"> 3.20.8, MH 62, 70-75.</w:t>
      </w:r>
    </w:p>
    <w:p w:rsidR="00DD204F" w:rsidRPr="007573A8" w:rsidRDefault="00DD204F">
      <w:pPr>
        <w:pStyle w:val="BodyTextIndent"/>
        <w:tabs>
          <w:tab w:val="left" w:pos="0"/>
        </w:tabs>
        <w:ind w:left="284" w:hanging="284"/>
        <w:rPr>
          <w:lang w:val="en-GB"/>
        </w:rPr>
      </w:pPr>
      <w:r w:rsidRPr="007573A8">
        <w:rPr>
          <w:lang w:val="en-GB"/>
        </w:rPr>
        <w:lastRenderedPageBreak/>
        <w:t>–</w:t>
      </w:r>
      <w:r w:rsidRPr="007573A8">
        <w:rPr>
          <w:lang w:val="en-GB"/>
        </w:rPr>
        <w:tab/>
        <w:t xml:space="preserve">/Fratantuono, Lee M. (2003): Apollo and Leuconoe in Horace, </w:t>
      </w:r>
      <w:r w:rsidRPr="007573A8">
        <w:rPr>
          <w:i/>
          <w:iCs/>
          <w:lang w:val="en-GB"/>
        </w:rPr>
        <w:t xml:space="preserve">Odes </w:t>
      </w:r>
      <w:r w:rsidRPr="007573A8">
        <w:rPr>
          <w:lang w:val="en-GB"/>
        </w:rPr>
        <w:t>1,11, QUCC 74, 133-136.</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(2006): Octavian’s Pursuit of a Swift Cleopatra: Horace, </w:t>
      </w:r>
      <w:r w:rsidRPr="007573A8">
        <w:rPr>
          <w:i/>
          <w:iCs/>
          <w:lang w:val="en-GB"/>
        </w:rPr>
        <w:t>Odes</w:t>
      </w:r>
      <w:r w:rsidRPr="007573A8">
        <w:rPr>
          <w:lang w:val="en-GB"/>
        </w:rPr>
        <w:t xml:space="preserve"> 1.37.18, Philologus 150, 178-182.</w:t>
      </w:r>
    </w:p>
    <w:p w:rsidR="00DD204F" w:rsidRPr="007573A8" w:rsidRDefault="00DD204F">
      <w:pPr>
        <w:pStyle w:val="BodyTextIndent"/>
        <w:tabs>
          <w:tab w:val="left" w:pos="0"/>
        </w:tabs>
        <w:ind w:left="284" w:hanging="284"/>
        <w:rPr>
          <w:lang w:val="it-IT"/>
        </w:rPr>
      </w:pPr>
      <w:r w:rsidRPr="007573A8">
        <w:rPr>
          <w:lang w:val="it-IT"/>
        </w:rPr>
        <w:t>Carta, A. (1992): Expositio in Horatii Epistulam 1,7, Latinitas 40, 197-202.</w:t>
      </w:r>
    </w:p>
    <w:p w:rsidR="00DD204F" w:rsidRPr="007573A8" w:rsidRDefault="00DD204F">
      <w:pPr>
        <w:pStyle w:val="BodyTextIndent"/>
        <w:tabs>
          <w:tab w:val="left" w:pos="0"/>
        </w:tabs>
        <w:ind w:left="284" w:hanging="284"/>
      </w:pPr>
      <w:r w:rsidRPr="007573A8">
        <w:t>Cartault, A. (1899): Étude sur les Satires d’Horace, Paris (Université de Paris. Bibliothèque de la Faculté des Lettres).</w:t>
      </w:r>
    </w:p>
    <w:p w:rsidR="00DD204F" w:rsidRPr="001B0CC8" w:rsidRDefault="00DD204F">
      <w:pPr>
        <w:pStyle w:val="BodyTextIndent"/>
        <w:tabs>
          <w:tab w:val="left" w:pos="0"/>
        </w:tabs>
        <w:ind w:left="284" w:hanging="284"/>
      </w:pPr>
      <w:r w:rsidRPr="001B0CC8">
        <w:t xml:space="preserve">Carter, Barbara Lynne (1975): Horace’s Venus: Some Aspects of Her Role in the </w:t>
      </w:r>
      <w:r w:rsidRPr="001B0CC8">
        <w:rPr>
          <w:i/>
          <w:iCs/>
        </w:rPr>
        <w:t>Odes</w:t>
      </w:r>
      <w:r w:rsidRPr="001B0CC8">
        <w:t>, Diss. The Ohio State University. [DA 36, 1976, 5270A].</w:t>
      </w:r>
    </w:p>
    <w:p w:rsidR="00DD204F" w:rsidRPr="001B0CC8" w:rsidRDefault="00DD204F">
      <w:pPr>
        <w:pStyle w:val="BodyTextIndent"/>
        <w:tabs>
          <w:tab w:val="left" w:pos="0"/>
        </w:tabs>
        <w:ind w:left="284" w:hanging="284"/>
      </w:pPr>
      <w:r w:rsidRPr="001B0CC8">
        <w:t>Casabó Parés, C. (1994): Puntualizaciones al aspecto lingüistico de la traducción de ‘Odas de Horacio’ de Lorenzo Riber, in: Cortés Tovar/Fernández Corte 1994, 281-287.</w:t>
      </w:r>
    </w:p>
    <w:p w:rsidR="00DD204F" w:rsidRPr="007573A8" w:rsidRDefault="00DD204F">
      <w:pPr>
        <w:pStyle w:val="BodyTextIndent"/>
        <w:tabs>
          <w:tab w:val="left" w:pos="0"/>
        </w:tabs>
        <w:ind w:left="284" w:hanging="284"/>
        <w:rPr>
          <w:lang w:val="it-IT"/>
        </w:rPr>
      </w:pPr>
      <w:r w:rsidRPr="007573A8">
        <w:rPr>
          <w:lang w:val="it-IT"/>
        </w:rPr>
        <w:t>Casadio, Valerio (1988/89): Soph. Ant. 817ss., MCr 23/24, 117f.</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(1995/96): Horat. </w:t>
      </w:r>
      <w:r w:rsidRPr="007573A8">
        <w:rPr>
          <w:i/>
          <w:iCs/>
          <w:lang w:val="en-GB"/>
        </w:rPr>
        <w:t>Carm</w:t>
      </w:r>
      <w:r w:rsidRPr="007573A8">
        <w:rPr>
          <w:lang w:val="en-GB"/>
        </w:rPr>
        <w:t>. I 11,1ss., MCr 30/31, 1995/96, 233f.</w:t>
      </w:r>
    </w:p>
    <w:p w:rsidR="00DD204F" w:rsidRPr="007573A8" w:rsidRDefault="00DD204F">
      <w:pPr>
        <w:pStyle w:val="BodyTextIndent"/>
        <w:tabs>
          <w:tab w:val="left" w:pos="0"/>
        </w:tabs>
        <w:ind w:left="284" w:hanging="284"/>
        <w:rPr>
          <w:lang w:val="en-GB"/>
        </w:rPr>
      </w:pPr>
      <w:r w:rsidRPr="007573A8">
        <w:rPr>
          <w:lang w:val="en-GB"/>
        </w:rPr>
        <w:t xml:space="preserve">Cascón Dorado, A. (1994): Horacio y los mejores ingenios españoles: sobre la evolución del concepto de traducir, in: </w:t>
      </w:r>
      <w:r w:rsidRPr="007573A8">
        <w:rPr>
          <w:spacing w:val="-2"/>
          <w:lang w:val="en-GB"/>
        </w:rPr>
        <w:t>Cortés Tovar/Fernández Corte 1994, 359-368.</w:t>
      </w:r>
    </w:p>
    <w:p w:rsidR="00DD204F" w:rsidRPr="007573A8" w:rsidRDefault="00DD204F">
      <w:pPr>
        <w:pStyle w:val="BodyTextIndent"/>
        <w:tabs>
          <w:tab w:val="left" w:pos="0"/>
        </w:tabs>
        <w:ind w:left="284" w:hanging="284"/>
        <w:rPr>
          <w:lang w:val="it-IT"/>
        </w:rPr>
      </w:pPr>
      <w:r w:rsidRPr="007573A8">
        <w:rPr>
          <w:lang w:val="it-IT"/>
        </w:rPr>
        <w:t>Cassarino, Carminia (1995): Orazio e la polemica sul ‘luxus’ nell’edilizia privata, Pan 13, 91-104.</w:t>
      </w:r>
    </w:p>
    <w:p w:rsidR="00DD204F" w:rsidRPr="007573A8" w:rsidRDefault="00DD204F">
      <w:pPr>
        <w:pStyle w:val="BodyTextIndent"/>
        <w:tabs>
          <w:tab w:val="left" w:pos="0"/>
        </w:tabs>
        <w:ind w:left="284" w:hanging="284"/>
        <w:rPr>
          <w:b/>
          <w:bCs/>
          <w:lang w:val="en-GB"/>
        </w:rPr>
      </w:pPr>
      <w:r w:rsidRPr="007573A8">
        <w:rPr>
          <w:lang w:val="en-GB"/>
        </w:rPr>
        <w:t xml:space="preserve">Casson, Lionel (2001): </w:t>
      </w:r>
      <w:r w:rsidRPr="007573A8">
        <w:rPr>
          <w:i/>
          <w:iCs/>
          <w:lang w:val="en-GB"/>
        </w:rPr>
        <w:t>Ex itinere lux</w:t>
      </w:r>
      <w:r w:rsidRPr="007573A8">
        <w:rPr>
          <w:lang w:val="en-GB"/>
        </w:rPr>
        <w:t xml:space="preserve">: The Trials of Travel in Ancient Italy, in: </w:t>
      </w:r>
      <w:r w:rsidR="00A76B4F" w:rsidRPr="007573A8">
        <w:rPr>
          <w:lang w:val="en-GB"/>
        </w:rPr>
        <w:t xml:space="preserve">Cleo Rickman </w:t>
      </w:r>
      <w:r w:rsidR="00A76B4F">
        <w:rPr>
          <w:lang w:val="en-GB"/>
        </w:rPr>
        <w:t>Goldman</w:t>
      </w:r>
      <w:r w:rsidRPr="007573A8">
        <w:rPr>
          <w:lang w:val="en-GB"/>
        </w:rPr>
        <w:t xml:space="preserve"> (Hg.): New Light from Ancient Cosa: Classical Mediterranean Studies in Honor of Cleo Rickman Fitch, Frankfurt a.M. u.a. (Hermeneutics of Art 10), 219-225.</w:t>
      </w:r>
    </w:p>
    <w:p w:rsidR="00DD204F" w:rsidRPr="007573A8" w:rsidRDefault="00DD204F">
      <w:pPr>
        <w:pStyle w:val="BodyTextIndent"/>
        <w:tabs>
          <w:tab w:val="left" w:pos="0"/>
        </w:tabs>
        <w:ind w:left="284" w:hanging="284"/>
        <w:rPr>
          <w:lang w:val="it-IT"/>
        </w:rPr>
      </w:pPr>
      <w:r w:rsidRPr="007573A8">
        <w:rPr>
          <w:lang w:val="it-IT"/>
        </w:rPr>
        <w:t>Castagna, Luigi (1989): Il pindarismo mediato di Orazio, Aevum(ant) 2, 183-214.</w:t>
      </w:r>
    </w:p>
    <w:p w:rsidR="00DD204F" w:rsidRPr="007573A8" w:rsidRDefault="00DD204F">
      <w:pPr>
        <w:ind w:left="284" w:hanging="284"/>
        <w:jc w:val="both"/>
        <w:rPr>
          <w:lang w:val="it-IT"/>
        </w:rPr>
      </w:pPr>
      <w:r w:rsidRPr="007573A8">
        <w:rPr>
          <w:lang w:val="it-IT"/>
        </w:rPr>
        <w:t>–</w:t>
      </w:r>
      <w:r w:rsidRPr="007573A8">
        <w:rPr>
          <w:lang w:val="it-IT"/>
        </w:rPr>
        <w:tab/>
        <w:t>(1993): Poesia greca negli Epodi di Orazio: modi d’uso, in: Cova/Manzoni 1993, 41-52.</w:t>
      </w:r>
    </w:p>
    <w:p w:rsidR="00023328" w:rsidRPr="007573A8" w:rsidRDefault="00023328">
      <w:pPr>
        <w:ind w:left="284" w:hanging="284"/>
        <w:jc w:val="both"/>
        <w:rPr>
          <w:lang w:val="it-IT"/>
        </w:rPr>
      </w:pPr>
      <w:r w:rsidRPr="007573A8">
        <w:rPr>
          <w:lang w:val="it-IT"/>
        </w:rPr>
        <w:t xml:space="preserve">Castelnuovo, Elena (2015): Il </w:t>
      </w:r>
      <w:r w:rsidRPr="007573A8">
        <w:rPr>
          <w:i/>
          <w:lang w:val="it-IT"/>
        </w:rPr>
        <w:t>pulvis et umbra</w:t>
      </w:r>
      <w:r w:rsidRPr="007573A8">
        <w:rPr>
          <w:lang w:val="it-IT"/>
        </w:rPr>
        <w:t xml:space="preserve"> oraziano in alcuni poeti latini tardo antichi, Acme 68, 179-211.</w:t>
      </w:r>
    </w:p>
    <w:p w:rsidR="00DD204F" w:rsidRPr="007573A8" w:rsidRDefault="00DD204F">
      <w:pPr>
        <w:ind w:left="284" w:hanging="284"/>
        <w:jc w:val="both"/>
        <w:rPr>
          <w:lang w:val="it-IT"/>
        </w:rPr>
      </w:pPr>
      <w:r w:rsidRPr="007573A8">
        <w:rPr>
          <w:lang w:val="it-IT"/>
        </w:rPr>
        <w:t>Castiglioni, L. (1951): Decisa forficibus, 49, RIL 84, 46-53 = ders.: Decisa forficibus, Milano 1954, 229-236.</w:t>
      </w:r>
    </w:p>
    <w:p w:rsidR="00DD204F" w:rsidRDefault="00DD204F">
      <w:pPr>
        <w:ind w:left="284" w:hanging="284"/>
        <w:jc w:val="both"/>
        <w:rPr>
          <w:lang w:val="it-IT"/>
        </w:rPr>
      </w:pPr>
      <w:r w:rsidRPr="007573A8">
        <w:rPr>
          <w:lang w:val="it-IT"/>
        </w:rPr>
        <w:t>Castillo, Marina d</w:t>
      </w:r>
      <w:r w:rsidR="0039714B">
        <w:rPr>
          <w:lang w:val="it-IT"/>
        </w:rPr>
        <w:t>e</w:t>
      </w:r>
      <w:r w:rsidRPr="007573A8">
        <w:rPr>
          <w:lang w:val="it-IT"/>
        </w:rPr>
        <w:t>l (1991): La interpretación antigua de los versos liricos de Horacio, Emér</w:t>
      </w:r>
      <w:r w:rsidRPr="007573A8">
        <w:rPr>
          <w:lang w:val="it-IT"/>
        </w:rPr>
        <w:t>i</w:t>
      </w:r>
      <w:r w:rsidRPr="007573A8">
        <w:rPr>
          <w:lang w:val="it-IT"/>
        </w:rPr>
        <w:t>ta 59, 297-312.</w:t>
      </w:r>
    </w:p>
    <w:p w:rsidR="0039714B" w:rsidRPr="0039714B" w:rsidRDefault="0039714B">
      <w:pPr>
        <w:ind w:left="284" w:hanging="284"/>
        <w:jc w:val="both"/>
        <w:rPr>
          <w:lang w:val="fr-FR"/>
        </w:rPr>
      </w:pPr>
      <w:r w:rsidRPr="0039714B">
        <w:rPr>
          <w:lang w:val="fr-FR"/>
        </w:rPr>
        <w:t>–</w:t>
      </w:r>
      <w:r w:rsidRPr="0039714B">
        <w:rPr>
          <w:lang w:val="fr-FR"/>
        </w:rPr>
        <w:tab/>
        <w:t xml:space="preserve">(2011): Los infinitives pasivos en </w:t>
      </w:r>
      <w:r w:rsidRPr="00A76B4F">
        <w:rPr>
          <w:i/>
          <w:lang w:val="fr-FR"/>
        </w:rPr>
        <w:t>–ier</w:t>
      </w:r>
      <w:r w:rsidRPr="0039714B">
        <w:rPr>
          <w:lang w:val="fr-FR"/>
        </w:rPr>
        <w:t xml:space="preserve"> en la literature latina: de Plautus a Juvenal, Latomus 70, 51-66. </w:t>
      </w:r>
    </w:p>
    <w:p w:rsidR="00DD204F" w:rsidRPr="0039714B" w:rsidRDefault="00DD204F">
      <w:pPr>
        <w:ind w:left="284" w:hanging="284"/>
        <w:jc w:val="both"/>
        <w:rPr>
          <w:lang w:val="en-US"/>
        </w:rPr>
      </w:pPr>
      <w:r w:rsidRPr="0039714B">
        <w:rPr>
          <w:lang w:val="en-US"/>
        </w:rPr>
        <w:t xml:space="preserve">Caston, Ruth Rothaus (1997): The Fall of the Curtain (Horace </w:t>
      </w:r>
      <w:r w:rsidRPr="0039714B">
        <w:rPr>
          <w:i/>
          <w:iCs/>
          <w:lang w:val="en-US"/>
        </w:rPr>
        <w:t>S.</w:t>
      </w:r>
      <w:r w:rsidRPr="0039714B">
        <w:rPr>
          <w:lang w:val="en-US"/>
        </w:rPr>
        <w:t xml:space="preserve"> 2.8), TAPhA 127, 233-256.</w:t>
      </w:r>
    </w:p>
    <w:p w:rsidR="00DD204F" w:rsidRPr="007573A8" w:rsidRDefault="00DD204F">
      <w:pPr>
        <w:pStyle w:val="BlockText"/>
        <w:ind w:right="0"/>
        <w:jc w:val="both"/>
      </w:pPr>
      <w:r w:rsidRPr="007573A8">
        <w:t>Castorina, Emanuele (1965): La poesia d’Orazio, Roma (Letture di pensiero e d’arte 38) [N. Rudd, Gnomon 38, 1966, 299f.; L.P. Wilkinson, CR 16, 1966, 186-188; C.L. Babcock, AJPh 89, 1968, 113-116].</w:t>
      </w:r>
    </w:p>
    <w:p w:rsidR="00DD204F" w:rsidRPr="007573A8" w:rsidRDefault="00DD204F">
      <w:pPr>
        <w:pStyle w:val="BlockText"/>
        <w:ind w:right="0"/>
        <w:jc w:val="both"/>
        <w:rPr>
          <w:spacing w:val="-2"/>
        </w:rPr>
      </w:pPr>
      <w:r w:rsidRPr="007573A8">
        <w:rPr>
          <w:spacing w:val="-2"/>
        </w:rPr>
        <w:t xml:space="preserve">Cataudella, Quintino (1927/28): L’elegia di Semonide e l’ode di </w:t>
      </w:r>
      <w:r w:rsidR="001548C7">
        <w:rPr>
          <w:spacing w:val="-2"/>
        </w:rPr>
        <w:t>Orazio IV 7, BFC 34, 229-232 = D</w:t>
      </w:r>
      <w:r w:rsidRPr="007573A8">
        <w:rPr>
          <w:spacing w:val="-2"/>
        </w:rPr>
        <w:t>ers.: Intorno ai lirici greci. Contributi alla critica del testo e all’interpretazione, Roma 1972, 16-20.</w:t>
      </w:r>
    </w:p>
    <w:p w:rsidR="00DD204F" w:rsidRPr="001B0CC8" w:rsidRDefault="00DD204F">
      <w:pPr>
        <w:pStyle w:val="BlockText"/>
        <w:ind w:right="0"/>
        <w:jc w:val="both"/>
        <w:rPr>
          <w:spacing w:val="-2"/>
          <w:lang w:val="en-US"/>
        </w:rPr>
      </w:pPr>
      <w:r w:rsidRPr="007573A8">
        <w:rPr>
          <w:spacing w:val="-2"/>
        </w:rPr>
        <w:t>–</w:t>
      </w:r>
      <w:r w:rsidRPr="007573A8">
        <w:rPr>
          <w:spacing w:val="-2"/>
        </w:rPr>
        <w:tab/>
        <w:t xml:space="preserve">(1979): Horat., Epod. 17,68 sgg., in: Studi di poesia latina in onore di Antonio Traglia, Bd. 2, Roma (Storia e letteratura. </w:t>
      </w:r>
      <w:r w:rsidRPr="001B0CC8">
        <w:rPr>
          <w:spacing w:val="-2"/>
          <w:lang w:val="en-US"/>
        </w:rPr>
        <w:t>Raccolta di studi e testi 147), 499f.</w:t>
      </w:r>
    </w:p>
    <w:p w:rsidR="00DD204F" w:rsidRPr="007573A8" w:rsidRDefault="00DD204F">
      <w:pPr>
        <w:pStyle w:val="BlockText"/>
        <w:ind w:right="0"/>
        <w:jc w:val="both"/>
        <w:rPr>
          <w:lang w:val="en-GB"/>
        </w:rPr>
      </w:pPr>
      <w:r w:rsidRPr="007573A8">
        <w:rPr>
          <w:lang w:val="en-GB"/>
        </w:rPr>
        <w:t xml:space="preserve">Catlow, Laurence (1976a): Fact, Imagination, and Memory in Horace: </w:t>
      </w:r>
      <w:r w:rsidRPr="007573A8">
        <w:rPr>
          <w:i/>
          <w:iCs/>
          <w:lang w:val="en-GB"/>
        </w:rPr>
        <w:t>Odes</w:t>
      </w:r>
      <w:r w:rsidRPr="007573A8">
        <w:rPr>
          <w:lang w:val="en-GB"/>
        </w:rPr>
        <w:t xml:space="preserve"> 1.9, G&amp;R 23, 74-81.</w:t>
      </w:r>
    </w:p>
    <w:p w:rsidR="00DD204F" w:rsidRPr="007573A8" w:rsidRDefault="00DD204F">
      <w:pPr>
        <w:pStyle w:val="BlockText"/>
        <w:ind w:right="0"/>
        <w:jc w:val="both"/>
        <w:rPr>
          <w:lang w:val="en-GB"/>
        </w:rPr>
      </w:pPr>
      <w:r w:rsidRPr="007573A8">
        <w:rPr>
          <w:lang w:val="en-GB"/>
        </w:rPr>
        <w:t>–</w:t>
      </w:r>
      <w:r w:rsidRPr="007573A8">
        <w:rPr>
          <w:lang w:val="en-GB"/>
        </w:rPr>
        <w:tab/>
        <w:t xml:space="preserve">(1976b): Horace, </w:t>
      </w:r>
      <w:r w:rsidRPr="007573A8">
        <w:rPr>
          <w:i/>
          <w:iCs/>
          <w:lang w:val="en-GB"/>
        </w:rPr>
        <w:t>Odes</w:t>
      </w:r>
      <w:r w:rsidRPr="007573A8">
        <w:rPr>
          <w:lang w:val="en-GB"/>
        </w:rPr>
        <w:t xml:space="preserve"> I,25 and IV,13: a Reinterpretation, Latomus 35, 813-821.</w:t>
      </w:r>
    </w:p>
    <w:p w:rsidR="00DD204F" w:rsidRPr="007573A8" w:rsidRDefault="00DD204F">
      <w:pPr>
        <w:pStyle w:val="BlockText"/>
        <w:ind w:right="0"/>
        <w:jc w:val="both"/>
      </w:pPr>
      <w:r w:rsidRPr="007573A8">
        <w:t>Cavajoni, G.A. (1994): Orazio, Sat. I 4, 78-81, Maia 46, 23-45.</w:t>
      </w:r>
    </w:p>
    <w:p w:rsidR="00DD204F" w:rsidRPr="007573A8" w:rsidRDefault="006A61E2">
      <w:pPr>
        <w:pStyle w:val="BlockText"/>
        <w:ind w:right="0"/>
        <w:jc w:val="both"/>
      </w:pPr>
      <w:r>
        <w:t xml:space="preserve">Cavallero, Pablo </w:t>
      </w:r>
      <w:r w:rsidR="00DD204F" w:rsidRPr="007573A8">
        <w:t>A. (1993)</w:t>
      </w:r>
      <w:r w:rsidR="005459B6">
        <w:t>: Horacio y el clasicismo de Béc</w:t>
      </w:r>
      <w:r w:rsidR="00DD204F" w:rsidRPr="007573A8">
        <w:t>quer, Stylos 2, 57-79.</w:t>
      </w:r>
    </w:p>
    <w:p w:rsidR="00DD204F" w:rsidRPr="007573A8" w:rsidRDefault="00DD204F">
      <w:pPr>
        <w:pStyle w:val="BlockText"/>
        <w:ind w:right="0"/>
        <w:jc w:val="both"/>
      </w:pPr>
      <w:r w:rsidRPr="007573A8">
        <w:t>Cavallini, E. (1985/86): Hor., Epod. XII 25s., AION(filol) 7/8, 121f.</w:t>
      </w:r>
    </w:p>
    <w:p w:rsidR="00DD204F" w:rsidRPr="007573A8" w:rsidRDefault="00DD204F">
      <w:pPr>
        <w:tabs>
          <w:tab w:val="left" w:pos="4608"/>
        </w:tabs>
        <w:ind w:left="284" w:hanging="284"/>
        <w:jc w:val="both"/>
        <w:rPr>
          <w:lang w:val="it-IT"/>
        </w:rPr>
      </w:pPr>
      <w:r w:rsidRPr="007573A8">
        <w:rPr>
          <w:lang w:val="it-IT"/>
        </w:rPr>
        <w:t>Cavarzere, Alberto (1975/76): Virgilio, Orazio e il ‘motto iniziale’ (quarta bucolica e sedic</w:t>
      </w:r>
      <w:r w:rsidRPr="007573A8">
        <w:rPr>
          <w:lang w:val="it-IT"/>
        </w:rPr>
        <w:t>e</w:t>
      </w:r>
      <w:r w:rsidRPr="007573A8">
        <w:rPr>
          <w:lang w:val="it-IT"/>
        </w:rPr>
        <w:t xml:space="preserve">simo epodo), AAPat 88,3, 35-42. </w:t>
      </w:r>
    </w:p>
    <w:p w:rsidR="00DD204F" w:rsidRPr="007573A8" w:rsidRDefault="00DD204F">
      <w:pPr>
        <w:tabs>
          <w:tab w:val="left" w:pos="4608"/>
        </w:tabs>
        <w:ind w:left="284" w:hanging="284"/>
        <w:jc w:val="both"/>
        <w:rPr>
          <w:lang w:val="it-IT"/>
        </w:rPr>
      </w:pPr>
      <w:r w:rsidRPr="007573A8">
        <w:rPr>
          <w:lang w:val="it-IT"/>
        </w:rPr>
        <w:t>–</w:t>
      </w:r>
      <w:r w:rsidRPr="007573A8">
        <w:rPr>
          <w:lang w:val="it-IT"/>
        </w:rPr>
        <w:tab/>
        <w:t xml:space="preserve">(1989): La </w:t>
      </w:r>
      <w:r w:rsidR="001548C7">
        <w:t>ὕβρις</w:t>
      </w:r>
      <w:r w:rsidR="001548C7" w:rsidRPr="007573A8">
        <w:rPr>
          <w:lang w:val="it-IT"/>
        </w:rPr>
        <w:t xml:space="preserve"> </w:t>
      </w:r>
      <w:r w:rsidRPr="007573A8">
        <w:rPr>
          <w:lang w:val="it-IT"/>
        </w:rPr>
        <w:t>delle streghe (Archiloco in Orazio, Epodo 5,87s.), Orpheus 10, 117-120.</w:t>
      </w:r>
    </w:p>
    <w:p w:rsidR="00DD204F" w:rsidRPr="007573A8" w:rsidRDefault="001548C7">
      <w:pPr>
        <w:ind w:left="284" w:hanging="284"/>
        <w:jc w:val="both"/>
        <w:rPr>
          <w:lang w:val="it-IT"/>
        </w:rPr>
      </w:pPr>
      <w:r>
        <w:rPr>
          <w:lang w:val="it-IT"/>
        </w:rPr>
        <w:t>–</w:t>
      </w:r>
      <w:r>
        <w:rPr>
          <w:lang w:val="it-IT"/>
        </w:rPr>
        <w:tab/>
        <w:t>(1992): Orazio:</w:t>
      </w:r>
      <w:r w:rsidR="00DD204F" w:rsidRPr="007573A8">
        <w:rPr>
          <w:lang w:val="it-IT"/>
        </w:rPr>
        <w:t xml:space="preserve"> Il </w:t>
      </w:r>
      <w:r>
        <w:rPr>
          <w:lang w:val="it-IT"/>
        </w:rPr>
        <w:t>libro degli Epodi. A cura di A.</w:t>
      </w:r>
      <w:r w:rsidR="00DD204F" w:rsidRPr="007573A8">
        <w:rPr>
          <w:lang w:val="it-IT"/>
        </w:rPr>
        <w:t>C. Traduzione di Fernando Bandini, V</w:t>
      </w:r>
      <w:r w:rsidR="00DD204F" w:rsidRPr="007573A8">
        <w:rPr>
          <w:lang w:val="it-IT"/>
        </w:rPr>
        <w:t>e</w:t>
      </w:r>
      <w:r w:rsidR="00DD204F" w:rsidRPr="007573A8">
        <w:rPr>
          <w:lang w:val="it-IT"/>
        </w:rPr>
        <w:t>nezia (Letteratura universale Marsilio) [M. Pisini, Latinitas 41, 1993, 77f.].</w:t>
      </w:r>
    </w:p>
    <w:p w:rsidR="00DD204F" w:rsidRPr="007573A8" w:rsidRDefault="00DD204F">
      <w:pPr>
        <w:ind w:left="284" w:hanging="284"/>
        <w:jc w:val="both"/>
        <w:rPr>
          <w:lang w:val="it-IT"/>
        </w:rPr>
      </w:pPr>
      <w:r w:rsidRPr="007573A8">
        <w:rPr>
          <w:lang w:val="it-IT"/>
        </w:rPr>
        <w:t>–</w:t>
      </w:r>
      <w:r w:rsidRPr="007573A8">
        <w:rPr>
          <w:lang w:val="it-IT"/>
        </w:rPr>
        <w:tab/>
        <w:t xml:space="preserve">(1994): </w:t>
      </w:r>
      <w:r w:rsidRPr="007573A8">
        <w:rPr>
          <w:i/>
          <w:iCs/>
          <w:lang w:val="it-IT"/>
        </w:rPr>
        <w:t>Vate me</w:t>
      </w:r>
      <w:r w:rsidRPr="007573A8">
        <w:rPr>
          <w:lang w:val="it-IT"/>
        </w:rPr>
        <w:t>. L’ambiguo sigillo dell’epodo XVI, Aevum(ant) 7, 171-190.</w:t>
      </w:r>
    </w:p>
    <w:p w:rsidR="00DD204F" w:rsidRPr="007573A8" w:rsidRDefault="00DD204F">
      <w:pPr>
        <w:ind w:left="284" w:hanging="284"/>
        <w:jc w:val="both"/>
        <w:rPr>
          <w:lang w:val="it-IT"/>
        </w:rPr>
      </w:pPr>
      <w:r w:rsidRPr="007573A8">
        <w:rPr>
          <w:lang w:val="it-IT"/>
        </w:rPr>
        <w:lastRenderedPageBreak/>
        <w:t>–</w:t>
      </w:r>
      <w:r w:rsidRPr="007573A8">
        <w:rPr>
          <w:lang w:val="it-IT"/>
        </w:rPr>
        <w:tab/>
        <w:t xml:space="preserve">(1995a): Modi del ‘motto’ oraziano: </w:t>
      </w:r>
      <w:r w:rsidRPr="007573A8">
        <w:rPr>
          <w:i/>
          <w:iCs/>
          <w:lang w:val="it-IT"/>
        </w:rPr>
        <w:t>Carm</w:t>
      </w:r>
      <w:r w:rsidRPr="007573A8">
        <w:rPr>
          <w:lang w:val="it-IT"/>
        </w:rPr>
        <w:t>. I 22, I 12 e I 14, Aevum(ant) 8, 157-187.</w:t>
      </w:r>
    </w:p>
    <w:p w:rsidR="00DD204F" w:rsidRPr="007573A8" w:rsidRDefault="00DD204F">
      <w:pPr>
        <w:ind w:left="284" w:hanging="284"/>
        <w:jc w:val="both"/>
        <w:rPr>
          <w:lang w:val="it-IT"/>
        </w:rPr>
      </w:pPr>
      <w:r w:rsidRPr="007573A8">
        <w:rPr>
          <w:lang w:val="it-IT"/>
        </w:rPr>
        <w:t>–</w:t>
      </w:r>
      <w:r w:rsidRPr="007573A8">
        <w:rPr>
          <w:lang w:val="it-IT"/>
        </w:rPr>
        <w:tab/>
        <w:t>(1995b) Noterelle eterodosse alle satire odeporiche, Prometheus 21, 141-160.</w:t>
      </w:r>
    </w:p>
    <w:p w:rsidR="00DD204F" w:rsidRPr="007573A8" w:rsidRDefault="00DD204F">
      <w:pPr>
        <w:pStyle w:val="BlockText"/>
        <w:ind w:right="0"/>
        <w:jc w:val="both"/>
      </w:pPr>
      <w:r w:rsidRPr="007573A8">
        <w:t>–</w:t>
      </w:r>
      <w:r w:rsidRPr="007573A8">
        <w:tab/>
        <w:t>(1996): Sul limitare. Il ‘motto’ e la poesia di Orazio, Bologna (Testi e manuali per l’insegnamento universitario del latino 47) [V. Citti, Lexis 15, 1997, 268-270; A. Minarini, RFIC 125, 1997, 104-108; L. Mondin, BStudLat 27, 1997, 633-650; J.-P. Brisson, Lat</w:t>
      </w:r>
      <w:r w:rsidRPr="007573A8">
        <w:t>o</w:t>
      </w:r>
      <w:r w:rsidRPr="007573A8">
        <w:t>mus 57, 1998, 726f.; P. Tordeur, AC 67, 1998, 349f.; H. Zehnacker, REL 76, 1998, 340f.; P. Paolucci, GIF 51, 1999, 145-153; M. Ruiz Sánchez, Emérita 67, 1999, 179-181; J.A. R</w:t>
      </w:r>
      <w:r w:rsidRPr="007573A8">
        <w:t>i</w:t>
      </w:r>
      <w:r w:rsidRPr="007573A8">
        <w:t>chmond, CR 50, 2000, 295f.; G. Barabino, Maia 54, 2002, 486-488].</w:t>
      </w:r>
    </w:p>
    <w:p w:rsidR="000774F8" w:rsidRPr="000774F8" w:rsidRDefault="000774F8">
      <w:pPr>
        <w:pStyle w:val="BlockText"/>
        <w:ind w:right="0"/>
        <w:jc w:val="both"/>
        <w:rPr>
          <w:lang w:val="de-DE"/>
        </w:rPr>
      </w:pPr>
      <w:r>
        <w:t>–</w:t>
      </w:r>
      <w:r>
        <w:tab/>
        <w:t xml:space="preserve">(2009): Il rimbotto dell’amante geloso (Hor. </w:t>
      </w:r>
      <w:r w:rsidRPr="000774F8">
        <w:rPr>
          <w:lang w:val="de-DE"/>
        </w:rPr>
        <w:t>Epod. 12,14-16 e Theocr. 14,47-48), Phil</w:t>
      </w:r>
      <w:r w:rsidRPr="000774F8">
        <w:rPr>
          <w:lang w:val="de-DE"/>
        </w:rPr>
        <w:t>o</w:t>
      </w:r>
      <w:r w:rsidRPr="000774F8">
        <w:rPr>
          <w:lang w:val="de-DE"/>
        </w:rPr>
        <w:t>logus 153, 360f.</w:t>
      </w:r>
    </w:p>
    <w:p w:rsidR="00F7175A" w:rsidRDefault="00F7175A">
      <w:pPr>
        <w:pStyle w:val="BlockText"/>
        <w:ind w:right="0"/>
        <w:jc w:val="both"/>
      </w:pPr>
      <w:r>
        <w:t>–</w:t>
      </w:r>
      <w:r>
        <w:tab/>
        <w:t>(2010): La veste sonora di Hor. Carm. 1.1.36, Lexis 28, 395-398.</w:t>
      </w:r>
    </w:p>
    <w:p w:rsidR="003956DA" w:rsidRPr="007573A8" w:rsidRDefault="003956DA">
      <w:pPr>
        <w:pStyle w:val="BlockText"/>
        <w:ind w:right="0"/>
        <w:jc w:val="both"/>
      </w:pPr>
      <w:r w:rsidRPr="007573A8">
        <w:t>–</w:t>
      </w:r>
      <w:r w:rsidRPr="007573A8">
        <w:tab/>
        <w:t xml:space="preserve">(2011): Metro e ritmo in Orazio (da </w:t>
      </w:r>
      <w:r w:rsidRPr="007573A8">
        <w:rPr>
          <w:i/>
        </w:rPr>
        <w:t>carm.</w:t>
      </w:r>
      <w:r w:rsidR="001B5BE8">
        <w:t xml:space="preserve"> 4,2,</w:t>
      </w:r>
      <w:r w:rsidRPr="007573A8">
        <w:t xml:space="preserve">11-12 a </w:t>
      </w:r>
      <w:r w:rsidRPr="007573A8">
        <w:rPr>
          <w:i/>
        </w:rPr>
        <w:t>sat.</w:t>
      </w:r>
      <w:r w:rsidR="001B5BE8">
        <w:t xml:space="preserve"> 1,4,</w:t>
      </w:r>
      <w:r w:rsidRPr="007573A8">
        <w:t>56-62),</w:t>
      </w:r>
      <w:r w:rsidR="001B5BE8">
        <w:t xml:space="preserve"> in: Andrea Ba</w:t>
      </w:r>
      <w:r w:rsidR="001B5BE8">
        <w:t>l</w:t>
      </w:r>
      <w:r w:rsidR="001B5BE8">
        <w:t>bo/</w:t>
      </w:r>
      <w:r w:rsidR="001B5BE8" w:rsidRPr="008D4A14">
        <w:t>Fe</w:t>
      </w:r>
      <w:r w:rsidR="001B5BE8">
        <w:t>derica Bessone/</w:t>
      </w:r>
      <w:r w:rsidR="001B5BE8" w:rsidRPr="008D4A14">
        <w:t>Ermanno Malaspina</w:t>
      </w:r>
      <w:r w:rsidRPr="007573A8">
        <w:t xml:space="preserve"> (Hgg.): ‘Tanti affetti in tal momento’. Studi in onore di Giovanna Garbarino, Alessandria, 185-199.</w:t>
      </w:r>
    </w:p>
    <w:p w:rsidR="00DD204F" w:rsidRPr="001B0CC8" w:rsidRDefault="001548C7">
      <w:pPr>
        <w:pStyle w:val="BlockText"/>
        <w:ind w:right="0"/>
        <w:jc w:val="both"/>
      </w:pPr>
      <w:r w:rsidRPr="001B0CC8">
        <w:t>–</w:t>
      </w:r>
      <w:r w:rsidRPr="001B0CC8">
        <w:tab/>
      </w:r>
      <w:r w:rsidR="00DD204F" w:rsidRPr="001B0CC8">
        <w:t>/</w:t>
      </w:r>
      <w:r w:rsidRPr="001B0CC8">
        <w:t>Antonio Aloni</w:t>
      </w:r>
      <w:r w:rsidR="00DD204F" w:rsidRPr="001B0CC8">
        <w:t>/</w:t>
      </w:r>
      <w:r w:rsidRPr="001B0CC8">
        <w:t xml:space="preserve">Alessandro Barchiesi </w:t>
      </w:r>
      <w:r w:rsidR="00DD204F" w:rsidRPr="001B0CC8">
        <w:t>(2001; Hgg.): Iambic Ideas: Essays on a Poetic Tr</w:t>
      </w:r>
      <w:r w:rsidR="00DD204F" w:rsidRPr="001B0CC8">
        <w:t>a</w:t>
      </w:r>
      <w:r w:rsidR="00DD204F" w:rsidRPr="001B0CC8">
        <w:t>dition from Archaic Greece to the Late Roman Empire, Lanham, MD [C. Keane, BMCRev 2002.07.35].</w:t>
      </w:r>
    </w:p>
    <w:p w:rsidR="00DD204F" w:rsidRPr="007573A8" w:rsidRDefault="00DD204F">
      <w:pPr>
        <w:pStyle w:val="BlockText"/>
        <w:ind w:right="0"/>
        <w:jc w:val="both"/>
      </w:pPr>
      <w:r w:rsidRPr="007573A8">
        <w:t xml:space="preserve">Caviglia, Franco (1995): Hor. Carm. IV,4: etologia del potere, in: </w:t>
      </w:r>
      <w:r w:rsidR="001548C7">
        <w:t>L. Belloni</w:t>
      </w:r>
      <w:r w:rsidRPr="007573A8">
        <w:t>/G. Milanese/</w:t>
      </w:r>
      <w:r w:rsidR="001548C7">
        <w:t>A. Porro</w:t>
      </w:r>
      <w:r w:rsidRPr="007573A8">
        <w:t xml:space="preserve"> (Hgg.): Studi classica Johanni Tarditi oblata, Milano, 447-469.</w:t>
      </w:r>
    </w:p>
    <w:p w:rsidR="0070624E" w:rsidRPr="0070624E" w:rsidRDefault="0070624E">
      <w:pPr>
        <w:pStyle w:val="BlockText"/>
        <w:ind w:right="0"/>
        <w:jc w:val="both"/>
        <w:rPr>
          <w:lang w:val="fr-FR"/>
        </w:rPr>
      </w:pPr>
      <w:r w:rsidRPr="0070624E">
        <w:rPr>
          <w:lang w:val="fr-FR"/>
        </w:rPr>
        <w:t>Cazanove, Olivier de (2005): Les colonies latine</w:t>
      </w:r>
      <w:r>
        <w:rPr>
          <w:lang w:val="fr-FR"/>
        </w:rPr>
        <w:t xml:space="preserve">s </w:t>
      </w:r>
      <w:r w:rsidRPr="0070624E">
        <w:rPr>
          <w:lang w:val="fr-FR"/>
        </w:rPr>
        <w:t>et les fronti</w:t>
      </w:r>
      <w:r>
        <w:rPr>
          <w:lang w:val="fr-FR"/>
        </w:rPr>
        <w:t>ères régionales de l’Italie. V</w:t>
      </w:r>
      <w:r>
        <w:rPr>
          <w:lang w:val="fr-FR"/>
        </w:rPr>
        <w:t>e</w:t>
      </w:r>
      <w:r>
        <w:rPr>
          <w:lang w:val="fr-FR"/>
        </w:rPr>
        <w:t>nusia et Horace entre Apulie et Lucanie: Satires, II,1,34, MCV n.s. 35, 107-124.</w:t>
      </w:r>
    </w:p>
    <w:p w:rsidR="00DD204F" w:rsidRPr="007573A8" w:rsidRDefault="00DD204F">
      <w:pPr>
        <w:pStyle w:val="BlockText"/>
        <w:ind w:right="0"/>
        <w:jc w:val="both"/>
      </w:pPr>
      <w:r w:rsidRPr="007573A8">
        <w:t xml:space="preserve">Cazzaniga, Ignazio (1967): Il frammento di Sulpicia, Orazio </w:t>
      </w:r>
      <w:r w:rsidRPr="007573A8">
        <w:rPr>
          <w:i/>
          <w:iCs/>
        </w:rPr>
        <w:t>Ep.</w:t>
      </w:r>
      <w:r w:rsidRPr="007573A8">
        <w:t xml:space="preserve"> 12 e Tertulliano </w:t>
      </w:r>
      <w:r w:rsidRPr="007573A8">
        <w:rPr>
          <w:i/>
          <w:iCs/>
        </w:rPr>
        <w:t>Apol</w:t>
      </w:r>
      <w:r w:rsidRPr="007573A8">
        <w:t>. 46,10, RFIC 95, 295-300.</w:t>
      </w:r>
    </w:p>
    <w:p w:rsidR="00DD204F" w:rsidRPr="007573A8" w:rsidRDefault="00DD204F">
      <w:pPr>
        <w:pStyle w:val="BlockText"/>
        <w:ind w:right="0"/>
        <w:jc w:val="both"/>
      </w:pPr>
      <w:r w:rsidRPr="007573A8">
        <w:t>–</w:t>
      </w:r>
      <w:r w:rsidRPr="007573A8">
        <w:tab/>
        <w:t>(1970/71): Due contributi filologici. L’elenco degli scritti pindarici in Orazio C. IV,2, SCO 19/20, 5-8.</w:t>
      </w:r>
    </w:p>
    <w:p w:rsidR="00DD204F" w:rsidRPr="007573A8" w:rsidRDefault="00DD204F">
      <w:pPr>
        <w:pStyle w:val="BlockText"/>
        <w:ind w:right="0"/>
        <w:jc w:val="both"/>
      </w:pPr>
      <w:r w:rsidRPr="007573A8">
        <w:t>–</w:t>
      </w:r>
      <w:r w:rsidRPr="007573A8">
        <w:tab/>
        <w:t xml:space="preserve">(1978): Pindaro </w:t>
      </w:r>
      <w:r w:rsidR="005119AC">
        <w:t>μέλι γλάζεις</w:t>
      </w:r>
      <w:r w:rsidRPr="007573A8">
        <w:t>. La melodia panica, PP 33, 338-346.</w:t>
      </w:r>
    </w:p>
    <w:p w:rsidR="00DD204F" w:rsidRPr="007573A8" w:rsidRDefault="00DD204F">
      <w:pPr>
        <w:pStyle w:val="BlockText"/>
        <w:ind w:right="0"/>
        <w:jc w:val="both"/>
        <w:rPr>
          <w:lang w:val="fr-FR"/>
        </w:rPr>
      </w:pPr>
      <w:r w:rsidRPr="007573A8">
        <w:rPr>
          <w:lang w:val="fr-FR"/>
        </w:rPr>
        <w:t>Cébeillac Gervasoni, M. (1989): Les ‘boni ... patres’ d’Horace (</w:t>
      </w:r>
      <w:r w:rsidRPr="007573A8">
        <w:rPr>
          <w:i/>
          <w:iCs/>
          <w:lang w:val="fr-FR"/>
        </w:rPr>
        <w:t>Ep</w:t>
      </w:r>
      <w:r w:rsidRPr="007573A8">
        <w:rPr>
          <w:lang w:val="fr-FR"/>
        </w:rPr>
        <w:t xml:space="preserve">. I,14), in: </w:t>
      </w:r>
      <w:r w:rsidR="005119AC">
        <w:rPr>
          <w:lang w:val="fr-FR"/>
        </w:rPr>
        <w:t xml:space="preserve">M. </w:t>
      </w:r>
      <w:r w:rsidRPr="007573A8">
        <w:rPr>
          <w:lang w:val="fr-FR"/>
        </w:rPr>
        <w:t>Piérat/</w:t>
      </w:r>
      <w:r w:rsidR="005119AC">
        <w:rPr>
          <w:lang w:val="fr-FR"/>
        </w:rPr>
        <w:t>O. Curty</w:t>
      </w:r>
      <w:r w:rsidRPr="007573A8">
        <w:rPr>
          <w:lang w:val="fr-FR"/>
        </w:rPr>
        <w:t xml:space="preserve"> (Hgg.): Historia testis. Mélanges d’épigraphie, d’histoire ancienne et de philologie offerts à Tadeusz Zawadzki, Fribourg, 69-78.</w:t>
      </w:r>
    </w:p>
    <w:p w:rsidR="00DD204F" w:rsidRPr="007573A8" w:rsidRDefault="00DD204F">
      <w:pPr>
        <w:pStyle w:val="BlockText"/>
        <w:ind w:right="0"/>
        <w:jc w:val="both"/>
        <w:rPr>
          <w:b/>
          <w:bCs/>
        </w:rPr>
      </w:pPr>
      <w:r w:rsidRPr="007573A8">
        <w:t>Cecchin, Sergio (1994): Agressività e moralismo: appunti di lettura su Orazio, Sermones I,4, in: Voce di molte acque. Miscellanea di studi offerti a Eugenio Corsini</w:t>
      </w:r>
      <w:r w:rsidRPr="007573A8">
        <w:rPr>
          <w:b/>
          <w:bCs/>
        </w:rPr>
        <w:t>,</w:t>
      </w:r>
      <w:r w:rsidRPr="007573A8">
        <w:t xml:space="preserve"> Torino, 199-205.</w:t>
      </w:r>
    </w:p>
    <w:p w:rsidR="00DD204F" w:rsidRPr="007573A8" w:rsidRDefault="00DD204F">
      <w:pPr>
        <w:pStyle w:val="BlockText"/>
        <w:ind w:right="0"/>
        <w:jc w:val="both"/>
      </w:pPr>
      <w:r w:rsidRPr="007573A8">
        <w:t>Celentano, Maria Silvana (1984): Licida: la passione degli uomini, l’amore delle donne (Hor., carm. I 4, 19-20), QUCC 18,3, 127-135.</w:t>
      </w:r>
    </w:p>
    <w:p w:rsidR="00DD204F" w:rsidRPr="007573A8" w:rsidRDefault="00DD204F">
      <w:pPr>
        <w:pStyle w:val="BlockText"/>
        <w:ind w:right="0"/>
        <w:jc w:val="both"/>
      </w:pPr>
      <w:r w:rsidRPr="007573A8">
        <w:t>–</w:t>
      </w:r>
      <w:r w:rsidRPr="007573A8">
        <w:tab/>
        <w:t xml:space="preserve">(2002): Giuramenti e tradimenti: chiamare a testimoni gli dei e violare la fides (Hor. epod. </w:t>
      </w:r>
      <w:r w:rsidR="005119AC" w:rsidRPr="001B0CC8">
        <w:t>15), in: D</w:t>
      </w:r>
      <w:r w:rsidRPr="001B0CC8">
        <w:t xml:space="preserve">ies.: (Hg.): </w:t>
      </w:r>
      <w:r w:rsidRPr="007573A8">
        <w:t>Τέρψις. In ricordo di Maria Laetitia Coletti, Alessandria (Collana del Dipartimento di Scienze dell’Antichità. Università degli Studi G. D’Annunzio, Chieti. S</w:t>
      </w:r>
      <w:r w:rsidRPr="007573A8">
        <w:t>e</w:t>
      </w:r>
      <w:r w:rsidRPr="007573A8">
        <w:t>zione filologica 1), 157-171.</w:t>
      </w:r>
    </w:p>
    <w:p w:rsidR="00DD204F" w:rsidRPr="007573A8" w:rsidRDefault="00DD204F">
      <w:pPr>
        <w:pStyle w:val="BlockText"/>
        <w:ind w:right="0"/>
        <w:jc w:val="both"/>
      </w:pPr>
      <w:r w:rsidRPr="007573A8">
        <w:t>–</w:t>
      </w:r>
      <w:r w:rsidRPr="007573A8">
        <w:tab/>
        <w:t xml:space="preserve">(2003): Temi e motivi ellenistici tra Grecia e Roma: l’epodo 15 di Orazio, in: </w:t>
      </w:r>
      <w:r w:rsidR="005119AC" w:rsidRPr="007573A8">
        <w:t xml:space="preserve">Luigi </w:t>
      </w:r>
      <w:r w:rsidRPr="007573A8">
        <w:t>Bell</w:t>
      </w:r>
      <w:r w:rsidRPr="007573A8">
        <w:t>o</w:t>
      </w:r>
      <w:r w:rsidR="005119AC">
        <w:t>ni</w:t>
      </w:r>
      <w:r w:rsidRPr="007573A8">
        <w:t>/</w:t>
      </w:r>
      <w:r w:rsidR="005119AC">
        <w:t>Lia de Finis</w:t>
      </w:r>
      <w:r w:rsidRPr="007573A8">
        <w:t>/</w:t>
      </w:r>
      <w:r w:rsidR="005119AC" w:rsidRPr="007573A8">
        <w:t xml:space="preserve">Gabriella </w:t>
      </w:r>
      <w:r w:rsidR="005119AC">
        <w:t>Moretti</w:t>
      </w:r>
      <w:r w:rsidRPr="007573A8">
        <w:t xml:space="preserve"> (Hgg.): L’officina ellenistica. Poesia dotta e popolare in Grecia e Roma, Trento (Labirinti. Collana del Dipartimento di Scienze Filologiche e Stor</w:t>
      </w:r>
      <w:r w:rsidRPr="007573A8">
        <w:t>i</w:t>
      </w:r>
      <w:r w:rsidRPr="007573A8">
        <w:t xml:space="preserve">che), 381-397. </w:t>
      </w:r>
    </w:p>
    <w:p w:rsidR="00DD204F" w:rsidRPr="007573A8" w:rsidRDefault="00DD204F">
      <w:pPr>
        <w:pStyle w:val="BlockText"/>
        <w:tabs>
          <w:tab w:val="left" w:pos="1260"/>
        </w:tabs>
        <w:ind w:right="0"/>
        <w:jc w:val="both"/>
        <w:rPr>
          <w:spacing w:val="-2"/>
        </w:rPr>
      </w:pPr>
      <w:r w:rsidRPr="007573A8">
        <w:rPr>
          <w:spacing w:val="-2"/>
        </w:rPr>
        <w:t>Cengarle, Sante Ambrogio (1992): Hor. Carm. 4,8,25, Orpheus 13, 125-131.</w:t>
      </w:r>
    </w:p>
    <w:p w:rsidR="00DD204F" w:rsidRPr="007573A8" w:rsidRDefault="00DD204F">
      <w:pPr>
        <w:pStyle w:val="BlockText"/>
        <w:ind w:right="0"/>
        <w:jc w:val="both"/>
        <w:rPr>
          <w:spacing w:val="-2"/>
        </w:rPr>
      </w:pPr>
      <w:r w:rsidRPr="007573A8">
        <w:rPr>
          <w:spacing w:val="-2"/>
        </w:rPr>
        <w:t>Centroni, C. (1994): La villa di Orazio a Licenza, in: Atti 1994b, 107-116.</w:t>
      </w:r>
    </w:p>
    <w:p w:rsidR="00DD204F" w:rsidRPr="007573A8" w:rsidRDefault="00DD204F">
      <w:pPr>
        <w:pStyle w:val="BlockText"/>
        <w:ind w:right="0"/>
        <w:jc w:val="both"/>
      </w:pPr>
      <w:r w:rsidRPr="007573A8">
        <w:rPr>
          <w:spacing w:val="-2"/>
        </w:rPr>
        <w:t>Cerasuolo, Salvatore (1995): Storia critica dell’</w:t>
      </w:r>
      <w:r w:rsidRPr="007573A8">
        <w:rPr>
          <w:i/>
          <w:iCs/>
          <w:spacing w:val="-2"/>
        </w:rPr>
        <w:t>Ars poetica</w:t>
      </w:r>
      <w:r w:rsidRPr="007573A8">
        <w:t xml:space="preserve"> dal Landino al Maggi, in: Giga</w:t>
      </w:r>
      <w:r w:rsidRPr="007573A8">
        <w:t>n</w:t>
      </w:r>
      <w:r w:rsidRPr="007573A8">
        <w:t>te/Cerasuolo 1995, 267-289.</w:t>
      </w:r>
    </w:p>
    <w:p w:rsidR="00DD204F" w:rsidRPr="007573A8" w:rsidRDefault="00DD204F">
      <w:pPr>
        <w:pStyle w:val="BlockText"/>
        <w:ind w:right="0"/>
        <w:jc w:val="both"/>
      </w:pPr>
      <w:r w:rsidRPr="007573A8">
        <w:rPr>
          <w:spacing w:val="2"/>
        </w:rPr>
        <w:t>Ceresa-Gastaldo, Aldo (1980; Hg.): I 2000 anni dell’Ars poetica, Genova [F. Desbordes, Latomus 51, 1992, 245f.].</w:t>
      </w:r>
    </w:p>
    <w:p w:rsidR="00E90472" w:rsidRPr="00E90472" w:rsidRDefault="00DD204F" w:rsidP="00E90472">
      <w:pPr>
        <w:pStyle w:val="BlockText"/>
        <w:ind w:right="0"/>
        <w:jc w:val="both"/>
      </w:pPr>
      <w:r w:rsidRPr="007573A8">
        <w:t>Cerruti, M. (1993): Orazio nella letteratura italiana del ‘700, in: Uglione 1993, 273-279.</w:t>
      </w:r>
    </w:p>
    <w:p w:rsidR="00E90472" w:rsidRPr="00E90472" w:rsidRDefault="00E90472">
      <w:pPr>
        <w:pStyle w:val="BlockText"/>
        <w:ind w:right="0"/>
        <w:jc w:val="both"/>
      </w:pPr>
      <w:r w:rsidRPr="00E90472">
        <w:t xml:space="preserve">Céu Fialho, Maria do (2009): Horacio: Ética e </w:t>
      </w:r>
      <w:r w:rsidRPr="00E90472">
        <w:rPr>
          <w:i/>
        </w:rPr>
        <w:t>Ars Poetica</w:t>
      </w:r>
      <w:r>
        <w:t xml:space="preserve">, in: </w:t>
      </w:r>
      <w:r w:rsidRPr="00E90472">
        <w:t>Rocha Pere</w:t>
      </w:r>
      <w:r w:rsidRPr="00E90472">
        <w:t>i</w:t>
      </w:r>
      <w:r w:rsidRPr="00E90472">
        <w:t>ra/Ferreira/Oliveira 2009</w:t>
      </w:r>
      <w:r>
        <w:t>, 123-136.</w:t>
      </w:r>
    </w:p>
    <w:p w:rsidR="00DD204F" w:rsidRPr="007573A8" w:rsidRDefault="00DD204F">
      <w:pPr>
        <w:pStyle w:val="BlockText"/>
        <w:ind w:right="0"/>
        <w:jc w:val="both"/>
        <w:rPr>
          <w:lang w:val="fr-FR"/>
        </w:rPr>
      </w:pPr>
      <w:r w:rsidRPr="007573A8">
        <w:rPr>
          <w:lang w:val="fr-FR"/>
        </w:rPr>
        <w:lastRenderedPageBreak/>
        <w:t xml:space="preserve">Champeaux, Jacqueline (1991): Horace et la divination étrusco-italique, in: </w:t>
      </w:r>
      <w:r w:rsidR="005119AC" w:rsidRPr="007573A8">
        <w:rPr>
          <w:lang w:val="fr-FR"/>
        </w:rPr>
        <w:t xml:space="preserve">Charles </w:t>
      </w:r>
      <w:r w:rsidR="005119AC">
        <w:rPr>
          <w:lang w:val="fr-FR"/>
        </w:rPr>
        <w:t>Guittard</w:t>
      </w:r>
      <w:r w:rsidRPr="007573A8">
        <w:rPr>
          <w:lang w:val="fr-FR"/>
        </w:rPr>
        <w:t>/</w:t>
      </w:r>
      <w:r w:rsidR="005119AC" w:rsidRPr="005119AC">
        <w:rPr>
          <w:lang w:val="fr-FR"/>
        </w:rPr>
        <w:t xml:space="preserve"> </w:t>
      </w:r>
      <w:r w:rsidR="005119AC" w:rsidRPr="007573A8">
        <w:rPr>
          <w:lang w:val="fr-FR"/>
        </w:rPr>
        <w:t xml:space="preserve">Dominique </w:t>
      </w:r>
      <w:r w:rsidR="005119AC">
        <w:rPr>
          <w:lang w:val="fr-FR"/>
        </w:rPr>
        <w:t>Briquel</w:t>
      </w:r>
      <w:r w:rsidRPr="007573A8">
        <w:rPr>
          <w:lang w:val="fr-FR"/>
        </w:rPr>
        <w:t xml:space="preserve"> (Hgg.): Les écrivains du siècle d’Auguste et l’Etrusca disciplina, Tours (Caesarodunum Suppl. 61), 53-72.</w:t>
      </w:r>
    </w:p>
    <w:p w:rsidR="005119AC" w:rsidRPr="007573A8" w:rsidRDefault="005119AC" w:rsidP="005119AC">
      <w:pPr>
        <w:pStyle w:val="BlockText"/>
        <w:ind w:right="0"/>
        <w:jc w:val="both"/>
        <w:rPr>
          <w:lang w:val="fr-FR"/>
        </w:rPr>
      </w:pPr>
      <w:r w:rsidRPr="007573A8">
        <w:rPr>
          <w:lang w:val="fr-FR"/>
        </w:rPr>
        <w:t>Chevalley, E./</w:t>
      </w:r>
      <w:r>
        <w:rPr>
          <w:lang w:val="fr-FR"/>
        </w:rPr>
        <w:t>J. Favrod</w:t>
      </w:r>
      <w:r w:rsidRPr="007573A8">
        <w:rPr>
          <w:lang w:val="fr-FR"/>
        </w:rPr>
        <w:t xml:space="preserve"> (1991): Quelques observations sur la personne d’Horace dans les S</w:t>
      </w:r>
      <w:r w:rsidRPr="007573A8">
        <w:rPr>
          <w:lang w:val="fr-FR"/>
        </w:rPr>
        <w:t>a</w:t>
      </w:r>
      <w:r w:rsidRPr="007573A8">
        <w:rPr>
          <w:lang w:val="fr-FR"/>
        </w:rPr>
        <w:t>tires, Études de lettres avril/juin 1991, 7-26.</w:t>
      </w:r>
    </w:p>
    <w:p w:rsidR="0063557F" w:rsidRDefault="0063557F" w:rsidP="0063557F">
      <w:pPr>
        <w:pStyle w:val="BlockText"/>
        <w:ind w:right="0"/>
        <w:jc w:val="both"/>
        <w:rPr>
          <w:lang w:val="fr-FR"/>
        </w:rPr>
      </w:pPr>
      <w:r>
        <w:rPr>
          <w:lang w:val="fr-FR"/>
        </w:rPr>
        <w:t>Chevalier, Jean-Frédéric (2005): Du mythe de Galatée à l’élaboration d’un art poétique: l’exemple d’Ovide (</w:t>
      </w:r>
      <w:r w:rsidRPr="00BE30F5">
        <w:rPr>
          <w:i/>
          <w:lang w:val="fr-FR"/>
        </w:rPr>
        <w:t>Amores</w:t>
      </w:r>
      <w:r>
        <w:rPr>
          <w:lang w:val="fr-FR"/>
        </w:rPr>
        <w:t xml:space="preserve">, 2,11), in: Frank Lestringant [et al.] (Hgg.): </w:t>
      </w:r>
      <w:r w:rsidRPr="00BE30F5">
        <w:rPr>
          <w:i/>
          <w:lang w:val="fr-FR"/>
        </w:rPr>
        <w:t>Liber amicorum</w:t>
      </w:r>
      <w:r>
        <w:rPr>
          <w:lang w:val="fr-FR"/>
        </w:rPr>
        <w:t>. Mélanges sur la littéraure antique et moderne à la mémoire de Jean-Pierre Néraudau, Paris (Colloques, congrès et conférences sur la Renaissance 48), 109-115.</w:t>
      </w:r>
    </w:p>
    <w:p w:rsidR="00DD204F" w:rsidRPr="007573A8" w:rsidRDefault="0063557F">
      <w:pPr>
        <w:pStyle w:val="BlockText"/>
        <w:ind w:right="0"/>
        <w:jc w:val="both"/>
        <w:rPr>
          <w:lang w:val="fr-FR"/>
        </w:rPr>
      </w:pPr>
      <w:r>
        <w:rPr>
          <w:lang w:val="fr-FR"/>
        </w:rPr>
        <w:t>Chevallier, Raymond</w:t>
      </w:r>
      <w:r w:rsidR="00DD204F" w:rsidRPr="007573A8">
        <w:rPr>
          <w:lang w:val="fr-FR"/>
        </w:rPr>
        <w:t xml:space="preserve"> (1988; Hg.): Présence d’Horace, Tours (Collection Caesarodunum XXIIIbis) [B. Stenuit, Latomus 51, 1992, 687f.].</w:t>
      </w:r>
    </w:p>
    <w:p w:rsidR="00DD204F" w:rsidRPr="007573A8" w:rsidRDefault="00DD204F">
      <w:pPr>
        <w:pStyle w:val="BlockText"/>
        <w:ind w:right="0"/>
        <w:jc w:val="both"/>
      </w:pPr>
      <w:r w:rsidRPr="007573A8">
        <w:t>Chiarini, Gioachino (1994): Orazio nel Settecento, in: Scotti 1994b, 277-289.</w:t>
      </w:r>
    </w:p>
    <w:p w:rsidR="00DD204F" w:rsidRPr="007573A8" w:rsidRDefault="00DD204F">
      <w:pPr>
        <w:pStyle w:val="BlockText"/>
        <w:ind w:right="0"/>
        <w:jc w:val="both"/>
        <w:rPr>
          <w:lang w:val="de-DE"/>
        </w:rPr>
      </w:pPr>
      <w:r w:rsidRPr="007573A8">
        <w:rPr>
          <w:lang w:val="de-DE"/>
        </w:rPr>
        <w:t>Christes, Johannes (1989): Der frühe Lucilius und Horaz. Eine Entgegnung, Hermes 117, 321-326.</w:t>
      </w:r>
    </w:p>
    <w:p w:rsidR="00DD204F" w:rsidRPr="007573A8" w:rsidRDefault="00DD204F">
      <w:pPr>
        <w:pStyle w:val="BlockText"/>
        <w:ind w:right="0"/>
        <w:jc w:val="both"/>
        <w:rPr>
          <w:lang w:val="de-DE"/>
        </w:rPr>
      </w:pPr>
      <w:r w:rsidRPr="007573A8">
        <w:rPr>
          <w:lang w:val="de-DE"/>
        </w:rPr>
        <w:t>–</w:t>
      </w:r>
      <w:r w:rsidRPr="007573A8">
        <w:rPr>
          <w:lang w:val="de-DE"/>
        </w:rPr>
        <w:tab/>
        <w:t>(1990): Die 14. Epode des Horaz – ein Vorbote seiner Liebeslyrik?, Gymnasium 97, 341-356.</w:t>
      </w:r>
    </w:p>
    <w:p w:rsidR="00DD204F" w:rsidRPr="007573A8" w:rsidRDefault="00DD204F">
      <w:pPr>
        <w:pStyle w:val="BlockText"/>
        <w:ind w:right="0"/>
        <w:jc w:val="both"/>
        <w:rPr>
          <w:lang w:val="de-DE"/>
        </w:rPr>
      </w:pPr>
      <w:r w:rsidRPr="007573A8">
        <w:rPr>
          <w:lang w:val="de-DE"/>
        </w:rPr>
        <w:t>–</w:t>
      </w:r>
      <w:r w:rsidRPr="007573A8">
        <w:rPr>
          <w:lang w:val="de-DE"/>
        </w:rPr>
        <w:tab/>
        <w:t>(1998): Beatus ille. Eine Konjektur und ihr Ertrag, Philologus 142, 279-292.</w:t>
      </w:r>
    </w:p>
    <w:p w:rsidR="00DD204F" w:rsidRPr="007573A8" w:rsidRDefault="00DD204F">
      <w:pPr>
        <w:pStyle w:val="BlockText"/>
        <w:ind w:right="0"/>
        <w:jc w:val="both"/>
        <w:rPr>
          <w:lang w:val="de-DE"/>
        </w:rPr>
      </w:pPr>
      <w:r w:rsidRPr="007573A8">
        <w:rPr>
          <w:lang w:val="de-DE"/>
        </w:rPr>
        <w:t>–</w:t>
      </w:r>
      <w:r w:rsidRPr="007573A8">
        <w:rPr>
          <w:lang w:val="de-DE"/>
        </w:rPr>
        <w:tab/>
        <w:t xml:space="preserve">(2000): </w:t>
      </w:r>
      <w:r w:rsidRPr="007573A8">
        <w:rPr>
          <w:i/>
          <w:iCs/>
          <w:lang w:val="de-DE"/>
        </w:rPr>
        <w:t>Ars poetica</w:t>
      </w:r>
      <w:r w:rsidRPr="007573A8">
        <w:rPr>
          <w:lang w:val="de-DE"/>
        </w:rPr>
        <w:t xml:space="preserve"> und Komödie, in: </w:t>
      </w:r>
      <w:r w:rsidR="00E70DAA" w:rsidRPr="007573A8">
        <w:rPr>
          <w:lang w:val="de-DE"/>
        </w:rPr>
        <w:t xml:space="preserve">Ekkehard </w:t>
      </w:r>
      <w:r w:rsidR="00E70DAA">
        <w:rPr>
          <w:lang w:val="de-DE"/>
        </w:rPr>
        <w:t>Stärk</w:t>
      </w:r>
      <w:r w:rsidRPr="007573A8">
        <w:rPr>
          <w:lang w:val="de-DE"/>
        </w:rPr>
        <w:t>/</w:t>
      </w:r>
      <w:r w:rsidR="005119AC" w:rsidRPr="007573A8">
        <w:rPr>
          <w:lang w:val="de-DE"/>
        </w:rPr>
        <w:t xml:space="preserve">Gregor </w:t>
      </w:r>
      <w:r w:rsidR="005119AC">
        <w:rPr>
          <w:lang w:val="de-DE"/>
        </w:rPr>
        <w:t>Vogt-Spira</w:t>
      </w:r>
      <w:r w:rsidRPr="007573A8">
        <w:rPr>
          <w:lang w:val="de-DE"/>
        </w:rPr>
        <w:t xml:space="preserve"> (Hgg.): Dramat</w:t>
      </w:r>
      <w:r w:rsidRPr="007573A8">
        <w:rPr>
          <w:lang w:val="de-DE"/>
        </w:rPr>
        <w:t>i</w:t>
      </w:r>
      <w:r w:rsidRPr="007573A8">
        <w:rPr>
          <w:lang w:val="de-DE"/>
        </w:rPr>
        <w:t>sche Wäldchen. Festschrift für Eckard Lefèvre zum 65. Geburtstag, Hildesheim u.a. (Sp</w:t>
      </w:r>
      <w:r w:rsidRPr="007573A8">
        <w:rPr>
          <w:lang w:val="de-DE"/>
        </w:rPr>
        <w:t>u</w:t>
      </w:r>
      <w:r w:rsidRPr="007573A8">
        <w:rPr>
          <w:lang w:val="de-DE"/>
        </w:rPr>
        <w:t>dasmata 80), 637-660.</w:t>
      </w:r>
    </w:p>
    <w:p w:rsidR="00DD204F" w:rsidRPr="007573A8" w:rsidRDefault="00DD204F">
      <w:pPr>
        <w:pStyle w:val="BodyTextIndent2"/>
        <w:tabs>
          <w:tab w:val="left" w:pos="0"/>
        </w:tabs>
        <w:jc w:val="both"/>
      </w:pPr>
      <w:r w:rsidRPr="007573A8">
        <w:t>–</w:t>
      </w:r>
      <w:r w:rsidRPr="007573A8">
        <w:tab/>
        <w:t>/</w:t>
      </w:r>
      <w:r w:rsidR="005119AC" w:rsidRPr="007573A8">
        <w:t xml:space="preserve">Gunnar </w:t>
      </w:r>
      <w:r w:rsidR="005119AC">
        <w:t>Fülle</w:t>
      </w:r>
      <w:r w:rsidRPr="007573A8">
        <w:t xml:space="preserve"> (1996): </w:t>
      </w:r>
      <w:r w:rsidRPr="007573A8">
        <w:rPr>
          <w:i/>
          <w:iCs/>
        </w:rPr>
        <w:t>Causa fuit pater his</w:t>
      </w:r>
      <w:r w:rsidRPr="007573A8">
        <w:t xml:space="preserve">: Überlegungen zu Horaz, </w:t>
      </w:r>
      <w:r w:rsidRPr="007573A8">
        <w:rPr>
          <w:i/>
          <w:iCs/>
        </w:rPr>
        <w:t>Sat</w:t>
      </w:r>
      <w:r w:rsidRPr="007573A8">
        <w:t xml:space="preserve">. 1,6, in: </w:t>
      </w:r>
      <w:r w:rsidR="005119AC" w:rsidRPr="007573A8">
        <w:t xml:space="preserve">Claudia </w:t>
      </w:r>
      <w:r w:rsidR="005119AC">
        <w:t>Klodt</w:t>
      </w:r>
      <w:r w:rsidRPr="007573A8">
        <w:t xml:space="preserve"> (Hg.): Satura lanx. Festschrift für Werner A. Krenkel zum 70. Geburtstag, Hilde</w:t>
      </w:r>
      <w:r w:rsidRPr="007573A8">
        <w:t>s</w:t>
      </w:r>
      <w:r w:rsidRPr="007573A8">
        <w:t>heim (Spudasmata 62), 37-56.</w:t>
      </w:r>
    </w:p>
    <w:p w:rsidR="00DD204F" w:rsidRPr="007573A8" w:rsidRDefault="005119AC">
      <w:pPr>
        <w:tabs>
          <w:tab w:val="left" w:pos="0"/>
        </w:tabs>
        <w:ind w:left="284" w:hanging="284"/>
        <w:jc w:val="both"/>
        <w:rPr>
          <w:lang w:val="de-DE"/>
        </w:rPr>
      </w:pPr>
      <w:r>
        <w:rPr>
          <w:lang w:val="de-DE"/>
        </w:rPr>
        <w:t>–</w:t>
      </w:r>
      <w:r w:rsidR="00DD204F" w:rsidRPr="007573A8">
        <w:rPr>
          <w:lang w:val="de-DE"/>
        </w:rPr>
        <w:t>/–(1997): Horaz – Opportunist oder selbständiger Denker? Ein Versuch der Ehrenrettung des Dichters, Das Altertum 42, 187-193.</w:t>
      </w:r>
    </w:p>
    <w:p w:rsidR="00DD204F" w:rsidRPr="007573A8" w:rsidRDefault="00DD204F">
      <w:pPr>
        <w:tabs>
          <w:tab w:val="left" w:pos="0"/>
        </w:tabs>
        <w:ind w:left="284" w:hanging="284"/>
        <w:jc w:val="both"/>
        <w:rPr>
          <w:lang w:val="it-IT"/>
        </w:rPr>
      </w:pPr>
      <w:r w:rsidRPr="007573A8">
        <w:rPr>
          <w:lang w:val="it-IT"/>
        </w:rPr>
        <w:t>Ciccarelli, Irma (1997): Ovidio, Tristia 4,10 e i topoi della sphragis, Aufidus 11(32), 61-92.</w:t>
      </w:r>
    </w:p>
    <w:p w:rsidR="00DD204F" w:rsidRDefault="00DD204F">
      <w:pPr>
        <w:tabs>
          <w:tab w:val="left" w:pos="0"/>
        </w:tabs>
        <w:ind w:left="284" w:hanging="284"/>
        <w:jc w:val="both"/>
        <w:rPr>
          <w:lang w:val="it-IT"/>
        </w:rPr>
      </w:pPr>
      <w:r w:rsidRPr="007573A8">
        <w:rPr>
          <w:lang w:val="it-IT"/>
        </w:rPr>
        <w:t>–</w:t>
      </w:r>
      <w:r w:rsidRPr="007573A8">
        <w:rPr>
          <w:lang w:val="it-IT"/>
        </w:rPr>
        <w:tab/>
        <w:t>(2003): Da Orazio a Ovidio: lezioni di letteratura a confronto, Euphrosyne 31, 317-325.</w:t>
      </w:r>
    </w:p>
    <w:p w:rsidR="008408A0" w:rsidRPr="007573A8" w:rsidRDefault="008408A0">
      <w:pPr>
        <w:tabs>
          <w:tab w:val="left" w:pos="0"/>
        </w:tabs>
        <w:ind w:left="284" w:hanging="284"/>
        <w:jc w:val="both"/>
        <w:rPr>
          <w:lang w:val="it-IT"/>
        </w:rPr>
      </w:pPr>
      <w:r>
        <w:rPr>
          <w:lang w:val="it-IT"/>
        </w:rPr>
        <w:t>–</w:t>
      </w:r>
      <w:r>
        <w:rPr>
          <w:lang w:val="it-IT"/>
        </w:rPr>
        <w:tab/>
        <w:t>(2007): Forme e tecniche dell’elogio dei potenti: Druso e Tiberio in Hor. Carm. 4,14, Euphrosyne 35, 287-296.</w:t>
      </w:r>
    </w:p>
    <w:p w:rsidR="00C62CDD" w:rsidRDefault="00C62CDD">
      <w:pPr>
        <w:tabs>
          <w:tab w:val="left" w:pos="0"/>
        </w:tabs>
        <w:ind w:left="284" w:hanging="284"/>
        <w:jc w:val="both"/>
        <w:rPr>
          <w:lang w:val="it-IT"/>
        </w:rPr>
      </w:pPr>
      <w:r>
        <w:rPr>
          <w:lang w:val="it-IT"/>
        </w:rPr>
        <w:t>Ciccone, Lisa (2016): Esegesi oraziana nel Medioevo:</w:t>
      </w:r>
      <w:r w:rsidRPr="00873C8F">
        <w:rPr>
          <w:lang w:val="it-IT"/>
        </w:rPr>
        <w:t xml:space="preserve"> </w:t>
      </w:r>
      <w:r w:rsidRPr="00C62CDD">
        <w:rPr>
          <w:lang w:val="it-IT"/>
        </w:rPr>
        <w:t>Il commento “Communiter”, Firenze</w:t>
      </w:r>
      <w:r>
        <w:rPr>
          <w:lang w:val="it-IT"/>
        </w:rPr>
        <w:t xml:space="preserve"> (Traditio et renovatio).</w:t>
      </w:r>
    </w:p>
    <w:p w:rsidR="00DD204F" w:rsidRPr="007573A8" w:rsidRDefault="00DD204F">
      <w:pPr>
        <w:tabs>
          <w:tab w:val="left" w:pos="0"/>
        </w:tabs>
        <w:ind w:left="284" w:hanging="284"/>
        <w:jc w:val="both"/>
        <w:rPr>
          <w:lang w:val="it-IT"/>
        </w:rPr>
      </w:pPr>
      <w:r w:rsidRPr="007573A8">
        <w:rPr>
          <w:lang w:val="it-IT"/>
        </w:rPr>
        <w:t>Cipriani, G. (1980): Letteratura georgica e investimento fondiario alla fine del I</w:t>
      </w:r>
      <w:r w:rsidRPr="007573A8">
        <w:rPr>
          <w:vertAlign w:val="superscript"/>
          <w:lang w:val="it-IT"/>
        </w:rPr>
        <w:t>o</w:t>
      </w:r>
      <w:r w:rsidR="0063557F">
        <w:rPr>
          <w:lang w:val="it-IT"/>
        </w:rPr>
        <w:t xml:space="preserve"> sec. a.</w:t>
      </w:r>
      <w:r w:rsidRPr="007573A8">
        <w:rPr>
          <w:lang w:val="it-IT"/>
        </w:rPr>
        <w:t>C.: Orazio, Epod. 2, Bari.</w:t>
      </w:r>
    </w:p>
    <w:p w:rsidR="00DD204F" w:rsidRPr="007573A8" w:rsidRDefault="00DD204F">
      <w:pPr>
        <w:tabs>
          <w:tab w:val="left" w:pos="0"/>
        </w:tabs>
        <w:ind w:left="284" w:hanging="284"/>
        <w:jc w:val="both"/>
        <w:rPr>
          <w:lang w:val="it-IT"/>
        </w:rPr>
      </w:pPr>
      <w:r w:rsidRPr="007573A8">
        <w:rPr>
          <w:lang w:val="it-IT"/>
        </w:rPr>
        <w:t>–</w:t>
      </w:r>
      <w:r w:rsidRPr="007573A8">
        <w:rPr>
          <w:lang w:val="it-IT"/>
        </w:rPr>
        <w:tab/>
        <w:t>(1992): Sintassi e semantica nella Satira I 9 di Orazio, Aufidus 18, 75-104.</w:t>
      </w:r>
    </w:p>
    <w:p w:rsidR="00DD204F" w:rsidRPr="007573A8" w:rsidRDefault="00DD204F">
      <w:pPr>
        <w:tabs>
          <w:tab w:val="left" w:pos="0"/>
        </w:tabs>
        <w:ind w:left="284" w:hanging="284"/>
        <w:jc w:val="both"/>
        <w:rPr>
          <w:lang w:val="it-IT"/>
        </w:rPr>
      </w:pPr>
      <w:r w:rsidRPr="007573A8">
        <w:rPr>
          <w:lang w:val="it-IT"/>
        </w:rPr>
        <w:t>–</w:t>
      </w:r>
      <w:r w:rsidRPr="007573A8">
        <w:rPr>
          <w:lang w:val="it-IT"/>
        </w:rPr>
        <w:tab/>
        <w:t xml:space="preserve">(1994a): Orazio, </w:t>
      </w:r>
      <w:r w:rsidRPr="007573A8">
        <w:rPr>
          <w:i/>
          <w:iCs/>
          <w:lang w:val="it-IT"/>
        </w:rPr>
        <w:t>Carm</w:t>
      </w:r>
      <w:r w:rsidRPr="007573A8">
        <w:rPr>
          <w:lang w:val="it-IT"/>
        </w:rPr>
        <w:t>. 1,17 tra invito galante e linguaggio della seduzione, Aufidus 24, 87-99.</w:t>
      </w:r>
    </w:p>
    <w:p w:rsidR="00DD204F" w:rsidRPr="007573A8" w:rsidRDefault="00DD204F">
      <w:pPr>
        <w:tabs>
          <w:tab w:val="left" w:pos="0"/>
        </w:tabs>
        <w:ind w:left="284" w:hanging="284"/>
        <w:jc w:val="both"/>
        <w:rPr>
          <w:lang w:val="it-IT"/>
        </w:rPr>
      </w:pPr>
      <w:r w:rsidRPr="007573A8">
        <w:rPr>
          <w:lang w:val="it-IT"/>
        </w:rPr>
        <w:t>–</w:t>
      </w:r>
      <w:r w:rsidRPr="007573A8">
        <w:rPr>
          <w:lang w:val="it-IT"/>
        </w:rPr>
        <w:tab/>
        <w:t>(1994b): Orazio e il ‘mos maiorum’, in: Atti 1994a, 33-41.</w:t>
      </w:r>
    </w:p>
    <w:p w:rsidR="00DD204F" w:rsidRDefault="00DD204F">
      <w:pPr>
        <w:pStyle w:val="BodyTextIndent2"/>
        <w:tabs>
          <w:tab w:val="left" w:pos="0"/>
        </w:tabs>
        <w:jc w:val="both"/>
        <w:rPr>
          <w:lang w:val="it-IT"/>
        </w:rPr>
      </w:pPr>
      <w:r w:rsidRPr="007573A8">
        <w:rPr>
          <w:lang w:val="it-IT"/>
        </w:rPr>
        <w:t>–</w:t>
      </w:r>
      <w:r w:rsidRPr="007573A8">
        <w:rPr>
          <w:lang w:val="it-IT"/>
        </w:rPr>
        <w:tab/>
        <w:t>(2003): Da Orazio a Ovidio: ‘lezioni di letteratura’ a confronto, Euphrosyne 31, 317-326.</w:t>
      </w:r>
    </w:p>
    <w:p w:rsidR="00133B7C" w:rsidRPr="007573A8" w:rsidRDefault="00133B7C">
      <w:pPr>
        <w:pStyle w:val="BodyTextIndent2"/>
        <w:tabs>
          <w:tab w:val="left" w:pos="0"/>
        </w:tabs>
        <w:jc w:val="both"/>
        <w:rPr>
          <w:lang w:val="it-IT"/>
        </w:rPr>
      </w:pPr>
      <w:r>
        <w:rPr>
          <w:lang w:val="it-IT"/>
        </w:rPr>
        <w:t>–</w:t>
      </w:r>
      <w:r>
        <w:rPr>
          <w:lang w:val="it-IT"/>
        </w:rPr>
        <w:tab/>
        <w:t>(2006): La figura femminile nella poesia di Orazio, Euphrosyne 34, 77-87.</w:t>
      </w:r>
    </w:p>
    <w:p w:rsidR="00DD204F" w:rsidRPr="007573A8" w:rsidRDefault="00DD204F">
      <w:pPr>
        <w:pStyle w:val="BodyTextIndent2"/>
        <w:tabs>
          <w:tab w:val="left" w:pos="0"/>
        </w:tabs>
        <w:jc w:val="both"/>
        <w:rPr>
          <w:lang w:val="it-IT"/>
        </w:rPr>
      </w:pPr>
      <w:r w:rsidRPr="007573A8">
        <w:rPr>
          <w:lang w:val="it-IT"/>
        </w:rPr>
        <w:t>Citroni, Mario (1983): Occasione e piani di destinazione nella lirica di Orazio, MD 10/11, 133-214</w:t>
      </w:r>
      <w:r w:rsidR="00604107">
        <w:rPr>
          <w:lang w:val="it-IT"/>
        </w:rPr>
        <w:t xml:space="preserve"> = Occasion and Levels of Address in Horatian Lyric, in: Lowrie 2009, 72-105</w:t>
      </w:r>
      <w:r w:rsidR="00E70DAA">
        <w:rPr>
          <w:lang w:val="it-IT"/>
        </w:rPr>
        <w:t>; erweiterte Fassung in: D</w:t>
      </w:r>
      <w:r w:rsidRPr="007573A8">
        <w:rPr>
          <w:lang w:val="it-IT"/>
        </w:rPr>
        <w:t>ers.: Poesia e lettori in Roma antica, Bari 1995, 271-375.</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(1990): Richard Heinze e la forma dell’ode oraziana: monologo, dialogo e communicazi</w:t>
      </w:r>
      <w:r w:rsidRPr="007573A8">
        <w:rPr>
          <w:lang w:val="it-IT"/>
        </w:rPr>
        <w:t>o</w:t>
      </w:r>
      <w:r w:rsidRPr="007573A8">
        <w:rPr>
          <w:lang w:val="it-IT"/>
        </w:rPr>
        <w:t>ne letteraria, AION(filol) 12, 269-284 = Citroni 1995, 271ff.; [H. Bardon, Latomus 52, 1993, 906f.].</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(1993a): Dedicatari e lettori della poesia di Orazio, in: Bruno 1993, 55-83.</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(1993b): Gli interlocutori del sermo oraziano: gioco scenico e destinazione del testo, in: Uglione 1993, 95-127.</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(1995): Poesia e lettori in Roma antica, Bari.</w:t>
      </w:r>
    </w:p>
    <w:p w:rsidR="00DD204F" w:rsidRPr="007573A8" w:rsidRDefault="00DD204F">
      <w:pPr>
        <w:pStyle w:val="BodyTextIndent2"/>
        <w:tabs>
          <w:tab w:val="left" w:pos="0"/>
        </w:tabs>
        <w:jc w:val="both"/>
        <w:rPr>
          <w:lang w:val="it-IT"/>
        </w:rPr>
      </w:pPr>
      <w:r w:rsidRPr="007573A8">
        <w:rPr>
          <w:lang w:val="it-IT"/>
        </w:rPr>
        <w:t>–</w:t>
      </w:r>
      <w:r w:rsidRPr="007573A8">
        <w:rPr>
          <w:lang w:val="it-IT"/>
        </w:rPr>
        <w:tab/>
        <w:t xml:space="preserve">(2000): La condizione sociale di Orazio: documentazione storica e autobiografia poetica, in: </w:t>
      </w:r>
      <w:r w:rsidR="0063557F" w:rsidRPr="007573A8">
        <w:rPr>
          <w:lang w:val="it-IT"/>
        </w:rPr>
        <w:t xml:space="preserve">Silvana </w:t>
      </w:r>
      <w:r w:rsidR="0063557F">
        <w:rPr>
          <w:lang w:val="it-IT"/>
        </w:rPr>
        <w:t>Rocca</w:t>
      </w:r>
      <w:r w:rsidRPr="007573A8">
        <w:rPr>
          <w:lang w:val="it-IT"/>
        </w:rPr>
        <w:t xml:space="preserve"> (Hg.): Latina didaxis 15. Atti del Congresso, 14-15-16 aprile 2000: i</w:t>
      </w:r>
      <w:r w:rsidRPr="007573A8">
        <w:rPr>
          <w:lang w:val="it-IT"/>
        </w:rPr>
        <w:t>n</w:t>
      </w:r>
      <w:r w:rsidRPr="007573A8">
        <w:rPr>
          <w:lang w:val="it-IT"/>
        </w:rPr>
        <w:lastRenderedPageBreak/>
        <w:t>contri con il latino per il III millennio: la lingua, la letteratura, la cultura, Genova (Pubbl</w:t>
      </w:r>
      <w:r w:rsidRPr="007573A8">
        <w:rPr>
          <w:lang w:val="it-IT"/>
        </w:rPr>
        <w:t>i</w:t>
      </w:r>
      <w:r w:rsidRPr="007573A8">
        <w:rPr>
          <w:lang w:val="it-IT"/>
        </w:rPr>
        <w:t>cazioni del D.AR.FI.CL.Et. n.s. 199), 25-57.</w:t>
      </w:r>
    </w:p>
    <w:p w:rsidR="00DD204F" w:rsidRPr="007573A8" w:rsidRDefault="00DD204F">
      <w:pPr>
        <w:pStyle w:val="BodyTextIndent2"/>
        <w:tabs>
          <w:tab w:val="left" w:pos="0"/>
        </w:tabs>
        <w:jc w:val="both"/>
        <w:rPr>
          <w:lang w:val="en-GB"/>
        </w:rPr>
      </w:pPr>
      <w:r w:rsidRPr="007573A8">
        <w:rPr>
          <w:lang w:val="en-GB"/>
        </w:rPr>
        <w:t>–</w:t>
      </w:r>
      <w:r w:rsidRPr="007573A8">
        <w:rPr>
          <w:lang w:val="en-GB"/>
        </w:rPr>
        <w:tab/>
        <w:t>(2000/01): The Memory of Philippi in Horace and the Interpretation of Epistle 1,20,23, CJ 96, 27-56.</w:t>
      </w:r>
    </w:p>
    <w:p w:rsidR="00DD204F" w:rsidRPr="007573A8" w:rsidRDefault="00DD204F">
      <w:pPr>
        <w:pStyle w:val="BodyTextIndent2"/>
        <w:tabs>
          <w:tab w:val="left" w:pos="0"/>
        </w:tabs>
        <w:jc w:val="both"/>
        <w:rPr>
          <w:lang w:val="fr-FR"/>
        </w:rPr>
      </w:pPr>
      <w:r w:rsidRPr="007573A8">
        <w:rPr>
          <w:lang w:val="it-IT"/>
        </w:rPr>
        <w:t>–</w:t>
      </w:r>
      <w:r w:rsidRPr="007573A8">
        <w:rPr>
          <w:lang w:val="it-IT"/>
        </w:rPr>
        <w:tab/>
        <w:t xml:space="preserve">(2001a): Affermazioni di priorità e coscienza di progresso artistico nei poeti latini, in: </w:t>
      </w:r>
      <w:r w:rsidR="0063557F" w:rsidRPr="007573A8">
        <w:rPr>
          <w:lang w:val="it-IT"/>
        </w:rPr>
        <w:t xml:space="preserve">Ernst August </w:t>
      </w:r>
      <w:r w:rsidR="0063557F">
        <w:rPr>
          <w:lang w:val="it-IT"/>
        </w:rPr>
        <w:t>Schmidt</w:t>
      </w:r>
      <w:r w:rsidRPr="007573A8">
        <w:rPr>
          <w:lang w:val="it-IT"/>
        </w:rPr>
        <w:t xml:space="preserve"> (Hg.): L’histoire littéraire immanente dans la poésie latine: Vandœuvres-Genève, 21-25 août 2000. </w:t>
      </w:r>
      <w:r w:rsidRPr="007573A8">
        <w:rPr>
          <w:lang w:val="fr-FR"/>
        </w:rPr>
        <w:t>Huit exposés suivis de discussions, Vandœuvres-Genève (Entretiens sur l’antiquité classique 47), 267-304.</w:t>
      </w:r>
    </w:p>
    <w:p w:rsidR="00DD204F" w:rsidRPr="007573A8" w:rsidRDefault="00DD204F">
      <w:pPr>
        <w:pStyle w:val="BodyTextIndent2"/>
        <w:tabs>
          <w:tab w:val="left" w:pos="0"/>
        </w:tabs>
        <w:jc w:val="both"/>
        <w:rPr>
          <w:lang w:val="it-IT"/>
        </w:rPr>
      </w:pPr>
      <w:r w:rsidRPr="007573A8">
        <w:rPr>
          <w:lang w:val="it-IT"/>
        </w:rPr>
        <w:t>–</w:t>
      </w:r>
      <w:r w:rsidRPr="007573A8">
        <w:rPr>
          <w:lang w:val="it-IT"/>
        </w:rPr>
        <w:tab/>
        <w:t xml:space="preserve">(2001b): Orazio lettore di Omero: sulla valenza programmatica dell’epistola I 2, in: </w:t>
      </w:r>
      <w:r w:rsidR="0063557F" w:rsidRPr="007573A8">
        <w:rPr>
          <w:lang w:val="it-IT"/>
        </w:rPr>
        <w:t xml:space="preserve">Franco </w:t>
      </w:r>
      <w:r w:rsidRPr="007573A8">
        <w:rPr>
          <w:lang w:val="it-IT"/>
        </w:rPr>
        <w:t>Mon</w:t>
      </w:r>
      <w:r w:rsidR="0063557F">
        <w:rPr>
          <w:lang w:val="it-IT"/>
        </w:rPr>
        <w:t>tanari</w:t>
      </w:r>
      <w:r w:rsidRPr="007573A8">
        <w:rPr>
          <w:lang w:val="it-IT"/>
        </w:rPr>
        <w:t>/</w:t>
      </w:r>
      <w:r w:rsidR="0063557F" w:rsidRPr="007573A8">
        <w:rPr>
          <w:lang w:val="it-IT"/>
        </w:rPr>
        <w:t xml:space="preserve">Stefano </w:t>
      </w:r>
      <w:r w:rsidR="0063557F">
        <w:rPr>
          <w:lang w:val="it-IT"/>
        </w:rPr>
        <w:t>Pittaluga</w:t>
      </w:r>
      <w:r w:rsidRPr="007573A8">
        <w:rPr>
          <w:lang w:val="it-IT"/>
        </w:rPr>
        <w:t xml:space="preserve"> (Hgg.): Posthomerica III, Genova (Pubblicazioni del D.AR.FI.CL.ET. Nuova serie 96), 23-49.</w:t>
      </w:r>
    </w:p>
    <w:p w:rsidR="00DD204F" w:rsidRPr="001B0CC8" w:rsidRDefault="00DD204F">
      <w:pPr>
        <w:pStyle w:val="BodyTextIndent2"/>
        <w:tabs>
          <w:tab w:val="left" w:pos="0"/>
        </w:tabs>
        <w:jc w:val="both"/>
        <w:rPr>
          <w:lang w:val="en-US"/>
        </w:rPr>
      </w:pPr>
      <w:r w:rsidRPr="007573A8">
        <w:rPr>
          <w:lang w:val="it-IT"/>
        </w:rPr>
        <w:t>–</w:t>
      </w:r>
      <w:r w:rsidRPr="007573A8">
        <w:rPr>
          <w:lang w:val="it-IT"/>
        </w:rPr>
        <w:tab/>
        <w:t xml:space="preserve">(2005): Orazio, Cicerone, e il tempo della letteratura, in: </w:t>
      </w:r>
      <w:r w:rsidR="0063557F" w:rsidRPr="007573A8">
        <w:rPr>
          <w:lang w:val="it-IT"/>
        </w:rPr>
        <w:t xml:space="preserve">Jürgen Paul </w:t>
      </w:r>
      <w:r w:rsidR="0063557F">
        <w:rPr>
          <w:lang w:val="it-IT"/>
        </w:rPr>
        <w:t>Schwindt</w:t>
      </w:r>
      <w:r w:rsidRPr="007573A8">
        <w:rPr>
          <w:lang w:val="it-IT"/>
        </w:rPr>
        <w:t xml:space="preserve"> (Hg.): La représentation du temps dans la poésie augustéenne. </w:t>
      </w:r>
      <w:r w:rsidRPr="007573A8">
        <w:t xml:space="preserve">Zur Poetik der Zeit in augusteischer Dichtung, Heidelberg (Bibliothek der klassischen Altertumswissenschaften NF 2. </w:t>
      </w:r>
      <w:r w:rsidRPr="001B0CC8">
        <w:rPr>
          <w:lang w:val="en-US"/>
        </w:rPr>
        <w:t>Reihe 116), 123-139.</w:t>
      </w:r>
    </w:p>
    <w:p w:rsidR="00A101A6" w:rsidRDefault="00A101A6">
      <w:pPr>
        <w:pStyle w:val="BodyTextIndent2"/>
        <w:tabs>
          <w:tab w:val="left" w:pos="0"/>
        </w:tabs>
        <w:jc w:val="both"/>
        <w:rPr>
          <w:lang w:val="en-US"/>
        </w:rPr>
      </w:pPr>
      <w:r>
        <w:rPr>
          <w:lang w:val="en-US"/>
        </w:rPr>
        <w:t>–</w:t>
      </w:r>
      <w:r>
        <w:rPr>
          <w:lang w:val="en-US"/>
        </w:rPr>
        <w:tab/>
        <w:t xml:space="preserve">(2009): Horace’s </w:t>
      </w:r>
      <w:r w:rsidRPr="00A101A6">
        <w:rPr>
          <w:i/>
          <w:lang w:val="en-US"/>
        </w:rPr>
        <w:t>Ars poetica</w:t>
      </w:r>
      <w:r>
        <w:rPr>
          <w:lang w:val="en-US"/>
        </w:rPr>
        <w:t xml:space="preserve"> and the Marvellous, in: Philip R. Hardie (Hg.):</w:t>
      </w:r>
      <w:r w:rsidR="00DA50DC">
        <w:rPr>
          <w:lang w:val="en-US"/>
        </w:rPr>
        <w:t xml:space="preserve"> Paradox and the Marvellous in A</w:t>
      </w:r>
      <w:r>
        <w:rPr>
          <w:lang w:val="en-US"/>
        </w:rPr>
        <w:t>ugustan Literature and Culture, Oxford/New York, 19-40.</w:t>
      </w:r>
    </w:p>
    <w:p w:rsidR="006023D4" w:rsidRDefault="006023D4">
      <w:pPr>
        <w:pStyle w:val="BodyTextIndent2"/>
        <w:tabs>
          <w:tab w:val="left" w:pos="0"/>
        </w:tabs>
        <w:jc w:val="both"/>
        <w:rPr>
          <w:lang w:val="en-US"/>
        </w:rPr>
      </w:pPr>
      <w:r w:rsidRPr="007573A8">
        <w:rPr>
          <w:lang w:val="en-US"/>
        </w:rPr>
        <w:t>–</w:t>
      </w:r>
      <w:r w:rsidRPr="007573A8">
        <w:rPr>
          <w:lang w:val="en-US"/>
        </w:rPr>
        <w:tab/>
        <w:t xml:space="preserve">(2013): Horace’s </w:t>
      </w:r>
      <w:r w:rsidRPr="007573A8">
        <w:rPr>
          <w:i/>
          <w:lang w:val="en-US"/>
        </w:rPr>
        <w:t>Epistle</w:t>
      </w:r>
      <w:r w:rsidRPr="007573A8">
        <w:rPr>
          <w:lang w:val="en-US"/>
        </w:rPr>
        <w:t xml:space="preserve"> 2.1, Cicero, Varro, and the Ancient Debate About the Origins and the Development of Latin Poetry, in: J</w:t>
      </w:r>
      <w:r w:rsidR="00926BA8" w:rsidRPr="007573A8">
        <w:rPr>
          <w:lang w:val="en-US"/>
        </w:rPr>
        <w:t xml:space="preserve">oseph </w:t>
      </w:r>
      <w:r w:rsidRPr="007573A8">
        <w:rPr>
          <w:lang w:val="en-US"/>
        </w:rPr>
        <w:t>A. Farrell/D</w:t>
      </w:r>
      <w:r w:rsidR="00926BA8" w:rsidRPr="007573A8">
        <w:rPr>
          <w:lang w:val="en-US"/>
        </w:rPr>
        <w:t xml:space="preserve">amien </w:t>
      </w:r>
      <w:r w:rsidRPr="007573A8">
        <w:rPr>
          <w:lang w:val="en-US"/>
        </w:rPr>
        <w:t xml:space="preserve">P. Nelis (Hgg.): Augustan Poetry and the Roman Republic, Oxford </w:t>
      </w:r>
      <w:r w:rsidR="000178D8" w:rsidRPr="007573A8">
        <w:rPr>
          <w:lang w:val="en-US"/>
        </w:rPr>
        <w:t>(Oxford Scholarship O</w:t>
      </w:r>
      <w:r w:rsidR="00926BA8" w:rsidRPr="007573A8">
        <w:rPr>
          <w:lang w:val="en-US"/>
        </w:rPr>
        <w:t>nline), 180-204.</w:t>
      </w:r>
    </w:p>
    <w:p w:rsidR="00D239EA" w:rsidRPr="00D239EA" w:rsidRDefault="00D239EA">
      <w:pPr>
        <w:pStyle w:val="BodyTextIndent2"/>
        <w:tabs>
          <w:tab w:val="left" w:pos="0"/>
        </w:tabs>
        <w:jc w:val="both"/>
        <w:rPr>
          <w:lang w:val="fr-FR"/>
        </w:rPr>
      </w:pPr>
      <w:r w:rsidRPr="00D239EA">
        <w:rPr>
          <w:lang w:val="fr-FR"/>
        </w:rPr>
        <w:t>–</w:t>
      </w:r>
      <w:r w:rsidRPr="00D239EA">
        <w:rPr>
          <w:lang w:val="fr-FR"/>
        </w:rPr>
        <w:tab/>
        <w:t>(2016): Cicéron, Horace et la légitimation de la lyrique comme po</w:t>
      </w:r>
      <w:r>
        <w:rPr>
          <w:lang w:val="fr-FR"/>
        </w:rPr>
        <w:t>ésie civique</w:t>
      </w:r>
      <w:r w:rsidRPr="00D239EA">
        <w:rPr>
          <w:lang w:val="fr-FR"/>
        </w:rPr>
        <w:t>, in: Del</w:t>
      </w:r>
      <w:r w:rsidRPr="00D239EA">
        <w:rPr>
          <w:lang w:val="fr-FR"/>
        </w:rPr>
        <w:t>i</w:t>
      </w:r>
      <w:r w:rsidRPr="00D239EA">
        <w:rPr>
          <w:lang w:val="fr-FR"/>
        </w:rPr>
        <w:t>gnon/Le Meur/Thévenaz 2016,</w:t>
      </w:r>
      <w:r>
        <w:rPr>
          <w:lang w:val="fr-FR"/>
        </w:rPr>
        <w:t xml:space="preserve"> 225-</w:t>
      </w:r>
      <w:r w:rsidR="00231CDD">
        <w:rPr>
          <w:lang w:val="fr-FR"/>
        </w:rPr>
        <w:t>242.</w:t>
      </w:r>
    </w:p>
    <w:p w:rsidR="00DD204F" w:rsidRPr="007573A8" w:rsidRDefault="00DD204F">
      <w:pPr>
        <w:pStyle w:val="BodyTextIndent2"/>
        <w:tabs>
          <w:tab w:val="left" w:pos="0"/>
        </w:tabs>
        <w:jc w:val="both"/>
        <w:rPr>
          <w:lang w:val="it-IT"/>
        </w:rPr>
      </w:pPr>
      <w:r w:rsidRPr="007573A8">
        <w:rPr>
          <w:lang w:val="it-IT"/>
        </w:rPr>
        <w:t>Citroni Marchetti, Sandra (1980): Due echi latini della Medea di Euripide, MD 5, 183-193.</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(1983): Forme della rappresentazione del costume nel moralismo romano, AFLS 4, 41-114.</w:t>
      </w:r>
    </w:p>
    <w:p w:rsidR="00DD204F" w:rsidRPr="007573A8" w:rsidRDefault="00DD204F">
      <w:pPr>
        <w:pStyle w:val="BodyTextIndent2"/>
        <w:tabs>
          <w:tab w:val="left" w:pos="0"/>
        </w:tabs>
        <w:jc w:val="both"/>
        <w:rPr>
          <w:lang w:val="it-IT"/>
        </w:rPr>
      </w:pPr>
      <w:r w:rsidRPr="007573A8">
        <w:rPr>
          <w:lang w:val="it-IT"/>
        </w:rPr>
        <w:t>–</w:t>
      </w:r>
      <w:r w:rsidRPr="007573A8">
        <w:rPr>
          <w:lang w:val="it-IT"/>
        </w:rPr>
        <w:tab/>
        <w:t xml:space="preserve">(1997): </w:t>
      </w:r>
      <w:r w:rsidRPr="0063557F">
        <w:rPr>
          <w:i/>
          <w:lang w:val="it-IT"/>
        </w:rPr>
        <w:t>Maris ludicra</w:t>
      </w:r>
      <w:r w:rsidRPr="007573A8">
        <w:rPr>
          <w:lang w:val="it-IT"/>
        </w:rPr>
        <w:t>. I giochi della natura e gli oggetti del lasso in Orazio, Epistole 1,6,5-8, MD 38, 203-213.</w:t>
      </w:r>
    </w:p>
    <w:p w:rsidR="00DD204F" w:rsidRPr="007573A8" w:rsidRDefault="00DD204F">
      <w:pPr>
        <w:pStyle w:val="BodyTextIndent2"/>
        <w:tabs>
          <w:tab w:val="left" w:pos="0"/>
        </w:tabs>
        <w:jc w:val="both"/>
        <w:rPr>
          <w:lang w:val="it-IT"/>
        </w:rPr>
      </w:pPr>
      <w:r w:rsidRPr="007573A8">
        <w:rPr>
          <w:lang w:val="it-IT"/>
        </w:rPr>
        <w:t>–</w:t>
      </w:r>
      <w:r w:rsidRPr="007573A8">
        <w:rPr>
          <w:lang w:val="it-IT"/>
        </w:rPr>
        <w:tab/>
        <w:t>(2004): I precetti paterni e le lezioni dei filosofi: Demea, il padre di Orazio ed altri padri e figli, MD 53, 9-63.</w:t>
      </w:r>
    </w:p>
    <w:p w:rsidR="00DD204F" w:rsidRPr="007573A8" w:rsidRDefault="00DD204F">
      <w:pPr>
        <w:pStyle w:val="BodyTextIndent2"/>
        <w:tabs>
          <w:tab w:val="left" w:pos="0"/>
        </w:tabs>
        <w:jc w:val="both"/>
        <w:rPr>
          <w:lang w:val="it-IT"/>
        </w:rPr>
      </w:pPr>
      <w:r w:rsidRPr="007573A8">
        <w:rPr>
          <w:lang w:val="it-IT"/>
        </w:rPr>
        <w:t>Citti, Francesco (1990): Venticinque anni di studi su Orazio e l’epigramma greco (1964-1988), BStudLat 20, 47-83.</w:t>
      </w:r>
    </w:p>
    <w:p w:rsidR="00DD204F" w:rsidRPr="001B0CC8" w:rsidRDefault="00DD204F">
      <w:pPr>
        <w:pStyle w:val="BodyTextIndent2"/>
        <w:tabs>
          <w:tab w:val="left" w:pos="0"/>
        </w:tabs>
        <w:jc w:val="both"/>
        <w:rPr>
          <w:lang w:val="it-IT"/>
        </w:rPr>
      </w:pPr>
      <w:r w:rsidRPr="001B0CC8">
        <w:rPr>
          <w:lang w:val="it-IT"/>
        </w:rPr>
        <w:t>–</w:t>
      </w:r>
      <w:r w:rsidRPr="001B0CC8">
        <w:rPr>
          <w:lang w:val="it-IT"/>
        </w:rPr>
        <w:tab/>
        <w:t>(1991): Hor. Epist. I 6,19, Eikasmos 2, 199.</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(1992a): Il bimillenario oraziano nell’era fascista, Aufidus 16, 133-142.</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(1992b): Hor. Ars 172, e della speranza in Orazio, Orpheus 13, 261-277.</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(1994a): Orazio e l’epodo 11: autoallusione e autocorrezione, QCTC 12, 67-79.</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(1994b): Orazio: L’invito a Torquato. Epist. 1,5. Introduzione, testo, traduzione e comme</w:t>
      </w:r>
      <w:r w:rsidRPr="007573A8">
        <w:rPr>
          <w:lang w:val="it-IT"/>
        </w:rPr>
        <w:t>n</w:t>
      </w:r>
      <w:r w:rsidRPr="007573A8">
        <w:rPr>
          <w:lang w:val="it-IT"/>
        </w:rPr>
        <w:t>to, Bari (Scrinia 6) [H. Zehnacker, REL 72, 1994, 269; L. Landolfi, RFIC 123, 1995, 358-363; G. Barberis, Paideia 51, 1996, 35f.; M. Guglielmo, Orpheus 17, 1996, 174-178; R.G. Mayer, CR 46, 1996, 242f.; N. Scivoletto, GIF 49, 1997, 115-120; P.-J. Dehon, Latomus 61, 2002, 781f.; P. Tordeur, AC 71, 2002, 324f.].</w:t>
      </w:r>
    </w:p>
    <w:p w:rsidR="00DD204F" w:rsidRPr="007573A8" w:rsidRDefault="0063557F">
      <w:pPr>
        <w:pStyle w:val="BodyTextIndent2"/>
        <w:tabs>
          <w:tab w:val="left" w:pos="0"/>
        </w:tabs>
        <w:jc w:val="both"/>
        <w:rPr>
          <w:lang w:val="it-IT"/>
        </w:rPr>
      </w:pPr>
      <w:r>
        <w:rPr>
          <w:lang w:val="it-IT"/>
        </w:rPr>
        <w:t>–</w:t>
      </w:r>
      <w:r>
        <w:rPr>
          <w:lang w:val="it-IT"/>
        </w:rPr>
        <w:tab/>
        <w:t>(1996): Τὴν κατὰ</w:t>
      </w:r>
      <w:r w:rsidR="00DD204F" w:rsidRPr="007573A8">
        <w:rPr>
          <w:lang w:val="it-IT"/>
        </w:rPr>
        <w:t xml:space="preserve"> σαυτ</w:t>
      </w:r>
      <w:r>
        <w:rPr>
          <w:lang w:val="it-IT"/>
        </w:rPr>
        <w:t>ὸν ἕ</w:t>
      </w:r>
      <w:r w:rsidR="00DD204F" w:rsidRPr="007573A8">
        <w:rPr>
          <w:lang w:val="it-IT"/>
        </w:rPr>
        <w:t>λα: Fillide e gli amori ‘dispari’, Eikasmos 7, 261-281.</w:t>
      </w:r>
    </w:p>
    <w:p w:rsidR="00DD204F" w:rsidRDefault="00DD204F">
      <w:pPr>
        <w:pStyle w:val="BodyTextIndent2"/>
        <w:tabs>
          <w:tab w:val="left" w:pos="0"/>
        </w:tabs>
        <w:jc w:val="both"/>
        <w:rPr>
          <w:lang w:val="it-IT"/>
        </w:rPr>
      </w:pPr>
      <w:r w:rsidRPr="007573A8">
        <w:rPr>
          <w:lang w:val="it-IT"/>
        </w:rPr>
        <w:t>–</w:t>
      </w:r>
      <w:r w:rsidRPr="007573A8">
        <w:rPr>
          <w:lang w:val="it-IT"/>
        </w:rPr>
        <w:tab/>
        <w:t>(2000): Studi oraziani: tematica e intertestualità, Bologna (Testi e manuali per l’insegnamento universitario del latino 65) [A. Borgo, BStudLat 31, 2001, 634-636; P.A.Miller, CR 51, 2001, 401; H. Zehnacker, REL 79, 2001, 295f.].</w:t>
      </w:r>
    </w:p>
    <w:p w:rsidR="0093270B" w:rsidRDefault="0093270B">
      <w:pPr>
        <w:pStyle w:val="BodyTextIndent2"/>
        <w:tabs>
          <w:tab w:val="left" w:pos="0"/>
        </w:tabs>
        <w:jc w:val="both"/>
        <w:rPr>
          <w:lang w:val="it-IT"/>
        </w:rPr>
      </w:pPr>
      <w:r>
        <w:rPr>
          <w:lang w:val="it-IT"/>
        </w:rPr>
        <w:t>–</w:t>
      </w:r>
      <w:r>
        <w:rPr>
          <w:lang w:val="it-IT"/>
        </w:rPr>
        <w:tab/>
        <w:t>(2010</w:t>
      </w:r>
      <w:r w:rsidR="00DC5394">
        <w:rPr>
          <w:lang w:val="it-IT"/>
        </w:rPr>
        <w:t>a</w:t>
      </w:r>
      <w:r>
        <w:rPr>
          <w:lang w:val="it-IT"/>
        </w:rPr>
        <w:t>): I classici nelle carte di un politico: traduzioni e appunti di Paolo Bufalini, Aufidus 24 N° 70, 7-32.</w:t>
      </w:r>
    </w:p>
    <w:p w:rsidR="00DC5394" w:rsidRDefault="00DC5394">
      <w:pPr>
        <w:pStyle w:val="BodyTextIndent2"/>
        <w:tabs>
          <w:tab w:val="left" w:pos="0"/>
        </w:tabs>
        <w:jc w:val="both"/>
        <w:rPr>
          <w:lang w:val="it-IT"/>
        </w:rPr>
      </w:pPr>
      <w:r>
        <w:rPr>
          <w:lang w:val="it-IT"/>
        </w:rPr>
        <w:t>–</w:t>
      </w:r>
      <w:r>
        <w:rPr>
          <w:lang w:val="it-IT"/>
        </w:rPr>
        <w:tab/>
        <w:t>(2010b): Materiali su Pascoli interprete di Orazio, Eikasmos 21, 433-483.</w:t>
      </w:r>
    </w:p>
    <w:p w:rsidR="00330DC9" w:rsidRPr="007573A8" w:rsidRDefault="00330DC9">
      <w:pPr>
        <w:pStyle w:val="BodyTextIndent2"/>
        <w:tabs>
          <w:tab w:val="left" w:pos="0"/>
        </w:tabs>
        <w:jc w:val="both"/>
        <w:rPr>
          <w:lang w:val="it-IT"/>
        </w:rPr>
      </w:pPr>
      <w:r>
        <w:rPr>
          <w:lang w:val="it-IT"/>
        </w:rPr>
        <w:t>–</w:t>
      </w:r>
      <w:r>
        <w:rPr>
          <w:lang w:val="it-IT"/>
        </w:rPr>
        <w:tab/>
        <w:t xml:space="preserve">(2011): </w:t>
      </w:r>
      <w:r w:rsidRPr="008D4A14">
        <w:rPr>
          <w:lang w:val="it-IT"/>
        </w:rPr>
        <w:t xml:space="preserve">Ancora </w:t>
      </w:r>
      <w:r>
        <w:rPr>
          <w:lang w:val="it-IT"/>
        </w:rPr>
        <w:t>su Pascoli traduttore di Orazio, Lexis</w:t>
      </w:r>
      <w:r w:rsidRPr="008D4A14">
        <w:rPr>
          <w:lang w:val="it-IT"/>
        </w:rPr>
        <w:t xml:space="preserve"> </w:t>
      </w:r>
      <w:r>
        <w:rPr>
          <w:lang w:val="it-IT"/>
        </w:rPr>
        <w:t>29,</w:t>
      </w:r>
      <w:r w:rsidRPr="008D4A14">
        <w:rPr>
          <w:lang w:val="it-IT"/>
        </w:rPr>
        <w:t xml:space="preserve"> 349-368</w:t>
      </w:r>
      <w:r>
        <w:rPr>
          <w:lang w:val="it-IT"/>
        </w:rPr>
        <w:t>.</w:t>
      </w:r>
    </w:p>
    <w:p w:rsidR="00926BA8" w:rsidRPr="007573A8" w:rsidRDefault="00926BA8">
      <w:pPr>
        <w:pStyle w:val="BodyTextIndent2"/>
        <w:tabs>
          <w:tab w:val="left" w:pos="0"/>
        </w:tabs>
        <w:jc w:val="both"/>
        <w:rPr>
          <w:lang w:val="it-IT"/>
        </w:rPr>
      </w:pPr>
      <w:r w:rsidRPr="007573A8">
        <w:rPr>
          <w:lang w:val="it-IT"/>
        </w:rPr>
        <w:t>–</w:t>
      </w:r>
      <w:r w:rsidRPr="007573A8">
        <w:rPr>
          <w:lang w:val="it-IT"/>
        </w:rPr>
        <w:tab/>
        <w:t>(2013): Tizio a Sempronio: una composizione latina di argomento oraziano dello studente Giovanni Pascoli, Latinitas N.S. 1, 99-121.</w:t>
      </w:r>
    </w:p>
    <w:p w:rsidR="00DD204F" w:rsidRPr="007573A8" w:rsidRDefault="00DD204F">
      <w:pPr>
        <w:pStyle w:val="BodyTextIndent2"/>
        <w:tabs>
          <w:tab w:val="left" w:pos="0"/>
        </w:tabs>
        <w:jc w:val="both"/>
        <w:rPr>
          <w:lang w:val="it-IT"/>
        </w:rPr>
      </w:pPr>
      <w:r w:rsidRPr="007573A8">
        <w:rPr>
          <w:lang w:val="it-IT"/>
        </w:rPr>
        <w:t>Citti, Vittorio (1988): Hor. carm. 1.37, Nunc pede libero, Itaca 4, 101-111.</w:t>
      </w:r>
    </w:p>
    <w:p w:rsidR="00DD204F" w:rsidRPr="007573A8" w:rsidRDefault="00DD204F">
      <w:pPr>
        <w:pStyle w:val="BodyTextIndent2"/>
        <w:tabs>
          <w:tab w:val="left" w:pos="0"/>
        </w:tabs>
        <w:jc w:val="both"/>
        <w:rPr>
          <w:lang w:val="en-GB"/>
        </w:rPr>
      </w:pPr>
      <w:r w:rsidRPr="007573A8">
        <w:rPr>
          <w:lang w:val="en-GB"/>
        </w:rPr>
        <w:lastRenderedPageBreak/>
        <w:t>Clark, M.E. (1983): Horace, Ars poetica 75-78: The Origin and Worth of Elegy, CW 77, 1-5.</w:t>
      </w:r>
    </w:p>
    <w:p w:rsidR="00DD204F" w:rsidRPr="007573A8" w:rsidRDefault="00DD204F">
      <w:pPr>
        <w:pStyle w:val="BodyTextIndent2"/>
        <w:tabs>
          <w:tab w:val="left" w:pos="0"/>
        </w:tabs>
        <w:jc w:val="both"/>
        <w:rPr>
          <w:lang w:val="en-GB"/>
        </w:rPr>
      </w:pPr>
      <w:r w:rsidRPr="007573A8">
        <w:rPr>
          <w:lang w:val="en-GB"/>
        </w:rPr>
        <w:t>–</w:t>
      </w:r>
      <w:r w:rsidRPr="007573A8">
        <w:rPr>
          <w:lang w:val="en-GB"/>
        </w:rPr>
        <w:tab/>
        <w:t>(1992): Quintilius’ Ethos as Critic of the Poet: Horace, AP 438-444, CW 85, 229-231.</w:t>
      </w:r>
    </w:p>
    <w:p w:rsidR="00DD204F" w:rsidRPr="007573A8" w:rsidRDefault="00DD204F">
      <w:pPr>
        <w:pStyle w:val="BodyTextIndent2"/>
        <w:tabs>
          <w:tab w:val="left" w:pos="0"/>
        </w:tabs>
        <w:jc w:val="both"/>
        <w:rPr>
          <w:lang w:val="en-GB"/>
        </w:rPr>
      </w:pPr>
      <w:r w:rsidRPr="007573A8">
        <w:rPr>
          <w:lang w:val="en-GB"/>
        </w:rPr>
        <w:t>–</w:t>
      </w:r>
      <w:r w:rsidRPr="007573A8">
        <w:rPr>
          <w:lang w:val="en-GB"/>
        </w:rPr>
        <w:tab/>
        <w:t>(1993): Horace on the Poet’s Selection of Friends (Ars 434-37), Philologus 137, 145-147.</w:t>
      </w:r>
    </w:p>
    <w:p w:rsidR="00DD204F" w:rsidRDefault="00DD204F">
      <w:pPr>
        <w:pStyle w:val="BodyTextIndent2"/>
        <w:tabs>
          <w:tab w:val="left" w:pos="0"/>
        </w:tabs>
        <w:jc w:val="both"/>
        <w:rPr>
          <w:lang w:val="en-GB"/>
        </w:rPr>
      </w:pPr>
      <w:r w:rsidRPr="007573A8">
        <w:rPr>
          <w:lang w:val="en-GB"/>
        </w:rPr>
        <w:t xml:space="preserve">Clark, Raymond J. (2004): Horace on Vergil’s Sea Crossing in </w:t>
      </w:r>
      <w:r w:rsidRPr="007573A8">
        <w:rPr>
          <w:i/>
          <w:iCs/>
          <w:lang w:val="en-GB"/>
        </w:rPr>
        <w:t>Ode</w:t>
      </w:r>
      <w:r w:rsidRPr="007573A8">
        <w:rPr>
          <w:lang w:val="en-GB"/>
        </w:rPr>
        <w:t xml:space="preserve"> I.3, Vergilius 50, 4-34.</w:t>
      </w:r>
    </w:p>
    <w:p w:rsidR="00493F2A" w:rsidRPr="007573A8" w:rsidRDefault="00493F2A">
      <w:pPr>
        <w:pStyle w:val="BodyTextIndent2"/>
        <w:tabs>
          <w:tab w:val="left" w:pos="0"/>
        </w:tabs>
        <w:jc w:val="both"/>
        <w:rPr>
          <w:lang w:val="en-GB"/>
        </w:rPr>
      </w:pPr>
      <w:r>
        <w:rPr>
          <w:lang w:val="en-GB"/>
        </w:rPr>
        <w:t>–</w:t>
      </w:r>
      <w:r>
        <w:rPr>
          <w:lang w:val="en-GB"/>
        </w:rPr>
        <w:tab/>
        <w:t xml:space="preserve">(2010): Ilia’s Excessive Complaint and the Flood in Horace, </w:t>
      </w:r>
      <w:r w:rsidRPr="00493F2A">
        <w:rPr>
          <w:i/>
          <w:lang w:val="en-GB"/>
        </w:rPr>
        <w:t>Odes</w:t>
      </w:r>
      <w:r>
        <w:rPr>
          <w:lang w:val="en-GB"/>
        </w:rPr>
        <w:t xml:space="preserve"> 1.2, CQ 60, 262-267.</w:t>
      </w:r>
    </w:p>
    <w:p w:rsidR="00DD204F" w:rsidRPr="007573A8" w:rsidRDefault="00DD204F">
      <w:pPr>
        <w:pStyle w:val="BodyTextIndent2"/>
        <w:tabs>
          <w:tab w:val="left" w:pos="0"/>
        </w:tabs>
        <w:jc w:val="both"/>
        <w:rPr>
          <w:lang w:val="en-GB"/>
        </w:rPr>
      </w:pPr>
      <w:r w:rsidRPr="007573A8">
        <w:rPr>
          <w:lang w:val="en-GB"/>
        </w:rPr>
        <w:t>Clarke, Jacqueline (2003): Imagery of Colour and Shining in Catullus, Propertius, and Ho</w:t>
      </w:r>
      <w:r w:rsidRPr="007573A8">
        <w:rPr>
          <w:lang w:val="en-GB"/>
        </w:rPr>
        <w:t>r</w:t>
      </w:r>
      <w:r w:rsidRPr="007573A8">
        <w:rPr>
          <w:lang w:val="en-GB"/>
        </w:rPr>
        <w:t>ace,</w:t>
      </w:r>
      <w:r w:rsidRPr="007573A8">
        <w:rPr>
          <w:i/>
          <w:iCs/>
          <w:lang w:val="en-GB"/>
        </w:rPr>
        <w:t xml:space="preserve"> </w:t>
      </w:r>
      <w:r w:rsidRPr="007573A8">
        <w:rPr>
          <w:lang w:val="en-GB"/>
        </w:rPr>
        <w:t>New York (Lang Classical Studies 13) [B. Arkins, CR 54, 2004, 378-380].</w:t>
      </w:r>
    </w:p>
    <w:p w:rsidR="00DD204F" w:rsidRPr="007573A8" w:rsidRDefault="00DD204F">
      <w:pPr>
        <w:pStyle w:val="BodyTextIndent2"/>
        <w:tabs>
          <w:tab w:val="left" w:pos="0"/>
        </w:tabs>
        <w:jc w:val="both"/>
        <w:rPr>
          <w:lang w:val="en-GB"/>
        </w:rPr>
      </w:pPr>
      <w:r w:rsidRPr="007573A8">
        <w:t xml:space="preserve">Classen, Carl Joachim (1973): Eine unsatirische Satire des Horaz? </w:t>
      </w:r>
      <w:r w:rsidRPr="001B0CC8">
        <w:rPr>
          <w:lang w:val="en-US"/>
        </w:rPr>
        <w:t xml:space="preserve">Zu Hor. sat. </w:t>
      </w:r>
      <w:r w:rsidRPr="007573A8">
        <w:rPr>
          <w:lang w:val="en-GB"/>
        </w:rPr>
        <w:t>I 5, Gymnas</w:t>
      </w:r>
      <w:r w:rsidRPr="007573A8">
        <w:rPr>
          <w:lang w:val="en-GB"/>
        </w:rPr>
        <w:t>i</w:t>
      </w:r>
      <w:r w:rsidRPr="007573A8">
        <w:rPr>
          <w:lang w:val="en-GB"/>
        </w:rPr>
        <w:t>um 80, 235-250.</w:t>
      </w:r>
    </w:p>
    <w:p w:rsidR="00DD204F" w:rsidRPr="007573A8" w:rsidRDefault="00DD204F">
      <w:pPr>
        <w:pStyle w:val="BodyTextIndent2"/>
        <w:tabs>
          <w:tab w:val="left" w:pos="0"/>
        </w:tabs>
        <w:jc w:val="both"/>
        <w:rPr>
          <w:lang w:val="en-GB"/>
        </w:rPr>
      </w:pPr>
      <w:r w:rsidRPr="007573A8">
        <w:rPr>
          <w:lang w:val="en-GB"/>
        </w:rPr>
        <w:t>–</w:t>
      </w:r>
      <w:r w:rsidRPr="007573A8">
        <w:rPr>
          <w:lang w:val="en-GB"/>
        </w:rPr>
        <w:tab/>
        <w:t>(1977/78): Horace’s Satire on Satire: Some Remarks on Sat. I,4, MusAfr 6, 15-20.</w:t>
      </w:r>
    </w:p>
    <w:p w:rsidR="00DD204F" w:rsidRPr="007573A8" w:rsidRDefault="00DD204F">
      <w:pPr>
        <w:pStyle w:val="BodyTextIndent2"/>
        <w:tabs>
          <w:tab w:val="left" w:pos="0"/>
        </w:tabs>
        <w:jc w:val="both"/>
        <w:rPr>
          <w:lang w:val="en-GB"/>
        </w:rPr>
      </w:pPr>
      <w:r w:rsidRPr="007573A8">
        <w:rPr>
          <w:lang w:val="en-GB"/>
        </w:rPr>
        <w:t>–</w:t>
      </w:r>
      <w:r w:rsidRPr="007573A8">
        <w:rPr>
          <w:lang w:val="en-GB"/>
        </w:rPr>
        <w:tab/>
        <w:t>(1978): Horace – a Cook?, CQ 28, 333-348.</w:t>
      </w:r>
    </w:p>
    <w:p w:rsidR="00DD204F" w:rsidRPr="007573A8" w:rsidRDefault="00DD204F">
      <w:pPr>
        <w:pStyle w:val="BodyTextIndent2"/>
        <w:tabs>
          <w:tab w:val="left" w:pos="0"/>
        </w:tabs>
        <w:jc w:val="both"/>
      </w:pPr>
      <w:r w:rsidRPr="007573A8">
        <w:t>–</w:t>
      </w:r>
      <w:r w:rsidRPr="007573A8">
        <w:tab/>
        <w:t>(1981): Die Kritik des Horaz an Lucilius in den Satiren I 4 und I 5, Hermes 109, 339-360.</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(1988): Satire – the Elusive Genre, SO 63, 95-21.</w:t>
      </w:r>
    </w:p>
    <w:p w:rsidR="00DD204F" w:rsidRPr="007573A8" w:rsidRDefault="00DD204F">
      <w:pPr>
        <w:pStyle w:val="BodyTextIndent2"/>
        <w:tabs>
          <w:tab w:val="left" w:pos="0"/>
        </w:tabs>
        <w:jc w:val="both"/>
        <w:rPr>
          <w:lang w:val="it-IT"/>
        </w:rPr>
      </w:pPr>
      <w:r w:rsidRPr="007573A8">
        <w:rPr>
          <w:lang w:val="it-IT"/>
        </w:rPr>
        <w:t>–</w:t>
      </w:r>
      <w:r w:rsidRPr="007573A8">
        <w:rPr>
          <w:lang w:val="it-IT"/>
        </w:rPr>
        <w:tab/>
        <w:t>(1993): Princìpi e concetti morali nelle satire di Orazio, in: Atti 1993, 111-128.</w:t>
      </w:r>
    </w:p>
    <w:p w:rsidR="00DD204F" w:rsidRPr="007573A8" w:rsidRDefault="00DD204F">
      <w:pPr>
        <w:pStyle w:val="BodyTextIndent2"/>
        <w:tabs>
          <w:tab w:val="left" w:pos="0"/>
        </w:tabs>
        <w:jc w:val="both"/>
      </w:pPr>
      <w:r w:rsidRPr="007573A8">
        <w:t>–</w:t>
      </w:r>
      <w:r w:rsidRPr="007573A8">
        <w:tab/>
        <w:t xml:space="preserve">(1994): Horaz: Der Herr als Sklave (Satire II 7), in: </w:t>
      </w:r>
      <w:r w:rsidR="009B6734" w:rsidRPr="007573A8">
        <w:t xml:space="preserve">Wilfried </w:t>
      </w:r>
      <w:r w:rsidR="009B6734">
        <w:t>Barner</w:t>
      </w:r>
      <w:r w:rsidRPr="007573A8">
        <w:t xml:space="preserve"> (Hg.): Ein Text und ein Leser. Weltliteratur für Liebhaber, Göttingen, 29-42.</w:t>
      </w:r>
    </w:p>
    <w:p w:rsidR="00DD204F" w:rsidRPr="007573A8" w:rsidRDefault="00DD204F">
      <w:pPr>
        <w:pStyle w:val="BodyTextIndent2"/>
        <w:tabs>
          <w:tab w:val="left" w:pos="0"/>
        </w:tabs>
        <w:jc w:val="both"/>
      </w:pPr>
      <w:r w:rsidRPr="007573A8">
        <w:t xml:space="preserve">Clausen, Wendel (1995): Horace, </w:t>
      </w:r>
      <w:r w:rsidRPr="007573A8">
        <w:rPr>
          <w:i/>
          <w:iCs/>
        </w:rPr>
        <w:t>Sermones</w:t>
      </w:r>
      <w:r w:rsidRPr="007573A8">
        <w:t xml:space="preserve"> 2.3.208, Mnemosyne 48, 202f.</w:t>
      </w:r>
    </w:p>
    <w:p w:rsidR="00DD204F" w:rsidRPr="007573A8" w:rsidRDefault="00DD204F">
      <w:pPr>
        <w:pStyle w:val="BodyTextIndent2"/>
        <w:tabs>
          <w:tab w:val="left" w:pos="0"/>
        </w:tabs>
        <w:jc w:val="both"/>
        <w:rPr>
          <w:lang w:val="en-GB"/>
        </w:rPr>
      </w:pPr>
      <w:r w:rsidRPr="007573A8">
        <w:rPr>
          <w:lang w:val="en-GB"/>
        </w:rPr>
        <w:t xml:space="preserve">Clauss, J.J. (1985): Allusion and Structure in Horace </w:t>
      </w:r>
      <w:r w:rsidRPr="007573A8">
        <w:rPr>
          <w:i/>
          <w:iCs/>
          <w:lang w:val="en-GB"/>
        </w:rPr>
        <w:t>Satire</w:t>
      </w:r>
      <w:r w:rsidRPr="007573A8">
        <w:rPr>
          <w:lang w:val="en-GB"/>
        </w:rPr>
        <w:t xml:space="preserve"> 2.1: The Callimachean Response, TAPhA 115, 197-206.</w:t>
      </w:r>
    </w:p>
    <w:p w:rsidR="00DD204F" w:rsidRPr="007573A8" w:rsidRDefault="00DD204F">
      <w:pPr>
        <w:pStyle w:val="BodyTextIndent2"/>
        <w:tabs>
          <w:tab w:val="left" w:pos="0"/>
        </w:tabs>
        <w:jc w:val="both"/>
        <w:rPr>
          <w:lang w:val="en-GB"/>
        </w:rPr>
      </w:pPr>
      <w:r w:rsidRPr="007573A8">
        <w:rPr>
          <w:lang w:val="en-GB"/>
        </w:rPr>
        <w:t xml:space="preserve">Clay, Jenny Strauss (1989/90): </w:t>
      </w:r>
      <w:r w:rsidRPr="007573A8">
        <w:rPr>
          <w:i/>
          <w:iCs/>
          <w:lang w:val="en-GB"/>
        </w:rPr>
        <w:t>Ode</w:t>
      </w:r>
      <w:r w:rsidRPr="007573A8">
        <w:rPr>
          <w:lang w:val="en-GB"/>
        </w:rPr>
        <w:t xml:space="preserve"> 1.9: Horace’s September Song, CW 83, 102-105.</w:t>
      </w:r>
    </w:p>
    <w:p w:rsidR="00DD204F" w:rsidRPr="007573A8" w:rsidRDefault="00DD204F">
      <w:pPr>
        <w:pStyle w:val="BodyTextIndent2"/>
        <w:tabs>
          <w:tab w:val="left" w:pos="0"/>
        </w:tabs>
        <w:jc w:val="both"/>
        <w:rPr>
          <w:lang w:val="fr-FR"/>
        </w:rPr>
      </w:pPr>
      <w:r w:rsidRPr="007573A8">
        <w:rPr>
          <w:lang w:val="fr-FR"/>
        </w:rPr>
        <w:t>–</w:t>
      </w:r>
      <w:r w:rsidRPr="007573A8">
        <w:rPr>
          <w:lang w:val="fr-FR"/>
        </w:rPr>
        <w:tab/>
        <w:t xml:space="preserve">(1992/93): </w:t>
      </w:r>
      <w:r w:rsidRPr="007573A8">
        <w:rPr>
          <w:i/>
          <w:iCs/>
          <w:lang w:val="fr-FR"/>
        </w:rPr>
        <w:t>Providus Auspex</w:t>
      </w:r>
      <w:r w:rsidRPr="007573A8">
        <w:rPr>
          <w:lang w:val="fr-FR"/>
        </w:rPr>
        <w:t>: Horace, Ode 3.27, CJ 88, 167-177.</w:t>
      </w:r>
    </w:p>
    <w:p w:rsidR="00DD204F" w:rsidRPr="007573A8" w:rsidRDefault="00DD204F">
      <w:pPr>
        <w:pStyle w:val="BodyTextIndent2"/>
        <w:tabs>
          <w:tab w:val="left" w:pos="0"/>
        </w:tabs>
        <w:jc w:val="both"/>
        <w:rPr>
          <w:lang w:val="en-GB"/>
        </w:rPr>
      </w:pPr>
      <w:r w:rsidRPr="007573A8">
        <w:rPr>
          <w:lang w:val="en-GB"/>
        </w:rPr>
        <w:t>–</w:t>
      </w:r>
      <w:r w:rsidRPr="007573A8">
        <w:rPr>
          <w:lang w:val="en-GB"/>
        </w:rPr>
        <w:tab/>
        <w:t xml:space="preserve">(2002): Sweet Folly: Horace, </w:t>
      </w:r>
      <w:r w:rsidRPr="007573A8">
        <w:rPr>
          <w:i/>
          <w:lang w:val="en-GB"/>
        </w:rPr>
        <w:t>Odes</w:t>
      </w:r>
      <w:r w:rsidRPr="007573A8">
        <w:rPr>
          <w:lang w:val="en-GB"/>
        </w:rPr>
        <w:t xml:space="preserve"> 4.12 and the Evocation of Virgil, in: Paschalis 2002b, 129-140.</w:t>
      </w:r>
    </w:p>
    <w:p w:rsidR="00CE7459" w:rsidRDefault="00CE7459" w:rsidP="00CE7459">
      <w:pPr>
        <w:pStyle w:val="BodyTextIndent2"/>
        <w:tabs>
          <w:tab w:val="left" w:pos="0"/>
        </w:tabs>
        <w:jc w:val="both"/>
        <w:rPr>
          <w:lang w:val="en-US"/>
        </w:rPr>
      </w:pPr>
      <w:r w:rsidRPr="007573A8">
        <w:rPr>
          <w:lang w:val="en-GB"/>
        </w:rPr>
        <w:t>–</w:t>
      </w:r>
      <w:r w:rsidRPr="007573A8">
        <w:rPr>
          <w:lang w:val="en-GB"/>
        </w:rPr>
        <w:tab/>
        <w:t xml:space="preserve">(2015): </w:t>
      </w:r>
      <w:r w:rsidRPr="007573A8">
        <w:rPr>
          <w:lang w:val="en-US"/>
        </w:rPr>
        <w:t xml:space="preserve">Horace </w:t>
      </w:r>
      <w:r w:rsidRPr="007573A8">
        <w:rPr>
          <w:i/>
          <w:lang w:val="en-US"/>
        </w:rPr>
        <w:t>c.</w:t>
      </w:r>
      <w:r w:rsidR="00D55A16">
        <w:rPr>
          <w:lang w:val="en-US"/>
        </w:rPr>
        <w:t xml:space="preserve"> 1,</w:t>
      </w:r>
      <w:r w:rsidRPr="007573A8">
        <w:rPr>
          <w:lang w:val="en-US"/>
        </w:rPr>
        <w:t xml:space="preserve">11: Wintry Thoughts on a Winter’s Day … and a Hint of Spring, </w:t>
      </w:r>
      <w:r w:rsidR="00031361" w:rsidRPr="007573A8">
        <w:rPr>
          <w:lang w:val="en-US"/>
        </w:rPr>
        <w:t>Philologus</w:t>
      </w:r>
      <w:r w:rsidRPr="007573A8">
        <w:rPr>
          <w:lang w:val="en-US"/>
        </w:rPr>
        <w:t xml:space="preserve"> 159</w:t>
      </w:r>
      <w:r w:rsidR="00031361" w:rsidRPr="007573A8">
        <w:rPr>
          <w:lang w:val="en-US"/>
        </w:rPr>
        <w:t xml:space="preserve">, </w:t>
      </w:r>
      <w:r w:rsidRPr="007573A8">
        <w:rPr>
          <w:lang w:val="en-US"/>
        </w:rPr>
        <w:t>112-117.</w:t>
      </w:r>
    </w:p>
    <w:p w:rsidR="00231CDD" w:rsidRPr="00231CDD" w:rsidRDefault="00231CDD" w:rsidP="00CE7459">
      <w:pPr>
        <w:pStyle w:val="BodyTextIndent2"/>
        <w:tabs>
          <w:tab w:val="left" w:pos="0"/>
        </w:tabs>
        <w:jc w:val="both"/>
        <w:rPr>
          <w:lang w:val="fr-FR"/>
        </w:rPr>
      </w:pPr>
      <w:r w:rsidRPr="00231CDD">
        <w:rPr>
          <w:lang w:val="fr-FR"/>
        </w:rPr>
        <w:t>–</w:t>
      </w:r>
      <w:r w:rsidRPr="00231CDD">
        <w:rPr>
          <w:lang w:val="fr-FR"/>
        </w:rPr>
        <w:tab/>
        <w:t>(2016): Horace et le frère cadet d’Apollon, in: Delignon/Le Meur/Thévenaz 2016,</w:t>
      </w:r>
      <w:r>
        <w:rPr>
          <w:lang w:val="fr-FR"/>
        </w:rPr>
        <w:t xml:space="preserve"> 285-293.</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Clayman, Dee Lesser (1975/76): Horace's </w:t>
      </w:r>
      <w:r w:rsidRPr="007573A8">
        <w:rPr>
          <w:i/>
          <w:iCs/>
          <w:lang w:val="en-GB"/>
        </w:rPr>
        <w:t>Epodes</w:t>
      </w:r>
      <w:r w:rsidRPr="007573A8">
        <w:rPr>
          <w:lang w:val="en-GB"/>
        </w:rPr>
        <w:t xml:space="preserve"> VIII and XII: More than Clever Obscen</w:t>
      </w:r>
      <w:r w:rsidRPr="007573A8">
        <w:rPr>
          <w:lang w:val="en-GB"/>
        </w:rPr>
        <w:t>i</w:t>
      </w:r>
      <w:r w:rsidRPr="007573A8">
        <w:rPr>
          <w:lang w:val="en-GB"/>
        </w:rPr>
        <w:t>ty?, CW 69, 55-61.</w:t>
      </w:r>
    </w:p>
    <w:p w:rsidR="006A72F1" w:rsidRPr="007573A8" w:rsidRDefault="006A72F1">
      <w:pPr>
        <w:pStyle w:val="BodyTextIndent2"/>
        <w:tabs>
          <w:tab w:val="left" w:pos="0"/>
          <w:tab w:val="left" w:pos="7740"/>
          <w:tab w:val="left" w:pos="7920"/>
        </w:tabs>
        <w:jc w:val="both"/>
        <w:rPr>
          <w:lang w:val="fr-FR"/>
        </w:rPr>
      </w:pPr>
      <w:r w:rsidRPr="007573A8">
        <w:rPr>
          <w:lang w:val="fr-FR"/>
        </w:rPr>
        <w:t>Clément-Tarantino, Séverine/Bénédicte Delignon (2014): La théorie des trois styles et la cla</w:t>
      </w:r>
      <w:r w:rsidRPr="007573A8">
        <w:rPr>
          <w:lang w:val="fr-FR"/>
        </w:rPr>
        <w:t>s</w:t>
      </w:r>
      <w:r w:rsidRPr="007573A8">
        <w:rPr>
          <w:lang w:val="fr-FR"/>
        </w:rPr>
        <w:t>sification générique: réception de Virgile et d’Horace à l’époque classique, in: Marianne Cojannot-Le Blanc/Claude Pouzadoux/Évelyne Prioux (Hgg.): L’héroïque et le champêtre. 1: Les catégories stylistiques dans le discours critique sur les arts, Nanterre (Modernité classique), 17-24.</w:t>
      </w:r>
    </w:p>
    <w:p w:rsidR="00DD204F" w:rsidRPr="007573A8" w:rsidRDefault="00DD204F">
      <w:pPr>
        <w:pStyle w:val="BodyTextIndent2"/>
        <w:tabs>
          <w:tab w:val="left" w:pos="0"/>
          <w:tab w:val="left" w:pos="7740"/>
          <w:tab w:val="left" w:pos="7920"/>
        </w:tabs>
        <w:jc w:val="both"/>
        <w:rPr>
          <w:spacing w:val="-2"/>
          <w:lang w:val="it-IT"/>
        </w:rPr>
      </w:pPr>
      <w:r w:rsidRPr="007573A8">
        <w:rPr>
          <w:lang w:val="it-IT"/>
        </w:rPr>
        <w:t xml:space="preserve">Closa Farrés, José (1993): </w:t>
      </w:r>
      <w:r w:rsidRPr="007573A8">
        <w:rPr>
          <w:spacing w:val="-2"/>
          <w:lang w:val="it-IT"/>
        </w:rPr>
        <w:t>Horacio, Venancio Fortunato i Alexandro De Ville-Dieu (De la Ars poetica a la Ars nova), in: Venanzio Fortunato tra Italia e Francia. Atti del convegno intern</w:t>
      </w:r>
      <w:r w:rsidRPr="007573A8">
        <w:rPr>
          <w:spacing w:val="-2"/>
          <w:lang w:val="it-IT"/>
        </w:rPr>
        <w:t>a</w:t>
      </w:r>
      <w:r w:rsidRPr="007573A8">
        <w:rPr>
          <w:spacing w:val="-2"/>
          <w:lang w:val="it-IT"/>
        </w:rPr>
        <w:t>zionale di studi, Valdobbia-dene 17 maggio 1990 – Treviso 18-19 maggio 1990. Provincia di Treviso, Dosson (Treviso), 259-266.</w:t>
      </w:r>
    </w:p>
    <w:p w:rsidR="00DD204F" w:rsidRPr="007573A8" w:rsidRDefault="00DD204F">
      <w:pPr>
        <w:pStyle w:val="BodyTextIndent2"/>
        <w:tabs>
          <w:tab w:val="left" w:pos="0"/>
          <w:tab w:val="left" w:pos="7740"/>
          <w:tab w:val="left" w:pos="7920"/>
        </w:tabs>
        <w:jc w:val="both"/>
        <w:rPr>
          <w:lang w:val="it-IT"/>
        </w:rPr>
      </w:pPr>
      <w:r w:rsidRPr="007573A8">
        <w:rPr>
          <w:spacing w:val="-2"/>
          <w:lang w:val="it-IT"/>
        </w:rPr>
        <w:t>Coarelli, Filippo/</w:t>
      </w:r>
      <w:r w:rsidR="00D55A16" w:rsidRPr="007573A8">
        <w:rPr>
          <w:spacing w:val="-2"/>
          <w:lang w:val="it-IT"/>
        </w:rPr>
        <w:t xml:space="preserve">Aldo </w:t>
      </w:r>
      <w:r w:rsidR="00D55A16">
        <w:rPr>
          <w:spacing w:val="-2"/>
          <w:lang w:val="it-IT"/>
        </w:rPr>
        <w:t>Corcella</w:t>
      </w:r>
      <w:r w:rsidRPr="007573A8">
        <w:rPr>
          <w:spacing w:val="-2"/>
          <w:lang w:val="it-IT"/>
        </w:rPr>
        <w:t>/</w:t>
      </w:r>
      <w:r w:rsidR="00D55A16" w:rsidRPr="007573A8">
        <w:rPr>
          <w:spacing w:val="-2"/>
          <w:lang w:val="it-IT"/>
        </w:rPr>
        <w:t xml:space="preserve">Pasquale </w:t>
      </w:r>
      <w:r w:rsidR="00D55A16">
        <w:rPr>
          <w:spacing w:val="-2"/>
          <w:lang w:val="it-IT"/>
        </w:rPr>
        <w:t>Rossi</w:t>
      </w:r>
      <w:r w:rsidRPr="007573A8">
        <w:rPr>
          <w:spacing w:val="-2"/>
          <w:lang w:val="it-IT"/>
        </w:rPr>
        <w:t xml:space="preserve"> (1993): Un angolo di mondo. I luoghi oraziani, Venosa.</w:t>
      </w:r>
    </w:p>
    <w:p w:rsidR="00DD204F" w:rsidRPr="007573A8" w:rsidRDefault="00DD204F">
      <w:pPr>
        <w:pStyle w:val="BodyTextIndent2"/>
        <w:tabs>
          <w:tab w:val="left" w:pos="0"/>
          <w:tab w:val="left" w:pos="7740"/>
          <w:tab w:val="left" w:pos="7920"/>
        </w:tabs>
        <w:jc w:val="both"/>
        <w:rPr>
          <w:lang w:val="it-IT"/>
        </w:rPr>
      </w:pPr>
      <w:r w:rsidRPr="007573A8">
        <w:rPr>
          <w:lang w:val="it-IT"/>
        </w:rPr>
        <w:t>Coccia, Michele (1993a): Cena di Nasidieno e Cena di Trimalchione, in: Uglione 1993, 131-148.</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(1993b): La natura e il paesaggio in Orazio, C&amp;S 32, 53-72.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 Orazio e Gargallo, in: Scotti 1994b, 441-462.</w:t>
      </w:r>
    </w:p>
    <w:p w:rsidR="00DD204F" w:rsidRPr="007573A8" w:rsidRDefault="00DD204F">
      <w:pPr>
        <w:pStyle w:val="BodyTextIndent2"/>
        <w:tabs>
          <w:tab w:val="left" w:pos="0"/>
          <w:tab w:val="left" w:pos="7740"/>
          <w:tab w:val="left" w:pos="7920"/>
        </w:tabs>
        <w:jc w:val="both"/>
        <w:rPr>
          <w:lang w:val="it-IT"/>
        </w:rPr>
      </w:pPr>
      <w:r w:rsidRPr="007573A8">
        <w:rPr>
          <w:lang w:val="it-IT"/>
        </w:rPr>
        <w:t>Codoñer, C. (1994): La terminología de la crítica literari</w:t>
      </w:r>
      <w:r w:rsidR="008A388A">
        <w:rPr>
          <w:lang w:val="it-IT"/>
        </w:rPr>
        <w:t>a en Horacio, in: Cortés T</w:t>
      </w:r>
      <w:r w:rsidR="008A388A">
        <w:rPr>
          <w:lang w:val="it-IT"/>
        </w:rPr>
        <w:t>o</w:t>
      </w:r>
      <w:r w:rsidR="008A388A">
        <w:rPr>
          <w:lang w:val="it-IT"/>
        </w:rPr>
        <w:t>var/</w:t>
      </w:r>
      <w:r w:rsidRPr="007573A8">
        <w:rPr>
          <w:lang w:val="it-IT"/>
        </w:rPr>
        <w:t>Fernández Corte 1994, 65-89.</w:t>
      </w:r>
    </w:p>
    <w:p w:rsidR="00DD204F" w:rsidRPr="007573A8" w:rsidRDefault="00DD204F">
      <w:pPr>
        <w:pStyle w:val="BodyTextIndent2"/>
        <w:tabs>
          <w:tab w:val="left" w:pos="0"/>
          <w:tab w:val="left" w:pos="7740"/>
          <w:tab w:val="left" w:pos="7920"/>
        </w:tabs>
        <w:jc w:val="both"/>
        <w:rPr>
          <w:lang w:val="en-GB"/>
        </w:rPr>
      </w:pPr>
      <w:r w:rsidRPr="007573A8">
        <w:rPr>
          <w:lang w:val="en-GB"/>
        </w:rPr>
        <w:t>Cody, John V. (1976): Horace and Callimachean Aesthetics, Bruxelles (Collection Latomus 147).</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Coffey, Michael (1976): Roman Satire, London (Bristol </w:t>
      </w:r>
      <w:r w:rsidRPr="007573A8">
        <w:rPr>
          <w:vertAlign w:val="superscript"/>
          <w:lang w:val="en-GB"/>
        </w:rPr>
        <w:t>2</w:t>
      </w:r>
      <w:r w:rsidRPr="007573A8">
        <w:rPr>
          <w:lang w:val="en-GB"/>
        </w:rPr>
        <w:t>1989).</w:t>
      </w:r>
    </w:p>
    <w:p w:rsidR="00DD204F" w:rsidRPr="007573A8" w:rsidRDefault="00DD204F">
      <w:pPr>
        <w:pStyle w:val="BodyTextIndent2"/>
        <w:tabs>
          <w:tab w:val="left" w:pos="0"/>
          <w:tab w:val="left" w:pos="7740"/>
          <w:tab w:val="left" w:pos="7920"/>
        </w:tabs>
        <w:jc w:val="both"/>
        <w:rPr>
          <w:lang w:val="en-GB"/>
        </w:rPr>
      </w:pPr>
      <w:r w:rsidRPr="007573A8">
        <w:rPr>
          <w:lang w:val="en-GB"/>
        </w:rPr>
        <w:t>Coffta, David Joseph (1998a): Mutato nomine: The Aesthetic Programme of Horatian Lyric, Diss. State University of New York at Buffalo, Buffalo, N.Y. [DA 59, 1998/99, 159A].</w:t>
      </w:r>
    </w:p>
    <w:p w:rsidR="00DD204F" w:rsidRPr="007573A8" w:rsidRDefault="00DD204F">
      <w:pPr>
        <w:pStyle w:val="BodyTextIndent2"/>
        <w:tabs>
          <w:tab w:val="left" w:pos="0"/>
          <w:tab w:val="left" w:pos="7740"/>
          <w:tab w:val="left" w:pos="7920"/>
        </w:tabs>
        <w:jc w:val="both"/>
        <w:rPr>
          <w:lang w:val="en-GB"/>
        </w:rPr>
      </w:pPr>
      <w:r w:rsidRPr="007573A8">
        <w:rPr>
          <w:lang w:val="en-GB"/>
        </w:rPr>
        <w:lastRenderedPageBreak/>
        <w:t>–</w:t>
      </w:r>
      <w:r w:rsidRPr="007573A8">
        <w:rPr>
          <w:lang w:val="en-GB"/>
        </w:rPr>
        <w:tab/>
        <w:t xml:space="preserve">(1998b): Programmatic Synthesis in Horace, Odes III,13, in: </w:t>
      </w:r>
      <w:r w:rsidR="00D55A16" w:rsidRPr="007573A8">
        <w:rPr>
          <w:lang w:val="en-GB"/>
        </w:rPr>
        <w:t xml:space="preserve">Carl </w:t>
      </w:r>
      <w:r w:rsidR="00D55A16">
        <w:rPr>
          <w:lang w:val="en-GB"/>
        </w:rPr>
        <w:t>Deroux</w:t>
      </w:r>
      <w:r w:rsidRPr="007573A8">
        <w:rPr>
          <w:lang w:val="en-GB"/>
        </w:rPr>
        <w:t xml:space="preserve"> (</w:t>
      </w:r>
      <w:r w:rsidR="00E90FE4">
        <w:rPr>
          <w:lang w:val="en-GB"/>
        </w:rPr>
        <w:t>Hg.):</w:t>
      </w:r>
      <w:r w:rsidRPr="007573A8">
        <w:rPr>
          <w:lang w:val="en-GB"/>
        </w:rPr>
        <w:t xml:space="preserve"> Studies in Latin</w:t>
      </w:r>
      <w:r w:rsidR="00477063">
        <w:rPr>
          <w:lang w:val="en-GB"/>
        </w:rPr>
        <w:t xml:space="preserve"> Literature and Roman History 9</w:t>
      </w:r>
      <w:r w:rsidRPr="007573A8">
        <w:rPr>
          <w:lang w:val="en-GB"/>
        </w:rPr>
        <w:t>, Bruxelles (Collection Latomus 244), 268-281.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(1998c): Programme and Persona in Horace, </w:t>
      </w:r>
      <w:r w:rsidRPr="007573A8">
        <w:rPr>
          <w:i/>
          <w:iCs/>
          <w:lang w:val="en-GB"/>
        </w:rPr>
        <w:t>Odes</w:t>
      </w:r>
      <w:r w:rsidRPr="007573A8">
        <w:rPr>
          <w:lang w:val="en-GB"/>
        </w:rPr>
        <w:t xml:space="preserve"> 1.5, Eranos 96, 26-31.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(2002): The Influence of Callimachean Aesthetics on the </w:t>
      </w:r>
      <w:r w:rsidRPr="00D55A16">
        <w:rPr>
          <w:i/>
          <w:lang w:val="en-GB"/>
        </w:rPr>
        <w:t>Satires</w:t>
      </w:r>
      <w:r w:rsidRPr="007573A8">
        <w:rPr>
          <w:lang w:val="en-GB"/>
        </w:rPr>
        <w:t xml:space="preserve"> and </w:t>
      </w:r>
      <w:r w:rsidRPr="00D55A16">
        <w:rPr>
          <w:i/>
          <w:lang w:val="en-GB"/>
        </w:rPr>
        <w:t>Odes</w:t>
      </w:r>
      <w:r w:rsidRPr="007573A8">
        <w:rPr>
          <w:lang w:val="en-GB"/>
        </w:rPr>
        <w:t xml:space="preserve"> of Horace, Lewiston/Queenston/Lampeter (Studies in Classics 19) [G. Laguna Mariscal, BMCRev 2003.09.32; J.S.C. Eidinow, JRS 94, 2004, 243f.].</w:t>
      </w:r>
    </w:p>
    <w:p w:rsidR="00DD204F" w:rsidRPr="007573A8" w:rsidRDefault="00DD204F">
      <w:pPr>
        <w:pStyle w:val="BodyTextIndent2"/>
        <w:tabs>
          <w:tab w:val="left" w:pos="0"/>
          <w:tab w:val="left" w:pos="7740"/>
          <w:tab w:val="left" w:pos="7920"/>
        </w:tabs>
        <w:jc w:val="both"/>
        <w:rPr>
          <w:lang w:val="it-IT"/>
        </w:rPr>
      </w:pPr>
      <w:r w:rsidRPr="007573A8">
        <w:rPr>
          <w:lang w:val="it-IT"/>
        </w:rPr>
        <w:t>Coleiro, E. (1980</w:t>
      </w:r>
      <w:r w:rsidR="00456A57">
        <w:rPr>
          <w:lang w:val="it-IT"/>
        </w:rPr>
        <w:t>a): L’</w:t>
      </w:r>
      <w:r w:rsidRPr="007573A8">
        <w:rPr>
          <w:lang w:val="it-IT"/>
        </w:rPr>
        <w:t xml:space="preserve">epodo XVI di Orazio e la quarta ecloga di.Virgilio. Quale fu scritto prima?, in: </w:t>
      </w:r>
      <w:r w:rsidR="00D55A16">
        <w:rPr>
          <w:lang w:val="it-IT"/>
        </w:rPr>
        <w:t>Φιλίας χάριν</w:t>
      </w:r>
      <w:r w:rsidRPr="007573A8">
        <w:rPr>
          <w:lang w:val="it-IT"/>
        </w:rPr>
        <w:t xml:space="preserve">. Miscellanea in </w:t>
      </w:r>
      <w:r w:rsidRPr="007573A8">
        <w:rPr>
          <w:spacing w:val="2"/>
          <w:lang w:val="it-IT"/>
        </w:rPr>
        <w:t>onore di E. Manni. II, Roma, 515-527.</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(1980b): Tematica e struttura della satira oraziana, Helmantica 31, 343-362.</w:t>
      </w:r>
    </w:p>
    <w:p w:rsidR="00DD204F" w:rsidRPr="007573A8" w:rsidRDefault="00DD204F">
      <w:pPr>
        <w:pStyle w:val="BodyTextIndent2"/>
        <w:tabs>
          <w:tab w:val="left" w:pos="0"/>
          <w:tab w:val="left" w:pos="7740"/>
          <w:tab w:val="left" w:pos="7920"/>
        </w:tabs>
        <w:jc w:val="both"/>
        <w:rPr>
          <w:lang w:val="it-IT"/>
        </w:rPr>
      </w:pPr>
      <w:r w:rsidRPr="007573A8">
        <w:rPr>
          <w:lang w:val="it-IT"/>
        </w:rPr>
        <w:t xml:space="preserve">Coletti, Maria Laetitia (1995a): Lice, Chia, Cinara: Orazio, Carmina IV 13, in: </w:t>
      </w:r>
      <w:r w:rsidR="00D24F5D">
        <w:rPr>
          <w:lang w:val="it-IT"/>
        </w:rPr>
        <w:t>L. Belloni</w:t>
      </w:r>
      <w:r w:rsidRPr="007573A8">
        <w:rPr>
          <w:lang w:val="it-IT"/>
        </w:rPr>
        <w:t>/G. Milanese/</w:t>
      </w:r>
      <w:r w:rsidR="00D24F5D" w:rsidRPr="007573A8">
        <w:rPr>
          <w:lang w:val="it-IT"/>
        </w:rPr>
        <w:t>A.</w:t>
      </w:r>
      <w:r w:rsidR="00D24F5D">
        <w:rPr>
          <w:lang w:val="it-IT"/>
        </w:rPr>
        <w:t xml:space="preserve"> Porro</w:t>
      </w:r>
      <w:r w:rsidRPr="007573A8">
        <w:rPr>
          <w:lang w:val="it-IT"/>
        </w:rPr>
        <w:t xml:space="preserve"> (Hgg.): Studi classica Johanni Tarditi oblata, Milano, 471-488.</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(1995b): Mecenate e Orazio, in Coletti/Domenicucci 1995, 291-314.</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w:t>
      </w:r>
      <w:r w:rsidR="00D24F5D" w:rsidRPr="007573A8">
        <w:rPr>
          <w:lang w:val="it-IT"/>
        </w:rPr>
        <w:t xml:space="preserve">Patrizio </w:t>
      </w:r>
      <w:r w:rsidR="00D24F5D">
        <w:rPr>
          <w:lang w:val="it-IT"/>
        </w:rPr>
        <w:t>Domenicucci</w:t>
      </w:r>
      <w:r w:rsidRPr="007573A8">
        <w:rPr>
          <w:lang w:val="it-IT"/>
        </w:rPr>
        <w:t xml:space="preserve"> (1995): Musis amicus: Atti del Convegno internazionale di studi su Q. Orazio Flacco, Chieti, 4-6 maggio 1993, Chieti.</w:t>
      </w:r>
    </w:p>
    <w:p w:rsidR="00DD204F" w:rsidRPr="007573A8" w:rsidRDefault="00DD204F">
      <w:pPr>
        <w:pStyle w:val="BodyTextIndent2"/>
        <w:tabs>
          <w:tab w:val="left" w:pos="0"/>
          <w:tab w:val="left" w:pos="7740"/>
          <w:tab w:val="left" w:pos="7920"/>
        </w:tabs>
        <w:jc w:val="both"/>
        <w:rPr>
          <w:lang w:val="en-GB"/>
        </w:rPr>
      </w:pPr>
      <w:r w:rsidRPr="007573A8">
        <w:rPr>
          <w:lang w:val="en-GB"/>
        </w:rPr>
        <w:t>Collinge, N.E. (1961): The Structure of Horace’s Odes, London [M.P. Cunningham, CPh 58, 1963, 57-59; W. Ludwig, Gnomon 35, 1963, 171-177].</w:t>
      </w:r>
    </w:p>
    <w:p w:rsidR="00DD204F" w:rsidRPr="007573A8" w:rsidRDefault="00DD204F">
      <w:pPr>
        <w:pStyle w:val="BodyTextIndent2"/>
        <w:tabs>
          <w:tab w:val="left" w:pos="0"/>
          <w:tab w:val="left" w:pos="7740"/>
          <w:tab w:val="left" w:pos="7920"/>
        </w:tabs>
        <w:jc w:val="both"/>
        <w:rPr>
          <w:lang w:val="en-GB"/>
        </w:rPr>
      </w:pPr>
      <w:r w:rsidRPr="007573A8">
        <w:rPr>
          <w:lang w:val="en-GB"/>
        </w:rPr>
        <w:t>Colton, Robert E. (2004): Régnier and Horace, Bruxelles (Coll. Latomus 286).</w:t>
      </w:r>
    </w:p>
    <w:p w:rsidR="00A46DA7" w:rsidRDefault="00A46DA7">
      <w:pPr>
        <w:pStyle w:val="BodyTextIndent2"/>
        <w:tabs>
          <w:tab w:val="left" w:pos="0"/>
          <w:tab w:val="left" w:pos="7740"/>
          <w:tab w:val="left" w:pos="7920"/>
        </w:tabs>
        <w:jc w:val="both"/>
        <w:rPr>
          <w:lang w:val="en-GB"/>
        </w:rPr>
      </w:pPr>
      <w:r>
        <w:rPr>
          <w:lang w:val="en-GB"/>
        </w:rPr>
        <w:t>Commager, Steele (1957): The Function of Wine in Horace’s Odes, TAP</w:t>
      </w:r>
      <w:r w:rsidR="009219D2">
        <w:rPr>
          <w:lang w:val="en-GB"/>
        </w:rPr>
        <w:t>h</w:t>
      </w:r>
      <w:r>
        <w:rPr>
          <w:lang w:val="en-GB"/>
        </w:rPr>
        <w:t>A 88, 68-80 = Lowrie 2009, 33-49.</w:t>
      </w:r>
    </w:p>
    <w:p w:rsidR="00DD204F" w:rsidRPr="007573A8" w:rsidRDefault="00A46DA7">
      <w:pPr>
        <w:pStyle w:val="BodyTextIndent2"/>
        <w:tabs>
          <w:tab w:val="left" w:pos="0"/>
          <w:tab w:val="left" w:pos="7740"/>
          <w:tab w:val="left" w:pos="7920"/>
        </w:tabs>
        <w:jc w:val="both"/>
        <w:rPr>
          <w:lang w:val="en-GB"/>
        </w:rPr>
      </w:pPr>
      <w:r>
        <w:rPr>
          <w:lang w:val="en-GB"/>
        </w:rPr>
        <w:t>–</w:t>
      </w:r>
      <w:r>
        <w:rPr>
          <w:lang w:val="en-GB"/>
        </w:rPr>
        <w:tab/>
      </w:r>
      <w:r w:rsidR="00DD204F" w:rsidRPr="007573A8">
        <w:rPr>
          <w:lang w:val="en-GB"/>
        </w:rPr>
        <w:t>(1962): The Odes of Horace. A Critical Study, New Haven/London (Nachdruck: 1995) [M.L. Clarke, CR 13, 1963, 293f.].</w:t>
      </w:r>
    </w:p>
    <w:p w:rsidR="00DD204F" w:rsidRPr="007573A8" w:rsidRDefault="00DD204F">
      <w:pPr>
        <w:pStyle w:val="BodyTextIndent2"/>
        <w:tabs>
          <w:tab w:val="left" w:pos="0"/>
          <w:tab w:val="left" w:pos="7740"/>
          <w:tab w:val="left" w:pos="7920"/>
        </w:tabs>
        <w:jc w:val="both"/>
        <w:rPr>
          <w:lang w:val="it-IT"/>
        </w:rPr>
      </w:pPr>
      <w:r w:rsidRPr="007573A8">
        <w:rPr>
          <w:lang w:val="it-IT"/>
        </w:rPr>
        <w:t>Comparelli, Fabrizio (2002): Hor. carm. 1,20 (con una nota a Mecenate, frg. 3 Morel), Scholia 4, 67-85.</w:t>
      </w:r>
    </w:p>
    <w:p w:rsidR="00DD204F" w:rsidRPr="007573A8" w:rsidRDefault="00DD204F">
      <w:pPr>
        <w:pStyle w:val="BodyTextIndent2"/>
        <w:tabs>
          <w:tab w:val="left" w:pos="0"/>
          <w:tab w:val="left" w:pos="7740"/>
          <w:tab w:val="left" w:pos="7920"/>
        </w:tabs>
        <w:jc w:val="both"/>
        <w:rPr>
          <w:lang w:val="it-IT"/>
        </w:rPr>
      </w:pPr>
      <w:r w:rsidRPr="007573A8">
        <w:rPr>
          <w:lang w:val="it-IT"/>
        </w:rPr>
        <w:t xml:space="preserve">Conde, Juan Luis (1994): Horacio en Pessoa: la </w:t>
      </w:r>
      <w:r w:rsidR="00D24F5D">
        <w:rPr>
          <w:lang w:val="it-IT"/>
        </w:rPr>
        <w:t>muerte de una tradición de la lí</w:t>
      </w:r>
      <w:r w:rsidRPr="007573A8">
        <w:rPr>
          <w:lang w:val="it-IT"/>
        </w:rPr>
        <w:t>rica occide</w:t>
      </w:r>
      <w:r w:rsidRPr="007573A8">
        <w:rPr>
          <w:lang w:val="it-IT"/>
        </w:rPr>
        <w:t>n</w:t>
      </w:r>
      <w:r w:rsidRPr="007573A8">
        <w:rPr>
          <w:lang w:val="it-IT"/>
        </w:rPr>
        <w:t>tal, in: Cortés Tovar/Fernández Corte 1994, 193-204.</w:t>
      </w:r>
    </w:p>
    <w:p w:rsidR="002243B5" w:rsidRPr="007573A8" w:rsidRDefault="000600CE">
      <w:pPr>
        <w:pStyle w:val="BodyTextIndent2"/>
        <w:tabs>
          <w:tab w:val="left" w:pos="0"/>
          <w:tab w:val="left" w:pos="7740"/>
          <w:tab w:val="left" w:pos="7920"/>
        </w:tabs>
        <w:jc w:val="both"/>
        <w:rPr>
          <w:lang w:val="it-IT"/>
        </w:rPr>
      </w:pPr>
      <w:r w:rsidRPr="007573A8">
        <w:rPr>
          <w:lang w:val="it-IT"/>
        </w:rPr>
        <w:t>Condorelli, Silvia (2014): Trimetro giambico vs esametro: il ritmo del dissenso nell’Epodo 16 di Orazio, Paideia 69, 19-46.</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Connor, Peter J. </w:t>
      </w:r>
      <w:r w:rsidR="00F65198" w:rsidRPr="007573A8">
        <w:rPr>
          <w:lang w:val="en-GB"/>
        </w:rPr>
        <w:t>(1981): The Actual Quality of Experience: An Appraisal of the Nature of Horace’s Odes, ANRW II 31.3, 1612-1639.</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r>
      <w:r w:rsidR="00F65198" w:rsidRPr="007573A8">
        <w:rPr>
          <w:lang w:val="en-GB"/>
        </w:rPr>
        <w:t>(1982): Book Despatch: Horace Epistles I,20 and I,13, Ramus 11, 145-152.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(1987): Horace’s Lyric Poetry: The Force of Humour, Berwick, Victoria [P. Syndikus, Gnomon 61, 1989, 438-440; </w:t>
      </w:r>
      <w:r w:rsidR="00D24F5D">
        <w:rPr>
          <w:lang w:val="en-GB"/>
        </w:rPr>
        <w:t xml:space="preserve">P. </w:t>
      </w:r>
      <w:r w:rsidRPr="007573A8">
        <w:rPr>
          <w:lang w:val="en-GB"/>
        </w:rPr>
        <w:t>Toohey, AUMLA 75, 1991, 116-119; P.H. Schrijvers, Mnemosyne 47, 1994, 135f.].</w:t>
      </w:r>
    </w:p>
    <w:p w:rsidR="00DD204F" w:rsidRPr="007573A8" w:rsidRDefault="00DD204F">
      <w:pPr>
        <w:pStyle w:val="BodyTextIndent2"/>
        <w:tabs>
          <w:tab w:val="left" w:pos="0"/>
          <w:tab w:val="left" w:pos="7740"/>
          <w:tab w:val="left" w:pos="7920"/>
        </w:tabs>
        <w:jc w:val="both"/>
        <w:rPr>
          <w:lang w:val="en-GB"/>
        </w:rPr>
      </w:pPr>
      <w:r w:rsidRPr="007573A8">
        <w:rPr>
          <w:lang w:val="en-GB"/>
        </w:rPr>
        <w:t>Connors, Catherine (2005): Epic Allusion in Roman Satire, in: Freudenburg 2005, 123-145.</w:t>
      </w:r>
    </w:p>
    <w:p w:rsidR="00D21F1F" w:rsidRPr="00D21F1F" w:rsidRDefault="00D21F1F">
      <w:pPr>
        <w:pStyle w:val="BodyTextIndent2"/>
        <w:tabs>
          <w:tab w:val="left" w:pos="0"/>
          <w:tab w:val="left" w:pos="7740"/>
          <w:tab w:val="left" w:pos="7920"/>
        </w:tabs>
        <w:jc w:val="both"/>
      </w:pPr>
      <w:r w:rsidRPr="00D21F1F">
        <w:t xml:space="preserve">Conte, Gian Biagio (2010): Viktor Pöschl und die Poetik des Symbols. </w:t>
      </w:r>
      <w:r>
        <w:t>Festvortrag anlässlich der Gedenkfeier zum 100. Geburtstag, A&amp;A 56, 97-111.</w:t>
      </w:r>
    </w:p>
    <w:p w:rsidR="00DD204F" w:rsidRPr="00C62796" w:rsidRDefault="00DD204F">
      <w:pPr>
        <w:pStyle w:val="BodyTextIndent2"/>
        <w:tabs>
          <w:tab w:val="left" w:pos="0"/>
          <w:tab w:val="left" w:pos="7740"/>
          <w:tab w:val="left" w:pos="7920"/>
        </w:tabs>
        <w:jc w:val="both"/>
      </w:pPr>
      <w:r w:rsidRPr="00C62796">
        <w:t>Cooper, L. (1916): A Concordance to the Works of Horace, Washington (Nachdruck Cambridge 1961).</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Copley, Frank Olin (1956): </w:t>
      </w:r>
      <w:r w:rsidRPr="007573A8">
        <w:rPr>
          <w:i/>
          <w:iCs/>
          <w:lang w:val="en-GB"/>
        </w:rPr>
        <w:t>Exclusus amator</w:t>
      </w:r>
      <w:r w:rsidRPr="007573A8">
        <w:rPr>
          <w:lang w:val="en-GB"/>
        </w:rPr>
        <w:t>: A Study in Latin Love Poetry, New York (American Philological Association Monographs 17; Nachdruck Chico 1981).</w:t>
      </w:r>
    </w:p>
    <w:p w:rsidR="00DD204F" w:rsidRPr="007573A8" w:rsidRDefault="00DD204F">
      <w:pPr>
        <w:pStyle w:val="BodyTextIndent2"/>
        <w:tabs>
          <w:tab w:val="left" w:pos="0"/>
          <w:tab w:val="left" w:pos="7740"/>
          <w:tab w:val="left" w:pos="7920"/>
        </w:tabs>
        <w:jc w:val="both"/>
        <w:rPr>
          <w:lang w:val="en-GB"/>
        </w:rPr>
      </w:pPr>
      <w:r w:rsidRPr="007573A8">
        <w:rPr>
          <w:lang w:val="en-GB"/>
        </w:rPr>
        <w:t>Corbeill, Anthony (1994/95): Cyclical Metaphors and the Politics of Horace, Odes 1.4, CW 88, 91-106.</w:t>
      </w:r>
    </w:p>
    <w:p w:rsidR="00DD204F" w:rsidRDefault="00CB1FCF">
      <w:pPr>
        <w:pStyle w:val="BodyTextIndent2"/>
        <w:tabs>
          <w:tab w:val="left" w:pos="0"/>
          <w:tab w:val="left" w:pos="7740"/>
          <w:tab w:val="left" w:pos="7920"/>
        </w:tabs>
        <w:jc w:val="both"/>
        <w:rPr>
          <w:lang w:val="it-IT"/>
        </w:rPr>
      </w:pPr>
      <w:r>
        <w:rPr>
          <w:lang w:val="it-IT"/>
        </w:rPr>
        <w:t>Cortés</w:t>
      </w:r>
      <w:r w:rsidR="00DD204F" w:rsidRPr="007573A8">
        <w:rPr>
          <w:lang w:val="it-IT"/>
        </w:rPr>
        <w:t xml:space="preserve"> Tovar, Rosario (1991): Satura, sermo y fabella en Serm. II 6 de Horacio, in: </w:t>
      </w:r>
      <w:r w:rsidR="00E10231" w:rsidRPr="007573A8">
        <w:rPr>
          <w:lang w:val="it-IT"/>
        </w:rPr>
        <w:t xml:space="preserve">Agustín </w:t>
      </w:r>
      <w:r w:rsidR="00477063">
        <w:rPr>
          <w:lang w:val="it-IT"/>
        </w:rPr>
        <w:t>Ramos Guerreira</w:t>
      </w:r>
      <w:r w:rsidR="00DD204F" w:rsidRPr="007573A8">
        <w:rPr>
          <w:lang w:val="it-IT"/>
        </w:rPr>
        <w:t xml:space="preserve"> (Hg.): Mnemosynum C. Codoñer a discipulis oblatum, Salamanca, 63-80.</w:t>
      </w:r>
    </w:p>
    <w:p w:rsidR="00766F78" w:rsidRPr="00CB1FCF" w:rsidRDefault="00766F78">
      <w:pPr>
        <w:pStyle w:val="BodyTextIndent2"/>
        <w:tabs>
          <w:tab w:val="left" w:pos="0"/>
          <w:tab w:val="left" w:pos="7740"/>
          <w:tab w:val="left" w:pos="7920"/>
        </w:tabs>
        <w:jc w:val="both"/>
        <w:rPr>
          <w:lang w:val="it-IT"/>
        </w:rPr>
      </w:pPr>
      <w:r w:rsidRPr="008A348B">
        <w:rPr>
          <w:lang w:val="it-IT"/>
        </w:rPr>
        <w:t>–</w:t>
      </w:r>
      <w:r w:rsidRPr="008A348B">
        <w:rPr>
          <w:lang w:val="it-IT"/>
        </w:rPr>
        <w:tab/>
        <w:t xml:space="preserve">(2005): </w:t>
      </w:r>
      <w:r w:rsidRPr="008A348B">
        <w:rPr>
          <w:i/>
          <w:lang w:val="it-IT"/>
        </w:rPr>
        <w:t>Libertas</w:t>
      </w:r>
      <w:r w:rsidRPr="008A348B">
        <w:rPr>
          <w:lang w:val="it-IT"/>
        </w:rPr>
        <w:t xml:space="preserve"> en la sátira: de Horacio a Juvenal, in: </w:t>
      </w:r>
      <w:r w:rsidR="008A348B" w:rsidRPr="00766F78">
        <w:rPr>
          <w:lang w:val="it-IT"/>
        </w:rPr>
        <w:t>José Francisco Gonzáles C</w:t>
      </w:r>
      <w:r w:rsidR="008A348B" w:rsidRPr="00766F78">
        <w:rPr>
          <w:lang w:val="it-IT"/>
        </w:rPr>
        <w:t>a</w:t>
      </w:r>
      <w:r w:rsidR="008A348B" w:rsidRPr="00766F78">
        <w:rPr>
          <w:lang w:val="it-IT"/>
        </w:rPr>
        <w:t>stro/Antonio Alvar Ezquerra/Alberto Bernab</w:t>
      </w:r>
      <w:r w:rsidR="008A348B">
        <w:rPr>
          <w:lang w:val="it-IT"/>
        </w:rPr>
        <w:t>é [et al.] (Hgg.): Actas del XI congreso español de estudios clásicos (Santiago de Compostela, del 15 al 20 de septiembre de 2003), Madrid, 2, 785-793.</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/Fernández Corte, José Carlos (</w:t>
      </w:r>
      <w:r w:rsidR="00CB1FCF">
        <w:rPr>
          <w:lang w:val="it-IT"/>
        </w:rPr>
        <w:t xml:space="preserve">1994; </w:t>
      </w:r>
      <w:r w:rsidRPr="007573A8">
        <w:rPr>
          <w:lang w:val="it-IT"/>
        </w:rPr>
        <w:t xml:space="preserve">Hgg.): Bimilenario de Horacio, Salamanca (Acta Salmanticensia. Estudios filológicos 258) [A. Borgo, BStudLat 25, 1995, 625-628; H. </w:t>
      </w:r>
      <w:r w:rsidRPr="007573A8">
        <w:rPr>
          <w:lang w:val="it-IT"/>
        </w:rPr>
        <w:lastRenderedPageBreak/>
        <w:t>Zehnacker, REL 73, 1995, 287f.; J. Gómez Pallarès, Faventia 18, 1996, 136-138; P. Or</w:t>
      </w:r>
      <w:r w:rsidRPr="007573A8">
        <w:rPr>
          <w:lang w:val="it-IT"/>
        </w:rPr>
        <w:t>o</w:t>
      </w:r>
      <w:r w:rsidRPr="007573A8">
        <w:rPr>
          <w:lang w:val="it-IT"/>
        </w:rPr>
        <w:t>sio, Helmantica 47(142-143), 1996, 337; D.M. Hooley, CR 47, 1997, 40-43; A. Villarr</w:t>
      </w:r>
      <w:r w:rsidRPr="007573A8">
        <w:rPr>
          <w:lang w:val="it-IT"/>
        </w:rPr>
        <w:t>u</w:t>
      </w:r>
      <w:r w:rsidRPr="007573A8">
        <w:rPr>
          <w:lang w:val="it-IT"/>
        </w:rPr>
        <w:t>bia/D. López-Cañete, Habis 28, 1997, 389-392; F. Moya, Emérita 65, 1997, 163-165; H. Müller, WS 111, 1998, 286; J. González Vázquez, Latomus 58, 1999, 218-220].</w:t>
      </w:r>
    </w:p>
    <w:p w:rsidR="00DD204F" w:rsidRPr="007573A8" w:rsidRDefault="00DD204F">
      <w:pPr>
        <w:pStyle w:val="BodyTextIndent2"/>
        <w:tabs>
          <w:tab w:val="left" w:pos="0"/>
          <w:tab w:val="left" w:pos="7740"/>
          <w:tab w:val="left" w:pos="7920"/>
        </w:tabs>
        <w:jc w:val="both"/>
        <w:rPr>
          <w:lang w:val="it-IT"/>
        </w:rPr>
      </w:pPr>
      <w:r w:rsidRPr="007573A8">
        <w:rPr>
          <w:lang w:val="it-IT"/>
        </w:rPr>
        <w:t>Cossarini, A. (1985): Hor. Sat. I 10,18 simius iste, Maia 37, 249-253.</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Costa, C.D.N. (1973; </w:t>
      </w:r>
      <w:r w:rsidR="00E90FE4">
        <w:rPr>
          <w:lang w:val="en-GB"/>
        </w:rPr>
        <w:t>Hg.):</w:t>
      </w:r>
      <w:r w:rsidRPr="007573A8">
        <w:rPr>
          <w:lang w:val="en-GB"/>
        </w:rPr>
        <w:t xml:space="preserve"> Horace, London/Boston (Greek and Latin Studies: Classical Lite</w:t>
      </w:r>
      <w:r w:rsidRPr="007573A8">
        <w:rPr>
          <w:lang w:val="en-GB"/>
        </w:rPr>
        <w:t>r</w:t>
      </w:r>
      <w:r w:rsidRPr="007573A8">
        <w:rPr>
          <w:lang w:val="en-GB"/>
        </w:rPr>
        <w:t>ature and Its Influence).</w:t>
      </w:r>
    </w:p>
    <w:p w:rsidR="00DD204F" w:rsidRPr="007573A8" w:rsidRDefault="00DD204F">
      <w:pPr>
        <w:pStyle w:val="BodyTextIndent2"/>
        <w:tabs>
          <w:tab w:val="left" w:pos="0"/>
          <w:tab w:val="left" w:pos="7740"/>
          <w:tab w:val="left" w:pos="7920"/>
        </w:tabs>
        <w:jc w:val="both"/>
        <w:rPr>
          <w:lang w:val="it-IT"/>
        </w:rPr>
      </w:pPr>
      <w:r w:rsidRPr="007573A8">
        <w:rPr>
          <w:lang w:val="it-IT"/>
        </w:rPr>
        <w:t>Costanza, Salvatore (1990): Virgilio nelle citazioni e nelle allusioni critiche dei poeti dell’età augustea (Orazio, Properzio, Ovidio, Manilio), AAPel 66, 89-216.</w:t>
      </w:r>
    </w:p>
    <w:p w:rsidR="00DD204F" w:rsidRPr="007573A8" w:rsidRDefault="00DD204F">
      <w:pPr>
        <w:pStyle w:val="BodyTextIndent2"/>
        <w:tabs>
          <w:tab w:val="left" w:pos="0"/>
          <w:tab w:val="left" w:pos="7740"/>
          <w:tab w:val="left" w:pos="7920"/>
        </w:tabs>
        <w:jc w:val="both"/>
        <w:rPr>
          <w:lang w:val="fr-FR"/>
        </w:rPr>
      </w:pPr>
      <w:r w:rsidRPr="001B0CC8">
        <w:rPr>
          <w:lang w:val="fr-FR"/>
        </w:rPr>
        <w:t xml:space="preserve">Courbaud, Edmond (1914): Horace. </w:t>
      </w:r>
      <w:r w:rsidRPr="007573A8">
        <w:rPr>
          <w:lang w:val="fr-FR"/>
        </w:rPr>
        <w:t>Sa vie et sa pensée à l’époque des épîtres, Paris = Hilde</w:t>
      </w:r>
      <w:r w:rsidRPr="007573A8">
        <w:rPr>
          <w:lang w:val="fr-FR"/>
        </w:rPr>
        <w:t>s</w:t>
      </w:r>
      <w:r w:rsidRPr="007573A8">
        <w:rPr>
          <w:lang w:val="fr-FR"/>
        </w:rPr>
        <w:t>heim/New York 1973.</w:t>
      </w:r>
    </w:p>
    <w:p w:rsidR="00DD204F" w:rsidRPr="007573A8" w:rsidRDefault="00DD204F">
      <w:pPr>
        <w:pStyle w:val="BodyTextIndent2"/>
        <w:tabs>
          <w:tab w:val="left" w:pos="0"/>
          <w:tab w:val="left" w:pos="7740"/>
          <w:tab w:val="left" w:pos="7920"/>
        </w:tabs>
        <w:jc w:val="both"/>
        <w:rPr>
          <w:lang w:val="en-GB"/>
        </w:rPr>
      </w:pPr>
      <w:r w:rsidRPr="007573A8">
        <w:rPr>
          <w:lang w:val="en-GB"/>
        </w:rPr>
        <w:t>Courtney, Edward (1986): Three Corrections in Horace’s Roman Odes, Phoenix 40, 319-321.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(1994): Two Satirical Emendations, RFIC 122, 139.</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(1994/95): Horace and the Pest, CJ 90, 1-8.</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(1996): Readings in Horace’s Satires, RhM 139, 260-275.</w:t>
      </w:r>
    </w:p>
    <w:p w:rsidR="00E97625" w:rsidRDefault="00E97625">
      <w:pPr>
        <w:pStyle w:val="BodyTextIndent2"/>
        <w:tabs>
          <w:tab w:val="left" w:pos="0"/>
        </w:tabs>
        <w:ind w:left="0" w:firstLine="0"/>
        <w:jc w:val="both"/>
        <w:rPr>
          <w:lang w:val="en-GB"/>
        </w:rPr>
      </w:pPr>
      <w:r>
        <w:rPr>
          <w:lang w:val="en-GB"/>
        </w:rPr>
        <w:t>–</w:t>
      </w:r>
      <w:r>
        <w:rPr>
          <w:lang w:val="en-GB"/>
        </w:rPr>
        <w:tab/>
        <w:t xml:space="preserve">(2005): Horace, </w:t>
      </w:r>
      <w:r w:rsidRPr="00E97625">
        <w:rPr>
          <w:i/>
          <w:lang w:val="en-GB"/>
        </w:rPr>
        <w:t>Ars poetica</w:t>
      </w:r>
      <w:r>
        <w:rPr>
          <w:lang w:val="en-GB"/>
        </w:rPr>
        <w:t xml:space="preserve"> 414-15, CQ 55, 644.</w:t>
      </w:r>
    </w:p>
    <w:p w:rsidR="00DD204F" w:rsidRDefault="00DD204F">
      <w:pPr>
        <w:pStyle w:val="BodyTextIndent2"/>
        <w:tabs>
          <w:tab w:val="left" w:pos="0"/>
        </w:tabs>
        <w:ind w:left="0" w:firstLine="0"/>
        <w:jc w:val="both"/>
        <w:rPr>
          <w:lang w:val="en-GB"/>
        </w:rPr>
      </w:pPr>
      <w:r w:rsidRPr="007573A8">
        <w:rPr>
          <w:lang w:val="en-GB"/>
        </w:rPr>
        <w:t>–</w:t>
      </w:r>
      <w:r w:rsidRPr="007573A8">
        <w:rPr>
          <w:lang w:val="en-GB"/>
        </w:rPr>
        <w:tab/>
        <w:t>(2006): Four Horatian Emendations, MD 56, 177-179.</w:t>
      </w:r>
    </w:p>
    <w:p w:rsidR="00FF4B33" w:rsidRPr="007573A8" w:rsidRDefault="00FF4B33">
      <w:pPr>
        <w:pStyle w:val="BodyTextIndent2"/>
        <w:tabs>
          <w:tab w:val="left" w:pos="0"/>
        </w:tabs>
        <w:ind w:left="0" w:firstLine="0"/>
        <w:jc w:val="both"/>
        <w:rPr>
          <w:lang w:val="en-GB"/>
        </w:rPr>
      </w:pPr>
      <w:r>
        <w:rPr>
          <w:lang w:val="en-GB"/>
        </w:rPr>
        <w:t>–</w:t>
      </w:r>
      <w:r>
        <w:rPr>
          <w:lang w:val="en-GB"/>
        </w:rPr>
        <w:tab/>
        <w:t xml:space="preserve">(2010): Problems in the </w:t>
      </w:r>
      <w:r w:rsidRPr="00FF4B33">
        <w:rPr>
          <w:i/>
          <w:lang w:val="en-GB"/>
        </w:rPr>
        <w:t>Satires</w:t>
      </w:r>
      <w:r>
        <w:rPr>
          <w:lang w:val="en-GB"/>
        </w:rPr>
        <w:t xml:space="preserve"> of Horace, Hermathena 188, 15-27.</w:t>
      </w:r>
    </w:p>
    <w:p w:rsidR="00E60597" w:rsidRPr="007573A8" w:rsidRDefault="00E60597">
      <w:pPr>
        <w:pStyle w:val="BodyTextIndent2"/>
        <w:tabs>
          <w:tab w:val="left" w:pos="0"/>
        </w:tabs>
        <w:ind w:left="0" w:firstLine="0"/>
        <w:jc w:val="both"/>
        <w:rPr>
          <w:lang w:val="en-US"/>
        </w:rPr>
      </w:pPr>
      <w:r w:rsidRPr="007573A8">
        <w:rPr>
          <w:lang w:val="en-GB"/>
        </w:rPr>
        <w:t>–</w:t>
      </w:r>
      <w:r w:rsidRPr="007573A8">
        <w:rPr>
          <w:lang w:val="en-GB"/>
        </w:rPr>
        <w:tab/>
        <w:t xml:space="preserve">(2013a): </w:t>
      </w:r>
      <w:r w:rsidRPr="007573A8">
        <w:rPr>
          <w:lang w:val="en-US"/>
        </w:rPr>
        <w:t>The Transmission of the Text of Horace</w:t>
      </w:r>
      <w:r w:rsidR="005F0BD4" w:rsidRPr="007573A8">
        <w:rPr>
          <w:lang w:val="en-US"/>
        </w:rPr>
        <w:t>, in: Günther 2013c</w:t>
      </w:r>
      <w:r w:rsidRPr="007573A8">
        <w:rPr>
          <w:lang w:val="en-US"/>
        </w:rPr>
        <w:t>, 547-560.</w:t>
      </w:r>
    </w:p>
    <w:p w:rsidR="00E60597" w:rsidRDefault="00E60597">
      <w:pPr>
        <w:pStyle w:val="BodyTextIndent2"/>
        <w:tabs>
          <w:tab w:val="left" w:pos="0"/>
        </w:tabs>
        <w:ind w:left="0" w:firstLine="0"/>
        <w:jc w:val="both"/>
        <w:rPr>
          <w:lang w:val="en-US"/>
        </w:rPr>
      </w:pPr>
      <w:r w:rsidRPr="007573A8">
        <w:rPr>
          <w:lang w:val="en-US"/>
        </w:rPr>
        <w:t>–</w:t>
      </w:r>
      <w:r w:rsidRPr="007573A8">
        <w:rPr>
          <w:lang w:val="en-US"/>
        </w:rPr>
        <w:tab/>
        <w:t>(2013b): The Two Books of Satires</w:t>
      </w:r>
      <w:r w:rsidR="005F0BD4" w:rsidRPr="007573A8">
        <w:rPr>
          <w:lang w:val="en-US"/>
        </w:rPr>
        <w:t>, in: Günther 2013c</w:t>
      </w:r>
      <w:r w:rsidRPr="007573A8">
        <w:rPr>
          <w:lang w:val="en-US"/>
        </w:rPr>
        <w:t>, 63-168.</w:t>
      </w:r>
    </w:p>
    <w:p w:rsidR="00073C24" w:rsidRPr="00073C24" w:rsidRDefault="00073C24">
      <w:pPr>
        <w:pStyle w:val="BodyTextIndent2"/>
        <w:tabs>
          <w:tab w:val="left" w:pos="0"/>
        </w:tabs>
        <w:ind w:left="0" w:firstLine="0"/>
        <w:jc w:val="both"/>
        <w:rPr>
          <w:lang w:val="en-US"/>
        </w:rPr>
      </w:pPr>
      <w:r w:rsidRPr="00073C24">
        <w:rPr>
          <w:lang w:val="en-US"/>
        </w:rPr>
        <w:t>–</w:t>
      </w:r>
      <w:r w:rsidRPr="00073C24">
        <w:rPr>
          <w:lang w:val="en-US"/>
        </w:rPr>
        <w:tab/>
        <w:t xml:space="preserve">(2016): Three Passages in Horace’s </w:t>
      </w:r>
      <w:r w:rsidRPr="00073C24">
        <w:rPr>
          <w:i/>
          <w:lang w:val="en-US"/>
        </w:rPr>
        <w:t>Odes</w:t>
      </w:r>
      <w:r w:rsidRPr="00073C24">
        <w:rPr>
          <w:lang w:val="en-US"/>
        </w:rPr>
        <w:t>, MH 73, 42-46.</w:t>
      </w:r>
    </w:p>
    <w:p w:rsidR="000D1AB3" w:rsidRPr="007573A8" w:rsidRDefault="000D1AB3">
      <w:pPr>
        <w:pStyle w:val="BodyTextIndent2"/>
        <w:tabs>
          <w:tab w:val="left" w:pos="0"/>
          <w:tab w:val="left" w:pos="7740"/>
          <w:tab w:val="left" w:pos="7920"/>
        </w:tabs>
        <w:jc w:val="both"/>
        <w:rPr>
          <w:lang w:val="fr-FR"/>
        </w:rPr>
      </w:pPr>
      <w:r w:rsidRPr="007573A8">
        <w:rPr>
          <w:lang w:val="fr-FR"/>
        </w:rPr>
        <w:t>Coutelle, Éric (2012): Properce IV, 1, Horos et Horace, Latomus 71, 63-86.</w:t>
      </w:r>
    </w:p>
    <w:p w:rsidR="00DD204F" w:rsidRPr="007573A8" w:rsidRDefault="00DD204F">
      <w:pPr>
        <w:pStyle w:val="BodyTextIndent2"/>
        <w:tabs>
          <w:tab w:val="left" w:pos="0"/>
          <w:tab w:val="left" w:pos="7740"/>
          <w:tab w:val="left" w:pos="7920"/>
        </w:tabs>
        <w:jc w:val="both"/>
        <w:rPr>
          <w:lang w:val="it-IT"/>
        </w:rPr>
      </w:pPr>
      <w:r w:rsidRPr="001B0CC8">
        <w:rPr>
          <w:lang w:val="it-IT"/>
        </w:rPr>
        <w:t xml:space="preserve">Cova, Pier Vincenzo (1996; Hg.): Doctus Horatius. </w:t>
      </w:r>
      <w:r w:rsidRPr="007573A8">
        <w:rPr>
          <w:lang w:val="it-IT"/>
        </w:rPr>
        <w:t>Atti del Convegno di Studi per Virginio Cremona (Brescia, 9-10 febbraio 1995), Milano (Scienze filologiche e storia – Brescia – 8) [J.-P. Brisson, Latomus 57, 1998, 200f.].</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w:t>
      </w:r>
      <w:r w:rsidR="008A388A" w:rsidRPr="007573A8">
        <w:rPr>
          <w:lang w:val="it-IT"/>
        </w:rPr>
        <w:t xml:space="preserve">Gian Enrico </w:t>
      </w:r>
      <w:r w:rsidR="008A388A">
        <w:rPr>
          <w:lang w:val="it-IT"/>
        </w:rPr>
        <w:t>Manzoni</w:t>
      </w:r>
      <w:r w:rsidRPr="007573A8">
        <w:rPr>
          <w:lang w:val="it-IT"/>
        </w:rPr>
        <w:t xml:space="preserve"> (1993; Hgg.): Voci oraziane, Brescia [O.A. Bologna, Latinitas 41, 1993, 302-305; M.F. Buffas Giolito, CCC 14, 1993, 234f.; A. Traina, RFIC 121, 1993, 340f.; R. D’Hondt, Latomus 53, 1994, 253f.; J. Filée, LEC 62, 1994, 401; A. Pozzi, H</w:t>
      </w:r>
      <w:r w:rsidRPr="007573A8">
        <w:rPr>
          <w:lang w:val="it-IT"/>
        </w:rPr>
        <w:t>u</w:t>
      </w:r>
      <w:r w:rsidRPr="007573A8">
        <w:rPr>
          <w:lang w:val="it-IT"/>
        </w:rPr>
        <w:t>manitas (Brescia) 49, 1994, 145-147; M.J. de Sousa Barbosa, Euphrosyne 22, 1994, 485].</w:t>
      </w:r>
    </w:p>
    <w:p w:rsidR="00DD204F" w:rsidRDefault="00DD204F">
      <w:pPr>
        <w:pStyle w:val="BodyTextIndent2"/>
        <w:tabs>
          <w:tab w:val="left" w:pos="0"/>
          <w:tab w:val="left" w:pos="7740"/>
          <w:tab w:val="left" w:pos="7920"/>
        </w:tabs>
        <w:jc w:val="both"/>
        <w:rPr>
          <w:lang w:val="it-IT"/>
        </w:rPr>
      </w:pPr>
      <w:r w:rsidRPr="007573A8">
        <w:rPr>
          <w:lang w:val="it-IT"/>
        </w:rPr>
        <w:t xml:space="preserve">Coviello, Ana Luisa (2001): Ambivalencia y amgigüedad en la sátira de Horacio, in: </w:t>
      </w:r>
      <w:r w:rsidR="00CB1FCF" w:rsidRPr="007573A8">
        <w:rPr>
          <w:lang w:val="it-IT"/>
        </w:rPr>
        <w:t xml:space="preserve">Antonio </w:t>
      </w:r>
      <w:r w:rsidR="00CB1FCF">
        <w:rPr>
          <w:lang w:val="it-IT"/>
        </w:rPr>
        <w:t>Alvar Ezquerra</w:t>
      </w:r>
      <w:r w:rsidRPr="007573A8">
        <w:rPr>
          <w:lang w:val="it-IT"/>
        </w:rPr>
        <w:t>/</w:t>
      </w:r>
      <w:r w:rsidR="00CB1FCF" w:rsidRPr="007573A8">
        <w:rPr>
          <w:lang w:val="it-IT"/>
        </w:rPr>
        <w:t xml:space="preserve">Francisco García </w:t>
      </w:r>
      <w:r w:rsidR="00CB1FCF">
        <w:rPr>
          <w:lang w:val="it-IT"/>
        </w:rPr>
        <w:t>Jurado</w:t>
      </w:r>
      <w:r w:rsidRPr="007573A8">
        <w:rPr>
          <w:lang w:val="it-IT"/>
        </w:rPr>
        <w:t xml:space="preserve"> (Hgg.): Actas del X congreso español de estudios clásicos (21-25 de septiembre de 1999). 2: Lingüistica latina, literatura latina, filología clásica, Madrid, 325-331.</w:t>
      </w:r>
    </w:p>
    <w:p w:rsidR="00D0071A" w:rsidRPr="00766F78" w:rsidRDefault="00D0071A">
      <w:pPr>
        <w:pStyle w:val="BodyTextIndent2"/>
        <w:tabs>
          <w:tab w:val="left" w:pos="0"/>
          <w:tab w:val="left" w:pos="7740"/>
          <w:tab w:val="left" w:pos="7920"/>
        </w:tabs>
        <w:jc w:val="both"/>
        <w:rPr>
          <w:lang w:val="it-IT"/>
        </w:rPr>
      </w:pPr>
      <w:r w:rsidRPr="00766F78">
        <w:rPr>
          <w:lang w:val="it-IT"/>
        </w:rPr>
        <w:t>–</w:t>
      </w:r>
      <w:r w:rsidRPr="00766F78">
        <w:rPr>
          <w:lang w:val="it-IT"/>
        </w:rPr>
        <w:tab/>
        <w:t xml:space="preserve">(2005): </w:t>
      </w:r>
      <w:r w:rsidR="00766F78" w:rsidRPr="00766F78">
        <w:rPr>
          <w:lang w:val="it-IT"/>
        </w:rPr>
        <w:t xml:space="preserve">El </w:t>
      </w:r>
      <w:r w:rsidR="00766F78" w:rsidRPr="00766F78">
        <w:rPr>
          <w:i/>
          <w:lang w:val="it-IT"/>
        </w:rPr>
        <w:t>carmen nostrum</w:t>
      </w:r>
      <w:r w:rsidR="00766F78" w:rsidRPr="00766F78">
        <w:rPr>
          <w:lang w:val="it-IT"/>
        </w:rPr>
        <w:t xml:space="preserve"> de Persio y su relación con la sátira de Horacio, in: José Fra</w:t>
      </w:r>
      <w:r w:rsidR="00766F78" w:rsidRPr="00766F78">
        <w:rPr>
          <w:lang w:val="it-IT"/>
        </w:rPr>
        <w:t>n</w:t>
      </w:r>
      <w:r w:rsidR="00766F78" w:rsidRPr="00766F78">
        <w:rPr>
          <w:lang w:val="it-IT"/>
        </w:rPr>
        <w:t>cisco Gonzáles Castro/Antonio Alvar Ezquerra/Alberto Bernab</w:t>
      </w:r>
      <w:r w:rsidR="00766F78">
        <w:rPr>
          <w:lang w:val="it-IT"/>
        </w:rPr>
        <w:t>é [et al.] (Hgg.): Actas del XI congreso español de estudios clásicos (Santiago de Compostela, del 15 al 20 de se</w:t>
      </w:r>
      <w:r w:rsidR="00766F78">
        <w:rPr>
          <w:lang w:val="it-IT"/>
        </w:rPr>
        <w:t>p</w:t>
      </w:r>
      <w:r w:rsidR="00766F78">
        <w:rPr>
          <w:lang w:val="it-IT"/>
        </w:rPr>
        <w:t>tiembre de 2003), Madrid, 2, 795-802.</w:t>
      </w:r>
    </w:p>
    <w:p w:rsidR="00DD204F" w:rsidRPr="001B0CC8" w:rsidRDefault="00D644C6">
      <w:pPr>
        <w:pStyle w:val="BodyTextIndent2"/>
        <w:tabs>
          <w:tab w:val="left" w:pos="0"/>
          <w:tab w:val="left" w:pos="7740"/>
          <w:tab w:val="left" w:pos="7920"/>
        </w:tabs>
        <w:jc w:val="both"/>
        <w:rPr>
          <w:lang w:val="it-IT"/>
        </w:rPr>
      </w:pPr>
      <w:r w:rsidRPr="001B0CC8">
        <w:rPr>
          <w:lang w:val="it-IT"/>
        </w:rPr>
        <w:t xml:space="preserve">Cowan, Robert </w:t>
      </w:r>
      <w:r w:rsidR="00DD204F" w:rsidRPr="001B0CC8">
        <w:rPr>
          <w:lang w:val="it-IT"/>
        </w:rPr>
        <w:t>W. (2006</w:t>
      </w:r>
      <w:r w:rsidR="00CB1FCF" w:rsidRPr="001B0CC8">
        <w:rPr>
          <w:lang w:val="it-IT"/>
        </w:rPr>
        <w:t>a</w:t>
      </w:r>
      <w:r w:rsidR="00DD204F" w:rsidRPr="001B0CC8">
        <w:rPr>
          <w:lang w:val="it-IT"/>
        </w:rPr>
        <w:t>): Absurdly Scythian Spaniards: Silius, Horace and the Concanni, Mnemosyne 59, 260-267.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(2006</w:t>
      </w:r>
      <w:r w:rsidR="00CB1FCF">
        <w:rPr>
          <w:lang w:val="en-GB"/>
        </w:rPr>
        <w:t>b</w:t>
      </w:r>
      <w:r w:rsidRPr="007573A8">
        <w:rPr>
          <w:lang w:val="en-GB"/>
        </w:rPr>
        <w:t xml:space="preserve">): The Land of King Mane. A Pun at Horace, </w:t>
      </w:r>
      <w:r w:rsidRPr="007573A8">
        <w:rPr>
          <w:i/>
          <w:iCs/>
          <w:lang w:val="en-GB"/>
        </w:rPr>
        <w:t>Odes</w:t>
      </w:r>
      <w:r w:rsidRPr="007573A8">
        <w:rPr>
          <w:lang w:val="en-GB"/>
        </w:rPr>
        <w:t xml:space="preserve"> 1.22.15, CQ 56, 322-324.</w:t>
      </w:r>
    </w:p>
    <w:p w:rsidR="00F15990" w:rsidRPr="007573A8" w:rsidRDefault="00F15990">
      <w:pPr>
        <w:pStyle w:val="BodyTextIndent2"/>
        <w:tabs>
          <w:tab w:val="left" w:pos="0"/>
          <w:tab w:val="left" w:pos="7740"/>
          <w:tab w:val="left" w:pos="7920"/>
        </w:tabs>
        <w:jc w:val="both"/>
        <w:rPr>
          <w:lang w:val="en-GB"/>
        </w:rPr>
      </w:pPr>
      <w:r w:rsidRPr="007573A8">
        <w:rPr>
          <w:lang w:val="en-GB"/>
        </w:rPr>
        <w:t>–</w:t>
      </w:r>
      <w:r w:rsidRPr="007573A8">
        <w:rPr>
          <w:lang w:val="en-GB"/>
        </w:rPr>
        <w:tab/>
        <w:t xml:space="preserve">(2012): </w:t>
      </w:r>
      <w:r w:rsidRPr="007573A8">
        <w:rPr>
          <w:lang w:val="en-US"/>
        </w:rPr>
        <w:t xml:space="preserve">Alas, poor Io!: Bilingual Wordplay in Horace </w:t>
      </w:r>
      <w:r w:rsidRPr="007573A8">
        <w:rPr>
          <w:i/>
          <w:lang w:val="en-US"/>
        </w:rPr>
        <w:t>Epode</w:t>
      </w:r>
      <w:r w:rsidRPr="007573A8">
        <w:rPr>
          <w:lang w:val="en-US"/>
        </w:rPr>
        <w:t xml:space="preserve"> 11, Mnemosyne 65, 753-763.</w:t>
      </w:r>
    </w:p>
    <w:p w:rsidR="00D644C6" w:rsidRPr="007573A8" w:rsidRDefault="00AE7891">
      <w:pPr>
        <w:pStyle w:val="BodyTextIndent2"/>
        <w:tabs>
          <w:tab w:val="left" w:pos="0"/>
          <w:tab w:val="left" w:pos="7740"/>
          <w:tab w:val="left" w:pos="7920"/>
        </w:tabs>
        <w:jc w:val="both"/>
        <w:rPr>
          <w:lang w:val="en-US"/>
        </w:rPr>
      </w:pPr>
      <w:r>
        <w:rPr>
          <w:lang w:val="en-US"/>
        </w:rPr>
        <w:t>–</w:t>
      </w:r>
      <w:r>
        <w:rPr>
          <w:lang w:val="en-US"/>
        </w:rPr>
        <w:tab/>
      </w:r>
      <w:r w:rsidR="00D644C6" w:rsidRPr="007573A8">
        <w:rPr>
          <w:lang w:val="en-US"/>
        </w:rPr>
        <w:t xml:space="preserve">(2013/14): Shadow of a Doubt: a Phantom Caesura in Horace </w:t>
      </w:r>
      <w:r w:rsidR="00D644C6" w:rsidRPr="007573A8">
        <w:rPr>
          <w:i/>
          <w:lang w:val="en-US"/>
        </w:rPr>
        <w:t>Odes</w:t>
      </w:r>
      <w:r w:rsidR="00D644C6" w:rsidRPr="007573A8">
        <w:rPr>
          <w:lang w:val="en-US"/>
        </w:rPr>
        <w:t xml:space="preserve"> 4.14, CJ 109, 407-417.</w:t>
      </w:r>
    </w:p>
    <w:p w:rsidR="00DD204F" w:rsidRPr="007573A8" w:rsidRDefault="00DD204F">
      <w:pPr>
        <w:pStyle w:val="BodyTextIndent2"/>
        <w:tabs>
          <w:tab w:val="left" w:pos="0"/>
          <w:tab w:val="left" w:pos="7740"/>
          <w:tab w:val="left" w:pos="7920"/>
        </w:tabs>
        <w:jc w:val="both"/>
        <w:rPr>
          <w:lang w:val="it-IT"/>
        </w:rPr>
      </w:pPr>
      <w:r w:rsidRPr="007573A8">
        <w:rPr>
          <w:lang w:val="it-IT"/>
        </w:rPr>
        <w:t>Cozzoli, Adele-Teresa (1995): Poesia satirica latina e favola esopica (Ennio, Lucilio e Or</w:t>
      </w:r>
      <w:r w:rsidRPr="007573A8">
        <w:rPr>
          <w:lang w:val="it-IT"/>
        </w:rPr>
        <w:t>a</w:t>
      </w:r>
      <w:r w:rsidRPr="007573A8">
        <w:rPr>
          <w:lang w:val="it-IT"/>
        </w:rPr>
        <w:t>zio), RCCM 37, 187-204</w:t>
      </w:r>
    </w:p>
    <w:p w:rsidR="00DD204F" w:rsidRPr="007573A8" w:rsidRDefault="00DD204F">
      <w:pPr>
        <w:pStyle w:val="BodyTextIndent2"/>
        <w:tabs>
          <w:tab w:val="left" w:pos="0"/>
          <w:tab w:val="left" w:pos="7740"/>
          <w:tab w:val="left" w:pos="7920"/>
        </w:tabs>
        <w:jc w:val="both"/>
        <w:rPr>
          <w:lang w:val="it-IT"/>
        </w:rPr>
      </w:pPr>
      <w:r w:rsidRPr="007573A8">
        <w:rPr>
          <w:lang w:val="it-IT"/>
        </w:rPr>
        <w:t>Cozzolino, A. (1995): Lettura di Orazio, Epistola I 3 (e I 8), in: Gigante/Cerasuolo 1995, 213-232.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(1996): Orazio: la preghiera non imperata, in: </w:t>
      </w:r>
      <w:r w:rsidR="00AE7891">
        <w:rPr>
          <w:lang w:val="it-IT"/>
        </w:rPr>
        <w:t>G. Germano</w:t>
      </w:r>
      <w:r w:rsidRPr="007573A8">
        <w:rPr>
          <w:lang w:val="it-IT"/>
        </w:rPr>
        <w:t>/</w:t>
      </w:r>
      <w:r w:rsidR="00AE7891">
        <w:rPr>
          <w:lang w:val="it-IT"/>
        </w:rPr>
        <w:t>S. D’Elia</w:t>
      </w:r>
      <w:r w:rsidRPr="007573A8">
        <w:rPr>
          <w:lang w:val="it-IT"/>
        </w:rPr>
        <w:t xml:space="preserve"> (Hgg.): Classicità, medievo e umanesimo. Studi in onore di Salvatore Monti, Napoli, 97-104.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Craca, Clotilde (1989): Gli epodi 8 e 12– una rassegna, in: Fedeli 1989, 129-155.</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Cremona, Virginio (1976): L’ode seconda del libro primo di Orazio. Analisi storica e stru</w:t>
      </w:r>
      <w:r w:rsidRPr="007573A8">
        <w:rPr>
          <w:spacing w:val="2"/>
          <w:lang w:val="it-IT"/>
        </w:rPr>
        <w:t>t</w:t>
      </w:r>
      <w:r w:rsidRPr="007573A8">
        <w:rPr>
          <w:spacing w:val="2"/>
          <w:lang w:val="it-IT"/>
        </w:rPr>
        <w:t>turale, Aevum 50, 91-119.</w:t>
      </w:r>
    </w:p>
    <w:p w:rsidR="00DD204F" w:rsidRPr="007573A8" w:rsidRDefault="00DD204F">
      <w:pPr>
        <w:tabs>
          <w:tab w:val="left" w:pos="8928"/>
        </w:tabs>
        <w:ind w:left="284" w:hanging="284"/>
        <w:jc w:val="both"/>
        <w:rPr>
          <w:spacing w:val="2"/>
          <w:lang w:val="it-IT"/>
        </w:rPr>
      </w:pPr>
      <w:r w:rsidRPr="007573A8">
        <w:rPr>
          <w:spacing w:val="2"/>
          <w:lang w:val="it-IT"/>
        </w:rPr>
        <w:lastRenderedPageBreak/>
        <w:t>–</w:t>
      </w:r>
      <w:r w:rsidRPr="007573A8">
        <w:rPr>
          <w:spacing w:val="2"/>
          <w:lang w:val="it-IT"/>
        </w:rPr>
        <w:tab/>
        <w:t>(1982): La poesia civile di Orazio, Milano (</w:t>
      </w:r>
      <w:r w:rsidRPr="007573A8">
        <w:rPr>
          <w:spacing w:val="2"/>
          <w:vertAlign w:val="superscript"/>
          <w:lang w:val="it-IT"/>
        </w:rPr>
        <w:t>2</w:t>
      </w:r>
      <w:r w:rsidRPr="007573A8">
        <w:rPr>
          <w:spacing w:val="2"/>
          <w:lang w:val="it-IT"/>
        </w:rPr>
        <w:t>1986) [den Boeft, Mnemosyne 39, 1986, 515f.; A.J. Woodman, CR 37, 1987, 17f.].</w:t>
      </w:r>
    </w:p>
    <w:p w:rsidR="00DD204F" w:rsidRPr="007573A8" w:rsidRDefault="00DD204F">
      <w:pPr>
        <w:tabs>
          <w:tab w:val="left" w:pos="8928"/>
        </w:tabs>
        <w:ind w:left="284" w:hanging="284"/>
        <w:jc w:val="both"/>
        <w:rPr>
          <w:spacing w:val="2"/>
          <w:lang w:val="it-IT"/>
        </w:rPr>
      </w:pPr>
      <w:r w:rsidRPr="007573A8">
        <w:rPr>
          <w:spacing w:val="-2"/>
          <w:lang w:val="it-IT"/>
        </w:rPr>
        <w:t>–</w:t>
      </w:r>
      <w:r w:rsidRPr="007573A8">
        <w:rPr>
          <w:spacing w:val="-2"/>
          <w:lang w:val="it-IT"/>
        </w:rPr>
        <w:tab/>
        <w:t>(1990): Sentimento del tempo in Orazio: due odi a confronto (I 4 e IV 7), Aevum(ant) 3, 203-211.</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(1993a): Orazio fra mito e storia, in: Cova/Manzoni 1993, 53-66. </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(1993b): Orazio poeta civile, in: Ludwig 1993a, 95-123.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(1995): Orazio omerico, in: </w:t>
      </w:r>
      <w:r w:rsidR="00AE7891">
        <w:rPr>
          <w:spacing w:val="2"/>
          <w:lang w:val="it-IT"/>
        </w:rPr>
        <w:t xml:space="preserve">L. </w:t>
      </w:r>
      <w:r w:rsidRPr="007573A8">
        <w:rPr>
          <w:lang w:val="it-IT"/>
        </w:rPr>
        <w:t>Belloni, L./G. Milanese/</w:t>
      </w:r>
      <w:r w:rsidR="00AE7891">
        <w:rPr>
          <w:lang w:val="it-IT"/>
        </w:rPr>
        <w:t>A. Porro</w:t>
      </w:r>
      <w:r w:rsidRPr="007573A8">
        <w:rPr>
          <w:lang w:val="it-IT"/>
        </w:rPr>
        <w:t xml:space="preserve"> (Hgg.): Studi classica Johanni Tarditi oblata, Milano, 489-505.</w:t>
      </w:r>
    </w:p>
    <w:p w:rsidR="00A00C27" w:rsidRPr="00AE7891" w:rsidRDefault="00DD204F" w:rsidP="00AE7891">
      <w:pPr>
        <w:pStyle w:val="BodyTextIndent2"/>
        <w:tabs>
          <w:tab w:val="left" w:pos="0"/>
          <w:tab w:val="left" w:pos="7740"/>
          <w:tab w:val="left" w:pos="7920"/>
        </w:tabs>
        <w:jc w:val="both"/>
        <w:rPr>
          <w:spacing w:val="2"/>
          <w:lang w:val="it-IT"/>
        </w:rPr>
      </w:pPr>
      <w:r w:rsidRPr="007573A8">
        <w:rPr>
          <w:lang w:val="it-IT"/>
        </w:rPr>
        <w:t>Cresci Marrone, Giovanella (1999): Orazio, Munazio Planco e il ‘vecchio del mare’, Ath</w:t>
      </w:r>
      <w:r w:rsidRPr="007573A8">
        <w:rPr>
          <w:lang w:val="it-IT"/>
        </w:rPr>
        <w:t>e</w:t>
      </w:r>
      <w:r w:rsidRPr="007573A8">
        <w:rPr>
          <w:lang w:val="it-IT"/>
        </w:rPr>
        <w:t>naeum 87, 111-120.</w:t>
      </w:r>
    </w:p>
    <w:p w:rsidR="00DD204F" w:rsidRPr="007573A8" w:rsidRDefault="00DD204F">
      <w:pPr>
        <w:pStyle w:val="BodyTextIndent2"/>
        <w:tabs>
          <w:tab w:val="left" w:pos="0"/>
          <w:tab w:val="left" w:pos="7740"/>
          <w:tab w:val="left" w:pos="7920"/>
        </w:tabs>
        <w:jc w:val="both"/>
        <w:rPr>
          <w:lang w:val="it-IT"/>
        </w:rPr>
      </w:pPr>
      <w:r w:rsidRPr="007573A8">
        <w:rPr>
          <w:lang w:val="it-IT"/>
        </w:rPr>
        <w:t>Cristóbal</w:t>
      </w:r>
      <w:r w:rsidR="00AE7891">
        <w:rPr>
          <w:lang w:val="it-IT"/>
        </w:rPr>
        <w:t xml:space="preserve"> López</w:t>
      </w:r>
      <w:r w:rsidRPr="007573A8">
        <w:rPr>
          <w:lang w:val="it-IT"/>
        </w:rPr>
        <w:t>, Vicente (1994): Horacio y el Carpe diem, in: Cortés Tovar/Fernández Corte 1994, 171-189.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(1995): Sobre el amor en las </w:t>
      </w:r>
      <w:r w:rsidRPr="007573A8">
        <w:rPr>
          <w:i/>
          <w:iCs/>
          <w:lang w:val="it-IT"/>
        </w:rPr>
        <w:t xml:space="preserve">Odas </w:t>
      </w:r>
      <w:r w:rsidRPr="007573A8">
        <w:rPr>
          <w:lang w:val="it-IT"/>
        </w:rPr>
        <w:t>de Horacio, CFC 8, 111-127.</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(1998a): Horacio y Prudencio, CFC(L) 15, 157-169.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(1998b): Píndaro y Horacio: a proposito de la </w:t>
      </w:r>
      <w:r w:rsidRPr="007573A8">
        <w:rPr>
          <w:i/>
          <w:iCs/>
          <w:lang w:val="it-IT"/>
        </w:rPr>
        <w:t>Ístmica</w:t>
      </w:r>
      <w:r w:rsidRPr="007573A8">
        <w:rPr>
          <w:lang w:val="it-IT"/>
        </w:rPr>
        <w:t xml:space="preserve"> VII, in: </w:t>
      </w:r>
      <w:r w:rsidR="00D8056A" w:rsidRPr="007573A8">
        <w:rPr>
          <w:lang w:val="it-IT"/>
        </w:rPr>
        <w:t xml:space="preserve">Luis </w:t>
      </w:r>
      <w:r w:rsidR="00D8056A">
        <w:rPr>
          <w:lang w:val="it-IT"/>
        </w:rPr>
        <w:t>Gil</w:t>
      </w:r>
      <w:r w:rsidRPr="007573A8">
        <w:rPr>
          <w:lang w:val="it-IT"/>
        </w:rPr>
        <w:t xml:space="preserve"> u.a. (Hgg.): Corolla Complutensis. In memoriam Josephi S. Lasso de la Vega =  Homenaje al profesor José S. Lasso de la Vega, Madrid, 273-279.</w:t>
      </w:r>
    </w:p>
    <w:p w:rsidR="00DD204F" w:rsidRPr="007573A8" w:rsidRDefault="00DD204F">
      <w:pPr>
        <w:pStyle w:val="BodyTextIndent2"/>
        <w:tabs>
          <w:tab w:val="left" w:pos="0"/>
          <w:tab w:val="left" w:pos="7740"/>
          <w:tab w:val="left" w:pos="7920"/>
        </w:tabs>
        <w:jc w:val="both"/>
        <w:rPr>
          <w:spacing w:val="2"/>
          <w:lang w:val="it-IT"/>
        </w:rPr>
      </w:pPr>
      <w:r w:rsidRPr="007573A8">
        <w:rPr>
          <w:lang w:val="it-IT"/>
        </w:rPr>
        <w:t>–</w:t>
      </w:r>
      <w:r w:rsidRPr="007573A8">
        <w:rPr>
          <w:lang w:val="it-IT"/>
        </w:rPr>
        <w:tab/>
        <w:t xml:space="preserve">(2003): Horacio y los poetas cristianos: debate sobre la immortalidad a propósito de la oda Diffugere nives, in: </w:t>
      </w:r>
      <w:r w:rsidR="008A388A">
        <w:rPr>
          <w:lang w:val="it-IT"/>
        </w:rPr>
        <w:t>C. Alonso del Real</w:t>
      </w:r>
      <w:r w:rsidRPr="007573A8">
        <w:rPr>
          <w:lang w:val="it-IT"/>
        </w:rPr>
        <w:t>/</w:t>
      </w:r>
      <w:r w:rsidR="008A388A">
        <w:rPr>
          <w:lang w:val="it-IT"/>
        </w:rPr>
        <w:t>P. García Ruiz</w:t>
      </w:r>
      <w:r w:rsidRPr="007573A8">
        <w:rPr>
          <w:lang w:val="it-IT"/>
        </w:rPr>
        <w:t>/</w:t>
      </w:r>
      <w:r w:rsidR="008A388A">
        <w:rPr>
          <w:lang w:val="it-IT"/>
        </w:rPr>
        <w:t>A. Sánchez-Ostiz/J.B. Torres G</w:t>
      </w:r>
      <w:r w:rsidRPr="007573A8">
        <w:rPr>
          <w:lang w:val="it-IT"/>
        </w:rPr>
        <w:t>ue</w:t>
      </w:r>
      <w:r w:rsidRPr="007573A8">
        <w:rPr>
          <w:lang w:val="it-IT"/>
        </w:rPr>
        <w:t>r</w:t>
      </w:r>
      <w:r w:rsidR="008A388A">
        <w:rPr>
          <w:lang w:val="it-IT"/>
        </w:rPr>
        <w:t>ra</w:t>
      </w:r>
      <w:r w:rsidRPr="007573A8">
        <w:rPr>
          <w:lang w:val="it-IT"/>
        </w:rPr>
        <w:t xml:space="preserve"> (Hgg.): Urbs aeterna. Actas y colaboraciones del coloquio internacional ‘Roma entre la literatura y la historia’, Homenaje a la Profesora Carmen Catillo, Pamplona, 403-422.</w:t>
      </w:r>
    </w:p>
    <w:p w:rsidR="00DD204F" w:rsidRPr="007573A8" w:rsidRDefault="00AE7891">
      <w:pPr>
        <w:pStyle w:val="BodyTextIndent2"/>
        <w:tabs>
          <w:tab w:val="left" w:pos="0"/>
          <w:tab w:val="left" w:pos="7740"/>
          <w:tab w:val="left" w:pos="7920"/>
        </w:tabs>
        <w:jc w:val="both"/>
        <w:rPr>
          <w:lang w:val="it-IT"/>
        </w:rPr>
      </w:pPr>
      <w:r>
        <w:rPr>
          <w:lang w:val="it-IT"/>
        </w:rPr>
        <w:t>–</w:t>
      </w:r>
      <w:r>
        <w:rPr>
          <w:lang w:val="it-IT"/>
        </w:rPr>
        <w:tab/>
      </w:r>
      <w:r w:rsidRPr="007573A8">
        <w:rPr>
          <w:lang w:val="it-IT"/>
        </w:rPr>
        <w:t>(2013): La nave de Virgilio según Horacio, in: José Antonio Beltrán/Alfredo Encue</w:t>
      </w:r>
      <w:r w:rsidRPr="007573A8">
        <w:rPr>
          <w:lang w:val="it-IT"/>
        </w:rPr>
        <w:t>n</w:t>
      </w:r>
      <w:r w:rsidRPr="007573A8">
        <w:rPr>
          <w:lang w:val="it-IT"/>
        </w:rPr>
        <w:t xml:space="preserve">tra/Gonzalo Fontana [et al.] (Hgg.): </w:t>
      </w:r>
      <w:r w:rsidRPr="007573A8">
        <w:rPr>
          <w:i/>
          <w:lang w:val="it-IT"/>
        </w:rPr>
        <w:t>Otium cum dignitate</w:t>
      </w:r>
      <w:r w:rsidRPr="007573A8">
        <w:rPr>
          <w:lang w:val="it-IT"/>
        </w:rPr>
        <w:t>: estudios en homenaje al profesor José Javier Iso Echegoyen, Zaragoza  (Monografías de filología latina 16), 259-267.</w:t>
      </w:r>
      <w:r w:rsidR="00DD204F" w:rsidRPr="007573A8">
        <w:rPr>
          <w:lang w:val="it-IT"/>
        </w:rPr>
        <w:t>Cuatrecasas Targa, Alfonso (1992): Sobre une nueva interpretación de dos pasajes de Horacio, Helmantica 43, 1992, 79-83.</w:t>
      </w:r>
    </w:p>
    <w:p w:rsidR="00DD204F" w:rsidRPr="007573A8" w:rsidRDefault="00DD204F">
      <w:pPr>
        <w:pStyle w:val="BodyTextIndent2"/>
        <w:tabs>
          <w:tab w:val="left" w:pos="0"/>
          <w:tab w:val="left" w:pos="7740"/>
          <w:tab w:val="left" w:pos="7920"/>
        </w:tabs>
        <w:jc w:val="both"/>
        <w:rPr>
          <w:lang w:val="it-IT"/>
        </w:rPr>
      </w:pPr>
      <w:r w:rsidRPr="007573A8">
        <w:rPr>
          <w:lang w:val="it-IT"/>
        </w:rPr>
        <w:t xml:space="preserve">Cucchiarelli, Andrea (1999): Hor. epist. 1,19,29: </w:t>
      </w:r>
      <w:r w:rsidRPr="007573A8">
        <w:rPr>
          <w:i/>
          <w:iCs/>
          <w:lang w:val="it-IT"/>
        </w:rPr>
        <w:t>pede mascula Sappho</w:t>
      </w:r>
      <w:r w:rsidRPr="007573A8">
        <w:rPr>
          <w:lang w:val="it-IT"/>
        </w:rPr>
        <w:t>, Hermes 127, 328-344.</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(2001): La satira e il poeta: Orazio tra </w:t>
      </w:r>
      <w:r w:rsidRPr="007573A8">
        <w:rPr>
          <w:i/>
          <w:lang w:val="it-IT"/>
        </w:rPr>
        <w:t>Epodi</w:t>
      </w:r>
      <w:r w:rsidRPr="007573A8">
        <w:rPr>
          <w:lang w:val="it-IT"/>
        </w:rPr>
        <w:t xml:space="preserve"> e </w:t>
      </w:r>
      <w:r w:rsidRPr="007573A8">
        <w:rPr>
          <w:i/>
          <w:lang w:val="it-IT"/>
        </w:rPr>
        <w:t>Sermones</w:t>
      </w:r>
      <w:r w:rsidRPr="007573A8">
        <w:rPr>
          <w:lang w:val="it-IT"/>
        </w:rPr>
        <w:t>, Pisa (Biblioteca di ‘Materiali e discussioni per l’analisi dei testi classici’ 17) [F. Ficca, BStudLat 33, 2003, 207-211; E. Gowers, JRS 93, 2003, 370; D. Hooley, BMCRev 2003.04.14; S. Faller, Gnomon 77, 2005, 461-463; B. Stenuit, Latomus 64, 2005, 246f.; A.D. Morrison, CR 56, 2006, 347f.].</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 xml:space="preserve">(2002): </w:t>
      </w:r>
      <w:r w:rsidRPr="007573A8">
        <w:rPr>
          <w:i/>
          <w:iCs/>
          <w:lang w:val="fr-FR"/>
        </w:rPr>
        <w:t>Iter satiricum</w:t>
      </w:r>
      <w:r w:rsidRPr="007573A8">
        <w:rPr>
          <w:lang w:val="fr-FR"/>
        </w:rPr>
        <w:t>: le voyage à Brindes et la satire d’Horace, Latomus 61, 842-851.</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(2004/05): La nave e lo spettatore. Forme dell’allegoria da Alceo a Orazio, SFIC 97, 189-206; 98, 30-72.</w:t>
      </w:r>
    </w:p>
    <w:p w:rsidR="003668CF" w:rsidRPr="003668CF" w:rsidRDefault="003668CF">
      <w:pPr>
        <w:pStyle w:val="BodyTextIndent2"/>
        <w:tabs>
          <w:tab w:val="left" w:pos="0"/>
          <w:tab w:val="left" w:pos="7740"/>
          <w:tab w:val="left" w:pos="7920"/>
        </w:tabs>
        <w:jc w:val="both"/>
        <w:rPr>
          <w:lang w:val="it-IT"/>
        </w:rPr>
      </w:pPr>
      <w:r w:rsidRPr="003668CF">
        <w:rPr>
          <w:lang w:val="it-IT"/>
        </w:rPr>
        <w:t>–</w:t>
      </w:r>
      <w:r w:rsidRPr="003668CF">
        <w:rPr>
          <w:lang w:val="it-IT"/>
        </w:rPr>
        <w:tab/>
        <w:t xml:space="preserve">(2006): La tempest e il dio (forme editoriali nei </w:t>
      </w:r>
      <w:r w:rsidRPr="003668CF">
        <w:rPr>
          <w:i/>
          <w:lang w:val="it-IT"/>
        </w:rPr>
        <w:t>Carmina</w:t>
      </w:r>
      <w:r w:rsidRPr="003668CF">
        <w:rPr>
          <w:lang w:val="it-IT"/>
        </w:rPr>
        <w:t xml:space="preserve"> di Orazio), Dictynna 3, 73-136.</w:t>
      </w:r>
    </w:p>
    <w:p w:rsidR="004B5B4D" w:rsidRPr="004B5B4D" w:rsidRDefault="004B5B4D">
      <w:pPr>
        <w:pStyle w:val="BodyTextIndent2"/>
        <w:tabs>
          <w:tab w:val="left" w:pos="0"/>
          <w:tab w:val="left" w:pos="7740"/>
          <w:tab w:val="left" w:pos="7920"/>
        </w:tabs>
        <w:jc w:val="both"/>
        <w:rPr>
          <w:lang w:val="en-US"/>
        </w:rPr>
      </w:pPr>
      <w:r w:rsidRPr="004B5B4D">
        <w:rPr>
          <w:lang w:val="en-US"/>
        </w:rPr>
        <w:t>–</w:t>
      </w:r>
      <w:r w:rsidRPr="004B5B4D">
        <w:rPr>
          <w:lang w:val="en-US"/>
        </w:rPr>
        <w:tab/>
        <w:t>(2007): Ia</w:t>
      </w:r>
      <w:r>
        <w:rPr>
          <w:lang w:val="en-US"/>
        </w:rPr>
        <w:t>m</w:t>
      </w:r>
      <w:r w:rsidRPr="004B5B4D">
        <w:rPr>
          <w:lang w:val="en-US"/>
        </w:rPr>
        <w:t xml:space="preserve">bic Love (Horace, </w:t>
      </w:r>
      <w:r w:rsidRPr="004B5B4D">
        <w:rPr>
          <w:i/>
          <w:lang w:val="en-US"/>
        </w:rPr>
        <w:t>Inachia</w:t>
      </w:r>
      <w:r w:rsidRPr="004B5B4D">
        <w:rPr>
          <w:lang w:val="en-US"/>
        </w:rPr>
        <w:t>, and Dreams of a Perfect Book), Ordia prima 6, 91-103.</w:t>
      </w:r>
    </w:p>
    <w:p w:rsidR="00BD4B4D" w:rsidRDefault="00BD4B4D">
      <w:pPr>
        <w:pStyle w:val="BodyTextIndent2"/>
        <w:tabs>
          <w:tab w:val="left" w:pos="0"/>
          <w:tab w:val="left" w:pos="7740"/>
          <w:tab w:val="left" w:pos="7920"/>
        </w:tabs>
        <w:jc w:val="both"/>
        <w:rPr>
          <w:lang w:val="it-IT"/>
        </w:rPr>
      </w:pPr>
      <w:r>
        <w:rPr>
          <w:lang w:val="it-IT"/>
        </w:rPr>
        <w:t>–</w:t>
      </w:r>
      <w:r>
        <w:rPr>
          <w:lang w:val="it-IT"/>
        </w:rPr>
        <w:tab/>
        <w:t>(2007/08): Rovesciamento e satira romana, Griseldaonline 7.</w:t>
      </w:r>
    </w:p>
    <w:p w:rsidR="00216EAF" w:rsidRPr="00216EAF" w:rsidRDefault="00216EAF">
      <w:pPr>
        <w:pStyle w:val="BodyTextIndent2"/>
        <w:tabs>
          <w:tab w:val="left" w:pos="0"/>
          <w:tab w:val="left" w:pos="7740"/>
          <w:tab w:val="left" w:pos="7920"/>
        </w:tabs>
        <w:jc w:val="both"/>
        <w:rPr>
          <w:lang w:val="it-IT"/>
        </w:rPr>
      </w:pPr>
      <w:r w:rsidRPr="00216EAF">
        <w:rPr>
          <w:lang w:val="it-IT"/>
        </w:rPr>
        <w:t>–</w:t>
      </w:r>
      <w:r w:rsidRPr="00216EAF">
        <w:rPr>
          <w:lang w:val="it-IT"/>
        </w:rPr>
        <w:tab/>
        <w:t xml:space="preserve">(2008): Eros e giambo: forme editoriali negli </w:t>
      </w:r>
      <w:r w:rsidRPr="00216EAF">
        <w:rPr>
          <w:i/>
          <w:lang w:val="it-IT"/>
        </w:rPr>
        <w:t>Epodi</w:t>
      </w:r>
      <w:r w:rsidRPr="00216EAF">
        <w:rPr>
          <w:lang w:val="it-IT"/>
        </w:rPr>
        <w:t xml:space="preserve"> di Orazio, MD 60, 69-104.</w:t>
      </w:r>
    </w:p>
    <w:p w:rsidR="000B0267" w:rsidRPr="000B0267" w:rsidRDefault="000B0267">
      <w:pPr>
        <w:pStyle w:val="BodyTextIndent2"/>
        <w:tabs>
          <w:tab w:val="left" w:pos="0"/>
          <w:tab w:val="left" w:pos="7740"/>
          <w:tab w:val="left" w:pos="7920"/>
        </w:tabs>
        <w:jc w:val="both"/>
        <w:rPr>
          <w:lang w:val="en-US"/>
        </w:rPr>
      </w:pPr>
      <w:r w:rsidRPr="000B0267">
        <w:rPr>
          <w:lang w:val="en-US"/>
        </w:rPr>
        <w:t>–</w:t>
      </w:r>
      <w:r w:rsidRPr="000B0267">
        <w:rPr>
          <w:lang w:val="en-US"/>
        </w:rPr>
        <w:tab/>
        <w:t>(2009/10): Old Frog Songs: the Reception of Greek Old Comedy in Rome, Ordia prima 8/9, 235-255.</w:t>
      </w:r>
    </w:p>
    <w:p w:rsidR="00FF5866" w:rsidRDefault="00FF5866">
      <w:pPr>
        <w:pStyle w:val="BodyTextIndent2"/>
        <w:tabs>
          <w:tab w:val="left" w:pos="0"/>
          <w:tab w:val="left" w:pos="7740"/>
          <w:tab w:val="left" w:pos="7920"/>
        </w:tabs>
        <w:jc w:val="both"/>
        <w:rPr>
          <w:lang w:val="it-IT"/>
        </w:rPr>
      </w:pPr>
      <w:r>
        <w:rPr>
          <w:lang w:val="it-IT"/>
        </w:rPr>
        <w:t>–</w:t>
      </w:r>
      <w:r>
        <w:rPr>
          <w:lang w:val="it-IT"/>
        </w:rPr>
        <w:tab/>
        <w:t xml:space="preserve">(2011a): </w:t>
      </w:r>
      <w:r w:rsidRPr="001B0CC8">
        <w:rPr>
          <w:lang w:val="it-IT"/>
        </w:rPr>
        <w:t xml:space="preserve">Opportune Insanity: an Interpolation in Horace, </w:t>
      </w:r>
      <w:r w:rsidRPr="001B0CC8">
        <w:rPr>
          <w:i/>
          <w:lang w:val="it-IT"/>
        </w:rPr>
        <w:t>Carmina</w:t>
      </w:r>
      <w:r w:rsidRPr="001B0CC8">
        <w:rPr>
          <w:lang w:val="it-IT"/>
        </w:rPr>
        <w:t xml:space="preserve"> 4.12.25-8, CQ 61, 316-319.</w:t>
      </w:r>
    </w:p>
    <w:p w:rsidR="00AA73D0" w:rsidRDefault="00AA73D0">
      <w:pPr>
        <w:pStyle w:val="BodyTextIndent2"/>
        <w:tabs>
          <w:tab w:val="left" w:pos="0"/>
          <w:tab w:val="left" w:pos="7740"/>
          <w:tab w:val="left" w:pos="7920"/>
        </w:tabs>
        <w:jc w:val="both"/>
        <w:rPr>
          <w:lang w:val="it-IT"/>
        </w:rPr>
      </w:pPr>
      <w:r>
        <w:rPr>
          <w:lang w:val="it-IT"/>
        </w:rPr>
        <w:t>–</w:t>
      </w:r>
      <w:r>
        <w:rPr>
          <w:lang w:val="it-IT"/>
        </w:rPr>
        <w:tab/>
        <w:t>(2011</w:t>
      </w:r>
      <w:r w:rsidR="00FF5866">
        <w:rPr>
          <w:lang w:val="it-IT"/>
        </w:rPr>
        <w:t>b</w:t>
      </w:r>
      <w:r>
        <w:rPr>
          <w:lang w:val="it-IT"/>
        </w:rPr>
        <w:t xml:space="preserve">): Virgilio e l’invenzione dell’“età augustea” </w:t>
      </w:r>
      <w:r w:rsidRPr="008D4A14">
        <w:rPr>
          <w:lang w:val="it-IT"/>
        </w:rPr>
        <w:t>(modelli divin</w:t>
      </w:r>
      <w:r>
        <w:rPr>
          <w:lang w:val="it-IT"/>
        </w:rPr>
        <w:t xml:space="preserve">i e linguaggio politico dalle </w:t>
      </w:r>
      <w:r w:rsidRPr="00AA73D0">
        <w:rPr>
          <w:i/>
          <w:lang w:val="it-IT"/>
        </w:rPr>
        <w:t>Bucoliche</w:t>
      </w:r>
      <w:r>
        <w:rPr>
          <w:lang w:val="it-IT"/>
        </w:rPr>
        <w:t xml:space="preserve"> alle </w:t>
      </w:r>
      <w:r w:rsidRPr="00AA73D0">
        <w:rPr>
          <w:i/>
          <w:lang w:val="it-IT"/>
        </w:rPr>
        <w:t>Georgiche</w:t>
      </w:r>
      <w:r>
        <w:rPr>
          <w:lang w:val="it-IT"/>
        </w:rPr>
        <w:t>), Lexis</w:t>
      </w:r>
      <w:r w:rsidRPr="008D4A14">
        <w:rPr>
          <w:lang w:val="it-IT"/>
        </w:rPr>
        <w:t xml:space="preserve"> </w:t>
      </w:r>
      <w:r>
        <w:rPr>
          <w:lang w:val="it-IT"/>
        </w:rPr>
        <w:t xml:space="preserve">29, </w:t>
      </w:r>
      <w:r w:rsidRPr="008D4A14">
        <w:rPr>
          <w:lang w:val="it-IT"/>
        </w:rPr>
        <w:t>229-274</w:t>
      </w:r>
      <w:r>
        <w:rPr>
          <w:lang w:val="it-IT"/>
        </w:rPr>
        <w:t>.</w:t>
      </w:r>
    </w:p>
    <w:p w:rsidR="009B7913" w:rsidRPr="001B0CC8" w:rsidRDefault="009B7913">
      <w:pPr>
        <w:pStyle w:val="BodyTextIndent2"/>
        <w:tabs>
          <w:tab w:val="left" w:pos="0"/>
          <w:tab w:val="left" w:pos="7740"/>
          <w:tab w:val="left" w:pos="7920"/>
        </w:tabs>
        <w:jc w:val="both"/>
        <w:rPr>
          <w:lang w:val="en-US"/>
        </w:rPr>
      </w:pPr>
      <w:r w:rsidRPr="007573A8">
        <w:rPr>
          <w:lang w:val="it-IT"/>
        </w:rPr>
        <w:t>–</w:t>
      </w:r>
      <w:r w:rsidRPr="007573A8">
        <w:rPr>
          <w:lang w:val="it-IT"/>
        </w:rPr>
        <w:tab/>
        <w:t>(2012</w:t>
      </w:r>
      <w:r w:rsidR="002264C8" w:rsidRPr="007573A8">
        <w:rPr>
          <w:lang w:val="it-IT"/>
        </w:rPr>
        <w:t>a</w:t>
      </w:r>
      <w:r w:rsidRPr="007573A8">
        <w:rPr>
          <w:lang w:val="it-IT"/>
        </w:rPr>
        <w:t xml:space="preserve">): </w:t>
      </w:r>
      <w:r w:rsidRPr="007573A8">
        <w:rPr>
          <w:i/>
          <w:lang w:val="it-IT"/>
        </w:rPr>
        <w:t>Nonae Decembres</w:t>
      </w:r>
      <w:r w:rsidRPr="007573A8">
        <w:rPr>
          <w:lang w:val="it-IT"/>
        </w:rPr>
        <w:t xml:space="preserve">: un’interpolazione in Hor. </w:t>
      </w:r>
      <w:r w:rsidRPr="001B0CC8">
        <w:rPr>
          <w:lang w:val="en-US"/>
        </w:rPr>
        <w:t>Carm. 3,18,9-16, MD 68, 203-221.</w:t>
      </w:r>
    </w:p>
    <w:p w:rsidR="002264C8" w:rsidRPr="001B0CC8" w:rsidRDefault="002264C8">
      <w:pPr>
        <w:pStyle w:val="BodyTextIndent2"/>
        <w:tabs>
          <w:tab w:val="left" w:pos="0"/>
          <w:tab w:val="left" w:pos="7740"/>
          <w:tab w:val="left" w:pos="7920"/>
        </w:tabs>
        <w:jc w:val="both"/>
        <w:rPr>
          <w:lang w:val="it-IT"/>
        </w:rPr>
      </w:pPr>
      <w:r w:rsidRPr="007573A8">
        <w:rPr>
          <w:lang w:val="en-US"/>
        </w:rPr>
        <w:t>–</w:t>
      </w:r>
      <w:r w:rsidRPr="007573A8">
        <w:rPr>
          <w:lang w:val="en-US"/>
        </w:rPr>
        <w:tab/>
        <w:t xml:space="preserve">(2012b): </w:t>
      </w:r>
      <w:r w:rsidRPr="007573A8">
        <w:rPr>
          <w:i/>
          <w:lang w:val="en-US"/>
        </w:rPr>
        <w:t>Venusina lucerna</w:t>
      </w:r>
      <w:r w:rsidRPr="007573A8">
        <w:rPr>
          <w:lang w:val="en-US"/>
        </w:rPr>
        <w:t xml:space="preserve">: Horace, Callimachus, and Imperial Satire, in: Susanna Morton Braund/Josiah Warren Osgood (Hgg.): A Companion to Persius and Juvenal, Chichester (Blackwell Companions to the Ancient World. </w:t>
      </w:r>
      <w:r w:rsidRPr="001B0CC8">
        <w:rPr>
          <w:lang w:val="it-IT"/>
        </w:rPr>
        <w:t>Literature and Culture), 165-189.</w:t>
      </w:r>
    </w:p>
    <w:p w:rsidR="001F7AE9" w:rsidRPr="007573A8" w:rsidRDefault="001F7AE9">
      <w:pPr>
        <w:pStyle w:val="BodyTextIndent2"/>
        <w:tabs>
          <w:tab w:val="left" w:pos="0"/>
          <w:tab w:val="left" w:pos="7740"/>
          <w:tab w:val="left" w:pos="7920"/>
        </w:tabs>
        <w:jc w:val="both"/>
        <w:rPr>
          <w:lang w:val="it-IT"/>
        </w:rPr>
      </w:pPr>
      <w:r w:rsidRPr="007573A8">
        <w:rPr>
          <w:lang w:val="it-IT"/>
        </w:rPr>
        <w:lastRenderedPageBreak/>
        <w:t>–</w:t>
      </w:r>
      <w:r w:rsidRPr="007573A8">
        <w:rPr>
          <w:lang w:val="it-IT"/>
        </w:rPr>
        <w:tab/>
        <w:t>(2015</w:t>
      </w:r>
      <w:r w:rsidR="00854611" w:rsidRPr="007573A8">
        <w:rPr>
          <w:lang w:val="it-IT"/>
        </w:rPr>
        <w:t>a</w:t>
      </w:r>
      <w:r w:rsidRPr="007573A8">
        <w:rPr>
          <w:lang w:val="it-IT"/>
        </w:rPr>
        <w:t>): Orazio al confine del mare: tra biografia, poesia e allegoria politica, Maia 67, 298-324</w:t>
      </w:r>
      <w:r w:rsidR="00854611" w:rsidRPr="007573A8">
        <w:rPr>
          <w:lang w:val="it-IT"/>
        </w:rPr>
        <w:t>.</w:t>
      </w:r>
    </w:p>
    <w:p w:rsidR="00854611" w:rsidRDefault="00854611">
      <w:pPr>
        <w:pStyle w:val="BodyTextIndent2"/>
        <w:tabs>
          <w:tab w:val="left" w:pos="0"/>
          <w:tab w:val="left" w:pos="7740"/>
          <w:tab w:val="left" w:pos="7920"/>
        </w:tabs>
        <w:jc w:val="both"/>
        <w:rPr>
          <w:lang w:val="it-IT"/>
        </w:rPr>
      </w:pPr>
      <w:r w:rsidRPr="007573A8">
        <w:rPr>
          <w:lang w:val="it-IT"/>
        </w:rPr>
        <w:t>–</w:t>
      </w:r>
      <w:r w:rsidRPr="007573A8">
        <w:rPr>
          <w:lang w:val="it-IT"/>
        </w:rPr>
        <w:tab/>
        <w:t xml:space="preserve">(2015b): Il peso del male (nota testuale a Hor. </w:t>
      </w:r>
      <w:r w:rsidRPr="007573A8">
        <w:rPr>
          <w:i/>
          <w:lang w:val="it-IT"/>
        </w:rPr>
        <w:t>Carm</w:t>
      </w:r>
      <w:r w:rsidRPr="007573A8">
        <w:rPr>
          <w:lang w:val="it-IT"/>
        </w:rPr>
        <w:t>. 1,14,10), RFIC</w:t>
      </w:r>
      <w:r w:rsidRPr="00EE30A7">
        <w:rPr>
          <w:lang w:val="it-IT"/>
        </w:rPr>
        <w:t xml:space="preserve"> </w:t>
      </w:r>
      <w:r w:rsidRPr="007573A8">
        <w:rPr>
          <w:lang w:val="it-IT"/>
        </w:rPr>
        <w:t>143, 354-361.</w:t>
      </w:r>
    </w:p>
    <w:p w:rsidR="00073C24" w:rsidRPr="007573A8" w:rsidRDefault="00073C24">
      <w:pPr>
        <w:pStyle w:val="BodyTextIndent2"/>
        <w:tabs>
          <w:tab w:val="left" w:pos="0"/>
          <w:tab w:val="left" w:pos="7740"/>
          <w:tab w:val="left" w:pos="7920"/>
        </w:tabs>
        <w:jc w:val="both"/>
        <w:rPr>
          <w:lang w:val="it-IT"/>
        </w:rPr>
      </w:pPr>
      <w:r>
        <w:rPr>
          <w:lang w:val="it-IT"/>
        </w:rPr>
        <w:t>–</w:t>
      </w:r>
      <w:r>
        <w:rPr>
          <w:lang w:val="it-IT"/>
        </w:rPr>
        <w:tab/>
        <w:t>(2016; Hg.): Orazio: L’esperienza delle cose (Epistole, Libro I). Con testo a fronte, Ven</w:t>
      </w:r>
      <w:r>
        <w:rPr>
          <w:lang w:val="it-IT"/>
        </w:rPr>
        <w:t>e</w:t>
      </w:r>
      <w:r>
        <w:rPr>
          <w:lang w:val="it-IT"/>
        </w:rPr>
        <w:t>zia (Letteratura universale Marsilio).</w:t>
      </w:r>
    </w:p>
    <w:p w:rsidR="00EE30A7" w:rsidRDefault="00EE30A7">
      <w:pPr>
        <w:pStyle w:val="BodyTextIndent2"/>
        <w:tabs>
          <w:tab w:val="left" w:pos="0"/>
          <w:tab w:val="left" w:pos="7740"/>
          <w:tab w:val="left" w:pos="7920"/>
        </w:tabs>
        <w:jc w:val="both"/>
        <w:rPr>
          <w:lang w:val="it-IT"/>
        </w:rPr>
      </w:pPr>
      <w:r>
        <w:rPr>
          <w:lang w:val="it-IT"/>
        </w:rPr>
        <w:t>Cuccioli Melloni, Rita (2007): Orazio: Satire. Testo latino a fronte, Siena (Classici greci e latini).</w:t>
      </w:r>
    </w:p>
    <w:p w:rsidR="00DD204F" w:rsidRPr="007573A8" w:rsidRDefault="00DD204F">
      <w:pPr>
        <w:pStyle w:val="BodyTextIndent2"/>
        <w:tabs>
          <w:tab w:val="left" w:pos="0"/>
          <w:tab w:val="left" w:pos="7740"/>
          <w:tab w:val="left" w:pos="7920"/>
        </w:tabs>
        <w:jc w:val="both"/>
        <w:rPr>
          <w:spacing w:val="2"/>
          <w:lang w:val="it-IT"/>
        </w:rPr>
      </w:pPr>
      <w:r w:rsidRPr="007573A8">
        <w:rPr>
          <w:lang w:val="it-IT"/>
        </w:rPr>
        <w:t>Cugusi, Paolo (1983): Evoluzione e forme dell’epistolografia latina nella tarda repubblica e nei primi due secoli dell’impero con cenni sull’epistolografia preciceroniana, Roma.</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Cupaiuolo, Fabio (1966): Tra poesia e poetica. Su alcuni aspetti culturali della poesia latina nell’età augustea, Napoli (Studi e testi dell’antichità 14; Nachdruck 1981).</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(1967): Lettura di Orazio lirico. Struttura dell’ode oraziana, Napoli (Nachdruck 1976) [J.M. Benario, AJPh 91, 1970, 124f.; L.P. Wilkinson, CR 20, 1970, 42-44].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(1988): A proposito di due termini della critica letteraria di Orazio, in: Filologia e forme letterarie. Studi offerti a Francesco Della Corte, Bd. 3, Urbino, 3-11.</w:t>
      </w:r>
    </w:p>
    <w:p w:rsidR="00DD204F" w:rsidRPr="007573A8" w:rsidRDefault="00DD204F">
      <w:pPr>
        <w:pStyle w:val="BodyTextIndent2"/>
        <w:tabs>
          <w:tab w:val="left" w:pos="0"/>
          <w:tab w:val="left" w:pos="7740"/>
          <w:tab w:val="left" w:pos="7920"/>
        </w:tabs>
        <w:jc w:val="both"/>
        <w:rPr>
          <w:b/>
          <w:bCs/>
          <w:lang w:val="it-IT"/>
        </w:rPr>
      </w:pPr>
      <w:r w:rsidRPr="007573A8">
        <w:rPr>
          <w:spacing w:val="2"/>
          <w:lang w:val="it-IT"/>
        </w:rPr>
        <w:t>–</w:t>
      </w:r>
      <w:r w:rsidRPr="007573A8">
        <w:rPr>
          <w:spacing w:val="2"/>
          <w:lang w:val="it-IT"/>
        </w:rPr>
        <w:tab/>
        <w:t>(1997): Osservazioni e divagazioni sull’esametro dell’</w:t>
      </w:r>
      <w:r w:rsidRPr="007573A8">
        <w:rPr>
          <w:i/>
          <w:iCs/>
          <w:spacing w:val="2"/>
          <w:lang w:val="it-IT"/>
        </w:rPr>
        <w:t>Epistola ai Pisoni</w:t>
      </w:r>
      <w:r w:rsidRPr="007573A8">
        <w:rPr>
          <w:lang w:val="it-IT"/>
        </w:rPr>
        <w:t xml:space="preserve"> di Orazio, BSt</w:t>
      </w:r>
      <w:r w:rsidRPr="007573A8">
        <w:rPr>
          <w:lang w:val="it-IT"/>
        </w:rPr>
        <w:t>u</w:t>
      </w:r>
      <w:r w:rsidRPr="007573A8">
        <w:rPr>
          <w:lang w:val="it-IT"/>
        </w:rPr>
        <w:t>dLat 27, 407-420.</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Curley, Dan (2003): </w:t>
      </w:r>
      <w:r w:rsidRPr="007573A8">
        <w:rPr>
          <w:i/>
          <w:iCs/>
          <w:lang w:val="en-GB"/>
        </w:rPr>
        <w:t>Splendidior uitro</w:t>
      </w:r>
      <w:r w:rsidRPr="007573A8">
        <w:rPr>
          <w:lang w:val="en-GB"/>
        </w:rPr>
        <w:t>: Horace and Callimachus, CPh 98, 280-283.</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(2003/04): The Alcaic Kid (Horace, Carm. 3.13), CW 97, 137-152.</w:t>
      </w:r>
    </w:p>
    <w:p w:rsidR="00DD204F" w:rsidRPr="007573A8" w:rsidRDefault="00DD204F">
      <w:pPr>
        <w:pStyle w:val="BodyTextIndent2"/>
        <w:tabs>
          <w:tab w:val="left" w:pos="0"/>
          <w:tab w:val="left" w:pos="7740"/>
          <w:tab w:val="left" w:pos="7920"/>
        </w:tabs>
        <w:jc w:val="both"/>
        <w:rPr>
          <w:lang w:val="en-GB"/>
        </w:rPr>
      </w:pPr>
      <w:r w:rsidRPr="007573A8">
        <w:rPr>
          <w:lang w:val="en-GB"/>
        </w:rPr>
        <w:t>Curran, Leo C. (1970): Nature, Convention, and Obscenity in Horace, Satires 1.2, Arion 9, 220-245.</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Currie, Harry Macleod (1994): Horace, Odes 4.11: Some Reflections, RPL 17, 81-88.</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(1996): Horace’s ‘Epigraphic Poetry’: Some Comments on Odes IV, Latomus 55, 78-86.</w:t>
      </w:r>
    </w:p>
    <w:p w:rsidR="00DD204F" w:rsidRDefault="00DD204F">
      <w:pPr>
        <w:pStyle w:val="BodyTextIndent2"/>
        <w:tabs>
          <w:tab w:val="left" w:pos="0"/>
          <w:tab w:val="left" w:pos="7740"/>
          <w:tab w:val="left" w:pos="7920"/>
        </w:tabs>
        <w:jc w:val="both"/>
        <w:rPr>
          <w:spacing w:val="2"/>
          <w:lang w:val="en-GB"/>
        </w:rPr>
      </w:pPr>
    </w:p>
    <w:p w:rsidR="005732CE" w:rsidRPr="007573A8" w:rsidRDefault="005732CE">
      <w:pPr>
        <w:pStyle w:val="BodyTextIndent2"/>
        <w:tabs>
          <w:tab w:val="left" w:pos="0"/>
          <w:tab w:val="left" w:pos="7740"/>
          <w:tab w:val="left" w:pos="7920"/>
        </w:tabs>
        <w:jc w:val="both"/>
        <w:rPr>
          <w:spacing w:val="2"/>
          <w:lang w:val="en-GB"/>
        </w:rPr>
      </w:pP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Dahlmann, Hellfried (1953): Varros Schrift De poematis und die hellenistisch-römische Poetik, AbhMainz 1953,3.</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(1958):</w:t>
      </w:r>
      <w:r w:rsidRPr="007573A8">
        <w:rPr>
          <w:spacing w:val="-2"/>
        </w:rPr>
        <w:t xml:space="preserve"> Die letzte Ode des Horaz (carmen IV 15), Gymnasium 65, 340-355 = Oppermann 1972, 328-348.</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(1964): Horatius, c. I 38, in: Interpretationen, Heidelberg (Gymnasium Beihefte 4), 47-55.</w:t>
      </w:r>
    </w:p>
    <w:p w:rsidR="00926BA8" w:rsidRPr="007573A8" w:rsidRDefault="00926BA8">
      <w:pPr>
        <w:pStyle w:val="BodyTextIndent2"/>
        <w:tabs>
          <w:tab w:val="left" w:pos="0"/>
          <w:tab w:val="left" w:pos="7740"/>
          <w:tab w:val="left" w:pos="7920"/>
        </w:tabs>
        <w:jc w:val="both"/>
        <w:rPr>
          <w:spacing w:val="2"/>
          <w:lang w:val="it-IT"/>
        </w:rPr>
      </w:pPr>
      <w:r w:rsidRPr="007573A8">
        <w:rPr>
          <w:spacing w:val="2"/>
          <w:lang w:val="it-IT"/>
        </w:rPr>
        <w:t xml:space="preserve">D’Alessandro, Paolo (2013): Orazio e la scuola: dal </w:t>
      </w:r>
      <w:r w:rsidRPr="007573A8">
        <w:rPr>
          <w:i/>
          <w:spacing w:val="2"/>
          <w:lang w:val="it-IT"/>
        </w:rPr>
        <w:t>ludus litterarius</w:t>
      </w:r>
      <w:r w:rsidRPr="007573A8">
        <w:rPr>
          <w:spacing w:val="2"/>
          <w:lang w:val="it-IT"/>
        </w:rPr>
        <w:t xml:space="preserve"> alla scuola del </w:t>
      </w:r>
      <w:r w:rsidRPr="007573A8">
        <w:rPr>
          <w:i/>
          <w:spacing w:val="2"/>
          <w:lang w:val="it-IT"/>
        </w:rPr>
        <w:t>gra</w:t>
      </w:r>
      <w:r w:rsidRPr="007573A8">
        <w:rPr>
          <w:i/>
          <w:spacing w:val="2"/>
          <w:lang w:val="it-IT"/>
        </w:rPr>
        <w:t>m</w:t>
      </w:r>
      <w:r w:rsidRPr="007573A8">
        <w:rPr>
          <w:i/>
          <w:spacing w:val="2"/>
          <w:lang w:val="it-IT"/>
        </w:rPr>
        <w:t>maticus</w:t>
      </w:r>
      <w:r w:rsidRPr="007573A8">
        <w:rPr>
          <w:spacing w:val="2"/>
          <w:lang w:val="it-IT"/>
        </w:rPr>
        <w:t>, Latinitas N.S. 1, 157-169.</w:t>
      </w:r>
    </w:p>
    <w:p w:rsidR="00DD204F" w:rsidRPr="007573A8" w:rsidRDefault="00DD204F">
      <w:pPr>
        <w:pStyle w:val="BodyTextIndent2"/>
        <w:tabs>
          <w:tab w:val="left" w:pos="0"/>
          <w:tab w:val="left" w:pos="7740"/>
          <w:tab w:val="left" w:pos="7920"/>
        </w:tabs>
        <w:jc w:val="both"/>
        <w:rPr>
          <w:spacing w:val="2"/>
        </w:rPr>
      </w:pPr>
      <w:r w:rsidRPr="007573A8">
        <w:rPr>
          <w:spacing w:val="2"/>
        </w:rPr>
        <w:t>Dalfen, Joachim (2001): ‘Ikarus ging unter ... hoch über den anderen’. Erzählter und ang</w:t>
      </w:r>
      <w:r w:rsidRPr="007573A8">
        <w:rPr>
          <w:spacing w:val="2"/>
        </w:rPr>
        <w:t>e</w:t>
      </w:r>
      <w:r w:rsidRPr="007573A8">
        <w:rPr>
          <w:spacing w:val="2"/>
        </w:rPr>
        <w:t>wandter Mythos durch zwei Jahrtausende, WS 114, 323-339.</w:t>
      </w:r>
    </w:p>
    <w:p w:rsidR="00DD204F" w:rsidRPr="001B0CC8" w:rsidRDefault="00DD204F">
      <w:pPr>
        <w:pStyle w:val="BodyTextIndent2"/>
        <w:tabs>
          <w:tab w:val="left" w:pos="0"/>
          <w:tab w:val="left" w:pos="7740"/>
          <w:tab w:val="left" w:pos="7920"/>
        </w:tabs>
        <w:jc w:val="both"/>
        <w:rPr>
          <w:spacing w:val="2"/>
        </w:rPr>
      </w:pPr>
      <w:r w:rsidRPr="001B0CC8">
        <w:rPr>
          <w:spacing w:val="2"/>
        </w:rPr>
        <w:t>D’Alton, J.F. (1962): Horace and His Age: A Study in Historial Background, New York.</w:t>
      </w:r>
    </w:p>
    <w:p w:rsidR="009317B3" w:rsidRPr="009317B3" w:rsidRDefault="009317B3">
      <w:pPr>
        <w:pStyle w:val="BodyTextIndent2"/>
        <w:tabs>
          <w:tab w:val="left" w:pos="0"/>
          <w:tab w:val="left" w:pos="7740"/>
          <w:tab w:val="left" w:pos="7920"/>
        </w:tabs>
        <w:jc w:val="both"/>
        <w:rPr>
          <w:lang w:val="en-US"/>
        </w:rPr>
      </w:pPr>
      <w:r w:rsidRPr="009317B3">
        <w:rPr>
          <w:lang w:val="en-US"/>
        </w:rPr>
        <w:t>Daly, Lloyd W. (1942): A Note on Martial viii.18.5, CPh 37, 322.</w:t>
      </w:r>
    </w:p>
    <w:p w:rsidR="005732CE" w:rsidRPr="005732CE" w:rsidRDefault="005732CE">
      <w:pPr>
        <w:pStyle w:val="BodyTextIndent2"/>
        <w:tabs>
          <w:tab w:val="left" w:pos="0"/>
          <w:tab w:val="left" w:pos="7740"/>
          <w:tab w:val="left" w:pos="7920"/>
        </w:tabs>
        <w:jc w:val="both"/>
        <w:rPr>
          <w:lang w:val="it-IT"/>
        </w:rPr>
      </w:pPr>
      <w:r w:rsidRPr="005732CE">
        <w:rPr>
          <w:lang w:val="it-IT"/>
        </w:rPr>
        <w:t>D’Amanti, Emanuele Riccardo (2015): Selezione di modelli e orginalit</w:t>
      </w:r>
      <w:r>
        <w:rPr>
          <w:lang w:val="it-IT"/>
        </w:rPr>
        <w:t xml:space="preserve">à in Orazio. Hor. </w:t>
      </w:r>
      <w:r w:rsidRPr="005732CE">
        <w:rPr>
          <w:i/>
          <w:lang w:val="it-IT"/>
        </w:rPr>
        <w:t>Carm</w:t>
      </w:r>
      <w:r>
        <w:rPr>
          <w:lang w:val="it-IT"/>
        </w:rPr>
        <w:t>. I 27 tra Anacreonte e Callimaco, GIF 67, 127-159.</w:t>
      </w:r>
    </w:p>
    <w:p w:rsidR="00D52A46" w:rsidRPr="00D52A46" w:rsidRDefault="00D52A46" w:rsidP="00D52A46">
      <w:pPr>
        <w:pStyle w:val="BodyTextIndent2"/>
        <w:tabs>
          <w:tab w:val="left" w:pos="0"/>
          <w:tab w:val="left" w:pos="7740"/>
          <w:tab w:val="left" w:pos="7920"/>
        </w:tabs>
        <w:jc w:val="both"/>
        <w:rPr>
          <w:spacing w:val="2"/>
          <w:lang w:val="it-IT"/>
        </w:rPr>
      </w:pPr>
      <w:r w:rsidRPr="00D52A46">
        <w:rPr>
          <w:lang w:val="it-IT"/>
        </w:rPr>
        <w:t>Danek, Sbigneus (2012): De bene bibendi disciplina in Q. Horatii Flacci carminibus exposita, VoxLat 48 Nr. 189, 347-351.</w:t>
      </w:r>
    </w:p>
    <w:p w:rsidR="00FE1C8E" w:rsidRDefault="00FE1C8E">
      <w:pPr>
        <w:pStyle w:val="BodyTextIndent2"/>
        <w:tabs>
          <w:tab w:val="left" w:pos="0"/>
          <w:tab w:val="left" w:pos="7740"/>
          <w:tab w:val="left" w:pos="7920"/>
        </w:tabs>
        <w:jc w:val="both"/>
        <w:rPr>
          <w:lang w:val="en-US"/>
        </w:rPr>
      </w:pPr>
      <w:r w:rsidRPr="00FE1C8E">
        <w:rPr>
          <w:lang w:val="en-US"/>
        </w:rPr>
        <w:t>Dang, Karen T. (2010): Rome and the Sabine “Farm”: Aestheticism, Topography, and the Lands</w:t>
      </w:r>
      <w:r w:rsidR="005732CE">
        <w:rPr>
          <w:lang w:val="en-US"/>
        </w:rPr>
        <w:t>c</w:t>
      </w:r>
      <w:r w:rsidRPr="00FE1C8E">
        <w:rPr>
          <w:lang w:val="en-US"/>
        </w:rPr>
        <w:t>ape of Production, Phoenix 64, 102-127.</w:t>
      </w:r>
    </w:p>
    <w:p w:rsidR="00A101A6" w:rsidRPr="00D52A46" w:rsidRDefault="00A101A6">
      <w:pPr>
        <w:pStyle w:val="BodyTextIndent2"/>
        <w:tabs>
          <w:tab w:val="left" w:pos="0"/>
          <w:tab w:val="left" w:pos="7740"/>
          <w:tab w:val="left" w:pos="7920"/>
        </w:tabs>
        <w:jc w:val="both"/>
        <w:rPr>
          <w:lang w:val="it-IT"/>
        </w:rPr>
      </w:pPr>
      <w:r w:rsidRPr="00A101A6">
        <w:rPr>
          <w:lang w:val="fr-FR"/>
        </w:rPr>
        <w:t>Dangel, Jacqueline (2009): Un art poétique, manifeste litt</w:t>
      </w:r>
      <w:r>
        <w:rPr>
          <w:lang w:val="fr-FR"/>
        </w:rPr>
        <w:t>éraire restreint? L’</w:t>
      </w:r>
      <w:r w:rsidRPr="00A101A6">
        <w:rPr>
          <w:i/>
          <w:lang w:val="fr-FR"/>
        </w:rPr>
        <w:t>Épître aux Pisons</w:t>
      </w:r>
      <w:r>
        <w:rPr>
          <w:lang w:val="fr-FR"/>
        </w:rPr>
        <w:t xml:space="preserve"> d’Horace, in: Perrine Galland-Hallyn/Vincent Zarini (Hgg.): Manifestes littéraires dans la latinité tardive: poétique et rhétorique. Actes du colloque international de Paris, 23-24 mars 2007, Paris (Collection de Études augustiniennes. </w:t>
      </w:r>
      <w:r w:rsidRPr="00D52A46">
        <w:rPr>
          <w:lang w:val="it-IT"/>
        </w:rPr>
        <w:t xml:space="preserve">Série Antiquité 188), 15-31. </w:t>
      </w:r>
    </w:p>
    <w:p w:rsidR="00E57F14" w:rsidRPr="00E57F14" w:rsidRDefault="00E57F14">
      <w:pPr>
        <w:pStyle w:val="BodyTextIndent2"/>
        <w:tabs>
          <w:tab w:val="left" w:pos="0"/>
          <w:tab w:val="left" w:pos="7740"/>
          <w:tab w:val="left" w:pos="7920"/>
        </w:tabs>
        <w:jc w:val="both"/>
        <w:rPr>
          <w:spacing w:val="2"/>
          <w:lang w:val="it-IT"/>
        </w:rPr>
      </w:pPr>
      <w:r w:rsidRPr="00E57F14">
        <w:rPr>
          <w:spacing w:val="2"/>
          <w:lang w:val="it-IT"/>
        </w:rPr>
        <w:t>D’Angelo, Edoardo (2009): P</w:t>
      </w:r>
      <w:r w:rsidR="00D52A46">
        <w:rPr>
          <w:spacing w:val="2"/>
          <w:lang w:val="it-IT"/>
        </w:rPr>
        <w:t>er un’ipotesi di comparazione “opto-cromatica”</w:t>
      </w:r>
      <w:r w:rsidRPr="00E57F14">
        <w:rPr>
          <w:spacing w:val="2"/>
          <w:lang w:val="it-IT"/>
        </w:rPr>
        <w:t xml:space="preserve"> dei modelli esam</w:t>
      </w:r>
      <w:r>
        <w:rPr>
          <w:spacing w:val="2"/>
          <w:lang w:val="it-IT"/>
        </w:rPr>
        <w:t>etrici latini, SMed 47, 141-152.</w:t>
      </w:r>
    </w:p>
    <w:p w:rsidR="00DD204F" w:rsidRPr="007573A8" w:rsidRDefault="00DD204F">
      <w:pPr>
        <w:pStyle w:val="BodyTextIndent2"/>
        <w:tabs>
          <w:tab w:val="left" w:pos="0"/>
          <w:tab w:val="left" w:pos="7740"/>
          <w:tab w:val="left" w:pos="7920"/>
        </w:tabs>
        <w:jc w:val="both"/>
        <w:rPr>
          <w:lang w:val="en-GB"/>
        </w:rPr>
      </w:pPr>
      <w:r w:rsidRPr="001B0CC8">
        <w:rPr>
          <w:spacing w:val="2"/>
          <w:lang w:val="en-US"/>
        </w:rPr>
        <w:t>D’Angou</w:t>
      </w:r>
      <w:r w:rsidRPr="007573A8">
        <w:rPr>
          <w:spacing w:val="2"/>
          <w:lang w:val="en-GB"/>
        </w:rPr>
        <w:t xml:space="preserve">r, Armand J. (1999): </w:t>
      </w:r>
      <w:r w:rsidRPr="007573A8">
        <w:rPr>
          <w:i/>
          <w:iCs/>
          <w:spacing w:val="2"/>
          <w:lang w:val="en-GB"/>
        </w:rPr>
        <w:t>Ad unguem</w:t>
      </w:r>
      <w:r w:rsidRPr="007573A8">
        <w:rPr>
          <w:lang w:val="en-GB"/>
        </w:rPr>
        <w:t>, AJPh 120, 411-427.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(2003): Drowning by Numbers: Pythagoreanism and Poetry in Horace Odes 1.28, G&amp;R 50, 206-219.</w:t>
      </w:r>
    </w:p>
    <w:p w:rsidR="00DD204F" w:rsidRPr="007573A8" w:rsidRDefault="00DD204F">
      <w:pPr>
        <w:pStyle w:val="BodyTextIndent2"/>
        <w:tabs>
          <w:tab w:val="left" w:pos="0"/>
          <w:tab w:val="left" w:pos="7740"/>
          <w:tab w:val="left" w:pos="7920"/>
        </w:tabs>
        <w:jc w:val="both"/>
        <w:rPr>
          <w:lang w:val="it-IT"/>
        </w:rPr>
      </w:pPr>
      <w:r w:rsidRPr="007573A8">
        <w:rPr>
          <w:lang w:val="it-IT"/>
        </w:rPr>
        <w:lastRenderedPageBreak/>
        <w:t>Danielewicz, Jerzy (1991): L’inno nella lirica romana fino all’età di Augusto: dal culto alla letteratura, AION(filol) 13, 279-289.</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D’Anna, Giovanni (1979/80): La ‘recusatio’ nella poesia oraziana, Sileno 5/6, 209-225.</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(1980): La ‘recusatio’ in Virgi</w:t>
      </w:r>
      <w:r w:rsidR="00D52A46">
        <w:rPr>
          <w:spacing w:val="2"/>
          <w:lang w:val="it-IT"/>
        </w:rPr>
        <w:t>lio, Orazio e Properzio, C&amp;S 73(</w:t>
      </w:r>
      <w:r w:rsidRPr="007573A8">
        <w:rPr>
          <w:spacing w:val="2"/>
          <w:lang w:val="it-IT"/>
        </w:rPr>
        <w:t>19</w:t>
      </w:r>
      <w:r w:rsidR="00D52A46">
        <w:rPr>
          <w:spacing w:val="2"/>
          <w:lang w:val="it-IT"/>
        </w:rPr>
        <w:t>)</w:t>
      </w:r>
      <w:r w:rsidRPr="007573A8">
        <w:rPr>
          <w:spacing w:val="2"/>
          <w:lang w:val="it-IT"/>
        </w:rPr>
        <w:t>, 52-61.</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(1983): Alcune precisazioni sulla ‘recusatio’, QCTC 1, 33-43.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(1987): Le figure femminili in Virgilio e in Orazio, in: </w:t>
      </w:r>
      <w:r w:rsidR="00D52A46" w:rsidRPr="007573A8">
        <w:rPr>
          <w:spacing w:val="2"/>
          <w:lang w:val="it-IT"/>
        </w:rPr>
        <w:t xml:space="preserve">Renato </w:t>
      </w:r>
      <w:r w:rsidR="00D52A46">
        <w:rPr>
          <w:spacing w:val="2"/>
          <w:lang w:val="it-IT"/>
        </w:rPr>
        <w:t>Uglione</w:t>
      </w:r>
      <w:r w:rsidRPr="007573A8">
        <w:rPr>
          <w:spacing w:val="2"/>
          <w:lang w:val="it-IT"/>
        </w:rPr>
        <w:t xml:space="preserve"> (Hg.): Atti del Convegno nazionale di studi su la donna nel mondo antico, Torino 21-22-23 aprile 1986, Bd. 1, 157-167.</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(1994): L’evoluzione della poetica di Orazio, in: Atti 1994a, 241-272.</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(1995): La polemica antiluciliana di Orazio, in: Coletti/Domenicucci 1995, 211-224.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(2000): Una precisazione sulla poetica ciceroniana, Paideia 55, 171-181.</w:t>
      </w:r>
    </w:p>
    <w:p w:rsidR="00E97625" w:rsidRDefault="00E97625">
      <w:pPr>
        <w:pStyle w:val="BodyTextIndent2"/>
        <w:tabs>
          <w:tab w:val="left" w:pos="0"/>
          <w:tab w:val="left" w:pos="7740"/>
          <w:tab w:val="left" w:pos="7920"/>
        </w:tabs>
        <w:jc w:val="both"/>
        <w:rPr>
          <w:spacing w:val="2"/>
          <w:lang w:val="it-IT"/>
        </w:rPr>
      </w:pPr>
      <w:r>
        <w:rPr>
          <w:spacing w:val="2"/>
          <w:lang w:val="it-IT"/>
        </w:rPr>
        <w:t>–</w:t>
      </w:r>
      <w:r>
        <w:rPr>
          <w:spacing w:val="2"/>
          <w:lang w:val="it-IT"/>
        </w:rPr>
        <w:tab/>
        <w:t>(2005): La decima satira di Orazio, Paideia 60, 95-112.</w:t>
      </w:r>
    </w:p>
    <w:p w:rsidR="009B7913" w:rsidRPr="007573A8" w:rsidRDefault="009B7913">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(2012): </w:t>
      </w:r>
      <w:r w:rsidRPr="007573A8">
        <w:rPr>
          <w:lang w:val="it-IT"/>
        </w:rPr>
        <w:t>Studi oraziani. A cura di Annamaria Taliercio. Roma (Studi e proposte 15) [J.-M. André, REL 91, 2013, 316f.; P. Parroni, RPL 16, 2013, 228-232; G. Marconi, RCCM 56, 2014, 203f.].</w:t>
      </w:r>
    </w:p>
    <w:p w:rsidR="00DD204F" w:rsidRPr="001B0CC8" w:rsidRDefault="00DD204F">
      <w:pPr>
        <w:pStyle w:val="BodyTextIndent2"/>
        <w:tabs>
          <w:tab w:val="left" w:pos="0"/>
          <w:tab w:val="left" w:pos="7740"/>
          <w:tab w:val="left" w:pos="7920"/>
        </w:tabs>
        <w:jc w:val="both"/>
        <w:rPr>
          <w:spacing w:val="2"/>
          <w:lang w:val="en-US"/>
        </w:rPr>
      </w:pPr>
      <w:r w:rsidRPr="001B0CC8">
        <w:rPr>
          <w:spacing w:val="2"/>
          <w:lang w:val="en-US"/>
        </w:rPr>
        <w:t>D’Arms, John H. (1967): Canidia and Campania, Philologus 111, 141-145.</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Daspet, Françoise (1990): Le poète et le monde (d’après l’ode 22 du livre I d’Horace), O</w:t>
      </w:r>
      <w:r w:rsidRPr="007573A8">
        <w:rPr>
          <w:spacing w:val="2"/>
          <w:lang w:val="fr-FR"/>
        </w:rPr>
        <w:t>r</w:t>
      </w:r>
      <w:r w:rsidRPr="007573A8">
        <w:rPr>
          <w:spacing w:val="2"/>
          <w:lang w:val="fr-FR"/>
        </w:rPr>
        <w:t>phea voce 3, 109-134.</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Daube, D. (1994): The Finale of Horace’s Satire I 4, Index 22, 371-388.</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Davis, </w:t>
      </w:r>
      <w:r w:rsidR="00CA1A91">
        <w:rPr>
          <w:lang w:val="en-GB"/>
        </w:rPr>
        <w:t xml:space="preserve">N. </w:t>
      </w:r>
      <w:r w:rsidRPr="007573A8">
        <w:rPr>
          <w:lang w:val="en-GB"/>
        </w:rPr>
        <w:t>Gregson (1</w:t>
      </w:r>
      <w:r w:rsidR="00D52A46">
        <w:rPr>
          <w:lang w:val="en-GB"/>
        </w:rPr>
        <w:t>975): The Persona of Licymnia: a</w:t>
      </w:r>
      <w:r w:rsidRPr="007573A8">
        <w:rPr>
          <w:lang w:val="en-GB"/>
        </w:rPr>
        <w:t xml:space="preserve"> Revaluation of Horace, </w:t>
      </w:r>
      <w:r w:rsidRPr="007573A8">
        <w:rPr>
          <w:i/>
          <w:iCs/>
          <w:lang w:val="en-GB"/>
        </w:rPr>
        <w:t>Carm.</w:t>
      </w:r>
      <w:r w:rsidRPr="007573A8">
        <w:rPr>
          <w:lang w:val="en-GB"/>
        </w:rPr>
        <w:t xml:space="preserve"> 2.12, Philologus 119, 70-83.</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(1983): Silence and Decorum: Encomiastic Convention and the Epilogue of Horace Carm. 3.2, ClAnt 2, 9-26.</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(1987a): </w:t>
      </w:r>
      <w:r w:rsidRPr="007573A8">
        <w:rPr>
          <w:i/>
          <w:iCs/>
          <w:lang w:val="en-GB"/>
        </w:rPr>
        <w:t>Carmina</w:t>
      </w:r>
      <w:r w:rsidRPr="007573A8">
        <w:rPr>
          <w:lang w:val="en-GB"/>
        </w:rPr>
        <w:t>/</w:t>
      </w:r>
      <w:r w:rsidRPr="007573A8">
        <w:rPr>
          <w:i/>
          <w:iCs/>
          <w:lang w:val="en-GB"/>
        </w:rPr>
        <w:t>Iambi</w:t>
      </w:r>
      <w:r w:rsidRPr="007573A8">
        <w:rPr>
          <w:lang w:val="en-GB"/>
        </w:rPr>
        <w:t xml:space="preserve">: The Literary-generic Dimension of Horace’s </w:t>
      </w:r>
      <w:r w:rsidRPr="007573A8">
        <w:rPr>
          <w:i/>
          <w:iCs/>
          <w:lang w:val="en-GB"/>
        </w:rPr>
        <w:t>Integer vitae</w:t>
      </w:r>
      <w:r w:rsidRPr="007573A8">
        <w:rPr>
          <w:lang w:val="en-GB"/>
        </w:rPr>
        <w:t xml:space="preserve"> (</w:t>
      </w:r>
      <w:r w:rsidRPr="007573A8">
        <w:rPr>
          <w:i/>
          <w:iCs/>
          <w:lang w:val="en-GB"/>
        </w:rPr>
        <w:t>c.</w:t>
      </w:r>
      <w:r w:rsidRPr="007573A8">
        <w:rPr>
          <w:lang w:val="en-GB"/>
        </w:rPr>
        <w:t xml:space="preserve"> 1,22), QUCC 27, 67-78 = Anderson 1999b, 51-62.</w:t>
      </w:r>
    </w:p>
    <w:p w:rsidR="00DD204F" w:rsidRPr="007573A8" w:rsidRDefault="00DD204F">
      <w:pPr>
        <w:pStyle w:val="BodyTextIndent2"/>
        <w:tabs>
          <w:tab w:val="left" w:pos="0"/>
          <w:tab w:val="left" w:pos="7740"/>
          <w:tab w:val="left" w:pos="7920"/>
        </w:tabs>
        <w:jc w:val="both"/>
        <w:rPr>
          <w:lang w:val="en-GB"/>
        </w:rPr>
      </w:pPr>
      <w:r w:rsidRPr="001B0CC8">
        <w:rPr>
          <w:lang w:val="en-US"/>
        </w:rPr>
        <w:t>–</w:t>
      </w:r>
      <w:r w:rsidRPr="001B0CC8">
        <w:rPr>
          <w:lang w:val="en-US"/>
        </w:rPr>
        <w:tab/>
        <w:t xml:space="preserve">(1987b): </w:t>
      </w:r>
      <w:r w:rsidRPr="001B0CC8">
        <w:rPr>
          <w:i/>
          <w:lang w:val="en-US"/>
        </w:rPr>
        <w:t>Quis ... digne scripserit</w:t>
      </w:r>
      <w:r w:rsidRPr="001B0CC8">
        <w:rPr>
          <w:lang w:val="en-US"/>
        </w:rPr>
        <w:t xml:space="preserve">? </w:t>
      </w:r>
      <w:r w:rsidRPr="007573A8">
        <w:rPr>
          <w:lang w:val="en-GB"/>
        </w:rPr>
        <w:t xml:space="preserve">The topos of </w:t>
      </w:r>
      <w:r w:rsidR="00D52A46">
        <w:rPr>
          <w:i/>
          <w:iCs/>
          <w:lang w:val="en-GB"/>
        </w:rPr>
        <w:t>a</w:t>
      </w:r>
      <w:r w:rsidRPr="007573A8">
        <w:rPr>
          <w:i/>
          <w:iCs/>
          <w:lang w:val="en-GB"/>
        </w:rPr>
        <w:t xml:space="preserve">lter Homerus </w:t>
      </w:r>
      <w:r w:rsidRPr="007573A8">
        <w:rPr>
          <w:lang w:val="en-GB"/>
        </w:rPr>
        <w:t>in Horace C. 1.6, Phoenix 41, 292-295.</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w:t>
      </w:r>
      <w:r w:rsidRPr="007573A8">
        <w:rPr>
          <w:spacing w:val="2"/>
          <w:lang w:val="en-GB"/>
        </w:rPr>
        <w:tab/>
        <w:t xml:space="preserve">(1989): </w:t>
      </w:r>
      <w:r w:rsidRPr="007573A8">
        <w:rPr>
          <w:i/>
          <w:iCs/>
          <w:spacing w:val="2"/>
          <w:lang w:val="en-GB"/>
        </w:rPr>
        <w:t>Ingenii cumba</w:t>
      </w:r>
      <w:r w:rsidRPr="007573A8">
        <w:rPr>
          <w:spacing w:val="2"/>
          <w:lang w:val="en-GB"/>
        </w:rPr>
        <w:t xml:space="preserve">? Literary </w:t>
      </w:r>
      <w:r w:rsidRPr="007573A8">
        <w:rPr>
          <w:i/>
          <w:iCs/>
          <w:spacing w:val="2"/>
          <w:lang w:val="en-GB"/>
        </w:rPr>
        <w:t>aporia</w:t>
      </w:r>
      <w:r w:rsidRPr="007573A8">
        <w:rPr>
          <w:lang w:val="en-GB"/>
        </w:rPr>
        <w:t xml:space="preserve"> and the Rhetoric of Horace’s </w:t>
      </w:r>
      <w:r w:rsidRPr="007573A8">
        <w:rPr>
          <w:i/>
          <w:iCs/>
          <w:lang w:val="en-GB"/>
        </w:rPr>
        <w:t>O navis referent</w:t>
      </w:r>
      <w:r w:rsidRPr="007573A8">
        <w:rPr>
          <w:lang w:val="en-GB"/>
        </w:rPr>
        <w:t xml:space="preserve"> (C. 1.14), RhM 132, 331-345.</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w:t>
      </w:r>
      <w:r w:rsidRPr="007573A8">
        <w:rPr>
          <w:spacing w:val="2"/>
          <w:lang w:val="en-GB"/>
        </w:rPr>
        <w:tab/>
        <w:t>(</w:t>
      </w:r>
      <w:r w:rsidRPr="007573A8">
        <w:rPr>
          <w:lang w:val="en-GB"/>
        </w:rPr>
        <w:t>1991): Polyhymnia. The Rhetoric of Horatian Lyric Discourse, Berkeley/Los Ang</w:t>
      </w:r>
      <w:r w:rsidRPr="007573A8">
        <w:rPr>
          <w:lang w:val="en-GB"/>
        </w:rPr>
        <w:t>e</w:t>
      </w:r>
      <w:r w:rsidRPr="007573A8">
        <w:rPr>
          <w:lang w:val="en-GB"/>
        </w:rPr>
        <w:t xml:space="preserve">les/Oxford [D. Fowler, G&amp;R 39, 1992, 226-229; M.C.J. Putnam, Vergilius 38, 1992, 164-167; S.J. Harrison, Ploutarchos 9, 1992/93, 24-27; T. Suits, NECN 20, 1992/93, 36f.; G. O’Sullivan, CW 86, 1992/93, 50f.; </w:t>
      </w:r>
      <w:r w:rsidR="00D52A46">
        <w:rPr>
          <w:lang w:val="en-GB"/>
        </w:rPr>
        <w:t xml:space="preserve">D. </w:t>
      </w:r>
      <w:r w:rsidRPr="007573A8">
        <w:rPr>
          <w:lang w:val="en-GB"/>
        </w:rPr>
        <w:t>Porter, CJ 88, 1992/93, 199-202; R. Mayer, CR 107, 1993, 172f.; H.P. Syndikus, JRS 83, 1993, 214f.; H. Zehnacker, REL 71, 1993, 292-294; F. Desbordes, Latomus 53, 1994, 869-871; E. Fantham, EMC 38, 1994, 88-91; J. Filée, LEC 62, 1994, 401f.; W.R. Johnson, CPh 89, 1994, 91-97].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(1996): The Figure of Anacreon in Horatian Lyric, Hellas 7, 63-74.</w:t>
      </w:r>
    </w:p>
    <w:p w:rsidR="00DD204F"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(2007): Wine and the Symposium, in: S.J. Harrison 2007a, 207-220.</w:t>
      </w:r>
    </w:p>
    <w:p w:rsidR="00CA1A91" w:rsidRDefault="00CA1A91">
      <w:pPr>
        <w:pStyle w:val="BodyTextIndent2"/>
        <w:tabs>
          <w:tab w:val="left" w:pos="0"/>
          <w:tab w:val="left" w:pos="7740"/>
          <w:tab w:val="left" w:pos="7920"/>
        </w:tabs>
        <w:jc w:val="both"/>
        <w:rPr>
          <w:lang w:val="en-GB"/>
        </w:rPr>
      </w:pPr>
      <w:r>
        <w:rPr>
          <w:lang w:val="en-GB"/>
        </w:rPr>
        <w:t>–</w:t>
      </w:r>
      <w:r>
        <w:rPr>
          <w:lang w:val="en-GB"/>
        </w:rPr>
        <w:tab/>
        <w:t>(2010): A Companion to Horace, Chichester (Blackwell Companions to the Ancient World) [S.J. Harrison, BMCRev 2011.1.20; H. Zehnacker, REL 89, 2011, 365-367; V.A. Moul, CR 62, 2012, 152-154; B. Stenuit, Latomus 71, 2012, 1229f.].</w:t>
      </w:r>
    </w:p>
    <w:p w:rsidR="00231CDD" w:rsidRPr="007573A8" w:rsidRDefault="00231CDD">
      <w:pPr>
        <w:pStyle w:val="BodyTextIndent2"/>
        <w:tabs>
          <w:tab w:val="left" w:pos="0"/>
          <w:tab w:val="left" w:pos="7740"/>
          <w:tab w:val="left" w:pos="7920"/>
        </w:tabs>
        <w:jc w:val="both"/>
        <w:rPr>
          <w:lang w:val="en-GB"/>
        </w:rPr>
      </w:pPr>
      <w:r>
        <w:rPr>
          <w:lang w:val="en-GB"/>
        </w:rPr>
        <w:t>–</w:t>
      </w:r>
      <w:r>
        <w:rPr>
          <w:lang w:val="en-GB"/>
        </w:rPr>
        <w:tab/>
        <w:t xml:space="preserve">(2016): </w:t>
      </w:r>
      <w:r w:rsidRPr="00231CDD">
        <w:rPr>
          <w:i/>
          <w:lang w:val="en-GB"/>
        </w:rPr>
        <w:t>Festo quid potius die</w:t>
      </w:r>
      <w:r>
        <w:rPr>
          <w:lang w:val="en-GB"/>
        </w:rPr>
        <w:t>: locus of performance and lyric program in Horace, Odes 3.28</w:t>
      </w:r>
      <w:r w:rsidRPr="00D239EA">
        <w:rPr>
          <w:lang w:val="en-US"/>
        </w:rPr>
        <w:t xml:space="preserve">, in: </w:t>
      </w:r>
      <w:r>
        <w:rPr>
          <w:lang w:val="en-US"/>
        </w:rPr>
        <w:t>Delignon/Le Meur/Thévenaz 2016, 275-284.</w:t>
      </w:r>
    </w:p>
    <w:p w:rsidR="00DD204F" w:rsidRPr="007573A8" w:rsidRDefault="00DD204F">
      <w:pPr>
        <w:pStyle w:val="BodyTextIndent2"/>
        <w:tabs>
          <w:tab w:val="left" w:pos="0"/>
          <w:tab w:val="left" w:pos="7740"/>
          <w:tab w:val="left" w:pos="7920"/>
        </w:tabs>
        <w:jc w:val="both"/>
        <w:rPr>
          <w:lang w:val="en-GB"/>
        </w:rPr>
      </w:pPr>
      <w:r w:rsidRPr="007573A8">
        <w:rPr>
          <w:lang w:val="en-GB"/>
        </w:rPr>
        <w:t>Davis, Peter J. (2001): The Fabrication of Tradition: Horace, Augustus and the Secular Games, Ramus 30, 111-127.</w:t>
      </w:r>
    </w:p>
    <w:p w:rsidR="005F6878" w:rsidRPr="001B0CC8" w:rsidRDefault="005F6878">
      <w:pPr>
        <w:pStyle w:val="BodyTextIndent2"/>
        <w:tabs>
          <w:tab w:val="left" w:pos="0"/>
          <w:tab w:val="left" w:pos="7740"/>
          <w:tab w:val="left" w:pos="7920"/>
        </w:tabs>
        <w:jc w:val="both"/>
        <w:rPr>
          <w:lang w:val="it-IT"/>
        </w:rPr>
      </w:pPr>
      <w:r w:rsidRPr="005F6878">
        <w:rPr>
          <w:lang w:val="en-US"/>
        </w:rPr>
        <w:t xml:space="preserve">DeBrohun, Jeri Blair (2007): The Gates of War (and Peace): Roman Literary Perspectives, in: Kurt A. </w:t>
      </w:r>
      <w:r>
        <w:rPr>
          <w:lang w:val="en-US"/>
        </w:rPr>
        <w:t xml:space="preserve">Raaflaub (Hg.): War and Peace in the Ancient World, Oxford/Malden, Mass. </w:t>
      </w:r>
      <w:r w:rsidRPr="001B0CC8">
        <w:rPr>
          <w:lang w:val="it-IT"/>
        </w:rPr>
        <w:t>(The Ancient World: Comparative Histories), 256-278.</w:t>
      </w:r>
    </w:p>
    <w:p w:rsidR="00DD204F" w:rsidRPr="007573A8" w:rsidRDefault="00DD204F">
      <w:pPr>
        <w:pStyle w:val="BodyTextIndent2"/>
        <w:tabs>
          <w:tab w:val="left" w:pos="0"/>
          <w:tab w:val="left" w:pos="7740"/>
          <w:tab w:val="left" w:pos="7920"/>
        </w:tabs>
        <w:jc w:val="both"/>
        <w:rPr>
          <w:lang w:val="it-IT"/>
        </w:rPr>
      </w:pPr>
      <w:r w:rsidRPr="007573A8">
        <w:rPr>
          <w:lang w:val="it-IT"/>
        </w:rPr>
        <w:t>D’Ecclesiis, Dario (1999): Orazio tra ‘furor’ e ‘sapere’: considerazioni sulla scena dello ‘pseudoagone’ poetico (Epist. 2,2,90-108), GIF 51, 229-244.</w:t>
      </w:r>
    </w:p>
    <w:p w:rsidR="00DD204F" w:rsidRPr="007573A8" w:rsidRDefault="00DD204F">
      <w:pPr>
        <w:pStyle w:val="BodyTextIndent2"/>
        <w:tabs>
          <w:tab w:val="left" w:pos="0"/>
          <w:tab w:val="left" w:pos="7740"/>
          <w:tab w:val="left" w:pos="7920"/>
        </w:tabs>
        <w:jc w:val="both"/>
        <w:rPr>
          <w:lang w:val="it-IT"/>
        </w:rPr>
      </w:pPr>
      <w:r w:rsidRPr="007573A8">
        <w:rPr>
          <w:lang w:val="it-IT"/>
        </w:rPr>
        <w:lastRenderedPageBreak/>
        <w:t>De Echave-Sustaeta, J. (1975): Horacio desde dentro.</w:t>
      </w:r>
      <w:r w:rsidR="005F6878">
        <w:rPr>
          <w:lang w:val="it-IT"/>
        </w:rPr>
        <w:t xml:space="preserve"> El secreto del Beatus ille ...,</w:t>
      </w:r>
      <w:r w:rsidRPr="007573A8">
        <w:rPr>
          <w:lang w:val="it-IT"/>
        </w:rPr>
        <w:t xml:space="preserve"> AFFB 1, 59-65.</w:t>
      </w:r>
    </w:p>
    <w:p w:rsidR="00DD204F" w:rsidRPr="007573A8" w:rsidRDefault="00DD204F">
      <w:pPr>
        <w:pStyle w:val="BodyTextIndent2"/>
        <w:tabs>
          <w:tab w:val="left" w:pos="0"/>
          <w:tab w:val="left" w:pos="7740"/>
          <w:tab w:val="left" w:pos="7920"/>
        </w:tabs>
        <w:jc w:val="both"/>
        <w:rPr>
          <w:lang w:val="it-IT"/>
        </w:rPr>
      </w:pPr>
      <w:r w:rsidRPr="007573A8">
        <w:rPr>
          <w:lang w:val="it-IT"/>
        </w:rPr>
        <w:t>Decorato, Francesca Romana (2003): Orazio e il mito di Europa, AIV 161, 1017-1034.</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De Forest, M. Margolies (1989): The Central Similes of Horace’s Cleopatra Ode, CW 82, 167-173.</w:t>
      </w:r>
    </w:p>
    <w:p w:rsidR="00DD204F" w:rsidRPr="007573A8" w:rsidRDefault="00DD204F">
      <w:pPr>
        <w:pStyle w:val="BodyTextIndent2"/>
        <w:tabs>
          <w:tab w:val="left" w:pos="0"/>
          <w:tab w:val="left" w:pos="7740"/>
          <w:tab w:val="left" w:pos="7920"/>
        </w:tabs>
        <w:jc w:val="both"/>
        <w:rPr>
          <w:lang w:val="it-IT"/>
        </w:rPr>
      </w:pPr>
      <w:r w:rsidRPr="007573A8">
        <w:rPr>
          <w:lang w:val="it-IT"/>
        </w:rPr>
        <w:t>Degani, Enzo (1993): Orazio e la tradizione giambica greca, in: Bruno 1993, 83-89.</w:t>
      </w:r>
    </w:p>
    <w:p w:rsidR="00DD204F" w:rsidRPr="007573A8" w:rsidRDefault="00DD204F">
      <w:pPr>
        <w:pStyle w:val="BodyTextIndent2"/>
        <w:tabs>
          <w:tab w:val="left" w:pos="0"/>
          <w:tab w:val="left" w:pos="7740"/>
          <w:tab w:val="left" w:pos="7920"/>
        </w:tabs>
        <w:jc w:val="both"/>
        <w:rPr>
          <w:i/>
          <w:iCs/>
          <w:lang w:val="it-IT"/>
        </w:rPr>
      </w:pPr>
      <w:r w:rsidRPr="007573A8">
        <w:rPr>
          <w:lang w:val="it-IT"/>
        </w:rPr>
        <w:t xml:space="preserve">Degl’Innocenti Pierini, Rita (1992a): </w:t>
      </w:r>
      <w:r w:rsidRPr="007573A8">
        <w:rPr>
          <w:i/>
          <w:iCs/>
          <w:lang w:val="it-IT"/>
        </w:rPr>
        <w:t>Aurea mediocritas</w:t>
      </w:r>
      <w:r w:rsidRPr="007573A8">
        <w:rPr>
          <w:lang w:val="it-IT"/>
        </w:rPr>
        <w:t>: la morale oraziana nei cori delle tragedie di Seneca, QCTC 10, 155-171.</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(1992b): Vivi nascosto: riflessi di un tema epicureo in Orazio, Ovidio, Seneca, Prometheus 18, 150-172.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(1995): Numerosus Horatius. Aspetti della presenza oraziana in Ovidio, in: Setaioli 1995b, 101-116.</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(2005): Mestieri, professioni, lavoro in Orazio fra tradizione letteraria e realtà romana, in: </w:t>
      </w:r>
      <w:r w:rsidR="00D52A46" w:rsidRPr="007573A8">
        <w:rPr>
          <w:lang w:val="it-IT"/>
        </w:rPr>
        <w:t xml:space="preserve">Federica </w:t>
      </w:r>
      <w:r w:rsidR="00D52A46">
        <w:rPr>
          <w:lang w:val="it-IT"/>
        </w:rPr>
        <w:t>Bessone</w:t>
      </w:r>
      <w:r w:rsidRPr="007573A8">
        <w:rPr>
          <w:lang w:val="it-IT"/>
        </w:rPr>
        <w:t>/</w:t>
      </w:r>
      <w:r w:rsidR="00D52A46" w:rsidRPr="007573A8">
        <w:rPr>
          <w:lang w:val="it-IT"/>
        </w:rPr>
        <w:t xml:space="preserve">Ermanno </w:t>
      </w:r>
      <w:r w:rsidR="00D52A46">
        <w:rPr>
          <w:lang w:val="it-IT"/>
        </w:rPr>
        <w:t>Malaspina</w:t>
      </w:r>
      <w:r w:rsidRPr="007573A8">
        <w:rPr>
          <w:lang w:val="it-IT"/>
        </w:rPr>
        <w:t xml:space="preserve"> (Hgg.): Politica e cultura in Roma antica. Atti dell’incontro di studio in ricordo di Italo Lana. Torino, 16-17 ottobre 2003, Bologna (Un</w:t>
      </w:r>
      <w:r w:rsidRPr="007573A8">
        <w:rPr>
          <w:lang w:val="it-IT"/>
        </w:rPr>
        <w:t>i</w:t>
      </w:r>
      <w:r w:rsidRPr="007573A8">
        <w:rPr>
          <w:lang w:val="it-IT"/>
        </w:rPr>
        <w:t>versità degli Studi di Torino. Pubblicazioni del Dipartimento di filologia linguistica e tr</w:t>
      </w:r>
      <w:r w:rsidRPr="007573A8">
        <w:rPr>
          <w:lang w:val="it-IT"/>
        </w:rPr>
        <w:t>a</w:t>
      </w:r>
      <w:r w:rsidRPr="007573A8">
        <w:rPr>
          <w:lang w:val="it-IT"/>
        </w:rPr>
        <w:t>dizione classica ‘Augusto Rostagni’ 22), 101-122.</w:t>
      </w:r>
    </w:p>
    <w:p w:rsidR="00FF3402" w:rsidRDefault="00FF3402">
      <w:pPr>
        <w:pStyle w:val="BodyTextIndent2"/>
        <w:tabs>
          <w:tab w:val="left" w:pos="0"/>
          <w:tab w:val="left" w:pos="7740"/>
          <w:tab w:val="left" w:pos="7920"/>
        </w:tabs>
        <w:jc w:val="both"/>
        <w:rPr>
          <w:lang w:val="it-IT"/>
        </w:rPr>
      </w:pPr>
      <w:r>
        <w:rPr>
          <w:lang w:val="it-IT"/>
        </w:rPr>
        <w:t>–</w:t>
      </w:r>
      <w:r>
        <w:rPr>
          <w:lang w:val="it-IT"/>
        </w:rPr>
        <w:tab/>
        <w:t>(2006): Il “parto dell’orsa”, ovvero Divagazioni sulla “maternità letteraria” fra Virgilio e Ovidio, SIFC 4a ser. 4, 210-228.</w:t>
      </w:r>
    </w:p>
    <w:p w:rsidR="00A20D15" w:rsidRPr="007573A8" w:rsidRDefault="00A20D15">
      <w:pPr>
        <w:pStyle w:val="BodyTextIndent2"/>
        <w:tabs>
          <w:tab w:val="left" w:pos="0"/>
          <w:tab w:val="left" w:pos="7740"/>
          <w:tab w:val="left" w:pos="7920"/>
        </w:tabs>
        <w:jc w:val="both"/>
        <w:rPr>
          <w:lang w:val="it-IT"/>
        </w:rPr>
      </w:pPr>
      <w:r w:rsidRPr="007573A8">
        <w:rPr>
          <w:lang w:val="it-IT"/>
        </w:rPr>
        <w:t>–</w:t>
      </w:r>
      <w:r w:rsidRPr="007573A8">
        <w:rPr>
          <w:lang w:val="it-IT"/>
        </w:rPr>
        <w:tab/>
        <w:t>(2013a): Ennio, Scipione e la patria: interpretazione e fortuna (Virgilio, Orazio, Claudiano) di Ennio Var. 6-8 V</w:t>
      </w:r>
      <w:r w:rsidRPr="007573A8">
        <w:rPr>
          <w:vertAlign w:val="superscript"/>
          <w:lang w:val="it-IT"/>
        </w:rPr>
        <w:t>2</w:t>
      </w:r>
      <w:r w:rsidRPr="007573A8">
        <w:rPr>
          <w:lang w:val="it-IT"/>
        </w:rPr>
        <w:t xml:space="preserve"> (= VI op. inc. Sk.), Sileno 39, 115-132.</w:t>
      </w:r>
    </w:p>
    <w:p w:rsidR="00131FB8" w:rsidRPr="007573A8" w:rsidRDefault="00131FB8">
      <w:pPr>
        <w:pStyle w:val="BodyTextIndent2"/>
        <w:tabs>
          <w:tab w:val="left" w:pos="0"/>
          <w:tab w:val="left" w:pos="7740"/>
          <w:tab w:val="left" w:pos="7920"/>
        </w:tabs>
        <w:jc w:val="both"/>
        <w:rPr>
          <w:lang w:val="it-IT"/>
        </w:rPr>
      </w:pPr>
      <w:r w:rsidRPr="007573A8">
        <w:rPr>
          <w:lang w:val="it-IT"/>
        </w:rPr>
        <w:t>–</w:t>
      </w:r>
      <w:r w:rsidRPr="007573A8">
        <w:rPr>
          <w:lang w:val="it-IT"/>
        </w:rPr>
        <w:tab/>
        <w:t>(2013</w:t>
      </w:r>
      <w:r w:rsidR="00A20D15" w:rsidRPr="007573A8">
        <w:rPr>
          <w:lang w:val="it-IT"/>
        </w:rPr>
        <w:t>b</w:t>
      </w:r>
      <w:r w:rsidRPr="007573A8">
        <w:rPr>
          <w:lang w:val="it-IT"/>
        </w:rPr>
        <w:t>): Medea e Canidia, Canidia e Medea: percorsi intertestuali tra Orazio giambico e Seneca tragico, SFIC 4 ser. 11, 257-266.</w:t>
      </w:r>
    </w:p>
    <w:p w:rsidR="00DD204F" w:rsidRPr="007573A8" w:rsidRDefault="00DD204F">
      <w:pPr>
        <w:pStyle w:val="BodyTextIndent2"/>
        <w:tabs>
          <w:tab w:val="left" w:pos="0"/>
          <w:tab w:val="left" w:pos="7740"/>
          <w:tab w:val="left" w:pos="7920"/>
        </w:tabs>
        <w:jc w:val="both"/>
        <w:rPr>
          <w:spacing w:val="2"/>
          <w:lang w:val="fr-FR"/>
        </w:rPr>
      </w:pPr>
      <w:r w:rsidRPr="007573A8">
        <w:rPr>
          <w:lang w:val="fr-FR"/>
        </w:rPr>
        <w:t>Dehon, Pierre-Jacques (1988): Horace et la chasse, Latomus 47, 830-833.</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w:t>
      </w:r>
      <w:r w:rsidRPr="007573A8">
        <w:rPr>
          <w:spacing w:val="2"/>
          <w:lang w:val="fr-FR"/>
        </w:rPr>
        <w:tab/>
        <w:t>(1991): Horace, Epodes 2,23-28, Arctos 25, 47-44.</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w:t>
      </w:r>
      <w:r w:rsidRPr="007573A8">
        <w:rPr>
          <w:spacing w:val="2"/>
          <w:lang w:val="fr-FR"/>
        </w:rPr>
        <w:tab/>
        <w:t>(1992): Aspects de l’ironie et de l’humour chez Horace, in: Autour d’Horace 1992, 29-46.</w:t>
      </w:r>
    </w:p>
    <w:p w:rsidR="00DD204F" w:rsidRPr="007573A8" w:rsidRDefault="00DD204F">
      <w:pPr>
        <w:pStyle w:val="BodyTextIndent2"/>
        <w:tabs>
          <w:tab w:val="left" w:pos="0"/>
          <w:tab w:val="left" w:pos="7740"/>
          <w:tab w:val="left" w:pos="7920"/>
        </w:tabs>
        <w:jc w:val="both"/>
        <w:rPr>
          <w:lang w:val="fr-FR"/>
        </w:rPr>
      </w:pPr>
      <w:r w:rsidRPr="007573A8">
        <w:rPr>
          <w:spacing w:val="2"/>
          <w:lang w:val="fr-FR"/>
        </w:rPr>
        <w:t>–</w:t>
      </w:r>
      <w:r w:rsidRPr="007573A8">
        <w:rPr>
          <w:spacing w:val="2"/>
          <w:lang w:val="fr-FR"/>
        </w:rPr>
        <w:tab/>
        <w:t xml:space="preserve">(1993a): </w:t>
      </w:r>
      <w:r w:rsidRPr="007573A8">
        <w:rPr>
          <w:lang w:val="fr-FR"/>
        </w:rPr>
        <w:t>Hiems Latina. Études sur l’hiver dans la poésie latine, des origines à l’époque de Néron, Bruxelles (Collection Latomus 219).</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(1993b): Note sur le sens de contractus dans Horace, Épîtres, I,7,12, Eranos 91, 123-125.</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(1994): Horace, Épîtres 1,11,17-19, Latomus 53, 412f.</w:t>
      </w:r>
    </w:p>
    <w:p w:rsidR="00DD204F" w:rsidRPr="007573A8" w:rsidRDefault="00DD204F">
      <w:pPr>
        <w:pStyle w:val="BodyTextIndent2"/>
        <w:tabs>
          <w:tab w:val="left" w:pos="0"/>
          <w:tab w:val="left" w:pos="7740"/>
          <w:tab w:val="left" w:pos="7920"/>
        </w:tabs>
        <w:jc w:val="both"/>
        <w:rPr>
          <w:b/>
          <w:bCs/>
          <w:lang w:val="fr-FR"/>
        </w:rPr>
      </w:pPr>
      <w:r w:rsidRPr="007573A8">
        <w:rPr>
          <w:lang w:val="fr-FR"/>
        </w:rPr>
        <w:t>–</w:t>
      </w:r>
      <w:r w:rsidRPr="007573A8">
        <w:rPr>
          <w:lang w:val="fr-FR"/>
        </w:rPr>
        <w:tab/>
        <w:t>(1998): Virgile, Horace et le Verseau: du bon usage des scholies, REL 76, 35-40.</w:t>
      </w:r>
    </w:p>
    <w:p w:rsidR="00DD204F"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(2001): Pour une plus juste perception des paysages horatiens, LEC 69, 75-85.</w:t>
      </w:r>
    </w:p>
    <w:p w:rsidR="00216EAF" w:rsidRPr="007573A8" w:rsidRDefault="00216EAF">
      <w:pPr>
        <w:pStyle w:val="BodyTextIndent2"/>
        <w:tabs>
          <w:tab w:val="left" w:pos="0"/>
          <w:tab w:val="left" w:pos="7740"/>
          <w:tab w:val="left" w:pos="7920"/>
        </w:tabs>
        <w:jc w:val="both"/>
        <w:rPr>
          <w:lang w:val="fr-FR"/>
        </w:rPr>
      </w:pPr>
      <w:r>
        <w:rPr>
          <w:lang w:val="fr-FR"/>
        </w:rPr>
        <w:t>–</w:t>
      </w:r>
      <w:r>
        <w:rPr>
          <w:lang w:val="fr-FR"/>
        </w:rPr>
        <w:tab/>
        <w:t>(2008): L’Épode XIII et l’Ode I,9: deux visions horatiennes de l’hiver, in: Fabrice Ga</w:t>
      </w:r>
      <w:r>
        <w:rPr>
          <w:lang w:val="fr-FR"/>
        </w:rPr>
        <w:t>l</w:t>
      </w:r>
      <w:r>
        <w:rPr>
          <w:lang w:val="fr-FR"/>
        </w:rPr>
        <w:t xml:space="preserve">tier/Yves Perrin (Hgg.): </w:t>
      </w:r>
      <w:r w:rsidR="00B92A05">
        <w:rPr>
          <w:lang w:val="fr-FR"/>
        </w:rPr>
        <w:t>Ars pict</w:t>
      </w:r>
      <w:r w:rsidR="00282F6B">
        <w:rPr>
          <w:lang w:val="fr-FR"/>
        </w:rPr>
        <w:t>oris, ars scriptoris</w:t>
      </w:r>
      <w:r w:rsidR="00B92A05">
        <w:rPr>
          <w:lang w:val="fr-FR"/>
        </w:rPr>
        <w:t>: peinture, littérature, histoire. M</w:t>
      </w:r>
      <w:r w:rsidR="00B92A05">
        <w:rPr>
          <w:lang w:val="fr-FR"/>
        </w:rPr>
        <w:t>é</w:t>
      </w:r>
      <w:r w:rsidR="00B92A05">
        <w:rPr>
          <w:lang w:val="fr-FR"/>
        </w:rPr>
        <w:t>leanges offerts à Jean-Michel Croisille, Clermond-Ferrand (Erga 11), 107-121</w:t>
      </w:r>
    </w:p>
    <w:p w:rsidR="00DD204F" w:rsidRPr="001B0CC8" w:rsidRDefault="00DD204F">
      <w:pPr>
        <w:pStyle w:val="BodyTextIndent2"/>
        <w:tabs>
          <w:tab w:val="left" w:pos="0"/>
          <w:tab w:val="left" w:pos="7740"/>
          <w:tab w:val="left" w:pos="7920"/>
        </w:tabs>
        <w:jc w:val="both"/>
        <w:rPr>
          <w:spacing w:val="2"/>
          <w:lang w:val="it-IT"/>
        </w:rPr>
      </w:pPr>
      <w:r w:rsidRPr="00216EAF">
        <w:rPr>
          <w:spacing w:val="2"/>
          <w:lang w:val="fr-FR"/>
        </w:rPr>
        <w:t xml:space="preserve">Delatte, L. (1980): Horace, Odes. </w:t>
      </w:r>
      <w:r w:rsidRPr="001B0CC8">
        <w:rPr>
          <w:spacing w:val="2"/>
          <w:lang w:val="it-IT"/>
        </w:rPr>
        <w:t>Étude thématique, RELO 1980, 3, 1-51.</w:t>
      </w:r>
    </w:p>
    <w:p w:rsidR="00DD204F" w:rsidRPr="007573A8" w:rsidRDefault="00DD204F">
      <w:pPr>
        <w:pStyle w:val="BodyTextIndent2"/>
        <w:tabs>
          <w:tab w:val="left" w:pos="0"/>
          <w:tab w:val="left" w:pos="7740"/>
          <w:tab w:val="left" w:pos="7920"/>
        </w:tabs>
        <w:jc w:val="both"/>
        <w:rPr>
          <w:spacing w:val="2"/>
          <w:lang w:val="it-IT"/>
        </w:rPr>
      </w:pPr>
      <w:r w:rsidRPr="001B0CC8">
        <w:rPr>
          <w:spacing w:val="2"/>
          <w:lang w:val="it-IT"/>
        </w:rPr>
        <w:t>Del Grande, C. (1965): Poetica dei motivi, Vichiana 2, 3</w:t>
      </w:r>
      <w:r w:rsidRPr="007573A8">
        <w:rPr>
          <w:spacing w:val="2"/>
          <w:lang w:val="it-IT"/>
        </w:rPr>
        <w:t>39-383.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D’Elia, Salvatore (1995a): Orazio: Carm. III 30, in: Gigante/Cerasuolo 1995, 147-164.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(1995b): Osservazioni sulla complessità oraziana, in: Coletti/Domenicucci 1995, 191-209.</w:t>
      </w:r>
    </w:p>
    <w:p w:rsidR="00DD204F" w:rsidRDefault="000600CE">
      <w:pPr>
        <w:pStyle w:val="BodyTextIndent2"/>
        <w:tabs>
          <w:tab w:val="left" w:pos="0"/>
          <w:tab w:val="left" w:pos="7740"/>
          <w:tab w:val="left" w:pos="7920"/>
        </w:tabs>
        <w:jc w:val="both"/>
        <w:rPr>
          <w:lang w:val="fr-FR"/>
        </w:rPr>
      </w:pPr>
      <w:r w:rsidRPr="007573A8">
        <w:rPr>
          <w:spacing w:val="2"/>
          <w:lang w:val="fr-FR"/>
        </w:rPr>
        <w:t>Delignon, Bénédicte</w:t>
      </w:r>
      <w:r w:rsidR="00DD204F" w:rsidRPr="007573A8">
        <w:rPr>
          <w:spacing w:val="2"/>
          <w:lang w:val="fr-FR"/>
        </w:rPr>
        <w:t xml:space="preserve"> (2004): Les </w:t>
      </w:r>
      <w:r w:rsidR="00DD204F" w:rsidRPr="007573A8">
        <w:rPr>
          <w:i/>
          <w:iCs/>
          <w:spacing w:val="2"/>
          <w:lang w:val="fr-FR"/>
        </w:rPr>
        <w:t>Satires</w:t>
      </w:r>
      <w:r w:rsidR="00DD204F" w:rsidRPr="007573A8">
        <w:rPr>
          <w:lang w:val="fr-FR"/>
        </w:rPr>
        <w:t xml:space="preserve"> d’Horace et la comédie gréco-latine: le genre du mélange des genres, BAGB 2004,1, 158-187.</w:t>
      </w:r>
    </w:p>
    <w:p w:rsidR="000A0413" w:rsidRPr="007573A8" w:rsidRDefault="000A0413">
      <w:pPr>
        <w:pStyle w:val="BodyTextIndent2"/>
        <w:tabs>
          <w:tab w:val="left" w:pos="0"/>
          <w:tab w:val="left" w:pos="7740"/>
          <w:tab w:val="left" w:pos="7920"/>
        </w:tabs>
        <w:jc w:val="both"/>
        <w:rPr>
          <w:lang w:val="fr-FR"/>
        </w:rPr>
      </w:pPr>
      <w:r>
        <w:rPr>
          <w:lang w:val="fr-FR"/>
        </w:rPr>
        <w:t>–</w:t>
      </w:r>
      <w:r>
        <w:rPr>
          <w:lang w:val="fr-FR"/>
        </w:rPr>
        <w:tab/>
        <w:t xml:space="preserve">(2006): Les </w:t>
      </w:r>
      <w:r w:rsidRPr="000A5A7E">
        <w:rPr>
          <w:i/>
          <w:lang w:val="fr-FR"/>
        </w:rPr>
        <w:t>Satires</w:t>
      </w:r>
      <w:r>
        <w:rPr>
          <w:lang w:val="fr-FR"/>
        </w:rPr>
        <w:t xml:space="preserve"> d’Ho</w:t>
      </w:r>
      <w:r w:rsidR="000A5A7E">
        <w:rPr>
          <w:lang w:val="fr-FR"/>
        </w:rPr>
        <w:t>race et la comédie gréco-latine</w:t>
      </w:r>
      <w:r>
        <w:rPr>
          <w:lang w:val="fr-FR"/>
        </w:rPr>
        <w:t>: une poétique de l’ambiguïté, Le</w:t>
      </w:r>
      <w:r>
        <w:rPr>
          <w:lang w:val="fr-FR"/>
        </w:rPr>
        <w:t>u</w:t>
      </w:r>
      <w:r>
        <w:rPr>
          <w:lang w:val="fr-FR"/>
        </w:rPr>
        <w:t>ven (Bibliothèque d’études classiques 49) [A. Pociña, Emerita 76, 2008, 356-358; B. R</w:t>
      </w:r>
      <w:r>
        <w:rPr>
          <w:lang w:val="fr-FR"/>
        </w:rPr>
        <w:t>o</w:t>
      </w:r>
      <w:r>
        <w:rPr>
          <w:lang w:val="fr-FR"/>
        </w:rPr>
        <w:t>chette, AC 77, 2008, 445-447; J.W. Beck, Gymnasium 116, 2009, 62-65; F. Ficca, BSt</w:t>
      </w:r>
      <w:r>
        <w:rPr>
          <w:lang w:val="fr-FR"/>
        </w:rPr>
        <w:t>u</w:t>
      </w:r>
      <w:r>
        <w:rPr>
          <w:lang w:val="fr-FR"/>
        </w:rPr>
        <w:t xml:space="preserve">dLat 39, 2009, 276f.; R. Martin, REL 87, 2009, 360f.; B. Stenuit, Latomus 68, 2009, 180f.] </w:t>
      </w:r>
    </w:p>
    <w:p w:rsidR="007E11A1" w:rsidRPr="007573A8" w:rsidRDefault="007E11A1">
      <w:pPr>
        <w:pStyle w:val="BodyTextIndent2"/>
        <w:tabs>
          <w:tab w:val="left" w:pos="0"/>
          <w:tab w:val="left" w:pos="7740"/>
          <w:tab w:val="left" w:pos="7920"/>
        </w:tabs>
        <w:jc w:val="both"/>
        <w:rPr>
          <w:lang w:val="fr-FR"/>
        </w:rPr>
      </w:pPr>
      <w:r w:rsidRPr="007573A8">
        <w:rPr>
          <w:lang w:val="fr-FR"/>
        </w:rPr>
        <w:t>–</w:t>
      </w:r>
      <w:r w:rsidRPr="007573A8">
        <w:rPr>
          <w:lang w:val="fr-FR"/>
        </w:rPr>
        <w:tab/>
        <w:t>(2012</w:t>
      </w:r>
      <w:r w:rsidR="00890535" w:rsidRPr="007573A8">
        <w:rPr>
          <w:lang w:val="fr-FR"/>
        </w:rPr>
        <w:t>a</w:t>
      </w:r>
      <w:r w:rsidRPr="007573A8">
        <w:rPr>
          <w:lang w:val="fr-FR"/>
        </w:rPr>
        <w:t>): Érotisme et mariage dans la lyrique amoureuse d’Horace: l’exemple de l’ode II,5, Euphrosyne N.S. 40, 95-108.</w:t>
      </w:r>
    </w:p>
    <w:p w:rsidR="00890535" w:rsidRPr="007573A8" w:rsidRDefault="00890535">
      <w:pPr>
        <w:pStyle w:val="BodyTextIndent2"/>
        <w:tabs>
          <w:tab w:val="left" w:pos="0"/>
          <w:tab w:val="left" w:pos="7740"/>
          <w:tab w:val="left" w:pos="7920"/>
        </w:tabs>
        <w:jc w:val="both"/>
        <w:rPr>
          <w:lang w:val="fr-FR"/>
        </w:rPr>
      </w:pPr>
      <w:r w:rsidRPr="007573A8">
        <w:rPr>
          <w:lang w:val="fr-FR"/>
        </w:rPr>
        <w:t>–</w:t>
      </w:r>
      <w:r w:rsidRPr="007573A8">
        <w:rPr>
          <w:lang w:val="fr-FR"/>
        </w:rPr>
        <w:tab/>
        <w:t xml:space="preserve">(2012b): La figure du </w:t>
      </w:r>
      <w:r w:rsidRPr="007573A8">
        <w:rPr>
          <w:i/>
          <w:lang w:val="fr-FR"/>
        </w:rPr>
        <w:t>doctor ineptus</w:t>
      </w:r>
      <w:r w:rsidRPr="007573A8">
        <w:rPr>
          <w:lang w:val="fr-FR"/>
        </w:rPr>
        <w:t xml:space="preserve"> dans les </w:t>
      </w:r>
      <w:r w:rsidRPr="007573A8">
        <w:rPr>
          <w:i/>
          <w:lang w:val="fr-FR"/>
        </w:rPr>
        <w:t>Satires</w:t>
      </w:r>
      <w:r w:rsidRPr="007573A8">
        <w:rPr>
          <w:lang w:val="fr-FR"/>
        </w:rPr>
        <w:t xml:space="preserve"> d’Horace: pour un retour à la défi</w:t>
      </w:r>
      <w:r w:rsidRPr="007573A8">
        <w:rPr>
          <w:lang w:val="fr-FR"/>
        </w:rPr>
        <w:t>n</w:t>
      </w:r>
      <w:r w:rsidRPr="007573A8">
        <w:rPr>
          <w:lang w:val="fr-FR"/>
        </w:rPr>
        <w:t>tion rhétorique de l’ineptie, REL 90, 164-179.</w:t>
      </w:r>
    </w:p>
    <w:p w:rsidR="000600CE" w:rsidRDefault="000600CE">
      <w:pPr>
        <w:pStyle w:val="BodyTextIndent2"/>
        <w:tabs>
          <w:tab w:val="left" w:pos="0"/>
          <w:tab w:val="left" w:pos="7740"/>
          <w:tab w:val="left" w:pos="7920"/>
        </w:tabs>
        <w:jc w:val="both"/>
        <w:rPr>
          <w:lang w:val="fr-FR"/>
        </w:rPr>
      </w:pPr>
      <w:r w:rsidRPr="007573A8">
        <w:rPr>
          <w:lang w:val="fr-FR"/>
        </w:rPr>
        <w:lastRenderedPageBreak/>
        <w:t>–</w:t>
      </w:r>
      <w:r w:rsidRPr="007573A8">
        <w:rPr>
          <w:lang w:val="fr-FR"/>
        </w:rPr>
        <w:tab/>
        <w:t xml:space="preserve">(2014): La </w:t>
      </w:r>
      <w:r w:rsidRPr="007573A8">
        <w:rPr>
          <w:i/>
          <w:lang w:val="fr-FR"/>
        </w:rPr>
        <w:t>dulcitudo</w:t>
      </w:r>
      <w:r w:rsidRPr="007573A8">
        <w:rPr>
          <w:lang w:val="fr-FR"/>
        </w:rPr>
        <w:t xml:space="preserve"> poétique et les </w:t>
      </w:r>
      <w:r w:rsidRPr="007573A8">
        <w:rPr>
          <w:i/>
          <w:lang w:val="fr-FR"/>
        </w:rPr>
        <w:t>tria genera</w:t>
      </w:r>
      <w:r w:rsidRPr="007573A8">
        <w:rPr>
          <w:lang w:val="fr-FR"/>
        </w:rPr>
        <w:t xml:space="preserve"> dans l’œuvre d’Horace: le charme de l’entre-deux stylistique, in: Marianne Cojannot-Le Blanc/Claude Pouzadoux/Évelyne Prioux (Hgg.): L’héroïque et le champêtre. 1: Les catégories stylistiques dans le discours critique sur les arts, Nanterre (Modernité classique), 25-43.</w:t>
      </w:r>
    </w:p>
    <w:p w:rsidR="00231CDD" w:rsidRPr="00231CDD" w:rsidRDefault="00231CDD">
      <w:pPr>
        <w:pStyle w:val="BodyTextIndent2"/>
        <w:tabs>
          <w:tab w:val="left" w:pos="0"/>
          <w:tab w:val="left" w:pos="7740"/>
          <w:tab w:val="left" w:pos="7920"/>
        </w:tabs>
        <w:jc w:val="both"/>
        <w:rPr>
          <w:lang w:val="fr-FR"/>
        </w:rPr>
      </w:pPr>
      <w:r>
        <w:rPr>
          <w:lang w:val="fr-FR"/>
        </w:rPr>
        <w:t>–</w:t>
      </w:r>
      <w:r>
        <w:rPr>
          <w:lang w:val="fr-FR"/>
        </w:rPr>
        <w:tab/>
        <w:t xml:space="preserve">(2016): Lyrique érotique et lyrique politique dans </w:t>
      </w:r>
      <w:r w:rsidRPr="00231CDD">
        <w:rPr>
          <w:i/>
          <w:lang w:val="fr-FR"/>
        </w:rPr>
        <w:t>l’Ode</w:t>
      </w:r>
      <w:r>
        <w:rPr>
          <w:lang w:val="fr-FR"/>
        </w:rPr>
        <w:t xml:space="preserve"> 4.1 d’Horace</w:t>
      </w:r>
      <w:r w:rsidRPr="00231CDD">
        <w:rPr>
          <w:lang w:val="fr-FR"/>
        </w:rPr>
        <w:t>, in: Delignon/Le Meur/Thévenaz 2016,</w:t>
      </w:r>
      <w:r>
        <w:rPr>
          <w:lang w:val="fr-FR"/>
        </w:rPr>
        <w:t xml:space="preserve"> 263-273.</w:t>
      </w:r>
    </w:p>
    <w:p w:rsidR="00E37BAE" w:rsidRPr="007573A8" w:rsidRDefault="00E37BAE">
      <w:pPr>
        <w:pStyle w:val="BodyTextIndent2"/>
        <w:tabs>
          <w:tab w:val="left" w:pos="0"/>
          <w:tab w:val="left" w:pos="7740"/>
          <w:tab w:val="left" w:pos="7920"/>
        </w:tabs>
        <w:jc w:val="both"/>
        <w:rPr>
          <w:lang w:val="fr-FR"/>
        </w:rPr>
      </w:pPr>
      <w:r>
        <w:rPr>
          <w:lang w:val="fr-FR"/>
        </w:rPr>
        <w:t>–</w:t>
      </w:r>
      <w:r>
        <w:rPr>
          <w:lang w:val="fr-FR"/>
        </w:rPr>
        <w:tab/>
        <w:t>/</w:t>
      </w:r>
      <w:r w:rsidRPr="00E37BAE">
        <w:rPr>
          <w:lang w:val="fr-FR"/>
        </w:rPr>
        <w:t>Nadine Le Meur</w:t>
      </w:r>
      <w:r>
        <w:rPr>
          <w:lang w:val="fr-FR"/>
        </w:rPr>
        <w:t>/</w:t>
      </w:r>
      <w:r w:rsidRPr="00E37BAE">
        <w:rPr>
          <w:lang w:val="fr-FR"/>
        </w:rPr>
        <w:t>Olivier Thévenaz (</w:t>
      </w:r>
      <w:r>
        <w:rPr>
          <w:lang w:val="fr-FR"/>
        </w:rPr>
        <w:t xml:space="preserve">2016; </w:t>
      </w:r>
      <w:r w:rsidRPr="00E37BAE">
        <w:rPr>
          <w:lang w:val="fr-FR"/>
        </w:rPr>
        <w:t xml:space="preserve">edd.). </w:t>
      </w:r>
      <w:r w:rsidRPr="00E37BAE">
        <w:rPr>
          <w:iCs/>
          <w:lang w:val="fr-FR"/>
        </w:rPr>
        <w:t>La poésie lyrique dans le c</w:t>
      </w:r>
      <w:r w:rsidR="00AC396A">
        <w:rPr>
          <w:iCs/>
          <w:lang w:val="fr-FR"/>
        </w:rPr>
        <w:t>ité antique. L</w:t>
      </w:r>
      <w:r w:rsidRPr="00E37BAE">
        <w:rPr>
          <w:iCs/>
          <w:lang w:val="fr-FR"/>
        </w:rPr>
        <w:t xml:space="preserve">es </w:t>
      </w:r>
      <w:r w:rsidRPr="00E37BAE">
        <w:rPr>
          <w:i/>
          <w:iCs/>
          <w:lang w:val="fr-FR"/>
        </w:rPr>
        <w:t>Odes</w:t>
      </w:r>
      <w:r>
        <w:rPr>
          <w:iCs/>
          <w:lang w:val="fr-FR"/>
        </w:rPr>
        <w:t xml:space="preserve"> d’</w:t>
      </w:r>
      <w:r w:rsidRPr="00E37BAE">
        <w:rPr>
          <w:iCs/>
          <w:lang w:val="fr-FR"/>
        </w:rPr>
        <w:t>Horace au miroir de la lyrique grecque archaïque. Actes du colloque o</w:t>
      </w:r>
      <w:r>
        <w:rPr>
          <w:iCs/>
          <w:lang w:val="fr-FR"/>
        </w:rPr>
        <w:t>rganisé les 6-8 juin 2012 par l’</w:t>
      </w:r>
      <w:r w:rsidRPr="00E37BAE">
        <w:rPr>
          <w:iCs/>
          <w:lang w:val="fr-FR"/>
        </w:rPr>
        <w:t xml:space="preserve">ENS </w:t>
      </w:r>
      <w:r>
        <w:rPr>
          <w:iCs/>
          <w:lang w:val="fr-FR"/>
        </w:rPr>
        <w:t>de Lyon, HiSoMA (UMR 5189) et l’</w:t>
      </w:r>
      <w:r w:rsidRPr="00E37BAE">
        <w:rPr>
          <w:iCs/>
          <w:lang w:val="fr-FR"/>
        </w:rPr>
        <w:t>Université de Lausanne</w:t>
      </w:r>
      <w:r>
        <w:rPr>
          <w:lang w:val="fr-FR"/>
        </w:rPr>
        <w:t>, Lyon</w:t>
      </w:r>
      <w:r w:rsidRPr="00E37BAE">
        <w:rPr>
          <w:lang w:val="fr-FR"/>
        </w:rPr>
        <w:t xml:space="preserve"> </w:t>
      </w:r>
      <w:r>
        <w:rPr>
          <w:lang w:val="fr-FR"/>
        </w:rPr>
        <w:t>(</w:t>
      </w:r>
      <w:r w:rsidRPr="00E37BAE">
        <w:rPr>
          <w:lang w:val="fr-FR"/>
        </w:rPr>
        <w:t>Collec</w:t>
      </w:r>
      <w:r>
        <w:rPr>
          <w:lang w:val="fr-FR"/>
        </w:rPr>
        <w:t>tion Études et Recherches sur l’</w:t>
      </w:r>
      <w:r w:rsidRPr="00E37BAE">
        <w:rPr>
          <w:lang w:val="fr-FR"/>
        </w:rPr>
        <w:t>Oc</w:t>
      </w:r>
      <w:r>
        <w:rPr>
          <w:lang w:val="fr-FR"/>
        </w:rPr>
        <w:t>cident Romain</w:t>
      </w:r>
      <w:r w:rsidRPr="00E37BAE">
        <w:rPr>
          <w:lang w:val="fr-FR"/>
        </w:rPr>
        <w:t xml:space="preserve"> 49</w:t>
      </w:r>
      <w:r>
        <w:rPr>
          <w:lang w:val="fr-FR"/>
        </w:rPr>
        <w:t>).</w:t>
      </w:r>
    </w:p>
    <w:p w:rsidR="00DD204F" w:rsidRPr="00E37BAE" w:rsidRDefault="00DD204F">
      <w:pPr>
        <w:pStyle w:val="BodyTextIndent2"/>
        <w:tabs>
          <w:tab w:val="left" w:pos="0"/>
          <w:tab w:val="left" w:pos="7740"/>
          <w:tab w:val="left" w:pos="7920"/>
        </w:tabs>
        <w:jc w:val="both"/>
        <w:rPr>
          <w:lang w:val="it-IT"/>
        </w:rPr>
      </w:pPr>
      <w:r w:rsidRPr="00E37BAE">
        <w:rPr>
          <w:lang w:val="it-IT"/>
        </w:rPr>
        <w:t>Della Corte, Francesco (1987): Orazio e i grandi dannati, Maia 39, 89-93 = Opuscula XII, Genova 1990, 55-59.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(1990a): Orazio ‘desaparecido’, Maia 42, 41f. </w:t>
      </w:r>
      <w:r w:rsidRPr="007573A8">
        <w:rPr>
          <w:spacing w:val="2"/>
          <w:lang w:val="it-IT"/>
        </w:rPr>
        <w:t>Opuscula XIII, Genova 1992, 93f.</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(1990b): Quattro epodi extravaganti, Maia 42, 101-120 = Opuscula XIII, Genova 1992, 95-114.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(1990c): Il soggiorno ateniese di Orazio, Aevum(ant) 3, 5-27 Opuscula XIII, Genova 1992, 69-91.</w:t>
      </w:r>
    </w:p>
    <w:p w:rsidR="00DD204F" w:rsidRPr="007573A8" w:rsidRDefault="00DD204F">
      <w:pPr>
        <w:pStyle w:val="BodyTextIndent2"/>
        <w:tabs>
          <w:tab w:val="left" w:pos="0"/>
          <w:tab w:val="left" w:pos="7740"/>
          <w:tab w:val="left" w:pos="7920"/>
        </w:tabs>
        <w:jc w:val="both"/>
        <w:rPr>
          <w:lang w:val="it-IT"/>
        </w:rPr>
      </w:pPr>
      <w:r w:rsidRPr="007573A8">
        <w:rPr>
          <w:spacing w:val="2"/>
          <w:lang w:val="it-IT"/>
        </w:rPr>
        <w:t>–</w:t>
      </w:r>
      <w:r w:rsidRPr="007573A8">
        <w:rPr>
          <w:spacing w:val="2"/>
          <w:lang w:val="it-IT"/>
        </w:rPr>
        <w:tab/>
        <w:t>(1991): Areio Didimo, Orazio e la dossografia d’étà augustea, Maia 43, 67-81.</w:t>
      </w:r>
    </w:p>
    <w:p w:rsidR="00DD204F" w:rsidRPr="007573A8" w:rsidRDefault="00CB650E">
      <w:pPr>
        <w:pStyle w:val="BodyTextIndent2"/>
        <w:tabs>
          <w:tab w:val="left" w:pos="0"/>
          <w:tab w:val="left" w:pos="7740"/>
          <w:tab w:val="left" w:pos="7920"/>
        </w:tabs>
        <w:jc w:val="both"/>
        <w:rPr>
          <w:lang w:val="it-IT"/>
        </w:rPr>
      </w:pPr>
      <w:r>
        <w:rPr>
          <w:lang w:val="it-IT"/>
        </w:rPr>
        <w:t>–</w:t>
      </w:r>
      <w:r>
        <w:rPr>
          <w:lang w:val="it-IT"/>
        </w:rPr>
        <w:tab/>
      </w:r>
      <w:r w:rsidR="00DD204F" w:rsidRPr="007573A8">
        <w:rPr>
          <w:lang w:val="it-IT"/>
        </w:rPr>
        <w:t>/</w:t>
      </w:r>
      <w:r w:rsidR="008A388A" w:rsidRPr="007573A8">
        <w:rPr>
          <w:lang w:val="it-IT"/>
        </w:rPr>
        <w:t xml:space="preserve">Scevola </w:t>
      </w:r>
      <w:r w:rsidR="008A388A">
        <w:rPr>
          <w:lang w:val="it-IT"/>
        </w:rPr>
        <w:t>Mariotti</w:t>
      </w:r>
      <w:r w:rsidR="00DD204F" w:rsidRPr="007573A8">
        <w:rPr>
          <w:lang w:val="it-IT"/>
        </w:rPr>
        <w:t xml:space="preserve"> (1996-1998; Hg.): Enciclopedia Oraziana. Fondata da F.D.C. Direttore: S. M., Roma, Bd. 1: L’opera: I luoghi. Le persone 1996; Bd. 2: La cultura: La società. La poesia 1997; Bd. 3: La fortuna. L’esegesi. L’attualità 1998 [L. Canfora, QS 25(49), 1999, 275-278; A. De Vivo, BStudLat 29, 1999, 227-231; N. Scivoletto, GIF 51, 1999, 403-410; G. Piras, RFIC 128, 2000, 353-380; C.J. Classen, Gnomon 73, 2001, 506-509; R.G. Mayer, CR 51, 2001, 251-253; A. Placanica, Maia 53, 2001, 205-210; C. Walde, MH 59, 2002, 260].</w:t>
      </w:r>
    </w:p>
    <w:p w:rsidR="00DD204F" w:rsidRPr="007573A8" w:rsidRDefault="00DD204F">
      <w:pPr>
        <w:pStyle w:val="BodyTextIndent2"/>
        <w:tabs>
          <w:tab w:val="left" w:pos="0"/>
          <w:tab w:val="left" w:pos="7740"/>
          <w:tab w:val="left" w:pos="7920"/>
        </w:tabs>
        <w:jc w:val="both"/>
        <w:rPr>
          <w:spacing w:val="2"/>
          <w:lang w:val="it-IT"/>
        </w:rPr>
      </w:pPr>
      <w:r w:rsidRPr="007573A8">
        <w:rPr>
          <w:lang w:val="it-IT"/>
        </w:rPr>
        <w:t>Dell’Osso, Carlo (1995): Considerationes de poesis notione apud Q. Horatium Flaccum po</w:t>
      </w:r>
      <w:r w:rsidRPr="007573A8">
        <w:rPr>
          <w:lang w:val="it-IT"/>
        </w:rPr>
        <w:t>e</w:t>
      </w:r>
      <w:r w:rsidRPr="007573A8">
        <w:rPr>
          <w:lang w:val="it-IT"/>
        </w:rPr>
        <w:t>tam et Ciceronem oratorem, Latinitas 43, 99-101.</w:t>
      </w:r>
    </w:p>
    <w:p w:rsidR="00DD204F" w:rsidRPr="007573A8" w:rsidRDefault="00DD204F">
      <w:pPr>
        <w:pStyle w:val="BodyTextIndent2"/>
        <w:tabs>
          <w:tab w:val="left" w:pos="0"/>
          <w:tab w:val="left" w:pos="7740"/>
          <w:tab w:val="left" w:pos="7920"/>
        </w:tabs>
        <w:jc w:val="both"/>
        <w:rPr>
          <w:spacing w:val="2"/>
        </w:rPr>
      </w:pPr>
      <w:r w:rsidRPr="007573A8">
        <w:rPr>
          <w:spacing w:val="2"/>
        </w:rPr>
        <w:t>Delz, Josef (1979): Textkritische Versuche an der Ars poetica des Horaz, MH 36, 142-152.</w:t>
      </w:r>
    </w:p>
    <w:p w:rsidR="00DD204F" w:rsidRPr="007573A8" w:rsidRDefault="00DD204F">
      <w:pPr>
        <w:pStyle w:val="BodyTextIndent2"/>
        <w:tabs>
          <w:tab w:val="left" w:pos="0"/>
          <w:tab w:val="left" w:pos="7740"/>
          <w:tab w:val="left" w:pos="7920"/>
        </w:tabs>
        <w:jc w:val="both"/>
      </w:pPr>
      <w:r w:rsidRPr="007573A8">
        <w:rPr>
          <w:spacing w:val="2"/>
        </w:rPr>
        <w:t>–</w:t>
      </w:r>
      <w:r w:rsidRPr="007573A8">
        <w:rPr>
          <w:spacing w:val="2"/>
        </w:rPr>
        <w:tab/>
        <w:t xml:space="preserve">(1993): Horatius ex Horatio emendatus (mit einem Anhang zum Gebrauch von </w:t>
      </w:r>
      <w:r w:rsidRPr="007573A8">
        <w:rPr>
          <w:i/>
          <w:iCs/>
          <w:spacing w:val="2"/>
        </w:rPr>
        <w:t>pleru</w:t>
      </w:r>
      <w:r w:rsidRPr="007573A8">
        <w:rPr>
          <w:i/>
          <w:iCs/>
          <w:spacing w:val="2"/>
        </w:rPr>
        <w:t>m</w:t>
      </w:r>
      <w:r w:rsidRPr="007573A8">
        <w:rPr>
          <w:i/>
          <w:iCs/>
          <w:spacing w:val="2"/>
        </w:rPr>
        <w:t>que</w:t>
      </w:r>
      <w:r w:rsidRPr="007573A8">
        <w:t>), MH 50, 214-222.</w:t>
      </w:r>
    </w:p>
    <w:p w:rsidR="00DD204F" w:rsidRPr="007573A8" w:rsidRDefault="00DD204F">
      <w:pPr>
        <w:pStyle w:val="BodyTextIndent2"/>
        <w:tabs>
          <w:tab w:val="left" w:pos="0"/>
          <w:tab w:val="left" w:pos="7740"/>
          <w:tab w:val="left" w:pos="7920"/>
        </w:tabs>
        <w:jc w:val="both"/>
        <w:rPr>
          <w:lang w:val="it-IT"/>
        </w:rPr>
      </w:pPr>
      <w:r w:rsidRPr="007573A8">
        <w:rPr>
          <w:lang w:val="it-IT"/>
        </w:rPr>
        <w:t>De Martino, Francesco (1992): Scudi ‘a rendere’ (Hor. Carm. 2,7: i preceduti greci), AION(filol), Napoli, 45-64.</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(1994): Orazio e i prototipi greci della </w:t>
      </w:r>
      <w:r w:rsidRPr="007573A8">
        <w:rPr>
          <w:i/>
          <w:iCs/>
          <w:lang w:val="it-IT"/>
        </w:rPr>
        <w:t>recusatio</w:t>
      </w:r>
      <w:r w:rsidRPr="007573A8">
        <w:rPr>
          <w:lang w:val="it-IT"/>
        </w:rPr>
        <w:t xml:space="preserve"> (L</w:t>
      </w:r>
      <w:r w:rsidR="00CB650E">
        <w:rPr>
          <w:lang w:val="it-IT"/>
        </w:rPr>
        <w:t>a poetica del rifiuto), in: D</w:t>
      </w:r>
      <w:r w:rsidRPr="007573A8">
        <w:rPr>
          <w:lang w:val="it-IT"/>
        </w:rPr>
        <w:t>ers. (Hg.): Kleos. Estemporaneo di studi e testi sulla fortuna dell’antico, Bari, 129-162.</w:t>
      </w:r>
    </w:p>
    <w:p w:rsidR="00791FDB" w:rsidRPr="007573A8" w:rsidRDefault="00791FDB">
      <w:pPr>
        <w:pStyle w:val="BodyTextIndent2"/>
        <w:tabs>
          <w:tab w:val="left" w:pos="0"/>
          <w:tab w:val="left" w:pos="7740"/>
          <w:tab w:val="left" w:pos="7920"/>
        </w:tabs>
        <w:jc w:val="both"/>
        <w:rPr>
          <w:lang w:val="it-IT"/>
        </w:rPr>
      </w:pPr>
      <w:r w:rsidRPr="007573A8">
        <w:rPr>
          <w:lang w:val="it-IT"/>
        </w:rPr>
        <w:t xml:space="preserve">De Nonno, Mario (2012): </w:t>
      </w:r>
      <w:r w:rsidRPr="007573A8">
        <w:rPr>
          <w:i/>
          <w:lang w:val="it-IT"/>
        </w:rPr>
        <w:t>Cui non risere parentes</w:t>
      </w:r>
      <w:r w:rsidRPr="007573A8">
        <w:rPr>
          <w:lang w:val="it-IT"/>
        </w:rPr>
        <w:t>, in: Marina Passalacqua/Mario De No</w:t>
      </w:r>
      <w:r w:rsidRPr="007573A8">
        <w:rPr>
          <w:lang w:val="it-IT"/>
        </w:rPr>
        <w:t>n</w:t>
      </w:r>
      <w:r w:rsidRPr="007573A8">
        <w:rPr>
          <w:lang w:val="it-IT"/>
        </w:rPr>
        <w:t xml:space="preserve">no/Alfredo Mario Morelli (Hgg.): </w:t>
      </w:r>
      <w:r w:rsidRPr="007573A8">
        <w:rPr>
          <w:i/>
          <w:lang w:val="it-IT"/>
        </w:rPr>
        <w:t>Venuste noster</w:t>
      </w:r>
      <w:r w:rsidRPr="007573A8">
        <w:rPr>
          <w:lang w:val="it-IT"/>
        </w:rPr>
        <w:t>. Scritti offerti a Leopoldo Gamberale, Hildesheim (Spudasmata 147), 149-160.</w:t>
      </w:r>
    </w:p>
    <w:p w:rsidR="00DD204F" w:rsidRPr="00CB650E" w:rsidRDefault="00DD204F">
      <w:pPr>
        <w:pStyle w:val="BodyTextIndent2"/>
        <w:tabs>
          <w:tab w:val="left" w:pos="0"/>
          <w:tab w:val="left" w:pos="7740"/>
          <w:tab w:val="left" w:pos="7920"/>
        </w:tabs>
        <w:jc w:val="both"/>
        <w:rPr>
          <w:lang w:val="it-IT"/>
        </w:rPr>
      </w:pPr>
      <w:r w:rsidRPr="00CB650E">
        <w:rPr>
          <w:lang w:val="it-IT"/>
        </w:rPr>
        <w:t xml:space="preserve">De Pretis, Anna (1999): Ausonius, </w:t>
      </w:r>
      <w:r w:rsidRPr="00CB650E">
        <w:rPr>
          <w:i/>
          <w:iCs/>
          <w:lang w:val="it-IT"/>
        </w:rPr>
        <w:t>Ep</w:t>
      </w:r>
      <w:r w:rsidRPr="00CB650E">
        <w:rPr>
          <w:lang w:val="it-IT"/>
        </w:rPr>
        <w:t xml:space="preserve">. 4 and Horace, </w:t>
      </w:r>
      <w:r w:rsidRPr="00CB650E">
        <w:rPr>
          <w:i/>
          <w:iCs/>
          <w:lang w:val="it-IT"/>
        </w:rPr>
        <w:t>Ep</w:t>
      </w:r>
      <w:r w:rsidRPr="00CB650E">
        <w:rPr>
          <w:lang w:val="it-IT"/>
        </w:rPr>
        <w:t>. 1.14.9, CQ 49, 644-647.</w:t>
      </w:r>
    </w:p>
    <w:p w:rsidR="00DD204F" w:rsidRDefault="00DD204F">
      <w:pPr>
        <w:pStyle w:val="BodyTextIndent2"/>
        <w:tabs>
          <w:tab w:val="left" w:pos="0"/>
          <w:tab w:val="left" w:pos="7740"/>
          <w:tab w:val="left" w:pos="7920"/>
        </w:tabs>
        <w:jc w:val="both"/>
        <w:rPr>
          <w:lang w:val="fr-FR"/>
        </w:rPr>
      </w:pPr>
      <w:r w:rsidRPr="00CB650E">
        <w:rPr>
          <w:lang w:val="fr-FR"/>
        </w:rPr>
        <w:t xml:space="preserve">Deremetz, Alain (1995): La morale du texte: Horace et sa conception du legitimum poema, in: </w:t>
      </w:r>
      <w:r w:rsidR="00CB650E" w:rsidRPr="00CB650E">
        <w:rPr>
          <w:lang w:val="fr-FR"/>
        </w:rPr>
        <w:t>Laurent Dubois</w:t>
      </w:r>
      <w:r w:rsidRPr="00CB650E">
        <w:rPr>
          <w:lang w:val="fr-FR"/>
        </w:rPr>
        <w:t xml:space="preserve"> (Hg.): Poésie et lyrique antiques. </w:t>
      </w:r>
      <w:r w:rsidRPr="007573A8">
        <w:rPr>
          <w:lang w:val="fr-FR"/>
        </w:rPr>
        <w:t>Actes du colloque organisé par Claude Meillieur à l’Université Charles-de-Gaulle – Lille III du 2 au 4 juin 1993, Villeneuve d’Asq, 203-226, 203-226.</w:t>
      </w:r>
    </w:p>
    <w:p w:rsidR="00EB1AAC" w:rsidRPr="00EB1AAC" w:rsidRDefault="00EB1AAC">
      <w:pPr>
        <w:pStyle w:val="BodyTextIndent2"/>
        <w:tabs>
          <w:tab w:val="left" w:pos="0"/>
          <w:tab w:val="left" w:pos="7740"/>
          <w:tab w:val="left" w:pos="7920"/>
        </w:tabs>
        <w:jc w:val="both"/>
        <w:rPr>
          <w:lang w:val="fr-FR"/>
        </w:rPr>
      </w:pPr>
      <w:r w:rsidRPr="00EB1AAC">
        <w:rPr>
          <w:lang w:val="fr-FR"/>
        </w:rPr>
        <w:t>–</w:t>
      </w:r>
      <w:r w:rsidRPr="00EB1AAC">
        <w:rPr>
          <w:lang w:val="fr-FR"/>
        </w:rPr>
        <w:tab/>
        <w:t>(2008): Descriptions de villas : Horace et Martial</w:t>
      </w:r>
      <w:r>
        <w:rPr>
          <w:lang w:val="fr-FR"/>
        </w:rPr>
        <w:t xml:space="preserve">, in: Perrine Galand-Hallyn/Carlos Lévy (Hgg.): La villa et l’univers familial dans l’Antiquité et à la Renaissance, Paris (Rome et ses renaissances), 45-60. </w:t>
      </w:r>
    </w:p>
    <w:p w:rsidR="00D95420" w:rsidRPr="007573A8" w:rsidRDefault="00D95420">
      <w:pPr>
        <w:pStyle w:val="BodyTextIndent2"/>
        <w:tabs>
          <w:tab w:val="left" w:pos="0"/>
          <w:tab w:val="left" w:pos="7740"/>
          <w:tab w:val="left" w:pos="7920"/>
        </w:tabs>
        <w:jc w:val="both"/>
        <w:rPr>
          <w:lang w:val="en-US"/>
        </w:rPr>
      </w:pPr>
      <w:r w:rsidRPr="001B0CC8">
        <w:rPr>
          <w:lang w:val="en-US"/>
        </w:rPr>
        <w:t>–</w:t>
      </w:r>
      <w:r w:rsidRPr="001B0CC8">
        <w:rPr>
          <w:lang w:val="en-US"/>
        </w:rPr>
        <w:tab/>
        <w:t xml:space="preserve">(2013): Numa in Augustan Poetry, in: Joseph A. Farrell/Damien P. Nelis (Hgg.): Augustan Poetry and the Roman Republic, Oxford </w:t>
      </w:r>
      <w:r w:rsidRPr="007573A8">
        <w:rPr>
          <w:lang w:val="en-US"/>
        </w:rPr>
        <w:t>(Oxford Scholarship Online), 228-243.</w:t>
      </w:r>
    </w:p>
    <w:p w:rsidR="00DD204F" w:rsidRPr="007573A8" w:rsidRDefault="00DD204F">
      <w:pPr>
        <w:pStyle w:val="BodyTextIndent2"/>
        <w:tabs>
          <w:tab w:val="left" w:pos="0"/>
          <w:tab w:val="left" w:pos="7740"/>
          <w:tab w:val="left" w:pos="7920"/>
        </w:tabs>
        <w:jc w:val="both"/>
        <w:rPr>
          <w:lang w:val="en-GB"/>
        </w:rPr>
      </w:pPr>
      <w:r w:rsidRPr="007573A8">
        <w:rPr>
          <w:lang w:val="en-GB"/>
        </w:rPr>
        <w:t>Deroux, Carl (1992a): From Horace’s Epistle I 13 to Mae</w:t>
      </w:r>
      <w:r w:rsidR="00CB650E">
        <w:rPr>
          <w:lang w:val="en-GB"/>
        </w:rPr>
        <w:t>cenas’s Epigram to Horace, in: D</w:t>
      </w:r>
      <w:r w:rsidRPr="007573A8">
        <w:rPr>
          <w:lang w:val="en-GB"/>
        </w:rPr>
        <w:t>ers. (Hg.): Studies in Latin</w:t>
      </w:r>
      <w:r w:rsidR="00477063">
        <w:rPr>
          <w:lang w:val="en-GB"/>
        </w:rPr>
        <w:t xml:space="preserve"> Literature and Roman History 6</w:t>
      </w:r>
      <w:r w:rsidRPr="007573A8">
        <w:rPr>
          <w:lang w:val="en-GB"/>
        </w:rPr>
        <w:t>, Bruxelles (Collection Latomus 217), 317-326.</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 xml:space="preserve">(1992b): Horace et le pouvoir, in: </w:t>
      </w:r>
      <w:r w:rsidRPr="007573A8">
        <w:rPr>
          <w:spacing w:val="2"/>
          <w:lang w:val="fr-FR"/>
        </w:rPr>
        <w:t>Autour d’Horace 1992, 3-28.</w:t>
      </w:r>
    </w:p>
    <w:p w:rsidR="00DD204F" w:rsidRPr="007573A8" w:rsidRDefault="00DD204F">
      <w:pPr>
        <w:pStyle w:val="BodyTextIndent2"/>
        <w:tabs>
          <w:tab w:val="left" w:pos="0"/>
          <w:tab w:val="left" w:pos="7740"/>
          <w:tab w:val="left" w:pos="7920"/>
        </w:tabs>
        <w:jc w:val="both"/>
        <w:rPr>
          <w:lang w:val="fr-FR"/>
        </w:rPr>
      </w:pPr>
      <w:r w:rsidRPr="007573A8">
        <w:rPr>
          <w:lang w:val="fr-FR"/>
        </w:rPr>
        <w:lastRenderedPageBreak/>
        <w:t>–</w:t>
      </w:r>
      <w:r w:rsidRPr="007573A8">
        <w:rPr>
          <w:lang w:val="fr-FR"/>
        </w:rPr>
        <w:tab/>
        <w:t>(1993): L’épître d’Horace à Albinovanus Celsus, Helmantica 44, 333-347.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(2003): Archias: Maker of Furniture or Phantom Fi</w:t>
      </w:r>
      <w:r w:rsidR="00CB650E">
        <w:rPr>
          <w:lang w:val="en-GB"/>
        </w:rPr>
        <w:t>gure (Horace, Epist. I,5), in: D</w:t>
      </w:r>
      <w:r w:rsidRPr="007573A8">
        <w:rPr>
          <w:lang w:val="en-GB"/>
        </w:rPr>
        <w:t>ers. (Hg.): Studies in Latin</w:t>
      </w:r>
      <w:r w:rsidR="00477063">
        <w:rPr>
          <w:lang w:val="en-GB"/>
        </w:rPr>
        <w:t xml:space="preserve"> Literature and Roman History 11</w:t>
      </w:r>
      <w:r w:rsidRPr="007573A8">
        <w:rPr>
          <w:lang w:val="en-GB"/>
        </w:rPr>
        <w:t>, Bruxelles (Collection Latomus 272), 307-312.</w:t>
      </w:r>
    </w:p>
    <w:p w:rsidR="00DD204F" w:rsidRPr="007573A8" w:rsidRDefault="00DD204F">
      <w:pPr>
        <w:pStyle w:val="BodyTextIndent2"/>
        <w:tabs>
          <w:tab w:val="left" w:pos="0"/>
          <w:tab w:val="left" w:pos="7740"/>
          <w:tab w:val="left" w:pos="7920"/>
        </w:tabs>
        <w:jc w:val="both"/>
        <w:rPr>
          <w:lang w:val="fr-FR"/>
        </w:rPr>
      </w:pPr>
      <w:r w:rsidRPr="007573A8">
        <w:rPr>
          <w:spacing w:val="-2"/>
          <w:lang w:val="fr-FR"/>
        </w:rPr>
        <w:t>De Saint-Denis, E. (1942): Une comparaison homérique dans Horace (Od. IV,14,25-32), LEC 11, 152-156.</w:t>
      </w:r>
    </w:p>
    <w:p w:rsidR="00DD204F" w:rsidRPr="007573A8" w:rsidRDefault="00DD204F">
      <w:pPr>
        <w:pStyle w:val="BodyTextIndent2"/>
        <w:tabs>
          <w:tab w:val="left" w:pos="0"/>
          <w:tab w:val="left" w:pos="7740"/>
          <w:tab w:val="left" w:pos="7920"/>
        </w:tabs>
        <w:jc w:val="both"/>
        <w:rPr>
          <w:lang w:val="fr-FR"/>
        </w:rPr>
      </w:pPr>
      <w:r w:rsidRPr="007573A8">
        <w:rPr>
          <w:lang w:val="fr-FR"/>
        </w:rPr>
        <w:t xml:space="preserve">Desbordes, Françoise (1979): Masculin/féminin – Notes sur les </w:t>
      </w:r>
      <w:r w:rsidRPr="007573A8">
        <w:rPr>
          <w:i/>
          <w:iCs/>
          <w:lang w:val="fr-FR"/>
        </w:rPr>
        <w:t xml:space="preserve">Odes </w:t>
      </w:r>
      <w:r w:rsidR="00CB650E">
        <w:rPr>
          <w:lang w:val="fr-FR"/>
        </w:rPr>
        <w:t>d’Horace, in: D</w:t>
      </w:r>
      <w:r w:rsidRPr="007573A8">
        <w:rPr>
          <w:lang w:val="fr-FR"/>
        </w:rPr>
        <w:t>ies./</w:t>
      </w:r>
      <w:r w:rsidR="00CB650E" w:rsidRPr="007573A8">
        <w:rPr>
          <w:lang w:val="fr-FR"/>
        </w:rPr>
        <w:t xml:space="preserve">Suzanne </w:t>
      </w:r>
      <w:r w:rsidRPr="007573A8">
        <w:rPr>
          <w:lang w:val="fr-FR"/>
        </w:rPr>
        <w:t>Sa</w:t>
      </w:r>
      <w:r w:rsidR="00CB650E">
        <w:rPr>
          <w:lang w:val="fr-FR"/>
        </w:rPr>
        <w:t>ïd</w:t>
      </w:r>
      <w:r w:rsidRPr="007573A8">
        <w:rPr>
          <w:lang w:val="fr-FR"/>
        </w:rPr>
        <w:t>/</w:t>
      </w:r>
      <w:r w:rsidR="00CB650E" w:rsidRPr="007573A8">
        <w:rPr>
          <w:lang w:val="fr-FR"/>
        </w:rPr>
        <w:t xml:space="preserve">Jean </w:t>
      </w:r>
      <w:r w:rsidR="00CB650E">
        <w:rPr>
          <w:lang w:val="fr-FR"/>
        </w:rPr>
        <w:t>Bouffartigue</w:t>
      </w:r>
      <w:r w:rsidRPr="007573A8">
        <w:rPr>
          <w:lang w:val="fr-FR"/>
        </w:rPr>
        <w:t>/</w:t>
      </w:r>
      <w:r w:rsidR="00CB650E" w:rsidRPr="007573A8">
        <w:rPr>
          <w:lang w:val="fr-FR"/>
        </w:rPr>
        <w:t xml:space="preserve">Alain </w:t>
      </w:r>
      <w:r w:rsidR="00CB650E">
        <w:rPr>
          <w:lang w:val="fr-FR"/>
        </w:rPr>
        <w:t>Moreau</w:t>
      </w:r>
      <w:r w:rsidRPr="007573A8">
        <w:rPr>
          <w:lang w:val="fr-FR"/>
        </w:rPr>
        <w:t xml:space="preserve"> (Hgg.): Études de littérature ancienne. Homère – Horace – Le mythe d’Œdipe – Les ‘Sentences de Sextus’, Paris, 51-80.</w:t>
      </w:r>
    </w:p>
    <w:p w:rsidR="00DD204F" w:rsidRPr="007573A8" w:rsidRDefault="00DD204F">
      <w:pPr>
        <w:pStyle w:val="BodyTextIndent2"/>
        <w:tabs>
          <w:tab w:val="left" w:pos="0"/>
          <w:tab w:val="left" w:pos="7740"/>
          <w:tab w:val="left" w:pos="7920"/>
        </w:tabs>
        <w:jc w:val="both"/>
        <w:rPr>
          <w:spacing w:val="-2"/>
        </w:rPr>
      </w:pPr>
      <w:r w:rsidRPr="007573A8">
        <w:rPr>
          <w:spacing w:val="-2"/>
        </w:rPr>
        <w:t>Desch, W (1981): Horazens Beziehung zu Maecenas, Eranos 79, 33-45.</w:t>
      </w:r>
    </w:p>
    <w:p w:rsidR="00DD204F" w:rsidRPr="007573A8" w:rsidRDefault="00DD204F">
      <w:pPr>
        <w:pStyle w:val="BodyTextIndent2"/>
        <w:tabs>
          <w:tab w:val="left" w:pos="0"/>
          <w:tab w:val="left" w:pos="7740"/>
          <w:tab w:val="left" w:pos="7920"/>
        </w:tabs>
        <w:jc w:val="both"/>
        <w:rPr>
          <w:lang w:val="fr-FR"/>
        </w:rPr>
      </w:pPr>
      <w:r w:rsidRPr="007573A8">
        <w:rPr>
          <w:spacing w:val="-2"/>
          <w:lang w:val="fr-FR"/>
        </w:rPr>
        <w:t xml:space="preserve">Deschamps, Lucienne </w:t>
      </w:r>
      <w:r w:rsidRPr="007573A8">
        <w:rPr>
          <w:lang w:val="fr-FR"/>
        </w:rPr>
        <w:t>(1982): Le réalisme dans Horace, Aternus 3, 33-62.</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r>
      <w:r w:rsidRPr="007573A8">
        <w:rPr>
          <w:lang w:val="it-IT"/>
        </w:rPr>
        <w:t>(1983a): Il tempo in Orazio ossia dal tempo perduto al tempo ritrovato, Orpheus 3, 195-214.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(1983b): Venere nell’opera di Orazio, in: Momenti Oraziani. Scritti dei vari autori, Roma, 106-131.</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w:t>
      </w:r>
      <w:r w:rsidRPr="007573A8">
        <w:rPr>
          <w:spacing w:val="-2"/>
          <w:lang w:val="fr-FR"/>
        </w:rPr>
        <w:tab/>
        <w:t>(1990): Salluste inspirateur d’Horace? (Od. III,2 et 6), Orphea voce 3, 47-58.</w:t>
      </w:r>
    </w:p>
    <w:p w:rsidR="00DD204F" w:rsidRPr="007573A8" w:rsidRDefault="00DD204F">
      <w:pPr>
        <w:pStyle w:val="BodyTextIndent2"/>
        <w:tabs>
          <w:tab w:val="left" w:pos="0"/>
          <w:tab w:val="left" w:pos="7740"/>
          <w:tab w:val="left" w:pos="7920"/>
        </w:tabs>
        <w:jc w:val="both"/>
        <w:rPr>
          <w:spacing w:val="-2"/>
          <w:lang w:val="fr-FR"/>
        </w:rPr>
      </w:pPr>
      <w:r w:rsidRPr="007573A8">
        <w:rPr>
          <w:lang w:val="fr-FR"/>
        </w:rPr>
        <w:t>–</w:t>
      </w:r>
      <w:r w:rsidRPr="007573A8">
        <w:rPr>
          <w:lang w:val="fr-FR"/>
        </w:rPr>
        <w:tab/>
        <w:t xml:space="preserve">(1992): Quid perspiciatur si quis Varronis Menippeam quae </w:t>
      </w:r>
      <w:r w:rsidR="00CB650E">
        <w:rPr>
          <w:lang w:val="fr-FR"/>
        </w:rPr>
        <w:t>Ὄ</w:t>
      </w:r>
      <w:r w:rsidRPr="007573A8">
        <w:rPr>
          <w:lang w:val="fr-FR"/>
        </w:rPr>
        <w:t>νος λύρας inscribitur cum Horatii Arte poetica comparauerit, Commentarii Academiae Latinitati fovendae 2</w:t>
      </w:r>
      <w:r w:rsidRPr="007573A8">
        <w:rPr>
          <w:vertAlign w:val="superscript"/>
          <w:lang w:val="fr-FR"/>
        </w:rPr>
        <w:t>a</w:t>
      </w:r>
      <w:r w:rsidRPr="007573A8">
        <w:rPr>
          <w:lang w:val="fr-FR"/>
        </w:rPr>
        <w:t xml:space="preserve"> s., 21-29.</w:t>
      </w:r>
    </w:p>
    <w:p w:rsidR="00DD204F" w:rsidRPr="007573A8" w:rsidRDefault="00DD204F">
      <w:pPr>
        <w:pStyle w:val="BodyTextIndent2"/>
        <w:tabs>
          <w:tab w:val="left" w:pos="0"/>
          <w:tab w:val="left" w:pos="7740"/>
          <w:tab w:val="left" w:pos="7920"/>
        </w:tabs>
        <w:jc w:val="both"/>
        <w:rPr>
          <w:lang w:val="fr-FR"/>
        </w:rPr>
      </w:pPr>
      <w:r w:rsidRPr="007573A8">
        <w:rPr>
          <w:spacing w:val="-2"/>
          <w:lang w:val="fr-FR"/>
        </w:rPr>
        <w:t>–</w:t>
      </w:r>
      <w:r w:rsidRPr="007573A8">
        <w:rPr>
          <w:spacing w:val="-2"/>
          <w:lang w:val="fr-FR"/>
        </w:rPr>
        <w:tab/>
        <w:t xml:space="preserve">(1994): Les images du pouvoir dans les Odes d’Horace, in: </w:t>
      </w:r>
      <w:r w:rsidR="00CB650E" w:rsidRPr="007573A8">
        <w:rPr>
          <w:spacing w:val="-2"/>
          <w:lang w:val="fr-FR"/>
        </w:rPr>
        <w:t xml:space="preserve">André </w:t>
      </w:r>
      <w:r w:rsidR="00CB650E">
        <w:rPr>
          <w:spacing w:val="-2"/>
          <w:lang w:val="fr-FR"/>
        </w:rPr>
        <w:t>Balland</w:t>
      </w:r>
      <w:r w:rsidRPr="007573A8">
        <w:rPr>
          <w:spacing w:val="-2"/>
          <w:lang w:val="fr-FR"/>
        </w:rPr>
        <w:t>/</w:t>
      </w:r>
      <w:r w:rsidR="00CB650E" w:rsidRPr="007573A8">
        <w:rPr>
          <w:spacing w:val="-2"/>
          <w:lang w:val="fr-FR"/>
        </w:rPr>
        <w:t xml:space="preserve">Claude-Gilbert </w:t>
      </w:r>
      <w:r w:rsidRPr="007573A8">
        <w:rPr>
          <w:spacing w:val="-2"/>
          <w:lang w:val="fr-FR"/>
        </w:rPr>
        <w:t>Dub</w:t>
      </w:r>
      <w:r w:rsidR="00CB650E">
        <w:rPr>
          <w:spacing w:val="-2"/>
          <w:lang w:val="fr-FR"/>
        </w:rPr>
        <w:t>ois</w:t>
      </w:r>
      <w:r w:rsidRPr="007573A8">
        <w:rPr>
          <w:spacing w:val="-2"/>
          <w:lang w:val="fr-FR"/>
        </w:rPr>
        <w:t xml:space="preserve"> (Hgg.): Imperium Romanum: Images romaines du pouvoir, Talence (Eidôlon 43)</w:t>
      </w:r>
      <w:r w:rsidRPr="007573A8">
        <w:rPr>
          <w:lang w:val="fr-FR"/>
        </w:rPr>
        <w:t>, 27-39.</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De Tommaso, Giandomenico (1995): Media inter carmina poscunt ursum: note in margine a due frammenti di sigillata da Populonia, ASNP 25, 427-431.</w:t>
      </w:r>
    </w:p>
    <w:p w:rsidR="0014409C" w:rsidRPr="0014409C" w:rsidRDefault="0014409C">
      <w:pPr>
        <w:pStyle w:val="BodyTextIndent2"/>
        <w:tabs>
          <w:tab w:val="left" w:pos="0"/>
          <w:tab w:val="left" w:pos="7740"/>
          <w:tab w:val="left" w:pos="7920"/>
        </w:tabs>
        <w:jc w:val="both"/>
        <w:rPr>
          <w:lang w:val="it-IT"/>
        </w:rPr>
      </w:pPr>
      <w:r w:rsidRPr="0014409C">
        <w:rPr>
          <w:lang w:val="it-IT"/>
        </w:rPr>
        <w:t>De Trane, Ginetta (2008/09): Ancora sull’ode del Soratte di Orazio (carm.1,9), Rudiae 20/21, 79-92.</w:t>
      </w:r>
    </w:p>
    <w:p w:rsidR="00DD204F" w:rsidRPr="007573A8" w:rsidRDefault="00DD204F">
      <w:pPr>
        <w:pStyle w:val="BodyTextIndent2"/>
        <w:tabs>
          <w:tab w:val="left" w:pos="0"/>
          <w:tab w:val="left" w:pos="7740"/>
          <w:tab w:val="left" w:pos="7920"/>
        </w:tabs>
        <w:jc w:val="both"/>
        <w:rPr>
          <w:lang w:val="en-GB"/>
        </w:rPr>
      </w:pPr>
      <w:r w:rsidRPr="007573A8">
        <w:rPr>
          <w:lang w:val="en-GB"/>
        </w:rPr>
        <w:t>Dettmer, Helena (1976): The Structured Pattern of Horace’s Odes, Diss. University of Mich</w:t>
      </w:r>
      <w:r w:rsidRPr="007573A8">
        <w:rPr>
          <w:lang w:val="en-GB"/>
        </w:rPr>
        <w:t>i</w:t>
      </w:r>
      <w:r w:rsidRPr="007573A8">
        <w:rPr>
          <w:lang w:val="en-GB"/>
        </w:rPr>
        <w:t>gan, Ann Arbor [DA 37, 1976, 1525A].</w:t>
      </w:r>
    </w:p>
    <w:p w:rsidR="00DD204F" w:rsidRPr="00C62796" w:rsidRDefault="00DD204F">
      <w:pPr>
        <w:pStyle w:val="BodyTextIndent2"/>
        <w:tabs>
          <w:tab w:val="left" w:pos="0"/>
          <w:tab w:val="left" w:pos="7740"/>
          <w:tab w:val="left" w:pos="7920"/>
        </w:tabs>
        <w:jc w:val="both"/>
        <w:rPr>
          <w:lang w:val="en-GB"/>
        </w:rPr>
      </w:pPr>
      <w:r w:rsidRPr="00C62796">
        <w:rPr>
          <w:lang w:val="en-GB"/>
        </w:rPr>
        <w:t>–</w:t>
      </w:r>
      <w:r w:rsidRPr="00C62796">
        <w:rPr>
          <w:lang w:val="en-GB"/>
        </w:rPr>
        <w:tab/>
        <w:t>(1983): Horace: A Study in Structure, Hildesheim/Zürich/New York (Altertumswisse</w:t>
      </w:r>
      <w:r w:rsidRPr="00C62796">
        <w:rPr>
          <w:lang w:val="en-GB"/>
        </w:rPr>
        <w:t>n</w:t>
      </w:r>
      <w:r w:rsidRPr="00C62796">
        <w:rPr>
          <w:lang w:val="en-GB"/>
        </w:rPr>
        <w:t>schaftliche Texte und Studien 12).</w:t>
      </w:r>
    </w:p>
    <w:p w:rsidR="006A7054" w:rsidRPr="007573A8" w:rsidRDefault="001276B5">
      <w:pPr>
        <w:pStyle w:val="BodyTextIndent2"/>
        <w:tabs>
          <w:tab w:val="left" w:pos="0"/>
          <w:tab w:val="left" w:pos="7740"/>
          <w:tab w:val="left" w:pos="7920"/>
        </w:tabs>
        <w:jc w:val="both"/>
        <w:rPr>
          <w:lang w:val="it-IT"/>
        </w:rPr>
      </w:pPr>
      <w:r w:rsidRPr="007573A8">
        <w:rPr>
          <w:lang w:val="it-IT"/>
        </w:rPr>
        <w:t>De Vecchi, Lorenzo</w:t>
      </w:r>
      <w:r w:rsidR="006A7054" w:rsidRPr="007573A8">
        <w:rPr>
          <w:lang w:val="it-IT"/>
        </w:rPr>
        <w:t xml:space="preserve"> (2013; Ü.): Orazio: Satire. Introduzione, traduzione e commento, Roma (Classici) [B. Del Giovane, BMCRev 2015.02.32].</w:t>
      </w:r>
    </w:p>
    <w:p w:rsidR="001276B5" w:rsidRPr="007573A8" w:rsidRDefault="006A7054">
      <w:pPr>
        <w:pStyle w:val="BodyTextIndent2"/>
        <w:tabs>
          <w:tab w:val="left" w:pos="0"/>
          <w:tab w:val="left" w:pos="7740"/>
          <w:tab w:val="left" w:pos="7920"/>
        </w:tabs>
        <w:jc w:val="both"/>
        <w:rPr>
          <w:spacing w:val="2"/>
          <w:lang w:val="it-IT"/>
        </w:rPr>
      </w:pPr>
      <w:r w:rsidRPr="007573A8">
        <w:rPr>
          <w:lang w:val="it-IT"/>
        </w:rPr>
        <w:t>–</w:t>
      </w:r>
      <w:r w:rsidRPr="007573A8">
        <w:rPr>
          <w:lang w:val="it-IT"/>
        </w:rPr>
        <w:tab/>
      </w:r>
      <w:r w:rsidR="001276B5" w:rsidRPr="007573A8">
        <w:rPr>
          <w:lang w:val="it-IT"/>
        </w:rPr>
        <w:t xml:space="preserve">(2015): </w:t>
      </w:r>
      <w:r w:rsidR="001276B5" w:rsidRPr="007573A8">
        <w:rPr>
          <w:i/>
          <w:lang w:val="it-IT"/>
        </w:rPr>
        <w:t>Inquit</w:t>
      </w:r>
      <w:r w:rsidR="00C81E45">
        <w:rPr>
          <w:lang w:val="it-IT"/>
        </w:rPr>
        <w:t xml:space="preserve"> “perpetua formula”</w:t>
      </w:r>
      <w:r w:rsidR="001276B5" w:rsidRPr="007573A8">
        <w:rPr>
          <w:lang w:val="it-IT"/>
        </w:rPr>
        <w:t xml:space="preserve">? Storia di una questione delicata (Hor., </w:t>
      </w:r>
      <w:r w:rsidR="001276B5" w:rsidRPr="007573A8">
        <w:rPr>
          <w:i/>
          <w:lang w:val="it-IT"/>
        </w:rPr>
        <w:t>Sat.</w:t>
      </w:r>
      <w:r w:rsidR="001276B5" w:rsidRPr="007573A8">
        <w:rPr>
          <w:lang w:val="it-IT"/>
        </w:rPr>
        <w:t>, 1,4,79 e 2,2,99), RCCM 57, 275-293.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De Vivo, Arturo (1995a): L’epodo VII di Orazio: il delitto del sangue, in: Giga</w:t>
      </w:r>
      <w:r w:rsidRPr="007573A8">
        <w:rPr>
          <w:spacing w:val="2"/>
          <w:lang w:val="it-IT"/>
        </w:rPr>
        <w:t>n</w:t>
      </w:r>
      <w:r w:rsidRPr="007573A8">
        <w:rPr>
          <w:spacing w:val="2"/>
          <w:lang w:val="it-IT"/>
        </w:rPr>
        <w:t>te/Cerasuolo 1995, 9-24.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(1995b): Orazio e la guerra civile: da Filippo ad Azio, in: Nazzaro 1995c, 69-116.</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 xml:space="preserve">D’Hondt, René (1982): O te, Bolane, cerebri felicem, in: </w:t>
      </w:r>
      <w:r w:rsidR="00D8056A" w:rsidRPr="007573A8">
        <w:rPr>
          <w:spacing w:val="2"/>
          <w:lang w:val="fr-FR"/>
        </w:rPr>
        <w:t xml:space="preserve">Ghislaine </w:t>
      </w:r>
      <w:r w:rsidR="00D8056A">
        <w:rPr>
          <w:spacing w:val="2"/>
          <w:lang w:val="fr-FR"/>
        </w:rPr>
        <w:t>Viré</w:t>
      </w:r>
      <w:r w:rsidRPr="007573A8">
        <w:rPr>
          <w:spacing w:val="2"/>
          <w:lang w:val="fr-FR"/>
        </w:rPr>
        <w:t xml:space="preserve"> (Hg.): Grec et latin en 1982: études et documents dédiés à la mémoire de Guy Cambier, Bruxelles, 105-114.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Díaz y Díaz, Manuel C. (1994): Lectura filológica de Horacio hoy, Myrtia 9, 7-36.</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 xml:space="preserve">Di Benedetto, Andrea (1979): I </w:t>
      </w:r>
      <w:r w:rsidRPr="007573A8">
        <w:rPr>
          <w:i/>
          <w:iCs/>
          <w:lang w:val="it-IT"/>
        </w:rPr>
        <w:t>Giambi</w:t>
      </w:r>
      <w:r w:rsidRPr="007573A8">
        <w:rPr>
          <w:lang w:val="it-IT"/>
        </w:rPr>
        <w:t xml:space="preserve"> </w:t>
      </w:r>
      <w:r w:rsidRPr="007573A8">
        <w:rPr>
          <w:spacing w:val="2"/>
          <w:lang w:val="it-IT"/>
        </w:rPr>
        <w:t xml:space="preserve">di Callimaco e il loro influsso sugli </w:t>
      </w:r>
      <w:r w:rsidRPr="007573A8">
        <w:rPr>
          <w:i/>
          <w:iCs/>
          <w:spacing w:val="2"/>
          <w:lang w:val="it-IT"/>
        </w:rPr>
        <w:t>Epodi</w:t>
      </w:r>
      <w:r w:rsidRPr="007573A8">
        <w:rPr>
          <w:i/>
          <w:iCs/>
          <w:spacing w:val="16"/>
          <w:lang w:val="it-IT"/>
        </w:rPr>
        <w:t xml:space="preserve"> </w:t>
      </w:r>
      <w:r w:rsidRPr="007573A8">
        <w:rPr>
          <w:spacing w:val="2"/>
          <w:lang w:val="it-IT"/>
        </w:rPr>
        <w:t xml:space="preserve">e le </w:t>
      </w:r>
      <w:r w:rsidRPr="007573A8">
        <w:rPr>
          <w:i/>
          <w:iCs/>
          <w:lang w:val="it-IT"/>
        </w:rPr>
        <w:t>Sat</w:t>
      </w:r>
      <w:r w:rsidRPr="007573A8">
        <w:rPr>
          <w:i/>
          <w:iCs/>
          <w:lang w:val="it-IT"/>
        </w:rPr>
        <w:t>i</w:t>
      </w:r>
      <w:r w:rsidRPr="007573A8">
        <w:rPr>
          <w:i/>
          <w:iCs/>
          <w:lang w:val="it-IT"/>
        </w:rPr>
        <w:t>re</w:t>
      </w:r>
      <w:r w:rsidRPr="007573A8">
        <w:rPr>
          <w:i/>
          <w:iCs/>
          <w:spacing w:val="16"/>
          <w:lang w:val="it-IT"/>
        </w:rPr>
        <w:t xml:space="preserve">, </w:t>
      </w:r>
      <w:r w:rsidR="007F09B7">
        <w:rPr>
          <w:spacing w:val="2"/>
          <w:lang w:val="it-IT"/>
        </w:rPr>
        <w:t>in: D</w:t>
      </w:r>
      <w:r w:rsidRPr="007573A8">
        <w:rPr>
          <w:spacing w:val="2"/>
          <w:lang w:val="it-IT"/>
        </w:rPr>
        <w:t>ers., Studio su Orazio satiro, Napoli (Riscontri. Collana critica diretta da Gioa</w:t>
      </w:r>
      <w:r w:rsidRPr="007573A8">
        <w:rPr>
          <w:spacing w:val="2"/>
          <w:lang w:val="it-IT"/>
        </w:rPr>
        <w:t>c</w:t>
      </w:r>
      <w:r w:rsidRPr="007573A8">
        <w:rPr>
          <w:spacing w:val="2"/>
          <w:lang w:val="it-IT"/>
        </w:rPr>
        <w:t>chino Paparelli 9), 13-57.</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(1980/81): La satira oraziana I 9 nelle interpretazioni più recenti, Helikon 20/21, 385-410.</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(1990): Modalità d’impiego e funzioni della parodia epica nelle Satire di Orazio, in: Co</w:t>
      </w:r>
      <w:r w:rsidRPr="007573A8">
        <w:rPr>
          <w:spacing w:val="2"/>
          <w:lang w:val="it-IT"/>
        </w:rPr>
        <w:t>n</w:t>
      </w:r>
      <w:r w:rsidRPr="007573A8">
        <w:rPr>
          <w:spacing w:val="2"/>
          <w:lang w:val="it-IT"/>
        </w:rPr>
        <w:t>tributi di filologia latina, Napoli, 33-71.</w:t>
      </w:r>
    </w:p>
    <w:p w:rsidR="00DD204F" w:rsidRPr="007573A8" w:rsidRDefault="00DD204F">
      <w:pPr>
        <w:pStyle w:val="BodyTextIndent2"/>
        <w:tabs>
          <w:tab w:val="left" w:pos="0"/>
          <w:tab w:val="left" w:pos="7740"/>
          <w:tab w:val="left" w:pos="7920"/>
        </w:tabs>
        <w:jc w:val="both"/>
        <w:rPr>
          <w:b/>
          <w:bCs/>
          <w:spacing w:val="2"/>
          <w:lang w:val="it-IT"/>
        </w:rPr>
      </w:pPr>
      <w:r w:rsidRPr="007573A8">
        <w:rPr>
          <w:spacing w:val="2"/>
          <w:lang w:val="it-IT"/>
        </w:rPr>
        <w:t>–</w:t>
      </w:r>
      <w:r w:rsidRPr="007573A8">
        <w:rPr>
          <w:spacing w:val="2"/>
          <w:lang w:val="it-IT"/>
        </w:rPr>
        <w:tab/>
        <w:t>(2003a): Omero, Saffo e Orazio e il nuovo Poseidippo, Prometheus 29, 1-16.</w:t>
      </w:r>
    </w:p>
    <w:p w:rsidR="00DD204F" w:rsidRPr="007573A8" w:rsidRDefault="00DD204F">
      <w:pPr>
        <w:pStyle w:val="BodyTextIndent2"/>
        <w:tabs>
          <w:tab w:val="left" w:pos="0"/>
          <w:tab w:val="left" w:pos="7740"/>
          <w:tab w:val="left" w:pos="7920"/>
        </w:tabs>
        <w:jc w:val="both"/>
        <w:rPr>
          <w:lang w:val="it-IT"/>
        </w:rPr>
      </w:pPr>
      <w:r w:rsidRPr="007573A8">
        <w:rPr>
          <w:spacing w:val="2"/>
          <w:lang w:val="it-IT"/>
        </w:rPr>
        <w:t>–</w:t>
      </w:r>
      <w:r w:rsidRPr="007573A8">
        <w:rPr>
          <w:spacing w:val="2"/>
          <w:lang w:val="it-IT"/>
        </w:rPr>
        <w:tab/>
        <w:t>(2003b): Posidippo tra Pindaro e Callimaco</w:t>
      </w:r>
      <w:r w:rsidRPr="007573A8">
        <w:rPr>
          <w:b/>
          <w:bCs/>
          <w:spacing w:val="2"/>
          <w:lang w:val="it-IT"/>
        </w:rPr>
        <w:t xml:space="preserve">, </w:t>
      </w:r>
      <w:r w:rsidRPr="007573A8">
        <w:rPr>
          <w:lang w:val="it-IT"/>
        </w:rPr>
        <w:t>Prometheus 29, 97-119.</w:t>
      </w:r>
    </w:p>
    <w:p w:rsidR="00FD0A82" w:rsidRDefault="00FD0A82">
      <w:pPr>
        <w:pStyle w:val="BodyTextIndent2"/>
        <w:tabs>
          <w:tab w:val="left" w:pos="0"/>
          <w:tab w:val="left" w:pos="7740"/>
          <w:tab w:val="left" w:pos="7920"/>
        </w:tabs>
        <w:jc w:val="both"/>
        <w:rPr>
          <w:spacing w:val="2"/>
          <w:lang w:val="it-IT"/>
        </w:rPr>
      </w:pPr>
      <w:r>
        <w:rPr>
          <w:spacing w:val="2"/>
          <w:lang w:val="it-IT"/>
        </w:rPr>
        <w:t>–</w:t>
      </w:r>
      <w:r>
        <w:rPr>
          <w:spacing w:val="2"/>
          <w:lang w:val="it-IT"/>
        </w:rPr>
        <w:tab/>
        <w:t>(2005a): La nuova Saffo e dintorni, ZPE 153, 7-20.</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it-IT"/>
        </w:rPr>
        <w:lastRenderedPageBreak/>
        <w:t>–</w:t>
      </w:r>
      <w:r w:rsidRPr="007573A8">
        <w:rPr>
          <w:spacing w:val="2"/>
          <w:lang w:val="it-IT"/>
        </w:rPr>
        <w:tab/>
        <w:t>(2005</w:t>
      </w:r>
      <w:r w:rsidR="00FD0A82">
        <w:rPr>
          <w:spacing w:val="2"/>
          <w:lang w:val="it-IT"/>
        </w:rPr>
        <w:t>b</w:t>
      </w:r>
      <w:r w:rsidRPr="007573A8">
        <w:rPr>
          <w:spacing w:val="2"/>
          <w:lang w:val="it-IT"/>
        </w:rPr>
        <w:t xml:space="preserve">): Da Posidippo (epigr. 91, 118, 139 A.-B.) a Saffo (fr. 35 V.) e Catullo (36) e Orazio (Carm. </w:t>
      </w:r>
      <w:r w:rsidRPr="007573A8">
        <w:rPr>
          <w:spacing w:val="2"/>
          <w:lang w:val="en-GB"/>
        </w:rPr>
        <w:t>I 30), RCCM 47, 249-264.</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Dickie, Matthew W. (1981): The Disavowal of</w:t>
      </w:r>
      <w:r w:rsidRPr="007573A8">
        <w:rPr>
          <w:i/>
          <w:iCs/>
          <w:spacing w:val="16"/>
          <w:lang w:val="en-GB"/>
        </w:rPr>
        <w:t xml:space="preserve"> </w:t>
      </w:r>
      <w:r w:rsidRPr="007573A8">
        <w:rPr>
          <w:i/>
          <w:iCs/>
          <w:lang w:val="en-GB"/>
        </w:rPr>
        <w:t>Invidia</w:t>
      </w:r>
      <w:r w:rsidRPr="007573A8">
        <w:rPr>
          <w:i/>
          <w:iCs/>
          <w:spacing w:val="16"/>
          <w:lang w:val="en-GB"/>
        </w:rPr>
        <w:t xml:space="preserve"> </w:t>
      </w:r>
      <w:r w:rsidRPr="007573A8">
        <w:rPr>
          <w:spacing w:val="2"/>
          <w:lang w:val="en-GB"/>
        </w:rPr>
        <w:t>in Roman Iamb und Satire, PLLS 3, 183-208.</w:t>
      </w:r>
    </w:p>
    <w:p w:rsidR="00DD204F" w:rsidRPr="007573A8" w:rsidRDefault="00DD204F">
      <w:pPr>
        <w:pStyle w:val="BodyTextIndent2"/>
        <w:tabs>
          <w:tab w:val="left" w:pos="0"/>
          <w:tab w:val="left" w:pos="7740"/>
          <w:tab w:val="left" w:pos="7920"/>
        </w:tabs>
        <w:jc w:val="both"/>
        <w:rPr>
          <w:spacing w:val="2"/>
        </w:rPr>
      </w:pPr>
      <w:r w:rsidRPr="007573A8">
        <w:rPr>
          <w:spacing w:val="2"/>
        </w:rPr>
        <w:t>Diederich, Silke (1999): Der Horazkommentar des Porphyrio im Rahmen der kaiserzeitl</w:t>
      </w:r>
      <w:r w:rsidRPr="007573A8">
        <w:rPr>
          <w:spacing w:val="2"/>
        </w:rPr>
        <w:t>i</w:t>
      </w:r>
      <w:r w:rsidRPr="007573A8">
        <w:rPr>
          <w:spacing w:val="2"/>
        </w:rPr>
        <w:t>chen Schul- und Bildungstradition, Berlin/New York.</w:t>
      </w:r>
    </w:p>
    <w:p w:rsidR="00246A88" w:rsidRDefault="00246A88">
      <w:pPr>
        <w:pStyle w:val="BodyTextIndent2"/>
        <w:tabs>
          <w:tab w:val="left" w:pos="0"/>
          <w:tab w:val="left" w:pos="7740"/>
          <w:tab w:val="left" w:pos="7920"/>
        </w:tabs>
        <w:jc w:val="both"/>
      </w:pPr>
      <w:r>
        <w:t>Dietz, H. (1975): Bemerkungen zu Horaz, Carm., I,8, Latomus 34, 745-753.</w:t>
      </w:r>
    </w:p>
    <w:p w:rsidR="002450E3" w:rsidRPr="007573A8" w:rsidRDefault="002450E3">
      <w:pPr>
        <w:pStyle w:val="BodyTextIndent2"/>
        <w:tabs>
          <w:tab w:val="left" w:pos="0"/>
          <w:tab w:val="left" w:pos="7740"/>
          <w:tab w:val="left" w:pos="7920"/>
        </w:tabs>
        <w:jc w:val="both"/>
        <w:rPr>
          <w:spacing w:val="2"/>
        </w:rPr>
      </w:pPr>
      <w:r w:rsidRPr="007573A8">
        <w:t>Dietz, Johannes (2015): Celtis’ Ode 3,6. Horaznachfolge, Dichterflug und humanistisches Programm, WJA N.F. 39, 137-196.</w:t>
      </w:r>
    </w:p>
    <w:p w:rsidR="0023591B" w:rsidRPr="007573A8" w:rsidRDefault="0023591B">
      <w:pPr>
        <w:pStyle w:val="BodyTextIndent2"/>
        <w:tabs>
          <w:tab w:val="left" w:pos="0"/>
          <w:tab w:val="left" w:pos="7740"/>
          <w:tab w:val="left" w:pos="7920"/>
        </w:tabs>
        <w:jc w:val="both"/>
        <w:rPr>
          <w:spacing w:val="2"/>
          <w:lang w:val="it-IT"/>
        </w:rPr>
      </w:pPr>
      <w:r w:rsidRPr="007573A8">
        <w:rPr>
          <w:lang w:val="it-IT"/>
        </w:rPr>
        <w:t>Diliberto, Oliviero</w:t>
      </w:r>
      <w:r w:rsidR="00201B1C" w:rsidRPr="007573A8">
        <w:rPr>
          <w:lang w:val="it-IT"/>
        </w:rPr>
        <w:t xml:space="preserve"> (2012): La satira e il diritto</w:t>
      </w:r>
      <w:r w:rsidRPr="007573A8">
        <w:rPr>
          <w:lang w:val="it-IT"/>
        </w:rPr>
        <w:t>: una nuova lettura di Hor.,</w:t>
      </w:r>
      <w:r w:rsidR="00246A88">
        <w:rPr>
          <w:lang w:val="it-IT"/>
        </w:rPr>
        <w:t xml:space="preserve"> </w:t>
      </w:r>
      <w:r w:rsidR="00201B1C" w:rsidRPr="007573A8">
        <w:rPr>
          <w:lang w:val="it-IT"/>
        </w:rPr>
        <w:t xml:space="preserve">sat. 1.3.115-117, ASGP 55, </w:t>
      </w:r>
      <w:r w:rsidRPr="007573A8">
        <w:rPr>
          <w:lang w:val="it-IT"/>
        </w:rPr>
        <w:t>385-402</w:t>
      </w:r>
      <w:r w:rsidR="00201B1C" w:rsidRPr="007573A8">
        <w:rPr>
          <w:lang w:val="it-IT"/>
        </w:rPr>
        <w:t>.</w:t>
      </w:r>
    </w:p>
    <w:p w:rsidR="00DD204F" w:rsidRPr="001B0CC8" w:rsidRDefault="00DD204F">
      <w:pPr>
        <w:pStyle w:val="BodyTextIndent2"/>
        <w:tabs>
          <w:tab w:val="left" w:pos="0"/>
          <w:tab w:val="left" w:pos="7740"/>
          <w:tab w:val="left" w:pos="7920"/>
        </w:tabs>
        <w:jc w:val="both"/>
        <w:rPr>
          <w:spacing w:val="2"/>
          <w:lang w:val="en-US"/>
        </w:rPr>
      </w:pPr>
      <w:r w:rsidRPr="007573A8">
        <w:rPr>
          <w:spacing w:val="2"/>
          <w:lang w:val="it-IT"/>
        </w:rPr>
        <w:t xml:space="preserve">Di Liddo, Angela Doriana (2004): ‘Pindarum quisquis studet aemulari’ (Hor. </w:t>
      </w:r>
      <w:r w:rsidRPr="001B0CC8">
        <w:rPr>
          <w:spacing w:val="2"/>
          <w:lang w:val="en-US"/>
        </w:rPr>
        <w:t>Carm. 4,2), Aufidus 18(53/54), 21-69.</w:t>
      </w:r>
    </w:p>
    <w:p w:rsidR="00DD204F" w:rsidRPr="007573A8" w:rsidRDefault="00DD204F">
      <w:pPr>
        <w:pStyle w:val="BodyTextIndent2"/>
        <w:tabs>
          <w:tab w:val="left" w:pos="0"/>
          <w:tab w:val="left" w:pos="7740"/>
          <w:tab w:val="left" w:pos="7920"/>
        </w:tabs>
        <w:jc w:val="both"/>
        <w:rPr>
          <w:spacing w:val="2"/>
          <w:lang w:val="en-GB"/>
        </w:rPr>
      </w:pPr>
      <w:r w:rsidRPr="001B0CC8">
        <w:rPr>
          <w:spacing w:val="2"/>
          <w:lang w:val="en-US"/>
        </w:rPr>
        <w:t xml:space="preserve">Dilke, Oswald </w:t>
      </w:r>
      <w:r w:rsidRPr="007573A8">
        <w:rPr>
          <w:spacing w:val="2"/>
          <w:lang w:val="en-GB"/>
        </w:rPr>
        <w:t>A.W. (1954): Horace: Epistles I, London (</w:t>
      </w:r>
      <w:r w:rsidRPr="007573A8">
        <w:rPr>
          <w:spacing w:val="2"/>
          <w:vertAlign w:val="superscript"/>
          <w:lang w:val="en-GB"/>
        </w:rPr>
        <w:t>2</w:t>
      </w:r>
      <w:r w:rsidRPr="007573A8">
        <w:rPr>
          <w:spacing w:val="2"/>
          <w:lang w:val="en-GB"/>
        </w:rPr>
        <w:t>1961).</w:t>
      </w:r>
    </w:p>
    <w:p w:rsidR="00DD204F" w:rsidRPr="007573A8" w:rsidRDefault="00246A88">
      <w:pPr>
        <w:pStyle w:val="BodyTextIndent2"/>
        <w:tabs>
          <w:tab w:val="left" w:pos="0"/>
          <w:tab w:val="left" w:pos="7740"/>
          <w:tab w:val="left" w:pos="7920"/>
        </w:tabs>
        <w:jc w:val="both"/>
        <w:rPr>
          <w:lang w:val="en-GB"/>
        </w:rPr>
      </w:pPr>
      <w:r>
        <w:rPr>
          <w:lang w:val="en-GB"/>
        </w:rPr>
        <w:t>–</w:t>
      </w:r>
      <w:r>
        <w:rPr>
          <w:lang w:val="en-GB"/>
        </w:rPr>
        <w:tab/>
        <w:t>(1958): When W</w:t>
      </w:r>
      <w:r w:rsidR="00DD204F" w:rsidRPr="007573A8">
        <w:rPr>
          <w:lang w:val="en-GB"/>
        </w:rPr>
        <w:t xml:space="preserve">as the </w:t>
      </w:r>
      <w:r w:rsidR="00DD204F" w:rsidRPr="007573A8">
        <w:rPr>
          <w:i/>
          <w:iCs/>
          <w:lang w:val="en-GB"/>
        </w:rPr>
        <w:t>Ars poetica</w:t>
      </w:r>
      <w:r w:rsidR="00DD204F" w:rsidRPr="007573A8">
        <w:rPr>
          <w:lang w:val="en-GB"/>
        </w:rPr>
        <w:t xml:space="preserve"> Written?, BICS 5, 49-57.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(1973): Horace and the Verse Letter, in: Costa 1973, London, 94-112.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(1981): The Interpretation of Horace’s ‘Epistles’, ANRW II 31.3, 1837-1865.</w:t>
      </w:r>
    </w:p>
    <w:p w:rsidR="00DD204F" w:rsidRPr="007573A8" w:rsidRDefault="00DD204F">
      <w:pPr>
        <w:pStyle w:val="BodyTextIndent2"/>
        <w:tabs>
          <w:tab w:val="left" w:pos="0"/>
          <w:tab w:val="left" w:pos="7740"/>
          <w:tab w:val="left" w:pos="7920"/>
        </w:tabs>
        <w:jc w:val="both"/>
        <w:rPr>
          <w:lang w:val="it-IT"/>
        </w:rPr>
      </w:pPr>
      <w:r w:rsidRPr="007573A8">
        <w:rPr>
          <w:lang w:val="it-IT"/>
        </w:rPr>
        <w:t>Di Lorenzo, Enrico (1990): Orazio, Salerno (Biblioteca Lucana 5) [P. Militerni della Morte, BStudLat 23, 1993, 108f.].</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 La presenza del dolore nell’opera di Orazio, in: Ferraro 1994b, 23-47.</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(2003): Omero nell’ode ad Asterie di Orazio (carm. 3,7), InvLuc 25, 49-58.</w:t>
      </w:r>
    </w:p>
    <w:p w:rsidR="00DD204F" w:rsidRPr="007573A8" w:rsidRDefault="00DD204F">
      <w:pPr>
        <w:pStyle w:val="BodyTextIndent2"/>
        <w:tabs>
          <w:tab w:val="left" w:pos="0"/>
          <w:tab w:val="left" w:pos="7740"/>
          <w:tab w:val="left" w:pos="7920"/>
        </w:tabs>
        <w:jc w:val="both"/>
        <w:rPr>
          <w:lang w:val="it-IT"/>
        </w:rPr>
      </w:pPr>
      <w:r w:rsidRPr="007573A8">
        <w:rPr>
          <w:lang w:val="it-IT"/>
        </w:rPr>
        <w:t xml:space="preserve">Dimundo, Rosalba (1993a): Il conforto d’amore senza </w:t>
      </w:r>
      <w:r w:rsidRPr="007573A8">
        <w:rPr>
          <w:i/>
          <w:iCs/>
          <w:lang w:val="it-IT"/>
        </w:rPr>
        <w:t>remedium</w:t>
      </w:r>
      <w:r w:rsidRPr="007573A8">
        <w:rPr>
          <w:lang w:val="it-IT"/>
        </w:rPr>
        <w:t xml:space="preserve">: Hor. </w:t>
      </w:r>
      <w:r w:rsidRPr="007573A8">
        <w:rPr>
          <w:i/>
          <w:iCs/>
          <w:lang w:val="it-IT"/>
        </w:rPr>
        <w:t>C</w:t>
      </w:r>
      <w:r w:rsidRPr="007573A8">
        <w:rPr>
          <w:lang w:val="it-IT"/>
        </w:rPr>
        <w:t>. 1,33, Rudiae 5, 73-89.</w:t>
      </w:r>
    </w:p>
    <w:p w:rsidR="00DD204F" w:rsidRPr="007573A8" w:rsidRDefault="00DD204F">
      <w:pPr>
        <w:pStyle w:val="BodyTextIndent2"/>
        <w:tabs>
          <w:tab w:val="left" w:pos="0"/>
          <w:tab w:val="left" w:pos="7740"/>
          <w:tab w:val="left" w:pos="7920"/>
        </w:tabs>
        <w:jc w:val="both"/>
        <w:rPr>
          <w:spacing w:val="-2"/>
          <w:lang w:val="it-IT"/>
        </w:rPr>
      </w:pPr>
      <w:r w:rsidRPr="007573A8">
        <w:rPr>
          <w:lang w:val="it-IT"/>
        </w:rPr>
        <w:t>–</w:t>
      </w:r>
      <w:r w:rsidRPr="007573A8">
        <w:rPr>
          <w:lang w:val="it-IT"/>
        </w:rPr>
        <w:tab/>
      </w:r>
      <w:r w:rsidRPr="007573A8">
        <w:rPr>
          <w:spacing w:val="-2"/>
          <w:lang w:val="it-IT"/>
        </w:rPr>
        <w:t xml:space="preserve">(1993b): Il ‘serus amor’ di Orazio. Lettura di </w:t>
      </w:r>
      <w:r w:rsidRPr="007573A8">
        <w:rPr>
          <w:i/>
          <w:spacing w:val="-2"/>
          <w:lang w:val="it-IT"/>
        </w:rPr>
        <w:t>Carm</w:t>
      </w:r>
      <w:r w:rsidRPr="007573A8">
        <w:rPr>
          <w:spacing w:val="-2"/>
          <w:lang w:val="it-IT"/>
        </w:rPr>
        <w:t>. 4,1 e 4,10, Aufidus 20, 49-74.</w:t>
      </w:r>
    </w:p>
    <w:p w:rsidR="00DD204F" w:rsidRPr="007573A8" w:rsidRDefault="00DD204F">
      <w:pPr>
        <w:pStyle w:val="BodyTextIndent2"/>
        <w:tabs>
          <w:tab w:val="left" w:pos="0"/>
          <w:tab w:val="left" w:pos="7740"/>
          <w:tab w:val="left" w:pos="7920"/>
        </w:tabs>
        <w:jc w:val="both"/>
      </w:pPr>
      <w:r w:rsidRPr="007573A8">
        <w:t>Dingel, Joachim (1979): Die Magd als Königstochter: Sklaven bei Horaz, Gymnasium 86, 121-130.</w:t>
      </w:r>
    </w:p>
    <w:p w:rsidR="00672418" w:rsidRPr="00582011" w:rsidRDefault="00672418">
      <w:pPr>
        <w:pStyle w:val="BodyTextIndent2"/>
        <w:tabs>
          <w:tab w:val="left" w:pos="0"/>
          <w:tab w:val="left" w:pos="7740"/>
          <w:tab w:val="left" w:pos="7920"/>
        </w:tabs>
        <w:jc w:val="both"/>
        <w:rPr>
          <w:lang w:val="en-US"/>
        </w:rPr>
      </w:pPr>
      <w:r w:rsidRPr="00672418">
        <w:rPr>
          <w:lang w:val="en-US"/>
        </w:rPr>
        <w:t>Dinter, Martin (2009): Laying down</w:t>
      </w:r>
      <w:r w:rsidR="007D7E24">
        <w:rPr>
          <w:lang w:val="en-US"/>
        </w:rPr>
        <w:t xml:space="preserve"> the Law: Horace’s Reflection in H</w:t>
      </w:r>
      <w:r w:rsidRPr="00672418">
        <w:rPr>
          <w:lang w:val="en-US"/>
        </w:rPr>
        <w:t xml:space="preserve">is </w:t>
      </w:r>
      <w:r w:rsidRPr="00672418">
        <w:rPr>
          <w:i/>
          <w:iCs/>
          <w:lang w:val="en-US"/>
        </w:rPr>
        <w:t>sententiae</w:t>
      </w:r>
      <w:r w:rsidR="00582011">
        <w:rPr>
          <w:iCs/>
          <w:lang w:val="en-US"/>
        </w:rPr>
        <w:t>, in: Houghton/Wyke 2009,</w:t>
      </w:r>
      <w:r w:rsidR="007D7E24">
        <w:rPr>
          <w:iCs/>
          <w:lang w:val="en-US"/>
        </w:rPr>
        <w:t xml:space="preserve"> 96-108.</w:t>
      </w:r>
    </w:p>
    <w:p w:rsidR="00DD204F" w:rsidRPr="007573A8" w:rsidRDefault="00DD204F">
      <w:pPr>
        <w:pStyle w:val="BodyTextIndent2"/>
        <w:tabs>
          <w:tab w:val="left" w:pos="0"/>
          <w:tab w:val="left" w:pos="7740"/>
          <w:tab w:val="left" w:pos="7920"/>
        </w:tabs>
        <w:jc w:val="both"/>
        <w:rPr>
          <w:lang w:val="it-IT"/>
        </w:rPr>
      </w:pPr>
      <w:r w:rsidRPr="007573A8">
        <w:rPr>
          <w:lang w:val="it-IT"/>
        </w:rPr>
        <w:t>Dionigi, Ivano (1980): L’epistola I,1 di Orazio e il proemio del De otio di Seneca. Tradizione filosofica e riflessi autobiografici, BstudLat 10, 38-49.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 Interpreti recenti di Orazio, Aufidus 22, 55-68; auch in: Atti 1994a, 273-285.</w:t>
      </w:r>
    </w:p>
    <w:p w:rsidR="00DD204F" w:rsidRPr="007573A8" w:rsidRDefault="00DD204F">
      <w:pPr>
        <w:pStyle w:val="BodyTextIndent2"/>
        <w:tabs>
          <w:tab w:val="left" w:pos="0"/>
          <w:tab w:val="left" w:pos="7740"/>
          <w:tab w:val="left" w:pos="7920"/>
        </w:tabs>
        <w:jc w:val="both"/>
        <w:rPr>
          <w:lang w:val="it-IT"/>
        </w:rPr>
      </w:pPr>
      <w:r w:rsidRPr="007573A8">
        <w:rPr>
          <w:lang w:val="it-IT"/>
        </w:rPr>
        <w:t>Di Pilla, Alessandro (1991/92): L’Orazio di Salvadori: versioni inedite dell’Ottocento, AF</w:t>
      </w:r>
      <w:r w:rsidRPr="007573A8">
        <w:rPr>
          <w:lang w:val="it-IT"/>
        </w:rPr>
        <w:t>L</w:t>
      </w:r>
      <w:r w:rsidRPr="007573A8">
        <w:rPr>
          <w:lang w:val="it-IT"/>
        </w:rPr>
        <w:t>Per(linguist) 15, 85-147.</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(1992/93): Orazio nell’Ottocento: le Epistole nella versione inedita di Tommaso Salvadori, AFLPer(linguist) 16, 97-149.</w:t>
      </w:r>
    </w:p>
    <w:p w:rsidR="00DD204F" w:rsidRPr="007573A8" w:rsidRDefault="00DD204F">
      <w:pPr>
        <w:pStyle w:val="BodyTextIndent2"/>
        <w:tabs>
          <w:tab w:val="left" w:pos="0"/>
          <w:tab w:val="left" w:pos="7740"/>
          <w:tab w:val="left" w:pos="7920"/>
        </w:tabs>
        <w:jc w:val="both"/>
        <w:rPr>
          <w:lang w:val="it-IT"/>
        </w:rPr>
      </w:pPr>
      <w:r w:rsidRPr="007573A8">
        <w:rPr>
          <w:lang w:val="it-IT"/>
        </w:rPr>
        <w:t>Disandro, Carlos A. (1996): Complexión lyrica en la semántica de Horacio, in: Semanas de estudios romanos 7/8, 1996: en homenaje af Prof. Dr. Héctor Herrera Cajas, creador de las Semanas de Estudios Romanos, Viña del Mar, 259-275.</w:t>
      </w:r>
    </w:p>
    <w:p w:rsidR="00DD204F" w:rsidRPr="007573A8" w:rsidRDefault="00DD204F">
      <w:pPr>
        <w:pStyle w:val="BodyTextIndent2"/>
        <w:tabs>
          <w:tab w:val="left" w:pos="0"/>
          <w:tab w:val="left" w:pos="7740"/>
          <w:tab w:val="left" w:pos="7920"/>
        </w:tabs>
        <w:jc w:val="both"/>
      </w:pPr>
      <w:r w:rsidRPr="007573A8">
        <w:t>Doblhofer, Ernst (1964): Zum Augustusbild des Horaz (c. III 14,1-4 und c. IV 2,46f.), RhM 107, 325-339.</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(1966): Die Augustuspanegyrik des Horaz in formalhistorischer Sicht, Heidelberg [O. Hil</w:t>
      </w:r>
      <w:r w:rsidRPr="007573A8">
        <w:rPr>
          <w:spacing w:val="-2"/>
          <w:lang w:val="de-DE"/>
        </w:rPr>
        <w:t>t</w:t>
      </w:r>
      <w:r w:rsidRPr="007573A8">
        <w:rPr>
          <w:spacing w:val="-2"/>
          <w:lang w:val="de-DE"/>
        </w:rPr>
        <w:t>brunner, Gymnasium 75, 1968, 490-492; R.G.</w:t>
      </w:r>
      <w:r w:rsidR="00246A88">
        <w:rPr>
          <w:spacing w:val="-2"/>
          <w:lang w:val="de-DE"/>
        </w:rPr>
        <w:t>M. Nisbet, CR 19, 1969, 173-175</w:t>
      </w:r>
      <w:r w:rsidRPr="007573A8">
        <w:rPr>
          <w:spacing w:val="-2"/>
          <w:lang w:val="de-DE"/>
        </w:rPr>
        <w:t>].</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(1977): Eine wundersame Errettung des Horaz. – Versuch einer Modellinterpretation von carm. 1,22, AU 20,4, 29-44.</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r>
      <w:r w:rsidRPr="007573A8">
        <w:t>(1980): Gedanken zur Cena Cocceiana (Horaz, sat. 1,5,50-70), Informationen zum Al</w:t>
      </w:r>
      <w:r w:rsidRPr="007573A8">
        <w:t>t</w:t>
      </w:r>
      <w:r w:rsidRPr="007573A8">
        <w:t>sprachlichen Unterricht II 2, 52-63.</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(1981): Horaz und Augustus, ANRW II 31.3, 1922-1986.</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(1992): Horaz in der Forschung nach 1957, Darmstadt (Erträge der Forschung 279) [K. Gantar, ZAnt 43, 1993, 163f.].</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 xml:space="preserve">(1993): Horazens </w:t>
      </w:r>
      <w:r w:rsidRPr="007573A8">
        <w:rPr>
          <w:i/>
          <w:iCs/>
          <w:spacing w:val="-2"/>
        </w:rPr>
        <w:t>tria nomina</w:t>
      </w:r>
      <w:r w:rsidRPr="007573A8">
        <w:rPr>
          <w:spacing w:val="-2"/>
        </w:rPr>
        <w:t xml:space="preserve"> als autobiographische Zeugnisse, WJA 19, 131-143.</w:t>
      </w:r>
    </w:p>
    <w:p w:rsidR="00DD204F" w:rsidRPr="007573A8" w:rsidRDefault="00DD204F">
      <w:pPr>
        <w:pStyle w:val="BodyTextIndent2"/>
        <w:tabs>
          <w:tab w:val="left" w:pos="0"/>
          <w:tab w:val="left" w:pos="7740"/>
          <w:tab w:val="left" w:pos="7920"/>
        </w:tabs>
        <w:jc w:val="both"/>
      </w:pPr>
      <w:r w:rsidRPr="007573A8">
        <w:rPr>
          <w:spacing w:val="-2"/>
          <w:lang w:val="it-IT"/>
        </w:rPr>
        <w:lastRenderedPageBreak/>
        <w:t>–</w:t>
      </w:r>
      <w:r w:rsidRPr="007573A8">
        <w:rPr>
          <w:spacing w:val="-2"/>
          <w:lang w:val="it-IT"/>
        </w:rPr>
        <w:tab/>
        <w:t xml:space="preserve">(1998): Horazische Ambiguitäten, in: </w:t>
      </w:r>
      <w:r w:rsidR="00246A88" w:rsidRPr="007573A8">
        <w:rPr>
          <w:lang w:val="it-IT"/>
        </w:rPr>
        <w:t xml:space="preserve">Anna Elissa </w:t>
      </w:r>
      <w:r w:rsidR="00246A88">
        <w:rPr>
          <w:lang w:val="it-IT"/>
        </w:rPr>
        <w:t>Radke</w:t>
      </w:r>
      <w:r w:rsidRPr="007573A8">
        <w:rPr>
          <w:lang w:val="it-IT"/>
        </w:rPr>
        <w:t xml:space="preserve"> (Hg.): Candide iudex. </w:t>
      </w:r>
      <w:r w:rsidRPr="007573A8">
        <w:t>Beiträge zur augusteischen Dichtung. Festschrift für Walter Wimmel zum 75. Geburtstag,</w:t>
      </w:r>
      <w:r w:rsidRPr="007573A8">
        <w:rPr>
          <w:i/>
          <w:iCs/>
        </w:rPr>
        <w:t xml:space="preserve"> </w:t>
      </w:r>
      <w:r w:rsidRPr="007573A8">
        <w:t>Stuttgart, 55-65.</w:t>
      </w:r>
    </w:p>
    <w:p w:rsidR="00DD204F" w:rsidRPr="007573A8" w:rsidRDefault="00DD204F">
      <w:pPr>
        <w:pStyle w:val="BodyTextIndent2"/>
        <w:tabs>
          <w:tab w:val="left" w:pos="0"/>
          <w:tab w:val="left" w:pos="7740"/>
          <w:tab w:val="left" w:pos="7920"/>
        </w:tabs>
        <w:jc w:val="both"/>
      </w:pPr>
      <w:r w:rsidRPr="007573A8">
        <w:t>–</w:t>
      </w:r>
      <w:r w:rsidRPr="007573A8">
        <w:tab/>
        <w:t>(1999): Horaz, c.4,5: eine literarische ‘Kippfigur’?, AAntHung 39, 105-144.</w:t>
      </w:r>
    </w:p>
    <w:p w:rsidR="00DD204F" w:rsidRPr="007573A8" w:rsidRDefault="00DD204F">
      <w:pPr>
        <w:pStyle w:val="BodyTextIndent2"/>
        <w:tabs>
          <w:tab w:val="left" w:pos="0"/>
          <w:tab w:val="left" w:pos="7740"/>
          <w:tab w:val="left" w:pos="7920"/>
        </w:tabs>
        <w:jc w:val="both"/>
      </w:pPr>
      <w:r w:rsidRPr="007573A8">
        <w:t xml:space="preserve">Dönt, Eugen (1983): Horaz III 21 und die Gattung des Dinggedichts, in: </w:t>
      </w:r>
      <w:r w:rsidR="00246A88" w:rsidRPr="007573A8">
        <w:t xml:space="preserve">Paul </w:t>
      </w:r>
      <w:r w:rsidR="00246A88">
        <w:t>Hä</w:t>
      </w:r>
      <w:r w:rsidR="00246A88">
        <w:t>n</w:t>
      </w:r>
      <w:r w:rsidR="00246A88">
        <w:t>del</w:t>
      </w:r>
      <w:r w:rsidRPr="007573A8">
        <w:t>/</w:t>
      </w:r>
      <w:r w:rsidR="00246A88" w:rsidRPr="007573A8">
        <w:t xml:space="preserve">Wolfgang </w:t>
      </w:r>
      <w:r w:rsidR="00246A88">
        <w:t>Meid</w:t>
      </w:r>
      <w:r w:rsidRPr="007573A8">
        <w:t xml:space="preserve"> (Hgg.): Festschrift für Robert Muth zum 65. Geburtstag am 1. Januar 1981 dargebracht von Freunden und Kollegen, Innsbruck (Innsbrucker Beiträge zur Ku</w:t>
      </w:r>
      <w:r w:rsidRPr="007573A8">
        <w:t>l</w:t>
      </w:r>
      <w:r w:rsidRPr="007573A8">
        <w:t>turwissenschaft 22), 89-93.</w:t>
      </w:r>
    </w:p>
    <w:p w:rsidR="00DD204F" w:rsidRDefault="00DD204F">
      <w:pPr>
        <w:pStyle w:val="BodyTextIndent2"/>
        <w:tabs>
          <w:tab w:val="left" w:pos="0"/>
          <w:tab w:val="left" w:pos="7740"/>
          <w:tab w:val="left" w:pos="7920"/>
        </w:tabs>
        <w:jc w:val="both"/>
      </w:pPr>
      <w:r w:rsidRPr="007573A8">
        <w:t>–</w:t>
      </w:r>
      <w:r w:rsidRPr="007573A8">
        <w:tab/>
        <w:t>(1993): Zur Poetik politischer Lyrik (Horaz, Pindar, Brecht), WHB 35, 7-20.</w:t>
      </w:r>
    </w:p>
    <w:p w:rsidR="00FB0AA2" w:rsidRPr="007573A8" w:rsidRDefault="00FB0AA2">
      <w:pPr>
        <w:pStyle w:val="BodyTextIndent2"/>
        <w:tabs>
          <w:tab w:val="left" w:pos="0"/>
          <w:tab w:val="left" w:pos="7740"/>
          <w:tab w:val="left" w:pos="7920"/>
        </w:tabs>
        <w:jc w:val="both"/>
      </w:pPr>
      <w:r>
        <w:t>–</w:t>
      </w:r>
      <w:r>
        <w:tab/>
        <w:t xml:space="preserve">(2006): </w:t>
      </w:r>
      <w:r w:rsidRPr="00FB0AA2">
        <w:rPr>
          <w:i/>
        </w:rPr>
        <w:t>Nunc versus pono</w:t>
      </w:r>
      <w:r>
        <w:t>. Das e</w:t>
      </w:r>
      <w:r w:rsidR="00246A88">
        <w:t>rste Epistelbuch des Horaz und W</w:t>
      </w:r>
      <w:r>
        <w:t>ieland, WHB 48, 55-70.</w:t>
      </w:r>
    </w:p>
    <w:p w:rsidR="00DD204F" w:rsidRPr="007573A8" w:rsidRDefault="00DD204F">
      <w:pPr>
        <w:pStyle w:val="BodyTextIndent2"/>
        <w:tabs>
          <w:tab w:val="left" w:pos="0"/>
          <w:tab w:val="left" w:pos="7740"/>
          <w:tab w:val="left" w:pos="7920"/>
        </w:tabs>
        <w:jc w:val="both"/>
      </w:pPr>
      <w:r w:rsidRPr="007573A8">
        <w:t xml:space="preserve">Döpp, Siegmar (1993): Saturnalien </w:t>
      </w:r>
      <w:r w:rsidR="00246A88">
        <w:t>und lateinische Literatur, in: D</w:t>
      </w:r>
      <w:r w:rsidRPr="007573A8">
        <w:t>ers. (Hg.): Karnevaleske Phänomene in antiken und nachantiken Kulturen und Literaturen, Trier (Bochumer Alte</w:t>
      </w:r>
      <w:r w:rsidRPr="007573A8">
        <w:t>r</w:t>
      </w:r>
      <w:r w:rsidRPr="007573A8">
        <w:t>tumswissenschaftliches Colloquium 13), 145-177.</w:t>
      </w:r>
    </w:p>
    <w:p w:rsidR="00DD204F" w:rsidRPr="007573A8" w:rsidRDefault="00DD204F">
      <w:pPr>
        <w:pStyle w:val="BodyTextIndent2"/>
        <w:tabs>
          <w:tab w:val="left" w:pos="0"/>
          <w:tab w:val="left" w:pos="7740"/>
          <w:tab w:val="left" w:pos="7920"/>
        </w:tabs>
        <w:jc w:val="both"/>
      </w:pPr>
      <w:r w:rsidRPr="007573A8">
        <w:t>–</w:t>
      </w:r>
      <w:r w:rsidRPr="007573A8">
        <w:tab/>
        <w:t xml:space="preserve">(1994): Ein schwieriger lyrischer Diskurs: Zur Analyse der Struktur von </w:t>
      </w:r>
      <w:r w:rsidR="00246A88">
        <w:t>Horazens Ode I,7, in: W.A. Koch</w:t>
      </w:r>
      <w:r w:rsidRPr="007573A8">
        <w:t xml:space="preserve"> (Hg.): Die Welt der Lyrik, Bochum (Bochumer Beiträge zur Semiotik 39), 48-67 = Horazens Ode 1,7. Zur Analyse ihrer Struktur, Philologus 138, 1994, 305-314.</w:t>
      </w:r>
    </w:p>
    <w:p w:rsidR="00DD204F" w:rsidRPr="007573A8" w:rsidRDefault="00DD204F">
      <w:pPr>
        <w:pStyle w:val="BodyTextIndent2"/>
        <w:tabs>
          <w:tab w:val="left" w:pos="0"/>
          <w:tab w:val="left" w:pos="7740"/>
          <w:tab w:val="left" w:pos="7920"/>
        </w:tabs>
        <w:jc w:val="both"/>
      </w:pPr>
      <w:r w:rsidRPr="007573A8">
        <w:t>–</w:t>
      </w:r>
      <w:r w:rsidRPr="007573A8">
        <w:tab/>
        <w:t xml:space="preserve">(2002): Das Rom der Dichter: Vergil, Horaz, Ovid, in: </w:t>
      </w:r>
      <w:r w:rsidR="00246A88">
        <w:t>Werner Frick</w:t>
      </w:r>
      <w:r w:rsidRPr="007573A8">
        <w:t xml:space="preserve"> (Hg.): Orte der Liter</w:t>
      </w:r>
      <w:r w:rsidRPr="007573A8">
        <w:t>a</w:t>
      </w:r>
      <w:r w:rsidRPr="007573A8">
        <w:t>tur, Göttingen, 29-49.</w:t>
      </w:r>
    </w:p>
    <w:p w:rsidR="00DD204F" w:rsidRPr="007573A8" w:rsidRDefault="00DD204F">
      <w:pPr>
        <w:pStyle w:val="BodyTextIndent2"/>
        <w:tabs>
          <w:tab w:val="left" w:pos="0"/>
          <w:tab w:val="left" w:pos="7740"/>
          <w:tab w:val="left" w:pos="7920"/>
        </w:tabs>
        <w:jc w:val="both"/>
        <w:rPr>
          <w:lang w:val="it-IT"/>
        </w:rPr>
      </w:pPr>
      <w:r w:rsidRPr="007573A8">
        <w:rPr>
          <w:lang w:val="it-IT"/>
        </w:rPr>
        <w:t>Domenicucci, Patrizio (1995): Il dies festus nell’Epist. I 5 di Orazio, in: Coletti/Domenicucci 1995, 31-39.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(2002): Orazio, </w:t>
      </w:r>
      <w:r w:rsidRPr="007573A8">
        <w:rPr>
          <w:i/>
          <w:iCs/>
          <w:lang w:val="it-IT"/>
        </w:rPr>
        <w:t>Ode</w:t>
      </w:r>
      <w:r w:rsidRPr="007573A8">
        <w:rPr>
          <w:lang w:val="it-IT"/>
        </w:rPr>
        <w:t xml:space="preserve"> 2,17, Scholia 4, 99-110.</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(2003): Un acrostico in Hor. carm. 1,37,1-8, Scholia 5, 29-34.</w:t>
      </w:r>
    </w:p>
    <w:p w:rsidR="00DD204F" w:rsidRPr="007573A8" w:rsidRDefault="00DD204F">
      <w:pPr>
        <w:pStyle w:val="BodyTextIndent2"/>
        <w:tabs>
          <w:tab w:val="left" w:pos="0"/>
          <w:tab w:val="left" w:pos="7740"/>
          <w:tab w:val="left" w:pos="7920"/>
        </w:tabs>
        <w:jc w:val="both"/>
        <w:rPr>
          <w:lang w:val="it-IT"/>
        </w:rPr>
      </w:pPr>
      <w:r w:rsidRPr="007573A8">
        <w:rPr>
          <w:lang w:val="it-IT"/>
        </w:rPr>
        <w:t>Domínguez Capparós, José (1995): Traducción española de versos latinos: algunas consider</w:t>
      </w:r>
      <w:r w:rsidRPr="007573A8">
        <w:rPr>
          <w:lang w:val="it-IT"/>
        </w:rPr>
        <w:t>a</w:t>
      </w:r>
      <w:r w:rsidRPr="007573A8">
        <w:rPr>
          <w:lang w:val="it-IT"/>
        </w:rPr>
        <w:t>ciones estilísticas, in: Quaderns de filologia: estudis lingüistics, ISSN 1135-4178, Valè</w:t>
      </w:r>
      <w:r w:rsidRPr="007573A8">
        <w:rPr>
          <w:lang w:val="it-IT"/>
        </w:rPr>
        <w:t>n</w:t>
      </w:r>
      <w:r w:rsidRPr="007573A8">
        <w:rPr>
          <w:lang w:val="it-IT"/>
        </w:rPr>
        <w:t>cia, 295-312.</w:t>
      </w:r>
    </w:p>
    <w:p w:rsidR="00B43F53" w:rsidRPr="00B43F53" w:rsidRDefault="00B43F53">
      <w:pPr>
        <w:ind w:left="284" w:hanging="284"/>
        <w:jc w:val="both"/>
        <w:rPr>
          <w:lang w:val="fr-FR"/>
        </w:rPr>
      </w:pPr>
      <w:r w:rsidRPr="00B43F53">
        <w:rPr>
          <w:lang w:val="fr-FR"/>
        </w:rPr>
        <w:t>Dominicy, Marc (2008): Properce et le mythe de Dana</w:t>
      </w:r>
      <w:r>
        <w:rPr>
          <w:lang w:val="fr-FR"/>
        </w:rPr>
        <w:t>é, Latomus 67, 102-113.</w:t>
      </w:r>
    </w:p>
    <w:p w:rsidR="00975AE9" w:rsidRPr="007573A8" w:rsidRDefault="00B43F53">
      <w:pPr>
        <w:ind w:left="284" w:hanging="284"/>
        <w:jc w:val="both"/>
        <w:rPr>
          <w:lang w:val="en-US"/>
        </w:rPr>
      </w:pPr>
      <w:r>
        <w:rPr>
          <w:lang w:val="en-US"/>
        </w:rPr>
        <w:t>–</w:t>
      </w:r>
      <w:r>
        <w:rPr>
          <w:lang w:val="en-US"/>
        </w:rPr>
        <w:tab/>
      </w:r>
      <w:r w:rsidR="00975AE9" w:rsidRPr="007573A8">
        <w:rPr>
          <w:lang w:val="en-US"/>
        </w:rPr>
        <w:t xml:space="preserve">(2012): Three Spurious Occurrences of </w:t>
      </w:r>
      <w:r w:rsidR="00975AE9" w:rsidRPr="007573A8">
        <w:rPr>
          <w:i/>
          <w:lang w:val="en-US"/>
        </w:rPr>
        <w:t>paruus</w:t>
      </w:r>
      <w:r w:rsidR="00975AE9" w:rsidRPr="007573A8">
        <w:rPr>
          <w:lang w:val="en-US"/>
        </w:rPr>
        <w:t xml:space="preserve"> in Latin Poetry, Hermes</w:t>
      </w:r>
      <w:r w:rsidR="00975AE9" w:rsidRPr="007573A8">
        <w:t xml:space="preserve"> 140, 112-117.</w:t>
      </w:r>
    </w:p>
    <w:p w:rsidR="00854611" w:rsidRPr="007573A8" w:rsidRDefault="00854611">
      <w:pPr>
        <w:ind w:left="284" w:hanging="284"/>
        <w:jc w:val="both"/>
        <w:rPr>
          <w:spacing w:val="-2"/>
          <w:lang w:val="it-IT"/>
        </w:rPr>
      </w:pPr>
      <w:r w:rsidRPr="007573A8">
        <w:rPr>
          <w:lang w:val="it-IT"/>
        </w:rPr>
        <w:t xml:space="preserve">Donato, Marco (2015): Orazio, le </w:t>
      </w:r>
      <w:r w:rsidRPr="007573A8">
        <w:rPr>
          <w:i/>
          <w:lang w:val="it-IT"/>
        </w:rPr>
        <w:t>technai</w:t>
      </w:r>
      <w:r w:rsidRPr="007573A8">
        <w:rPr>
          <w:lang w:val="it-IT"/>
        </w:rPr>
        <w:t xml:space="preserve">, Platone: una congettura di Bentley a Hor. </w:t>
      </w:r>
      <w:r w:rsidRPr="00C1345C">
        <w:rPr>
          <w:i/>
          <w:lang w:val="it-IT"/>
        </w:rPr>
        <w:t>Ep.</w:t>
      </w:r>
      <w:r w:rsidRPr="007573A8">
        <w:rPr>
          <w:lang w:val="it-IT"/>
        </w:rPr>
        <w:t xml:space="preserve"> 2.1.115-116, Prometheus N.S. 4, 177-185.</w:t>
      </w:r>
    </w:p>
    <w:p w:rsidR="00DD204F" w:rsidRPr="007573A8" w:rsidRDefault="00DD204F">
      <w:pPr>
        <w:ind w:left="284" w:hanging="284"/>
        <w:jc w:val="both"/>
        <w:rPr>
          <w:spacing w:val="-2"/>
          <w:lang w:val="de-DE"/>
        </w:rPr>
      </w:pPr>
      <w:r w:rsidRPr="007573A8">
        <w:rPr>
          <w:spacing w:val="-2"/>
          <w:lang w:val="de-DE"/>
        </w:rPr>
        <w:t>Dornseiff, Franz (1936): Die römischen Dichter heillos interpoliert?, Hermes 71, 458-465.</w:t>
      </w:r>
    </w:p>
    <w:p w:rsidR="00DD204F" w:rsidRPr="007573A8" w:rsidRDefault="00DD204F">
      <w:pPr>
        <w:pStyle w:val="BodyTextIndent2"/>
        <w:tabs>
          <w:tab w:val="left" w:pos="0"/>
          <w:tab w:val="left" w:pos="7740"/>
          <w:tab w:val="left" w:pos="7920"/>
        </w:tabs>
        <w:jc w:val="both"/>
        <w:rPr>
          <w:lang w:val="fr-FR"/>
        </w:rPr>
      </w:pPr>
      <w:r w:rsidRPr="007573A8">
        <w:rPr>
          <w:spacing w:val="-2"/>
          <w:lang w:val="fr-FR"/>
        </w:rPr>
        <w:t>–</w:t>
      </w:r>
      <w:r w:rsidRPr="007573A8">
        <w:rPr>
          <w:spacing w:val="-2"/>
          <w:lang w:val="fr-FR"/>
        </w:rPr>
        <w:tab/>
        <w:t>(1943): Eine Sphragis des Horaz (c. IV 8), Philologus 95, 166-171.</w:t>
      </w:r>
    </w:p>
    <w:p w:rsidR="00DD204F" w:rsidRPr="00C62796" w:rsidRDefault="00DD204F">
      <w:pPr>
        <w:pStyle w:val="BodyTextIndent2"/>
        <w:tabs>
          <w:tab w:val="left" w:pos="0"/>
          <w:tab w:val="left" w:pos="7740"/>
          <w:tab w:val="left" w:pos="7920"/>
        </w:tabs>
        <w:jc w:val="both"/>
        <w:rPr>
          <w:lang w:val="fr-FR"/>
        </w:rPr>
      </w:pPr>
      <w:r w:rsidRPr="007573A8">
        <w:t>–</w:t>
      </w:r>
      <w:r w:rsidRPr="007573A8">
        <w:tab/>
        <w:t xml:space="preserve">(1960): Die sibyllinischen Orakel in der augusteischen Dichtung, in: </w:t>
      </w:r>
      <w:r w:rsidR="00473212" w:rsidRPr="007573A8">
        <w:t xml:space="preserve">Johannes </w:t>
      </w:r>
      <w:r w:rsidR="00473212">
        <w:t>Irmscher</w:t>
      </w:r>
      <w:r w:rsidRPr="007573A8">
        <w:t>/</w:t>
      </w:r>
      <w:r w:rsidR="00473212" w:rsidRPr="007573A8">
        <w:t xml:space="preserve">K. </w:t>
      </w:r>
      <w:r w:rsidR="00473212">
        <w:t>Kumaniecki</w:t>
      </w:r>
      <w:r w:rsidRPr="007573A8">
        <w:t xml:space="preserve"> (Hgg.): Römische Literatur der augusteischen Zeit, Berlin (Dt. Akademie der Wiss. zu Berlin. Schriften der Sektion für Altertumswiss. </w:t>
      </w:r>
      <w:r w:rsidRPr="00C62796">
        <w:rPr>
          <w:lang w:val="fr-FR"/>
        </w:rPr>
        <w:t>22), 43-51.</w:t>
      </w:r>
    </w:p>
    <w:p w:rsidR="00DD204F" w:rsidRPr="007573A8" w:rsidRDefault="00DD204F">
      <w:pPr>
        <w:pStyle w:val="BodyTextIndent2"/>
        <w:tabs>
          <w:tab w:val="left" w:pos="0"/>
          <w:tab w:val="left" w:pos="7740"/>
          <w:tab w:val="left" w:pos="7920"/>
        </w:tabs>
        <w:jc w:val="both"/>
        <w:rPr>
          <w:lang w:val="fr-FR"/>
        </w:rPr>
      </w:pPr>
      <w:r w:rsidRPr="00C62796">
        <w:rPr>
          <w:lang w:val="fr-FR"/>
        </w:rPr>
        <w:t xml:space="preserve">Doyen, Charles (2004): </w:t>
      </w:r>
      <w:r w:rsidRPr="00C62796">
        <w:rPr>
          <w:i/>
          <w:iCs/>
          <w:lang w:val="fr-FR"/>
        </w:rPr>
        <w:t>Lydia, Glycera, Chloe</w:t>
      </w:r>
      <w:r w:rsidRPr="00C62796">
        <w:rPr>
          <w:lang w:val="fr-FR"/>
        </w:rPr>
        <w:t xml:space="preserve">. </w:t>
      </w:r>
      <w:r w:rsidRPr="007573A8">
        <w:rPr>
          <w:lang w:val="fr-FR"/>
        </w:rPr>
        <w:t xml:space="preserve">Analyse d’une triade féminine dans les </w:t>
      </w:r>
      <w:r w:rsidRPr="007573A8">
        <w:rPr>
          <w:i/>
          <w:iCs/>
          <w:lang w:val="fr-FR"/>
        </w:rPr>
        <w:t>Odes</w:t>
      </w:r>
      <w:r w:rsidRPr="007573A8">
        <w:rPr>
          <w:lang w:val="fr-FR"/>
        </w:rPr>
        <w:t xml:space="preserve"> d’Horace, LEC 72, 313-332.</w:t>
      </w:r>
    </w:p>
    <w:p w:rsidR="002F133B" w:rsidRPr="007573A8" w:rsidRDefault="002F133B">
      <w:pPr>
        <w:pStyle w:val="BodyTextIndent2"/>
        <w:tabs>
          <w:tab w:val="left" w:pos="0"/>
          <w:tab w:val="left" w:pos="7740"/>
          <w:tab w:val="left" w:pos="7920"/>
        </w:tabs>
        <w:jc w:val="both"/>
        <w:rPr>
          <w:lang w:val="en-US"/>
        </w:rPr>
      </w:pPr>
      <w:r w:rsidRPr="007573A8">
        <w:rPr>
          <w:lang w:val="en-US"/>
        </w:rPr>
        <w:t xml:space="preserve">Dozier, Curtis (2015): Innovative Invective: Strength and Weakness in Horace’s </w:t>
      </w:r>
      <w:r w:rsidRPr="007573A8">
        <w:rPr>
          <w:i/>
          <w:lang w:val="en-US"/>
        </w:rPr>
        <w:t>Epodes</w:t>
      </w:r>
      <w:r w:rsidRPr="007573A8">
        <w:rPr>
          <w:lang w:val="en-US"/>
        </w:rPr>
        <w:t xml:space="preserve"> and Quintilian’s </w:t>
      </w:r>
      <w:r w:rsidRPr="007573A8">
        <w:rPr>
          <w:i/>
          <w:lang w:val="en-US"/>
        </w:rPr>
        <w:t>Institutio oratoria</w:t>
      </w:r>
      <w:r w:rsidRPr="007573A8">
        <w:rPr>
          <w:lang w:val="en-US"/>
        </w:rPr>
        <w:t>, AJPh 136, 313-352.</w:t>
      </w:r>
    </w:p>
    <w:p w:rsidR="00DD204F" w:rsidRPr="007573A8" w:rsidRDefault="00DD204F">
      <w:pPr>
        <w:pStyle w:val="BodyTextIndent2"/>
        <w:tabs>
          <w:tab w:val="left" w:pos="0"/>
          <w:tab w:val="left" w:pos="7740"/>
          <w:tab w:val="left" w:pos="7920"/>
        </w:tabs>
        <w:jc w:val="both"/>
      </w:pPr>
      <w:r w:rsidRPr="007573A8">
        <w:t>Draeger, G./</w:t>
      </w:r>
      <w:r w:rsidR="00473212" w:rsidRPr="007573A8">
        <w:t xml:space="preserve">M. </w:t>
      </w:r>
      <w:r w:rsidR="00473212">
        <w:t>Angermann</w:t>
      </w:r>
      <w:r w:rsidRPr="007573A8">
        <w:t xml:space="preserve"> (1975): Horaz-Bibliographie seit 1950 bis zum Horatianum Be</w:t>
      </w:r>
      <w:r w:rsidRPr="007573A8">
        <w:t>r</w:t>
      </w:r>
      <w:r w:rsidRPr="007573A8">
        <w:t>lin 1975, Berlin 1975.</w:t>
      </w:r>
    </w:p>
    <w:p w:rsidR="00DD204F" w:rsidRPr="007573A8" w:rsidRDefault="00DD204F">
      <w:pPr>
        <w:pStyle w:val="BodyTextIndent2"/>
        <w:tabs>
          <w:tab w:val="left" w:pos="0"/>
          <w:tab w:val="left" w:pos="7740"/>
          <w:tab w:val="left" w:pos="7920"/>
        </w:tabs>
        <w:jc w:val="both"/>
      </w:pPr>
      <w:r w:rsidRPr="007573A8">
        <w:t>Draheim, J. (1995): Horaz in der Musik, Gymnasium 102, 1995, 123-132.</w:t>
      </w:r>
    </w:p>
    <w:p w:rsidR="00DD204F" w:rsidRPr="007573A8" w:rsidRDefault="00DD204F">
      <w:pPr>
        <w:pStyle w:val="BodyTextIndent2"/>
        <w:tabs>
          <w:tab w:val="left" w:pos="0"/>
          <w:tab w:val="left" w:pos="7740"/>
          <w:tab w:val="left" w:pos="7920"/>
        </w:tabs>
        <w:jc w:val="both"/>
        <w:rPr>
          <w:spacing w:val="-2"/>
        </w:rPr>
      </w:pPr>
      <w:r w:rsidRPr="007573A8">
        <w:t>–</w:t>
      </w:r>
      <w:r w:rsidRPr="007573A8">
        <w:tab/>
        <w:t xml:space="preserve">(1996): Robert Schumann als Horaz-Übersetzer, in: </w:t>
      </w:r>
      <w:r w:rsidR="00473212" w:rsidRPr="007573A8">
        <w:rPr>
          <w:spacing w:val="-2"/>
        </w:rPr>
        <w:t xml:space="preserve">Riemer </w:t>
      </w:r>
      <w:r w:rsidR="00473212">
        <w:rPr>
          <w:spacing w:val="-2"/>
        </w:rPr>
        <w:t>Faber</w:t>
      </w:r>
      <w:r w:rsidRPr="007573A8">
        <w:rPr>
          <w:spacing w:val="-2"/>
        </w:rPr>
        <w:t>/</w:t>
      </w:r>
      <w:r w:rsidR="00473212" w:rsidRPr="007573A8">
        <w:rPr>
          <w:spacing w:val="-2"/>
        </w:rPr>
        <w:t xml:space="preserve">Bernd </w:t>
      </w:r>
      <w:r w:rsidR="00473212">
        <w:rPr>
          <w:spacing w:val="-2"/>
        </w:rPr>
        <w:t>Seidensticker</w:t>
      </w:r>
      <w:r w:rsidRPr="007573A8">
        <w:rPr>
          <w:spacing w:val="-2"/>
        </w:rPr>
        <w:t xml:space="preserve"> (Hgg.): Worte, Bilder, Töne: Studien zur Antike und Antikerezeption. Bernhard Kytzler zu ehren, Würzburg, 271-287.</w:t>
      </w:r>
    </w:p>
    <w:p w:rsidR="00DD204F" w:rsidRPr="001B0CC8" w:rsidRDefault="00DD204F">
      <w:pPr>
        <w:pStyle w:val="BodyTextIndent2"/>
        <w:tabs>
          <w:tab w:val="left" w:pos="0"/>
          <w:tab w:val="left" w:pos="7740"/>
          <w:tab w:val="left" w:pos="7920"/>
        </w:tabs>
        <w:jc w:val="both"/>
        <w:rPr>
          <w:spacing w:val="2"/>
        </w:rPr>
      </w:pPr>
      <w:r w:rsidRPr="001B0CC8">
        <w:rPr>
          <w:spacing w:val="2"/>
        </w:rPr>
        <w:t>Dreisoerner, C. (1981): Thought Rhythms in Horace’s Epode 2, CB 57, 81-86.</w:t>
      </w:r>
    </w:p>
    <w:p w:rsidR="00EE20D4" w:rsidRDefault="00EE20D4">
      <w:pPr>
        <w:pStyle w:val="BodyTextIndent2"/>
        <w:tabs>
          <w:tab w:val="left" w:pos="0"/>
          <w:tab w:val="left" w:pos="7740"/>
          <w:tab w:val="left" w:pos="7920"/>
        </w:tabs>
        <w:jc w:val="both"/>
        <w:rPr>
          <w:lang w:val="en-US"/>
        </w:rPr>
      </w:pPr>
      <w:r w:rsidRPr="007573A8">
        <w:rPr>
          <w:lang w:val="en-US"/>
        </w:rPr>
        <w:t>Dressler, Alex (2015): Cicero’s Quarrels: Reception and Modernity from Horace to Tacitus, in: William H. F. Altman (Hg.): Brill’s Companion to the Reception of Cicero, Leiden (Brill’s Companions to Classical Reception 2), 144-171.</w:t>
      </w:r>
    </w:p>
    <w:p w:rsidR="00BD16C0" w:rsidRPr="001B0CC8" w:rsidRDefault="00BD16C0">
      <w:pPr>
        <w:pStyle w:val="BodyTextIndent2"/>
        <w:tabs>
          <w:tab w:val="left" w:pos="0"/>
          <w:tab w:val="left" w:pos="7740"/>
          <w:tab w:val="left" w:pos="7920"/>
        </w:tabs>
        <w:jc w:val="both"/>
        <w:rPr>
          <w:spacing w:val="2"/>
        </w:rPr>
      </w:pPr>
      <w:r w:rsidRPr="00BD16C0">
        <w:rPr>
          <w:lang w:val="en-US"/>
        </w:rPr>
        <w:t>–</w:t>
      </w:r>
      <w:r w:rsidRPr="00BD16C0">
        <w:rPr>
          <w:lang w:val="en-US"/>
        </w:rPr>
        <w:tab/>
      </w:r>
      <w:r>
        <w:rPr>
          <w:lang w:val="en-US"/>
        </w:rPr>
        <w:t xml:space="preserve">(2016): </w:t>
      </w:r>
      <w:r w:rsidRPr="00873C8F">
        <w:rPr>
          <w:lang w:val="en-US"/>
        </w:rPr>
        <w:t xml:space="preserve">Nominal Intelligence: Conspiracy, Prosopography, and the Secret of Horace, </w:t>
      </w:r>
      <w:r w:rsidRPr="00BD16C0">
        <w:rPr>
          <w:i/>
          <w:lang w:val="en-US"/>
        </w:rPr>
        <w:t>Odes</w:t>
      </w:r>
      <w:r>
        <w:rPr>
          <w:lang w:val="en-US"/>
        </w:rPr>
        <w:t xml:space="preserve"> 2.10, in: Phillip T. Mitsis /Ioannis V. Ziogas (Hg</w:t>
      </w:r>
      <w:r w:rsidR="005E5EF1">
        <w:rPr>
          <w:lang w:val="en-US"/>
        </w:rPr>
        <w:t>g.):</w:t>
      </w:r>
      <w:r>
        <w:rPr>
          <w:lang w:val="en-US"/>
        </w:rPr>
        <w:t xml:space="preserve"> Wordplay and Powerplay in Latin P</w:t>
      </w:r>
      <w:r w:rsidRPr="00873C8F">
        <w:rPr>
          <w:lang w:val="en-US"/>
        </w:rPr>
        <w:t>o</w:t>
      </w:r>
      <w:r w:rsidRPr="00873C8F">
        <w:rPr>
          <w:lang w:val="en-US"/>
        </w:rPr>
        <w:t>etry, Ber</w:t>
      </w:r>
      <w:r>
        <w:rPr>
          <w:lang w:val="en-US"/>
        </w:rPr>
        <w:t>lin</w:t>
      </w:r>
      <w:r w:rsidR="005F4D63">
        <w:rPr>
          <w:lang w:val="en-US"/>
        </w:rPr>
        <w:t xml:space="preserve"> (Trends in Classics. </w:t>
      </w:r>
      <w:r w:rsidR="005F4D63" w:rsidRPr="001B0CC8">
        <w:t>Supplementary Volumes 36)</w:t>
      </w:r>
      <w:r w:rsidRPr="001B0CC8">
        <w:t>, 37-68.</w:t>
      </w:r>
    </w:p>
    <w:p w:rsidR="00DD204F" w:rsidRPr="007573A8" w:rsidRDefault="00DD204F">
      <w:pPr>
        <w:pStyle w:val="BodyTextIndent2"/>
        <w:tabs>
          <w:tab w:val="left" w:pos="0"/>
          <w:tab w:val="left" w:pos="7740"/>
          <w:tab w:val="left" w:pos="7920"/>
        </w:tabs>
        <w:jc w:val="both"/>
        <w:rPr>
          <w:spacing w:val="2"/>
        </w:rPr>
      </w:pPr>
      <w:r w:rsidRPr="007573A8">
        <w:rPr>
          <w:spacing w:val="2"/>
        </w:rPr>
        <w:lastRenderedPageBreak/>
        <w:t>Drexler, Hans (1935): Interpretationen zu Horaz 16. Epode. Mit einem Anhang zu Epod. 7, Carm. I 14 und Epod. 1, SIFC 12, 119-164.</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(1962): Eine Cicero-Reminiszenz bei Horaz?, Maia 14, 40.</w:t>
      </w:r>
    </w:p>
    <w:p w:rsidR="00DD204F" w:rsidRPr="001B0CC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 xml:space="preserve">(1964): Zur 16. Epode und 4. </w:t>
      </w:r>
      <w:r w:rsidRPr="001B0CC8">
        <w:rPr>
          <w:spacing w:val="2"/>
        </w:rPr>
        <w:t>Ecloge, Maia 16, 176-203.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Dubatti, J. (1993): Horacio en las letras argentinas del siglo XX, Stylos 2, 111-120.</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Ducos, Michèle (1994): Horace et le droit, REL 72, 79-89.</w:t>
      </w:r>
    </w:p>
    <w:p w:rsidR="006209AA" w:rsidRPr="006209AA" w:rsidRDefault="006209AA" w:rsidP="006209AA">
      <w:pPr>
        <w:ind w:left="284" w:hanging="284"/>
      </w:pPr>
      <w:r w:rsidRPr="00A02723">
        <w:t xml:space="preserve">Düring, Ingemar (1952): </w:t>
      </w:r>
      <w:r w:rsidRPr="00A02723">
        <w:rPr>
          <w:i/>
        </w:rPr>
        <w:t>Thurini Calais filius Ornyti</w:t>
      </w:r>
      <w:r>
        <w:t>. A N</w:t>
      </w:r>
      <w:r w:rsidRPr="00A02723">
        <w:t>ote on Horace, Carm. III 9, Eranos 50, 91-97.</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Dufallo, Basil (1999/2000): </w:t>
      </w:r>
      <w:r w:rsidRPr="007573A8">
        <w:rPr>
          <w:i/>
          <w:spacing w:val="2"/>
          <w:lang w:val="en-GB"/>
        </w:rPr>
        <w:t>Satis</w:t>
      </w:r>
      <w:r w:rsidRPr="007573A8">
        <w:rPr>
          <w:spacing w:val="2"/>
          <w:lang w:val="en-GB"/>
        </w:rPr>
        <w:t>/</w:t>
      </w:r>
      <w:r w:rsidRPr="007573A8">
        <w:rPr>
          <w:i/>
          <w:spacing w:val="2"/>
          <w:lang w:val="en-GB"/>
        </w:rPr>
        <w:t>Satura</w:t>
      </w:r>
      <w:r w:rsidRPr="007573A8">
        <w:rPr>
          <w:spacing w:val="2"/>
          <w:lang w:val="en-GB"/>
        </w:rPr>
        <w:t>: Reconsidering the ‘Programmatic Intent’ of Ho</w:t>
      </w:r>
      <w:r w:rsidRPr="007573A8">
        <w:rPr>
          <w:spacing w:val="2"/>
          <w:lang w:val="en-GB"/>
        </w:rPr>
        <w:t>r</w:t>
      </w:r>
      <w:r w:rsidRPr="007573A8">
        <w:rPr>
          <w:spacing w:val="2"/>
          <w:lang w:val="en-GB"/>
        </w:rPr>
        <w:t xml:space="preserve">ace’s </w:t>
      </w:r>
      <w:r w:rsidRPr="007573A8">
        <w:rPr>
          <w:i/>
          <w:spacing w:val="2"/>
          <w:lang w:val="en-GB"/>
        </w:rPr>
        <w:t>Satires</w:t>
      </w:r>
      <w:r w:rsidRPr="007573A8">
        <w:rPr>
          <w:spacing w:val="2"/>
          <w:lang w:val="en-GB"/>
        </w:rPr>
        <w:t xml:space="preserve"> 1.1, CW 93, 579-590.</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(2005): Words Born and Made: Horace’s Defense of Neologisms and the Cultural Pol</w:t>
      </w:r>
      <w:r w:rsidRPr="007573A8">
        <w:rPr>
          <w:spacing w:val="2"/>
          <w:lang w:val="en-GB"/>
        </w:rPr>
        <w:t>i</w:t>
      </w:r>
      <w:r w:rsidRPr="007573A8">
        <w:rPr>
          <w:spacing w:val="2"/>
          <w:lang w:val="en-GB"/>
        </w:rPr>
        <w:t>tics of Latin, Arethusa 38, 89-101.</w:t>
      </w:r>
    </w:p>
    <w:p w:rsidR="00D95420" w:rsidRPr="007573A8" w:rsidRDefault="00D95420">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(2013): </w:t>
      </w:r>
      <w:r w:rsidRPr="007573A8">
        <w:rPr>
          <w:lang w:val="en-US"/>
        </w:rPr>
        <w:t>The Captor’s Image : Greek Culture in Roman Ecphrasis, Oxford/New York.</w:t>
      </w:r>
    </w:p>
    <w:p w:rsidR="00B460B6" w:rsidRPr="007573A8" w:rsidRDefault="00B460B6">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(2015): </w:t>
      </w:r>
      <w:r w:rsidRPr="007573A8">
        <w:rPr>
          <w:lang w:val="en-US"/>
        </w:rPr>
        <w:t xml:space="preserve">Publicizing Political Authority in Horace’s </w:t>
      </w:r>
      <w:r w:rsidRPr="007573A8">
        <w:rPr>
          <w:i/>
          <w:lang w:val="en-US"/>
        </w:rPr>
        <w:t>Satires</w:t>
      </w:r>
      <w:r w:rsidRPr="007573A8">
        <w:rPr>
          <w:lang w:val="en-US"/>
        </w:rPr>
        <w:t>, Book 1: The Sacral and the Demystified, CPh 110, 313-332.</w:t>
      </w:r>
    </w:p>
    <w:p w:rsidR="00DD204F" w:rsidRPr="007573A8" w:rsidRDefault="00DD204F">
      <w:pPr>
        <w:pStyle w:val="BodyTextIndent2"/>
        <w:tabs>
          <w:tab w:val="left" w:pos="0"/>
          <w:tab w:val="left" w:pos="7740"/>
          <w:tab w:val="left" w:pos="7920"/>
        </w:tabs>
        <w:jc w:val="both"/>
        <w:rPr>
          <w:lang w:val="en-GB"/>
        </w:rPr>
      </w:pPr>
      <w:r w:rsidRPr="007573A8">
        <w:rPr>
          <w:lang w:val="en-GB"/>
        </w:rPr>
        <w:t>Dunn, Francis M. (1989): Horace’s Sacred Spring, Latomus 48, 97-109.</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(1990): An Invitation to Tyndaris: Horace, </w:t>
      </w:r>
      <w:r w:rsidRPr="007573A8">
        <w:rPr>
          <w:i/>
          <w:iCs/>
          <w:lang w:val="en-GB"/>
        </w:rPr>
        <w:t>Ode</w:t>
      </w:r>
      <w:r w:rsidRPr="007573A8">
        <w:rPr>
          <w:lang w:val="en-GB"/>
        </w:rPr>
        <w:t xml:space="preserve"> I.17, TAPhA 120, 203-208.</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(1995): Rhetorical Approaches to Horace’s </w:t>
      </w:r>
      <w:r w:rsidRPr="007573A8">
        <w:rPr>
          <w:i/>
          <w:iCs/>
          <w:lang w:val="en-GB"/>
        </w:rPr>
        <w:t>Odes</w:t>
      </w:r>
      <w:r w:rsidRPr="007573A8">
        <w:rPr>
          <w:lang w:val="en-GB"/>
        </w:rPr>
        <w:t>, Arethusa 28, 165-176.</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DuQuesnay, I.M. Le M. (1984): Horace and Maecenas: The Propaganda Value of </w:t>
      </w:r>
      <w:r w:rsidRPr="007573A8">
        <w:rPr>
          <w:i/>
          <w:iCs/>
          <w:lang w:val="en-GB"/>
        </w:rPr>
        <w:t>Sermones</w:t>
      </w:r>
      <w:r w:rsidRPr="007573A8">
        <w:rPr>
          <w:lang w:val="en-GB"/>
        </w:rPr>
        <w:t xml:space="preserve"> 1, in: </w:t>
      </w:r>
      <w:r w:rsidR="00473212" w:rsidRPr="007573A8">
        <w:rPr>
          <w:lang w:val="en-GB"/>
        </w:rPr>
        <w:t xml:space="preserve">Tony </w:t>
      </w:r>
      <w:r w:rsidR="00473212">
        <w:rPr>
          <w:lang w:val="en-GB"/>
        </w:rPr>
        <w:t>Woodman</w:t>
      </w:r>
      <w:r w:rsidRPr="007573A8">
        <w:rPr>
          <w:lang w:val="en-GB"/>
        </w:rPr>
        <w:t>/</w:t>
      </w:r>
      <w:r w:rsidR="00473212">
        <w:rPr>
          <w:lang w:val="en-GB"/>
        </w:rPr>
        <w:t>David West</w:t>
      </w:r>
      <w:r w:rsidRPr="007573A8">
        <w:rPr>
          <w:lang w:val="en-GB"/>
        </w:rPr>
        <w:t xml:space="preserve"> (Hgg.): Poetry and Politics in the Age of Augustus, Cambridge, 19-58.</w:t>
      </w:r>
    </w:p>
    <w:p w:rsidR="00DD204F" w:rsidRPr="007573A8" w:rsidRDefault="00DD204F">
      <w:pPr>
        <w:pStyle w:val="BodyTextIndent2"/>
        <w:tabs>
          <w:tab w:val="left" w:pos="0"/>
          <w:tab w:val="left" w:pos="7740"/>
          <w:tab w:val="left" w:pos="7920"/>
        </w:tabs>
        <w:jc w:val="both"/>
        <w:rPr>
          <w:spacing w:val="-2"/>
          <w:lang w:val="en-GB"/>
        </w:rPr>
      </w:pPr>
      <w:r w:rsidRPr="007573A8">
        <w:rPr>
          <w:lang w:val="en-GB"/>
        </w:rPr>
        <w:t>–</w:t>
      </w:r>
      <w:r w:rsidRPr="007573A8">
        <w:rPr>
          <w:lang w:val="en-GB"/>
        </w:rPr>
        <w:tab/>
      </w:r>
      <w:r w:rsidRPr="007573A8">
        <w:rPr>
          <w:spacing w:val="-2"/>
          <w:lang w:val="en-GB"/>
        </w:rPr>
        <w:t xml:space="preserve">(1995): Horace, </w:t>
      </w:r>
      <w:r w:rsidRPr="007573A8">
        <w:rPr>
          <w:i/>
          <w:iCs/>
          <w:spacing w:val="-2"/>
          <w:lang w:val="en-GB"/>
        </w:rPr>
        <w:t>Odes</w:t>
      </w:r>
      <w:r w:rsidRPr="007573A8">
        <w:rPr>
          <w:spacing w:val="-2"/>
          <w:lang w:val="en-GB"/>
        </w:rPr>
        <w:t xml:space="preserve"> 4.5: </w:t>
      </w:r>
      <w:r w:rsidRPr="007573A8">
        <w:rPr>
          <w:i/>
          <w:iCs/>
          <w:spacing w:val="-2"/>
          <w:lang w:val="en-GB"/>
        </w:rPr>
        <w:t>Pro Reditu Imperatoris Caesaris Divi Fiii Augusti</w:t>
      </w:r>
      <w:r w:rsidRPr="007573A8">
        <w:rPr>
          <w:spacing w:val="-2"/>
          <w:lang w:val="en-GB"/>
        </w:rPr>
        <w:t>, in: S.J. Harr</w:t>
      </w:r>
      <w:r w:rsidRPr="007573A8">
        <w:rPr>
          <w:spacing w:val="-2"/>
          <w:lang w:val="en-GB"/>
        </w:rPr>
        <w:t>i</w:t>
      </w:r>
      <w:r w:rsidR="00C32E0C">
        <w:rPr>
          <w:spacing w:val="-2"/>
          <w:lang w:val="en-GB"/>
        </w:rPr>
        <w:t>son 1995a, 128-187 = Lowrie 2009, 271-336.</w:t>
      </w:r>
    </w:p>
    <w:p w:rsidR="00DD204F" w:rsidRPr="001B0CC8" w:rsidRDefault="00DD204F">
      <w:pPr>
        <w:pStyle w:val="BodyTextIndent2"/>
        <w:tabs>
          <w:tab w:val="left" w:pos="0"/>
          <w:tab w:val="left" w:pos="7740"/>
          <w:tab w:val="left" w:pos="7920"/>
        </w:tabs>
        <w:jc w:val="both"/>
        <w:rPr>
          <w:spacing w:val="-2"/>
          <w:lang w:val="it-IT"/>
        </w:rPr>
      </w:pPr>
      <w:r w:rsidRPr="001B0CC8">
        <w:rPr>
          <w:spacing w:val="-2"/>
          <w:lang w:val="it-IT"/>
        </w:rPr>
        <w:t>–</w:t>
      </w:r>
      <w:r w:rsidRPr="001B0CC8">
        <w:rPr>
          <w:spacing w:val="-2"/>
          <w:lang w:val="it-IT"/>
        </w:rPr>
        <w:tab/>
        <w:t xml:space="preserve">(2002): </w:t>
      </w:r>
      <w:r w:rsidRPr="001B0CC8">
        <w:rPr>
          <w:i/>
          <w:iCs/>
          <w:spacing w:val="-2"/>
          <w:lang w:val="it-IT"/>
        </w:rPr>
        <w:t>Amicus certus in re incerta cernitur</w:t>
      </w:r>
      <w:r w:rsidRPr="001B0CC8">
        <w:rPr>
          <w:spacing w:val="-2"/>
          <w:lang w:val="it-IT"/>
        </w:rPr>
        <w:t xml:space="preserve">: </w:t>
      </w:r>
      <w:r w:rsidRPr="001B0CC8">
        <w:rPr>
          <w:i/>
          <w:iCs/>
          <w:spacing w:val="-2"/>
          <w:lang w:val="it-IT"/>
        </w:rPr>
        <w:t>Epode</w:t>
      </w:r>
      <w:r w:rsidRPr="001B0CC8">
        <w:rPr>
          <w:spacing w:val="-2"/>
          <w:lang w:val="it-IT"/>
        </w:rPr>
        <w:t xml:space="preserve"> 1, in: Woodman/Feeney 2002, 17-37.</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Durand, Ferdinando (1957): La poesia di Orazio, Torino [D. Wachsmuth, Gnomon 31, 1959, 376-378; F. A. Sullivan, CPh 55, 1960, 262; L.P. Wilkinson, CR 10, 1960, 261f.].</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Duret, Luc (1982): La comédie des Adelphes et l’indulgence d’Horace, REL 60, 248-265.</w:t>
      </w:r>
    </w:p>
    <w:p w:rsidR="00DD204F" w:rsidRPr="007573A8" w:rsidRDefault="00DD204F">
      <w:pPr>
        <w:pStyle w:val="BodyTextIndent2"/>
        <w:tabs>
          <w:tab w:val="left" w:pos="0"/>
          <w:tab w:val="left" w:pos="7740"/>
          <w:tab w:val="left" w:pos="7920"/>
        </w:tabs>
        <w:jc w:val="both"/>
        <w:rPr>
          <w:lang w:val="fr-FR"/>
        </w:rPr>
      </w:pPr>
      <w:r w:rsidRPr="007573A8">
        <w:rPr>
          <w:spacing w:val="-2"/>
          <w:lang w:val="fr-FR"/>
        </w:rPr>
        <w:t>–</w:t>
      </w:r>
      <w:r w:rsidRPr="007573A8">
        <w:rPr>
          <w:spacing w:val="-2"/>
          <w:lang w:val="fr-FR"/>
        </w:rPr>
        <w:tab/>
        <w:t xml:space="preserve">(1998): Horace, Mécène et l’égalité d’âme: sur une lacune prétendue dans le texte des ‘Epîtres’ (1,18,90sq.), </w:t>
      </w:r>
      <w:r w:rsidR="0010359F">
        <w:rPr>
          <w:spacing w:val="-2"/>
          <w:lang w:val="fr-FR"/>
        </w:rPr>
        <w:t xml:space="preserve">in: </w:t>
      </w:r>
      <w:r w:rsidR="0010359F" w:rsidRPr="007573A8">
        <w:rPr>
          <w:spacing w:val="-2"/>
          <w:lang w:val="fr-FR"/>
        </w:rPr>
        <w:t xml:space="preserve">Bruno </w:t>
      </w:r>
      <w:r w:rsidR="0010359F">
        <w:rPr>
          <w:spacing w:val="-2"/>
          <w:lang w:val="fr-FR"/>
        </w:rPr>
        <w:t>Bureau</w:t>
      </w:r>
      <w:r w:rsidRPr="007573A8">
        <w:rPr>
          <w:spacing w:val="-2"/>
          <w:lang w:val="fr-FR"/>
        </w:rPr>
        <w:t>/</w:t>
      </w:r>
      <w:r w:rsidR="0010359F" w:rsidRPr="007573A8">
        <w:rPr>
          <w:spacing w:val="-2"/>
          <w:lang w:val="fr-FR"/>
        </w:rPr>
        <w:t xml:space="preserve">Christian </w:t>
      </w:r>
      <w:r w:rsidR="00477063">
        <w:rPr>
          <w:spacing w:val="-2"/>
          <w:lang w:val="fr-FR"/>
        </w:rPr>
        <w:t>Nicolas</w:t>
      </w:r>
      <w:r w:rsidRPr="007573A8">
        <w:rPr>
          <w:spacing w:val="-2"/>
          <w:lang w:val="fr-FR"/>
        </w:rPr>
        <w:t xml:space="preserve"> (</w:t>
      </w:r>
      <w:r w:rsidR="0010359F">
        <w:rPr>
          <w:spacing w:val="-2"/>
          <w:lang w:val="fr-FR"/>
        </w:rPr>
        <w:t>Hgg.</w:t>
      </w:r>
      <w:r w:rsidRPr="007573A8">
        <w:rPr>
          <w:spacing w:val="-2"/>
          <w:lang w:val="fr-FR"/>
        </w:rPr>
        <w:t xml:space="preserve">): </w:t>
      </w:r>
      <w:r w:rsidRPr="007573A8">
        <w:rPr>
          <w:i/>
          <w:iCs/>
          <w:spacing w:val="-2"/>
          <w:lang w:val="fr-FR"/>
        </w:rPr>
        <w:t>Moussylanea</w:t>
      </w:r>
      <w:r w:rsidRPr="007573A8">
        <w:rPr>
          <w:lang w:val="fr-FR"/>
        </w:rPr>
        <w:t>.</w:t>
      </w:r>
      <w:r w:rsidRPr="007573A8">
        <w:rPr>
          <w:i/>
          <w:iCs/>
          <w:spacing w:val="-2"/>
          <w:lang w:val="fr-FR"/>
        </w:rPr>
        <w:t xml:space="preserve"> </w:t>
      </w:r>
      <w:r w:rsidRPr="007573A8">
        <w:rPr>
          <w:spacing w:val="-2"/>
          <w:lang w:val="fr-FR"/>
        </w:rPr>
        <w:t>Mélanges de linguistique et de littérature ancienes offerts à Claude Moussy</w:t>
      </w:r>
      <w:r w:rsidRPr="007573A8">
        <w:rPr>
          <w:b/>
          <w:bCs/>
          <w:spacing w:val="-2"/>
          <w:lang w:val="fr-FR"/>
        </w:rPr>
        <w:t xml:space="preserve">, </w:t>
      </w:r>
      <w:r w:rsidRPr="007573A8">
        <w:rPr>
          <w:lang w:val="fr-FR"/>
        </w:rPr>
        <w:t>Louvain/Paris (Bibli</w:t>
      </w:r>
      <w:r w:rsidRPr="007573A8">
        <w:rPr>
          <w:lang w:val="fr-FR"/>
        </w:rPr>
        <w:t>o</w:t>
      </w:r>
      <w:r w:rsidRPr="007573A8">
        <w:rPr>
          <w:lang w:val="fr-FR"/>
        </w:rPr>
        <w:t>thèque d’études classiques), 331-339</w:t>
      </w:r>
    </w:p>
    <w:p w:rsidR="00A304D3" w:rsidRDefault="00A304D3">
      <w:pPr>
        <w:pStyle w:val="BodyTextIndent2"/>
        <w:tabs>
          <w:tab w:val="left" w:pos="0"/>
          <w:tab w:val="left" w:pos="7740"/>
          <w:tab w:val="left" w:pos="7920"/>
        </w:tabs>
        <w:jc w:val="both"/>
        <w:rPr>
          <w:spacing w:val="-2"/>
          <w:lang w:val="en-GB"/>
        </w:rPr>
      </w:pPr>
      <w:r>
        <w:rPr>
          <w:spacing w:val="-2"/>
          <w:lang w:val="en-GB"/>
        </w:rPr>
        <w:t xml:space="preserve">Durov, Valerij (2010/11): Translating as Interpreting (Hor. </w:t>
      </w:r>
      <w:r w:rsidRPr="00A304D3">
        <w:rPr>
          <w:i/>
          <w:spacing w:val="-2"/>
          <w:lang w:val="en-GB"/>
        </w:rPr>
        <w:t>Carm</w:t>
      </w:r>
      <w:r>
        <w:rPr>
          <w:spacing w:val="-2"/>
          <w:lang w:val="en-GB"/>
        </w:rPr>
        <w:t>. 3.30), Hyperboreus 16/17, 107-116.</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Dyer, R.R. (1965): Diffugere nives: Horace and the Augustan Spring, G&amp;R 12, 79-84.</w:t>
      </w:r>
    </w:p>
    <w:p w:rsidR="00DD204F" w:rsidRPr="007573A8" w:rsidRDefault="00DD204F">
      <w:pPr>
        <w:pStyle w:val="BodyTextIndent2"/>
        <w:tabs>
          <w:tab w:val="left" w:pos="0"/>
          <w:tab w:val="left" w:pos="7740"/>
          <w:tab w:val="left" w:pos="7920"/>
        </w:tabs>
        <w:jc w:val="both"/>
        <w:rPr>
          <w:lang w:val="en-GB"/>
        </w:rPr>
      </w:pPr>
      <w:r w:rsidRPr="007573A8">
        <w:rPr>
          <w:lang w:val="en-GB"/>
        </w:rPr>
        <w:t>Dynes, B.M. (1987): Horace: The Personality Behind the Odes, Classicum 13, 31-40.</w:t>
      </w:r>
    </w:p>
    <w:p w:rsidR="00DD204F" w:rsidRPr="007573A8" w:rsidRDefault="00DD204F">
      <w:pPr>
        <w:pStyle w:val="BodyTextIndent2"/>
        <w:tabs>
          <w:tab w:val="left" w:pos="0"/>
          <w:tab w:val="left" w:pos="7740"/>
          <w:tab w:val="left" w:pos="7920"/>
        </w:tabs>
        <w:jc w:val="both"/>
        <w:rPr>
          <w:lang w:val="en-GB"/>
        </w:rPr>
      </w:pPr>
      <w:r w:rsidRPr="007573A8">
        <w:rPr>
          <w:lang w:val="en-GB"/>
        </w:rPr>
        <w:t>Dyson, M. (1968): Horace, Odes I 16, AUMLA 30, 169-179.</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(1980): Avarice and Discontent in Horace’s First Satire, CQ 30, 133-139.</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(1988): Horace, </w:t>
      </w:r>
      <w:r w:rsidRPr="007573A8">
        <w:rPr>
          <w:i/>
          <w:iCs/>
          <w:lang w:val="en-GB"/>
        </w:rPr>
        <w:t>Odes</w:t>
      </w:r>
      <w:r w:rsidRPr="007573A8">
        <w:rPr>
          <w:lang w:val="en-GB"/>
        </w:rPr>
        <w:t xml:space="preserve"> 1.8: The Love of Lydia and Thetis, G&amp;R 35, 164-171.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(1991): Horace </w:t>
      </w:r>
      <w:r w:rsidRPr="007573A8">
        <w:rPr>
          <w:i/>
          <w:iCs/>
          <w:lang w:val="en-GB"/>
        </w:rPr>
        <w:t>Carmina</w:t>
      </w:r>
      <w:r w:rsidRPr="007573A8">
        <w:rPr>
          <w:lang w:val="en-GB"/>
        </w:rPr>
        <w:t xml:space="preserve"> 4.5.36-37, CPh 86, 126-129.</w:t>
      </w:r>
    </w:p>
    <w:p w:rsidR="00DD204F" w:rsidRPr="007573A8" w:rsidRDefault="00DD204F">
      <w:pPr>
        <w:pStyle w:val="BodyTextIndent2"/>
        <w:tabs>
          <w:tab w:val="left" w:pos="0"/>
          <w:tab w:val="left" w:pos="7740"/>
          <w:tab w:val="left" w:pos="7920"/>
        </w:tabs>
        <w:jc w:val="both"/>
        <w:rPr>
          <w:lang w:val="en-GB"/>
        </w:rPr>
      </w:pPr>
      <w:r w:rsidRPr="007573A8">
        <w:rPr>
          <w:lang w:val="en-GB"/>
        </w:rPr>
        <w:t>Dyson, Stephen L./</w:t>
      </w:r>
      <w:r w:rsidR="0010359F" w:rsidRPr="007573A8">
        <w:rPr>
          <w:lang w:val="en-GB"/>
        </w:rPr>
        <w:t xml:space="preserve">Richard E. </w:t>
      </w:r>
      <w:r w:rsidR="0010359F">
        <w:rPr>
          <w:lang w:val="en-GB"/>
        </w:rPr>
        <w:t>Prior</w:t>
      </w:r>
      <w:r w:rsidRPr="007573A8">
        <w:rPr>
          <w:lang w:val="en-GB"/>
        </w:rPr>
        <w:t xml:space="preserve"> (1995): Horace, Martial, and Rome: Two Poetic Outsiders Read the Ancient City, Arethusa 25, 245-263.</w:t>
      </w:r>
    </w:p>
    <w:p w:rsidR="00DD204F" w:rsidRDefault="00DD204F">
      <w:pPr>
        <w:pStyle w:val="BodyTextIndent2"/>
        <w:tabs>
          <w:tab w:val="left" w:pos="0"/>
          <w:tab w:val="left" w:pos="7740"/>
          <w:tab w:val="left" w:pos="7920"/>
        </w:tabs>
        <w:jc w:val="both"/>
        <w:rPr>
          <w:lang w:val="en-GB"/>
        </w:rPr>
      </w:pPr>
    </w:p>
    <w:p w:rsidR="0010359F" w:rsidRPr="007573A8" w:rsidRDefault="0010359F">
      <w:pPr>
        <w:pStyle w:val="BodyTextIndent2"/>
        <w:tabs>
          <w:tab w:val="left" w:pos="0"/>
          <w:tab w:val="left" w:pos="7740"/>
          <w:tab w:val="left" w:pos="7920"/>
        </w:tabs>
        <w:jc w:val="both"/>
        <w:rPr>
          <w:lang w:val="en-GB"/>
        </w:rPr>
      </w:pPr>
    </w:p>
    <w:p w:rsidR="00DD204F" w:rsidRPr="007573A8" w:rsidRDefault="00DD204F">
      <w:pPr>
        <w:pStyle w:val="BodyTextIndent2"/>
        <w:tabs>
          <w:tab w:val="left" w:pos="0"/>
          <w:tab w:val="left" w:pos="7740"/>
          <w:tab w:val="left" w:pos="7920"/>
        </w:tabs>
        <w:jc w:val="both"/>
      </w:pPr>
      <w:r w:rsidRPr="007573A8">
        <w:t xml:space="preserve">Echinger, C./G. Maurach (1984): Horaz, </w:t>
      </w:r>
      <w:r w:rsidRPr="007573A8">
        <w:rPr>
          <w:i/>
          <w:iCs/>
        </w:rPr>
        <w:t>Carm.</w:t>
      </w:r>
      <w:r w:rsidRPr="007573A8">
        <w:t xml:space="preserve"> 1,8, AClass 27, 71-82.</w:t>
      </w:r>
    </w:p>
    <w:p w:rsidR="00DD204F" w:rsidRPr="007573A8" w:rsidRDefault="00DD204F">
      <w:pPr>
        <w:pStyle w:val="BodyTextIndent2"/>
        <w:tabs>
          <w:tab w:val="left" w:pos="0"/>
          <w:tab w:val="left" w:pos="7740"/>
          <w:tab w:val="left" w:pos="7920"/>
        </w:tabs>
        <w:jc w:val="both"/>
        <w:rPr>
          <w:spacing w:val="-2"/>
        </w:rPr>
      </w:pPr>
      <w:r w:rsidRPr="007573A8">
        <w:rPr>
          <w:spacing w:val="-2"/>
        </w:rPr>
        <w:t>Eckert, Klaus (1959): Der Wandel des Augustusbildes bei Horaz, AU 4,2, 69-94.</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(1961): O et praesidium et dulce decus meum (Horazens Freundschaft mit Maecenas als eine Seite seiner Religiosität), WS 74, 61-95.</w:t>
      </w:r>
    </w:p>
    <w:p w:rsidR="004F2680" w:rsidRDefault="004F2680">
      <w:pPr>
        <w:pStyle w:val="BodyTextIndent2"/>
        <w:tabs>
          <w:tab w:val="left" w:pos="0"/>
          <w:tab w:val="left" w:pos="7740"/>
          <w:tab w:val="left" w:pos="7920"/>
        </w:tabs>
        <w:jc w:val="both"/>
        <w:rPr>
          <w:spacing w:val="2"/>
          <w:lang w:val="en-GB"/>
        </w:rPr>
      </w:pPr>
      <w:r>
        <w:rPr>
          <w:spacing w:val="2"/>
          <w:lang w:val="en-GB"/>
        </w:rPr>
        <w:t xml:space="preserve">Edgecombe, Rodney Stenning (2013): An Allusion to Horace in Thackeray’s </w:t>
      </w:r>
      <w:r w:rsidRPr="004F2680">
        <w:rPr>
          <w:i/>
          <w:spacing w:val="2"/>
          <w:lang w:val="en-GB"/>
        </w:rPr>
        <w:t>Adventures of Philip</w:t>
      </w:r>
      <w:r>
        <w:rPr>
          <w:spacing w:val="2"/>
          <w:lang w:val="en-GB"/>
        </w:rPr>
        <w:t>, LEC 81, 375.</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Edgeworth, Robert J. (1989): Horace </w:t>
      </w:r>
      <w:r w:rsidRPr="007573A8">
        <w:rPr>
          <w:i/>
          <w:iCs/>
          <w:lang w:val="en-GB"/>
        </w:rPr>
        <w:t>Epodes</w:t>
      </w:r>
      <w:r w:rsidRPr="007573A8">
        <w:rPr>
          <w:i/>
          <w:iCs/>
          <w:spacing w:val="16"/>
          <w:lang w:val="en-GB"/>
        </w:rPr>
        <w:t xml:space="preserve"> </w:t>
      </w:r>
      <w:r w:rsidR="00F65198">
        <w:rPr>
          <w:spacing w:val="2"/>
          <w:lang w:val="en-GB"/>
        </w:rPr>
        <w:t>1</w:t>
      </w:r>
      <w:r w:rsidRPr="007573A8">
        <w:rPr>
          <w:spacing w:val="2"/>
          <w:lang w:val="en-GB"/>
        </w:rPr>
        <w:t xml:space="preserve">6.7: </w:t>
      </w:r>
      <w:r w:rsidRPr="007573A8">
        <w:rPr>
          <w:i/>
          <w:iCs/>
          <w:lang w:val="en-GB"/>
        </w:rPr>
        <w:t>caerulea pube</w:t>
      </w:r>
      <w:r w:rsidRPr="007573A8">
        <w:rPr>
          <w:i/>
          <w:iCs/>
          <w:spacing w:val="16"/>
          <w:lang w:val="en-GB"/>
        </w:rPr>
        <w:t xml:space="preserve">, </w:t>
      </w:r>
      <w:r w:rsidRPr="007573A8">
        <w:rPr>
          <w:spacing w:val="2"/>
          <w:lang w:val="en-GB"/>
        </w:rPr>
        <w:t>Glotta 67, 229-232.</w:t>
      </w:r>
    </w:p>
    <w:p w:rsidR="00DD204F" w:rsidRPr="007573A8" w:rsidRDefault="00DD204F">
      <w:pPr>
        <w:pStyle w:val="BodyTextIndent2"/>
        <w:tabs>
          <w:tab w:val="left" w:pos="0"/>
          <w:tab w:val="left" w:pos="7740"/>
          <w:tab w:val="left" w:pos="7920"/>
        </w:tabs>
        <w:jc w:val="both"/>
        <w:rPr>
          <w:spacing w:val="2"/>
          <w:lang w:val="en-GB"/>
        </w:rPr>
      </w:pPr>
      <w:r w:rsidRPr="007573A8">
        <w:rPr>
          <w:lang w:val="en-GB"/>
        </w:rPr>
        <w:t>Edinger, H.G. (1970/71): Horace, C. 1.17, CJ 66, 306-111.</w:t>
      </w:r>
    </w:p>
    <w:p w:rsidR="00DD204F" w:rsidRPr="007573A8" w:rsidRDefault="00DD204F">
      <w:pPr>
        <w:pStyle w:val="BodyTextIndent2"/>
        <w:tabs>
          <w:tab w:val="left" w:pos="0"/>
          <w:tab w:val="left" w:pos="7740"/>
          <w:tab w:val="left" w:pos="7920"/>
        </w:tabs>
        <w:jc w:val="both"/>
        <w:rPr>
          <w:lang w:val="en-GB"/>
        </w:rPr>
      </w:pPr>
      <w:r w:rsidRPr="007573A8">
        <w:rPr>
          <w:lang w:val="en-GB"/>
        </w:rPr>
        <w:lastRenderedPageBreak/>
        <w:t>Edmunds, Lowell (1992): From a Sabine Jar: Reading Horace, Odes 1.9, Chapel Hill/London [M. Lowrie, BMCRev 3, 1992, 260-265; G. Davis, CJ 88, 1992/93, 203-206; B. Striar, NECN 20, 1992/93, 40-42; D. Fowler, G&amp;R 40, 1993, 87-89; S.J. Harrison, CR 83, 1993, 48-50; H.P. Syndikus, JRS 83, 1993, 216f.; E.J. Kenney, EMC 38, 1994, 365-371; D. Po</w:t>
      </w:r>
      <w:r w:rsidRPr="007573A8">
        <w:rPr>
          <w:lang w:val="en-GB"/>
        </w:rPr>
        <w:t>r</w:t>
      </w:r>
      <w:r w:rsidRPr="007573A8">
        <w:rPr>
          <w:lang w:val="en-GB"/>
        </w:rPr>
        <w:t>ter, CPh 89, 1994, 97-102; P. Tordeur, AC 63, 1994, 398; J. Strauss Clay, Arion 3, 1995/96, 274-291].</w:t>
      </w:r>
    </w:p>
    <w:p w:rsidR="00DD204F"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(1998): </w:t>
      </w:r>
      <w:r w:rsidRPr="007573A8">
        <w:rPr>
          <w:i/>
          <w:iCs/>
          <w:lang w:val="en-GB"/>
        </w:rPr>
        <w:t>Verschränkung</w:t>
      </w:r>
      <w:r w:rsidRPr="007573A8">
        <w:rPr>
          <w:lang w:val="en-GB"/>
        </w:rPr>
        <w:t xml:space="preserve"> in Horace, </w:t>
      </w:r>
      <w:r w:rsidRPr="007573A8">
        <w:rPr>
          <w:i/>
          <w:iCs/>
          <w:lang w:val="en-GB"/>
        </w:rPr>
        <w:t>Odes</w:t>
      </w:r>
      <w:r w:rsidRPr="007573A8">
        <w:rPr>
          <w:lang w:val="en-GB"/>
        </w:rPr>
        <w:t xml:space="preserve"> 1.9.9-12: A Reply to E.J. Kenney, EMC 42, 57-65.</w:t>
      </w:r>
    </w:p>
    <w:p w:rsidR="00FA35B8" w:rsidRPr="007573A8" w:rsidRDefault="00FA35B8">
      <w:pPr>
        <w:pStyle w:val="BodyTextIndent2"/>
        <w:tabs>
          <w:tab w:val="left" w:pos="0"/>
          <w:tab w:val="left" w:pos="7740"/>
          <w:tab w:val="left" w:pos="7920"/>
        </w:tabs>
        <w:jc w:val="both"/>
        <w:rPr>
          <w:lang w:val="en-GB"/>
        </w:rPr>
      </w:pPr>
      <w:r>
        <w:rPr>
          <w:lang w:val="en-GB"/>
        </w:rPr>
        <w:t>–</w:t>
      </w:r>
      <w:r>
        <w:rPr>
          <w:lang w:val="en-GB"/>
        </w:rPr>
        <w:tab/>
        <w:t>(2009): Horace’s Priapus: a Life on the Esquiline (</w:t>
      </w:r>
      <w:r w:rsidRPr="00FA35B8">
        <w:rPr>
          <w:i/>
          <w:lang w:val="en-GB"/>
        </w:rPr>
        <w:t>Sat.</w:t>
      </w:r>
      <w:r>
        <w:rPr>
          <w:lang w:val="en-GB"/>
        </w:rPr>
        <w:t xml:space="preserve"> 1.8), CQ 59, 125-131.</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Edwards, Mark J. (1992): Horace, Homer and Rome: </w:t>
      </w:r>
      <w:r w:rsidRPr="007573A8">
        <w:rPr>
          <w:i/>
          <w:lang w:val="en-GB"/>
        </w:rPr>
        <w:t>Epistles</w:t>
      </w:r>
      <w:r w:rsidRPr="007573A8">
        <w:rPr>
          <w:lang w:val="en-GB"/>
        </w:rPr>
        <w:t xml:space="preserve"> I.2, Mnemosyne 45, 83-88.</w:t>
      </w:r>
    </w:p>
    <w:p w:rsidR="0074133D" w:rsidRPr="0074133D" w:rsidRDefault="0074133D">
      <w:pPr>
        <w:pStyle w:val="BodyTextIndent2"/>
        <w:tabs>
          <w:tab w:val="left" w:pos="0"/>
          <w:tab w:val="left" w:pos="7740"/>
          <w:tab w:val="left" w:pos="7920"/>
        </w:tabs>
        <w:jc w:val="both"/>
        <w:rPr>
          <w:lang w:val="fr-FR"/>
        </w:rPr>
      </w:pPr>
      <w:r w:rsidRPr="001B0CC8">
        <w:rPr>
          <w:lang w:val="it-IT"/>
        </w:rPr>
        <w:t xml:space="preserve">Egorova, Sofia K. (2006): Hor. Epist. </w:t>
      </w:r>
      <w:r w:rsidRPr="0074133D">
        <w:rPr>
          <w:lang w:val="fr-FR"/>
        </w:rPr>
        <w:t xml:space="preserve">1,19,29: </w:t>
      </w:r>
      <w:r w:rsidRPr="0074133D">
        <w:rPr>
          <w:i/>
          <w:lang w:val="fr-FR"/>
        </w:rPr>
        <w:t>Alcaeus rebus et ordine dispar</w:t>
      </w:r>
      <w:r w:rsidRPr="0074133D">
        <w:rPr>
          <w:lang w:val="fr-FR"/>
        </w:rPr>
        <w:t>, Hyperboreus</w:t>
      </w:r>
      <w:r>
        <w:rPr>
          <w:lang w:val="fr-FR"/>
        </w:rPr>
        <w:t xml:space="preserve"> 12, 195-198.</w:t>
      </w:r>
    </w:p>
    <w:p w:rsidR="00FC7E63" w:rsidRPr="007573A8" w:rsidRDefault="0074133D">
      <w:pPr>
        <w:pStyle w:val="BodyTextIndent2"/>
        <w:tabs>
          <w:tab w:val="left" w:pos="0"/>
          <w:tab w:val="left" w:pos="7740"/>
          <w:tab w:val="left" w:pos="7920"/>
        </w:tabs>
        <w:jc w:val="both"/>
        <w:rPr>
          <w:lang w:val="en-US"/>
        </w:rPr>
      </w:pPr>
      <w:r w:rsidRPr="0074133D">
        <w:rPr>
          <w:lang w:val="en-US"/>
        </w:rPr>
        <w:t>–</w:t>
      </w:r>
      <w:r w:rsidRPr="0074133D">
        <w:rPr>
          <w:lang w:val="en-US"/>
        </w:rPr>
        <w:tab/>
      </w:r>
      <w:r w:rsidR="00FC7E63" w:rsidRPr="0074133D">
        <w:rPr>
          <w:lang w:val="en-US"/>
        </w:rPr>
        <w:t xml:space="preserve">(2013): </w:t>
      </w:r>
      <w:r w:rsidR="00FC7E63" w:rsidRPr="0074133D">
        <w:rPr>
          <w:i/>
          <w:lang w:val="en-US"/>
        </w:rPr>
        <w:t>Magnus eques</w:t>
      </w:r>
      <w:r w:rsidR="00FC7E63" w:rsidRPr="0074133D">
        <w:rPr>
          <w:lang w:val="en-US"/>
        </w:rPr>
        <w:t xml:space="preserve"> (Hor. </w:t>
      </w:r>
      <w:r w:rsidR="00FC7E63" w:rsidRPr="007573A8">
        <w:rPr>
          <w:lang w:val="en-US"/>
        </w:rPr>
        <w:t>Epod. 4.15-16), in: Nikolai N. Kazansky (Hg.): Indo-European Linguistics and Classical Philology. 17, Proceedings of the 17th Conference in Memory of Professor Joseph M. Tronsky: June 24-26, 2013, Moskva, 278-281.</w:t>
      </w:r>
    </w:p>
    <w:p w:rsidR="00DD204F" w:rsidRPr="007573A8" w:rsidRDefault="00DD204F">
      <w:pPr>
        <w:pStyle w:val="BodyTextIndent2"/>
        <w:tabs>
          <w:tab w:val="left" w:pos="0"/>
          <w:tab w:val="left" w:pos="7740"/>
          <w:tab w:val="left" w:pos="7920"/>
        </w:tabs>
        <w:jc w:val="both"/>
      </w:pPr>
      <w:r w:rsidRPr="007573A8">
        <w:t>Ehlers, Widu-Wolfgang (1985): Das ‘Iter Brundisinum’ des Horaz (Serm. 1,5), Hermes 113, 69-83.</w:t>
      </w:r>
    </w:p>
    <w:p w:rsidR="00DD2812" w:rsidRPr="007573A8" w:rsidRDefault="00DD2812">
      <w:pPr>
        <w:pStyle w:val="BodyTextIndent2"/>
        <w:tabs>
          <w:tab w:val="left" w:pos="0"/>
          <w:tab w:val="left" w:pos="7740"/>
          <w:tab w:val="left" w:pos="7920"/>
        </w:tabs>
        <w:jc w:val="both"/>
      </w:pPr>
      <w:r w:rsidRPr="007573A8">
        <w:t>–</w:t>
      </w:r>
      <w:r w:rsidRPr="007573A8">
        <w:tab/>
        <w:t xml:space="preserve">(2014): </w:t>
      </w:r>
      <w:r w:rsidRPr="007573A8">
        <w:rPr>
          <w:i/>
        </w:rPr>
        <w:t>Libertino patre nati</w:t>
      </w:r>
      <w:r w:rsidRPr="007573A8">
        <w:t xml:space="preserve">, Hyperboreus </w:t>
      </w:r>
      <w:r w:rsidRPr="000319A8">
        <w:t>20, 274-278.</w:t>
      </w:r>
    </w:p>
    <w:p w:rsidR="000319A8" w:rsidRPr="000319A8" w:rsidRDefault="000319A8" w:rsidP="000319A8">
      <w:pPr>
        <w:pStyle w:val="ListParagraph"/>
        <w:spacing w:line="240" w:lineRule="auto"/>
        <w:ind w:left="284" w:hanging="284"/>
        <w:rPr>
          <w:rFonts w:ascii="Times New Roman" w:hAnsi="Times New Roman"/>
          <w:sz w:val="24"/>
          <w:szCs w:val="24"/>
        </w:rPr>
      </w:pPr>
      <w:r w:rsidRPr="00873C8F">
        <w:rPr>
          <w:rFonts w:ascii="Times New Roman" w:hAnsi="Times New Roman"/>
          <w:sz w:val="24"/>
          <w:szCs w:val="24"/>
        </w:rPr>
        <w:t>Eickhoff, Franziska C.</w:t>
      </w:r>
      <w:r>
        <w:rPr>
          <w:rFonts w:ascii="Times New Roman" w:hAnsi="Times New Roman"/>
          <w:sz w:val="24"/>
          <w:szCs w:val="24"/>
        </w:rPr>
        <w:t xml:space="preserve"> (2016)</w:t>
      </w:r>
      <w:r w:rsidRPr="00873C8F">
        <w:rPr>
          <w:rFonts w:ascii="Times New Roman" w:hAnsi="Times New Roman"/>
          <w:sz w:val="24"/>
          <w:szCs w:val="24"/>
        </w:rPr>
        <w:t>: Inszenierungen von Muße durch die Gattung Brief in den Epistu</w:t>
      </w:r>
      <w:r>
        <w:rPr>
          <w:rFonts w:ascii="Times New Roman" w:hAnsi="Times New Roman"/>
          <w:sz w:val="24"/>
          <w:szCs w:val="24"/>
        </w:rPr>
        <w:t>lae des Horaz, in: D</w:t>
      </w:r>
      <w:r w:rsidRPr="00873C8F">
        <w:rPr>
          <w:rFonts w:ascii="Times New Roman" w:hAnsi="Times New Roman"/>
          <w:sz w:val="24"/>
          <w:szCs w:val="24"/>
        </w:rPr>
        <w:t xml:space="preserve">ies. </w:t>
      </w:r>
      <w:r>
        <w:rPr>
          <w:rFonts w:ascii="Times New Roman" w:hAnsi="Times New Roman"/>
          <w:sz w:val="24"/>
          <w:szCs w:val="24"/>
        </w:rPr>
        <w:t>(Hg.):</w:t>
      </w:r>
      <w:r w:rsidRPr="00873C8F">
        <w:rPr>
          <w:rFonts w:ascii="Times New Roman" w:hAnsi="Times New Roman"/>
          <w:sz w:val="24"/>
          <w:szCs w:val="24"/>
        </w:rPr>
        <w:t xml:space="preserve"> Muße und Rekursivität in der antiken Briefliteratur. Mit einem Ausblick in</w:t>
      </w:r>
      <w:r>
        <w:rPr>
          <w:rFonts w:ascii="Times New Roman" w:hAnsi="Times New Roman"/>
          <w:sz w:val="24"/>
          <w:szCs w:val="24"/>
        </w:rPr>
        <w:t xml:space="preserve"> andere Gattungen</w:t>
      </w:r>
      <w:r w:rsidR="005F4D63">
        <w:rPr>
          <w:rFonts w:ascii="Times New Roman" w:hAnsi="Times New Roman"/>
          <w:sz w:val="24"/>
          <w:szCs w:val="24"/>
        </w:rPr>
        <w:t>, Tübingen (Otium. Studien zur T</w:t>
      </w:r>
      <w:r>
        <w:rPr>
          <w:rFonts w:ascii="Times New Roman" w:hAnsi="Times New Roman"/>
          <w:sz w:val="24"/>
          <w:szCs w:val="24"/>
        </w:rPr>
        <w:t>heorie und Ku</w:t>
      </w:r>
      <w:r>
        <w:rPr>
          <w:rFonts w:ascii="Times New Roman" w:hAnsi="Times New Roman"/>
          <w:sz w:val="24"/>
          <w:szCs w:val="24"/>
        </w:rPr>
        <w:t>l</w:t>
      </w:r>
      <w:r>
        <w:rPr>
          <w:rFonts w:ascii="Times New Roman" w:hAnsi="Times New Roman"/>
          <w:sz w:val="24"/>
          <w:szCs w:val="24"/>
        </w:rPr>
        <w:t>turgeschichte der Muße 1)</w:t>
      </w:r>
      <w:r w:rsidRPr="00873C8F">
        <w:rPr>
          <w:rFonts w:ascii="Times New Roman" w:hAnsi="Times New Roman"/>
          <w:sz w:val="24"/>
          <w:szCs w:val="24"/>
        </w:rPr>
        <w:t>, 75-96.</w:t>
      </w:r>
    </w:p>
    <w:p w:rsidR="00DD204F" w:rsidRDefault="00DD204F">
      <w:pPr>
        <w:pStyle w:val="BodyTextIndent2"/>
        <w:tabs>
          <w:tab w:val="left" w:pos="0"/>
          <w:tab w:val="left" w:pos="7740"/>
          <w:tab w:val="left" w:pos="7920"/>
        </w:tabs>
        <w:jc w:val="both"/>
      </w:pPr>
      <w:r w:rsidRPr="007573A8">
        <w:t>Eicks, Mathias (2001): Triptychon der Liebe – die Oden III,26-28, A&amp;A 47, 117-145.</w:t>
      </w:r>
    </w:p>
    <w:p w:rsidR="00970000" w:rsidRPr="00635069" w:rsidRDefault="00635069" w:rsidP="00672418">
      <w:pPr>
        <w:pStyle w:val="BodyTextIndent2"/>
        <w:tabs>
          <w:tab w:val="left" w:pos="0"/>
          <w:tab w:val="left" w:pos="7740"/>
          <w:tab w:val="left" w:pos="7920"/>
        </w:tabs>
        <w:jc w:val="both"/>
      </w:pPr>
      <w:r w:rsidRPr="00635069">
        <w:t>–</w:t>
      </w:r>
      <w:r w:rsidRPr="00635069">
        <w:tab/>
        <w:t xml:space="preserve">(2011): </w:t>
      </w:r>
      <w:r w:rsidRPr="008D4A14">
        <w:t>Liebe und</w:t>
      </w:r>
      <w:r>
        <w:t xml:space="preserve"> Lyrik. Z</w:t>
      </w:r>
      <w:r w:rsidRPr="008D4A14">
        <w:t>ur Funktion des erotischen Diskurses in Horazens erster Ode</w:t>
      </w:r>
      <w:r w:rsidRPr="008D4A14">
        <w:t>n</w:t>
      </w:r>
      <w:r>
        <w:t>sammlung,</w:t>
      </w:r>
      <w:r w:rsidRPr="008D4A14">
        <w:t xml:space="preserve"> Berlin</w:t>
      </w:r>
      <w:r>
        <w:t>/</w:t>
      </w:r>
      <w:r w:rsidRPr="008D4A14">
        <w:t>New York (Beiträge zur Altertums</w:t>
      </w:r>
      <w:r>
        <w:t>kunde 291). [J.</w:t>
      </w:r>
      <w:r w:rsidRPr="008D4A14">
        <w:t xml:space="preserve"> Lévy</w:t>
      </w:r>
      <w:r>
        <w:t xml:space="preserve">, BMCRev </w:t>
      </w:r>
      <w:r w:rsidRPr="008D4A14">
        <w:t>2012</w:t>
      </w:r>
      <w:r>
        <w:t>.6</w:t>
      </w:r>
      <w:r w:rsidR="00970000">
        <w:t>.17; W.</w:t>
      </w:r>
      <w:r w:rsidR="00970000" w:rsidRPr="008D4A14">
        <w:t xml:space="preserve"> Evenepoel</w:t>
      </w:r>
      <w:r w:rsidR="00970000">
        <w:t>, AC 82, 244-246;  J.</w:t>
      </w:r>
      <w:r w:rsidR="00970000" w:rsidRPr="008D4A14">
        <w:t xml:space="preserve"> Krupp</w:t>
      </w:r>
      <w:r w:rsidR="00970000">
        <w:t xml:space="preserve">, Gnomon </w:t>
      </w:r>
      <w:r w:rsidRPr="008D4A14">
        <w:t>85</w:t>
      </w:r>
      <w:r w:rsidR="00970000">
        <w:t xml:space="preserve">, 2013, </w:t>
      </w:r>
      <w:r w:rsidRPr="008D4A14">
        <w:t>319-323</w:t>
      </w:r>
      <w:r w:rsidR="00970000">
        <w:t>; N. Holzberg, Latomus</w:t>
      </w:r>
      <w:r w:rsidRPr="008D4A14">
        <w:t xml:space="preserve"> 73</w:t>
      </w:r>
      <w:r w:rsidR="00970000">
        <w:t>, 2014,</w:t>
      </w:r>
      <w:r w:rsidRPr="008D4A14">
        <w:t xml:space="preserve"> 816-818</w:t>
      </w:r>
      <w:r w:rsidR="005E2571">
        <w:t>]</w:t>
      </w:r>
      <w:r w:rsidR="00970000">
        <w:t>.</w:t>
      </w:r>
    </w:p>
    <w:p w:rsidR="00DD204F" w:rsidRPr="00672418" w:rsidRDefault="00DD204F">
      <w:pPr>
        <w:pStyle w:val="BodyTextIndent2"/>
        <w:tabs>
          <w:tab w:val="left" w:pos="0"/>
          <w:tab w:val="left" w:pos="7740"/>
          <w:tab w:val="left" w:pos="7920"/>
        </w:tabs>
        <w:jc w:val="both"/>
        <w:rPr>
          <w:lang w:val="en-US"/>
        </w:rPr>
      </w:pPr>
      <w:r w:rsidRPr="00672418">
        <w:rPr>
          <w:lang w:val="en-US"/>
        </w:rPr>
        <w:t>Eidinow, J.S.C. (1990): A Note on Horace, Epistles 1.2.26 and 2.2.75, CQ 40, 566-568.</w:t>
      </w:r>
    </w:p>
    <w:p w:rsidR="00DD204F" w:rsidRPr="007573A8" w:rsidRDefault="00DD204F">
      <w:pPr>
        <w:pStyle w:val="BodyTextIndent2"/>
        <w:tabs>
          <w:tab w:val="left" w:pos="0"/>
          <w:tab w:val="left" w:pos="7740"/>
          <w:tab w:val="left" w:pos="7920"/>
        </w:tabs>
        <w:jc w:val="both"/>
        <w:rPr>
          <w:lang w:val="en-GB"/>
        </w:rPr>
      </w:pPr>
      <w:r w:rsidRPr="001B0CC8">
        <w:rPr>
          <w:lang w:val="en-US"/>
        </w:rPr>
        <w:t>–</w:t>
      </w:r>
      <w:r w:rsidRPr="001B0CC8">
        <w:rPr>
          <w:lang w:val="en-US"/>
        </w:rPr>
        <w:tab/>
        <w:t xml:space="preserve">(1995): Horace’s Epistle to Torquatus </w:t>
      </w:r>
      <w:r w:rsidRPr="007573A8">
        <w:rPr>
          <w:lang w:val="en-GB"/>
        </w:rPr>
        <w:t>(</w:t>
      </w:r>
      <w:r w:rsidRPr="007573A8">
        <w:rPr>
          <w:i/>
          <w:iCs/>
          <w:lang w:val="en-GB"/>
        </w:rPr>
        <w:t>Ep.</w:t>
      </w:r>
      <w:r w:rsidRPr="007573A8">
        <w:rPr>
          <w:lang w:val="en-GB"/>
        </w:rPr>
        <w:t xml:space="preserve"> 1.5), CQ 45, 191-199.</w:t>
      </w:r>
    </w:p>
    <w:p w:rsidR="00DD204F"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(2000): </w:t>
      </w:r>
      <w:r w:rsidRPr="007573A8">
        <w:rPr>
          <w:i/>
          <w:iCs/>
          <w:lang w:val="en-GB"/>
        </w:rPr>
        <w:t>Purpureo bibet ore nectar</w:t>
      </w:r>
      <w:r w:rsidRPr="007573A8">
        <w:rPr>
          <w:lang w:val="en-GB"/>
        </w:rPr>
        <w:t>: a Reconsideration, CQ 50, 463-471.</w:t>
      </w:r>
    </w:p>
    <w:p w:rsidR="00672418" w:rsidRPr="00672418" w:rsidRDefault="00672418">
      <w:pPr>
        <w:pStyle w:val="BodyTextIndent2"/>
        <w:tabs>
          <w:tab w:val="left" w:pos="0"/>
          <w:tab w:val="left" w:pos="7740"/>
          <w:tab w:val="left" w:pos="7920"/>
        </w:tabs>
        <w:jc w:val="both"/>
        <w:rPr>
          <w:lang w:val="en-US"/>
        </w:rPr>
      </w:pPr>
      <w:r>
        <w:rPr>
          <w:lang w:val="en-GB"/>
        </w:rPr>
        <w:t>–</w:t>
      </w:r>
      <w:r>
        <w:rPr>
          <w:lang w:val="en-GB"/>
        </w:rPr>
        <w:tab/>
        <w:t xml:space="preserve">(2009): </w:t>
      </w:r>
      <w:r w:rsidR="00582011">
        <w:rPr>
          <w:lang w:val="en-US"/>
        </w:rPr>
        <w:t>Horace: Critics, Canons and C</w:t>
      </w:r>
      <w:r w:rsidRPr="00672418">
        <w:rPr>
          <w:lang w:val="en-US"/>
        </w:rPr>
        <w:t>anonicity</w:t>
      </w:r>
      <w:r w:rsidR="00582011">
        <w:rPr>
          <w:iCs/>
          <w:lang w:val="en-US"/>
        </w:rPr>
        <w:t>, in: Houghton/Wyke 2009,</w:t>
      </w:r>
      <w:r w:rsidR="007D7E24">
        <w:rPr>
          <w:iCs/>
          <w:lang w:val="en-US"/>
        </w:rPr>
        <w:t xml:space="preserve"> 80-95.</w:t>
      </w:r>
    </w:p>
    <w:p w:rsidR="00DD204F" w:rsidRPr="007573A8" w:rsidRDefault="00DD204F">
      <w:pPr>
        <w:pStyle w:val="BodyTextIndent2"/>
        <w:tabs>
          <w:tab w:val="left" w:pos="0"/>
          <w:tab w:val="left" w:pos="7740"/>
          <w:tab w:val="left" w:pos="7920"/>
        </w:tabs>
        <w:jc w:val="both"/>
      </w:pPr>
      <w:r w:rsidRPr="007573A8">
        <w:rPr>
          <w:lang w:val="en-GB"/>
        </w:rPr>
        <w:t xml:space="preserve">Eigler, Ulrich (1997): Horaz und Sidonius Apollinaris. </w:t>
      </w:r>
      <w:r w:rsidRPr="007573A8">
        <w:t>Zwei Reisen und Rom, JbAC 40, 168-177.</w:t>
      </w:r>
    </w:p>
    <w:p w:rsidR="00DD204F" w:rsidRPr="007573A8" w:rsidRDefault="00DD204F">
      <w:pPr>
        <w:pStyle w:val="BodyTextIndent2"/>
        <w:tabs>
          <w:tab w:val="left" w:pos="0"/>
          <w:tab w:val="left" w:pos="7740"/>
          <w:tab w:val="left" w:pos="7920"/>
        </w:tabs>
        <w:jc w:val="both"/>
        <w:rPr>
          <w:spacing w:val="-2"/>
        </w:rPr>
      </w:pPr>
      <w:r w:rsidRPr="007573A8">
        <w:rPr>
          <w:spacing w:val="-2"/>
        </w:rPr>
        <w:t>Einberger, R. (1960): Behandlung gleicher Motive bei Horaz und Ovid, Diss. Heidelberg (ms.).</w:t>
      </w:r>
    </w:p>
    <w:p w:rsidR="00DD204F" w:rsidRPr="007573A8" w:rsidRDefault="00DD204F">
      <w:pPr>
        <w:pStyle w:val="BodyTextIndent2"/>
        <w:tabs>
          <w:tab w:val="left" w:pos="0"/>
          <w:tab w:val="left" w:pos="7740"/>
          <w:tab w:val="left" w:pos="7920"/>
        </w:tabs>
        <w:jc w:val="both"/>
      </w:pPr>
      <w:r w:rsidRPr="007573A8">
        <w:t>Eisenberger, Herbert (1980): Bilden die Horazischen Oden 2,1-12 einen Zyklus?, Gymnasium 87, 262-274.</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Elder, J.P. (1964): Horace C. IV, 7 and Lucretius V, 731-750, in: Classical, Mediaeval and R</w:t>
      </w:r>
      <w:r w:rsidRPr="007573A8">
        <w:rPr>
          <w:spacing w:val="-2"/>
          <w:lang w:val="en-GB"/>
        </w:rPr>
        <w:t>e</w:t>
      </w:r>
      <w:r w:rsidRPr="007573A8">
        <w:rPr>
          <w:spacing w:val="-2"/>
          <w:lang w:val="en-GB"/>
        </w:rPr>
        <w:t>naissance Studies in Honor of B.L. Ullman, Bd. 1, Roma, 113-118.</w:t>
      </w:r>
    </w:p>
    <w:p w:rsidR="00DD204F" w:rsidRPr="007573A8" w:rsidRDefault="00DD204F">
      <w:pPr>
        <w:pStyle w:val="BodyTextIndent2"/>
        <w:tabs>
          <w:tab w:val="left" w:pos="0"/>
          <w:tab w:val="left" w:pos="7740"/>
          <w:tab w:val="left" w:pos="7920"/>
        </w:tabs>
        <w:jc w:val="both"/>
      </w:pPr>
      <w:r w:rsidRPr="007573A8">
        <w:t xml:space="preserve">Elder, Peter (1982): Horace, </w:t>
      </w:r>
      <w:r w:rsidRPr="007573A8">
        <w:rPr>
          <w:i/>
          <w:iCs/>
        </w:rPr>
        <w:t>Ode</w:t>
      </w:r>
      <w:r w:rsidRPr="007573A8">
        <w:t xml:space="preserve"> 3.19, AJPh 103, 178-183.</w:t>
      </w:r>
    </w:p>
    <w:p w:rsidR="00DD204F" w:rsidRPr="007573A8" w:rsidRDefault="00DD204F">
      <w:pPr>
        <w:pStyle w:val="BodyTextIndent2"/>
        <w:tabs>
          <w:tab w:val="left" w:pos="0"/>
          <w:tab w:val="left" w:pos="7740"/>
          <w:tab w:val="left" w:pos="7920"/>
        </w:tabs>
        <w:jc w:val="both"/>
      </w:pPr>
      <w:r w:rsidRPr="007573A8">
        <w:t>Elit, S. (2000): Übersetzen als internationaler Dichterwettstreit. Klopstocks Übersetzung h</w:t>
      </w:r>
      <w:r w:rsidRPr="007573A8">
        <w:t>o</w:t>
      </w:r>
      <w:r w:rsidRPr="007573A8">
        <w:t xml:space="preserve">razischer Oden als doppelter poetischer Überbietungsversuch, in: </w:t>
      </w:r>
      <w:r w:rsidR="005E2571" w:rsidRPr="007573A8">
        <w:t xml:space="preserve">Manuel </w:t>
      </w:r>
      <w:r w:rsidR="005E2571">
        <w:t>Baumbach</w:t>
      </w:r>
      <w:r w:rsidRPr="007573A8">
        <w:t xml:space="preserve"> (Hg.): Tradita et inventa. Beiträge zur Rezeption der Antike, Heidelberg (Bibliothek der klass</w:t>
      </w:r>
      <w:r w:rsidRPr="007573A8">
        <w:t>i</w:t>
      </w:r>
      <w:r w:rsidRPr="007573A8">
        <w:t>schen Altertumwissenschaften. N.F. 2. Reihe, 106), 281-295.</w:t>
      </w:r>
    </w:p>
    <w:p w:rsidR="00DD204F" w:rsidRPr="007573A8" w:rsidRDefault="00DD204F">
      <w:pPr>
        <w:pStyle w:val="BodyTextIndent2"/>
        <w:tabs>
          <w:tab w:val="left" w:pos="0"/>
          <w:tab w:val="left" w:pos="7740"/>
          <w:tab w:val="left" w:pos="7920"/>
        </w:tabs>
        <w:jc w:val="both"/>
        <w:rPr>
          <w:spacing w:val="-2"/>
        </w:rPr>
      </w:pPr>
      <w:r w:rsidRPr="007573A8">
        <w:t xml:space="preserve">Elter, Anton </w:t>
      </w:r>
      <w:r w:rsidRPr="007573A8">
        <w:rPr>
          <w:spacing w:val="-2"/>
        </w:rPr>
        <w:t>(1905-1907): Donarem pateras... Horat. Carm. 4,8, Bonn (Programmata Bonnensia 26-29) [R. Heinze, BPhW 108, 1332-1341].</w:t>
      </w:r>
    </w:p>
    <w:p w:rsidR="00DD204F" w:rsidRPr="007573A8" w:rsidRDefault="00DD204F">
      <w:pPr>
        <w:pStyle w:val="BodyTextIndent2"/>
        <w:tabs>
          <w:tab w:val="left" w:pos="0"/>
          <w:tab w:val="left" w:pos="7740"/>
          <w:tab w:val="left" w:pos="7920"/>
        </w:tabs>
        <w:jc w:val="both"/>
        <w:rPr>
          <w:spacing w:val="-2"/>
          <w:lang w:val="it-IT"/>
        </w:rPr>
      </w:pPr>
      <w:r w:rsidRPr="007573A8">
        <w:rPr>
          <w:spacing w:val="-2"/>
        </w:rPr>
        <w:t>Encinas Martínez, María Mercedes (1988): El tema de las guerras civiles en la poesía de Hor</w:t>
      </w:r>
      <w:r w:rsidRPr="007573A8">
        <w:rPr>
          <w:spacing w:val="-2"/>
        </w:rPr>
        <w:t>a</w:t>
      </w:r>
      <w:r w:rsidRPr="007573A8">
        <w:rPr>
          <w:spacing w:val="-2"/>
        </w:rPr>
        <w:t>cio, in: Carmen Codoñer/</w:t>
      </w:r>
      <w:r w:rsidR="005E2571" w:rsidRPr="007573A8">
        <w:rPr>
          <w:spacing w:val="-2"/>
        </w:rPr>
        <w:t xml:space="preserve">María Pilao </w:t>
      </w:r>
      <w:r w:rsidRPr="007573A8">
        <w:rPr>
          <w:spacing w:val="-2"/>
        </w:rPr>
        <w:t>Fernandez</w:t>
      </w:r>
      <w:r w:rsidR="005E2571">
        <w:rPr>
          <w:spacing w:val="-2"/>
        </w:rPr>
        <w:t xml:space="preserve"> Álvarez</w:t>
      </w:r>
      <w:r w:rsidRPr="007573A8">
        <w:rPr>
          <w:spacing w:val="-2"/>
        </w:rPr>
        <w:t>/</w:t>
      </w:r>
      <w:r w:rsidR="005E2571" w:rsidRPr="007573A8">
        <w:rPr>
          <w:spacing w:val="-2"/>
        </w:rPr>
        <w:t xml:space="preserve">J. Antonio </w:t>
      </w:r>
      <w:r w:rsidR="00477063">
        <w:rPr>
          <w:spacing w:val="-2"/>
        </w:rPr>
        <w:t>Fernández Delgado</w:t>
      </w:r>
      <w:r w:rsidRPr="007573A8">
        <w:rPr>
          <w:spacing w:val="-2"/>
        </w:rPr>
        <w:t xml:space="preserve"> (Hgg.): Stephanion. </w:t>
      </w:r>
      <w:r w:rsidRPr="007573A8">
        <w:rPr>
          <w:spacing w:val="-2"/>
          <w:lang w:val="it-IT"/>
        </w:rPr>
        <w:t>Homenaje a María C. Giner, Salamanca, 189-193.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(1994): Epodo I: un carmino hacia las Odas, in: </w:t>
      </w:r>
      <w:r w:rsidRPr="007573A8">
        <w:rPr>
          <w:lang w:val="it-IT"/>
        </w:rPr>
        <w:t>Cortés Tovar/Fernández Corte 1994, 289-294.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(1997): Cleopatra lírica/Cleopatra clásica CFC(L) 13, 49-59.</w:t>
      </w:r>
    </w:p>
    <w:p w:rsidR="00DD204F" w:rsidRDefault="00DD204F">
      <w:pPr>
        <w:pStyle w:val="BodyTextIndent2"/>
        <w:tabs>
          <w:tab w:val="left" w:pos="0"/>
          <w:tab w:val="left" w:pos="7740"/>
          <w:tab w:val="left" w:pos="7920"/>
        </w:tabs>
        <w:jc w:val="both"/>
        <w:rPr>
          <w:spacing w:val="-2"/>
          <w:lang w:val="it-IT"/>
        </w:rPr>
      </w:pPr>
      <w:r w:rsidRPr="007573A8">
        <w:rPr>
          <w:spacing w:val="-2"/>
          <w:lang w:val="it-IT"/>
        </w:rPr>
        <w:lastRenderedPageBreak/>
        <w:t>–</w:t>
      </w:r>
      <w:r w:rsidRPr="007573A8">
        <w:rPr>
          <w:spacing w:val="-2"/>
          <w:lang w:val="it-IT"/>
        </w:rPr>
        <w:tab/>
        <w:t xml:space="preserve">(2000): Troya debe morir para que Roma exista, in: </w:t>
      </w:r>
      <w:r w:rsidR="005E2571">
        <w:rPr>
          <w:spacing w:val="-2"/>
          <w:lang w:val="it-IT"/>
        </w:rPr>
        <w:t>V. Bécares</w:t>
      </w:r>
      <w:r w:rsidRPr="007573A8">
        <w:rPr>
          <w:spacing w:val="-2"/>
          <w:lang w:val="it-IT"/>
        </w:rPr>
        <w:t>/</w:t>
      </w:r>
      <w:r w:rsidR="005E2571">
        <w:rPr>
          <w:spacing w:val="-2"/>
          <w:lang w:val="it-IT"/>
        </w:rPr>
        <w:t>F. Pordomingo</w:t>
      </w:r>
      <w:r w:rsidRPr="007573A8">
        <w:rPr>
          <w:spacing w:val="-2"/>
          <w:lang w:val="it-IT"/>
        </w:rPr>
        <w:t>/</w:t>
      </w:r>
      <w:r w:rsidR="005E2571">
        <w:rPr>
          <w:spacing w:val="-2"/>
          <w:lang w:val="it-IT"/>
        </w:rPr>
        <w:t xml:space="preserve">R. </w:t>
      </w:r>
      <w:r w:rsidRPr="007573A8">
        <w:rPr>
          <w:spacing w:val="-2"/>
          <w:lang w:val="it-IT"/>
        </w:rPr>
        <w:t>Cortés Tovar/</w:t>
      </w:r>
      <w:r w:rsidR="005E2571">
        <w:rPr>
          <w:spacing w:val="-2"/>
          <w:lang w:val="it-IT"/>
        </w:rPr>
        <w:t>J.C. Fernández Corte</w:t>
      </w:r>
      <w:r w:rsidRPr="007573A8">
        <w:rPr>
          <w:spacing w:val="-2"/>
          <w:lang w:val="it-IT"/>
        </w:rPr>
        <w:t xml:space="preserve"> (Hgg.): Intertextualidad en las Literaturas Griega y Latina, M</w:t>
      </w:r>
      <w:r w:rsidRPr="007573A8">
        <w:rPr>
          <w:spacing w:val="-2"/>
          <w:lang w:val="it-IT"/>
        </w:rPr>
        <w:t>a</w:t>
      </w:r>
      <w:r w:rsidRPr="007573A8">
        <w:rPr>
          <w:spacing w:val="-2"/>
          <w:lang w:val="it-IT"/>
        </w:rPr>
        <w:t>drid, 241-265.</w:t>
      </w:r>
    </w:p>
    <w:p w:rsidR="008408A0" w:rsidRPr="008408A0" w:rsidRDefault="008408A0">
      <w:pPr>
        <w:pStyle w:val="BodyTextIndent2"/>
        <w:tabs>
          <w:tab w:val="left" w:pos="0"/>
          <w:tab w:val="left" w:pos="7740"/>
          <w:tab w:val="left" w:pos="7920"/>
        </w:tabs>
        <w:jc w:val="both"/>
        <w:rPr>
          <w:spacing w:val="-2"/>
          <w:lang w:val="it-IT"/>
        </w:rPr>
      </w:pPr>
      <w:r w:rsidRPr="008408A0">
        <w:rPr>
          <w:spacing w:val="-2"/>
          <w:lang w:val="it-IT"/>
        </w:rPr>
        <w:t>–</w:t>
      </w:r>
      <w:r w:rsidRPr="008408A0">
        <w:rPr>
          <w:spacing w:val="-2"/>
          <w:lang w:val="it-IT"/>
        </w:rPr>
        <w:tab/>
        <w:t>(</w:t>
      </w:r>
      <w:r>
        <w:rPr>
          <w:spacing w:val="-2"/>
          <w:lang w:val="it-IT"/>
        </w:rPr>
        <w:t>2007</w:t>
      </w:r>
      <w:r w:rsidRPr="008408A0">
        <w:rPr>
          <w:spacing w:val="-2"/>
          <w:lang w:val="it-IT"/>
        </w:rPr>
        <w:t xml:space="preserve">): Algunas observaciones sobre la Oda 2.9 de Horacio, in: </w:t>
      </w:r>
      <w:r w:rsidRPr="00484339">
        <w:rPr>
          <w:lang w:val="it-IT"/>
        </w:rPr>
        <w:t>Gregorio Hinojo A</w:t>
      </w:r>
      <w:r w:rsidRPr="00484339">
        <w:rPr>
          <w:lang w:val="it-IT"/>
        </w:rPr>
        <w:t>n</w:t>
      </w:r>
      <w:r w:rsidRPr="00484339">
        <w:rPr>
          <w:lang w:val="it-IT"/>
        </w:rPr>
        <w:t>drés/José Carlos Fernández Corte (Hgg.):</w:t>
      </w:r>
      <w:r>
        <w:rPr>
          <w:lang w:val="it-IT"/>
        </w:rPr>
        <w:t xml:space="preserve"> </w:t>
      </w:r>
      <w:r w:rsidRPr="002A6116">
        <w:rPr>
          <w:i/>
          <w:lang w:val="it-IT"/>
        </w:rPr>
        <w:t>Munus quaesitum meritis</w:t>
      </w:r>
      <w:r>
        <w:rPr>
          <w:lang w:val="it-IT"/>
        </w:rPr>
        <w:t>. Homenaje a Carmen Codoñer, Salamanca (Acta Salmanticensia 316), 255-262.</w:t>
      </w:r>
    </w:p>
    <w:p w:rsidR="00DD204F" w:rsidRPr="001B0CC8" w:rsidRDefault="00DD204F">
      <w:pPr>
        <w:pStyle w:val="BodyTextIndent2"/>
        <w:tabs>
          <w:tab w:val="left" w:pos="0"/>
          <w:tab w:val="left" w:pos="7740"/>
          <w:tab w:val="left" w:pos="7920"/>
        </w:tabs>
        <w:jc w:val="both"/>
        <w:rPr>
          <w:lang w:val="en-US"/>
        </w:rPr>
      </w:pPr>
      <w:r w:rsidRPr="008408A0">
        <w:rPr>
          <w:lang w:val="it-IT"/>
        </w:rPr>
        <w:t xml:space="preserve">Erasmo, Mario (2006): Birds of a Feather? </w:t>
      </w:r>
      <w:r w:rsidRPr="001B0CC8">
        <w:rPr>
          <w:lang w:val="en-US"/>
        </w:rPr>
        <w:t xml:space="preserve">Ennius and Horace, </w:t>
      </w:r>
      <w:r w:rsidRPr="001B0CC8">
        <w:rPr>
          <w:i/>
          <w:iCs/>
          <w:lang w:val="en-US"/>
        </w:rPr>
        <w:t>Odes</w:t>
      </w:r>
      <w:r w:rsidRPr="001B0CC8">
        <w:rPr>
          <w:lang w:val="en-US"/>
        </w:rPr>
        <w:t xml:space="preserve"> 2,20, Latomus 65, 369-377.</w:t>
      </w:r>
    </w:p>
    <w:p w:rsidR="00DD204F" w:rsidRPr="007573A8" w:rsidRDefault="00DD204F">
      <w:pPr>
        <w:pStyle w:val="BodyTextIndent2"/>
        <w:tabs>
          <w:tab w:val="left" w:pos="0"/>
          <w:tab w:val="left" w:pos="7740"/>
          <w:tab w:val="left" w:pos="7920"/>
        </w:tabs>
        <w:jc w:val="both"/>
        <w:rPr>
          <w:spacing w:val="-2"/>
        </w:rPr>
      </w:pPr>
      <w:r w:rsidRPr="001B0CC8">
        <w:rPr>
          <w:spacing w:val="-2"/>
        </w:rPr>
        <w:t xml:space="preserve">Erler, Michael (1980): Horaz über </w:t>
      </w:r>
      <w:r w:rsidRPr="007573A8">
        <w:rPr>
          <w:spacing w:val="-2"/>
        </w:rPr>
        <w:t>den Wandel der Jahreszeiten: Epikureische und stoische M</w:t>
      </w:r>
      <w:r w:rsidRPr="007573A8">
        <w:rPr>
          <w:spacing w:val="-2"/>
        </w:rPr>
        <w:t>o</w:t>
      </w:r>
      <w:r w:rsidRPr="007573A8">
        <w:rPr>
          <w:spacing w:val="-2"/>
        </w:rPr>
        <w:t>tive in Carm. I 4 und IV 7, RhM 123, 333-336.</w:t>
      </w:r>
    </w:p>
    <w:p w:rsidR="00DD204F" w:rsidRPr="007573A8" w:rsidRDefault="00DD204F">
      <w:pPr>
        <w:pStyle w:val="BodyTextIndent2"/>
        <w:tabs>
          <w:tab w:val="left" w:pos="0"/>
          <w:tab w:val="left" w:pos="7740"/>
          <w:tab w:val="left" w:pos="7920"/>
        </w:tabs>
        <w:jc w:val="both"/>
      </w:pPr>
      <w:r w:rsidRPr="007573A8">
        <w:t>Erren, Manfred (1979): Horaz an einem Winterabend (zu c. I 2 und I 11), LF 102, 161-173.</w:t>
      </w:r>
    </w:p>
    <w:p w:rsidR="00DD204F" w:rsidRPr="007573A8" w:rsidRDefault="00DD204F">
      <w:pPr>
        <w:pStyle w:val="BodyTextIndent2"/>
        <w:tabs>
          <w:tab w:val="left" w:pos="0"/>
          <w:tab w:val="left" w:pos="7740"/>
          <w:tab w:val="left" w:pos="7920"/>
        </w:tabs>
        <w:jc w:val="both"/>
        <w:rPr>
          <w:lang w:val="en-GB"/>
        </w:rPr>
      </w:pPr>
      <w:r w:rsidRPr="007573A8">
        <w:rPr>
          <w:lang w:val="en-GB"/>
        </w:rPr>
        <w:t>Erskine-Hill, Howard (1981): Satire and Self-Portrayal: The First Sati</w:t>
      </w:r>
      <w:r w:rsidR="005E2571">
        <w:rPr>
          <w:lang w:val="en-GB"/>
        </w:rPr>
        <w:t>re of the Second Book of Horace</w:t>
      </w:r>
      <w:r w:rsidRPr="007573A8">
        <w:rPr>
          <w:lang w:val="en-GB"/>
        </w:rPr>
        <w:t xml:space="preserve"> Imitated and Pope’s Reception of Horace, in: Killy 1981a, 153-171.</w:t>
      </w:r>
    </w:p>
    <w:p w:rsidR="00DD204F" w:rsidRPr="007573A8" w:rsidRDefault="00DD204F">
      <w:pPr>
        <w:pStyle w:val="BodyTextIndent2"/>
        <w:tabs>
          <w:tab w:val="left" w:pos="0"/>
          <w:tab w:val="left" w:pos="7740"/>
          <w:tab w:val="left" w:pos="7920"/>
        </w:tabs>
        <w:jc w:val="both"/>
        <w:rPr>
          <w:lang w:val="en-GB"/>
        </w:rPr>
      </w:pPr>
      <w:r w:rsidRPr="007573A8">
        <w:rPr>
          <w:lang w:val="en-GB"/>
        </w:rPr>
        <w:t>Esler, Carol Clemeau (1988/89): Horace, Barine, and the Immortality of Words (</w:t>
      </w:r>
      <w:r w:rsidRPr="007573A8">
        <w:rPr>
          <w:i/>
          <w:iCs/>
          <w:lang w:val="en-GB"/>
        </w:rPr>
        <w:t>Odes</w:t>
      </w:r>
      <w:r w:rsidRPr="007573A8">
        <w:rPr>
          <w:lang w:val="en-GB"/>
        </w:rPr>
        <w:t xml:space="preserve"> 2.8), CJ 84, 105-112.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(1989): Horace’s Old Girls: Evolution of a Topos, in: Thomas M. Falkner/Judith de Luce (Hg</w:t>
      </w:r>
      <w:r w:rsidR="005E5EF1">
        <w:rPr>
          <w:lang w:val="en-GB"/>
        </w:rPr>
        <w:t>g.):</w:t>
      </w:r>
      <w:r w:rsidRPr="007573A8">
        <w:rPr>
          <w:lang w:val="en-GB"/>
        </w:rPr>
        <w:t xml:space="preserve"> Old Age in Greek and Latin Literature, New York, 172-182.</w:t>
      </w:r>
    </w:p>
    <w:p w:rsidR="00DD204F" w:rsidRPr="007573A8" w:rsidRDefault="00DD204F">
      <w:pPr>
        <w:pStyle w:val="BodyTextIndent2"/>
        <w:tabs>
          <w:tab w:val="left" w:pos="0"/>
          <w:tab w:val="left" w:pos="7740"/>
          <w:tab w:val="left" w:pos="7920"/>
        </w:tabs>
        <w:jc w:val="both"/>
      </w:pPr>
      <w:r w:rsidRPr="007573A8">
        <w:t>Esser, Dieter (1976): Untersuchungen zu den Odenschlüssen bei Horaz, Meisenheim am Glan (Beiträge zur Klassischen Philologie 77) [R.G.M. Nisbet, CR 29, 1979, 148f.; I. Borzsák, Gymnasium 86, 1979, 106f.].</w:t>
      </w:r>
    </w:p>
    <w:p w:rsidR="00DD204F" w:rsidRPr="005E2571" w:rsidRDefault="00DD204F">
      <w:pPr>
        <w:pStyle w:val="BodyTextIndent2"/>
        <w:tabs>
          <w:tab w:val="left" w:pos="0"/>
          <w:tab w:val="left" w:pos="7740"/>
          <w:tab w:val="left" w:pos="7920"/>
        </w:tabs>
        <w:jc w:val="both"/>
        <w:rPr>
          <w:lang w:val="it-IT"/>
        </w:rPr>
      </w:pPr>
      <w:r w:rsidRPr="005E2571">
        <w:rPr>
          <w:lang w:val="fr-FR"/>
        </w:rPr>
        <w:t>Estefanía, Dulce Nombre (1994; Hg.)</w:t>
      </w:r>
      <w:r w:rsidR="005E2571" w:rsidRPr="005E2571">
        <w:rPr>
          <w:lang w:val="fr-FR"/>
        </w:rPr>
        <w:t xml:space="preserve">: Horacio, el poeta y el hombre. </w:t>
      </w:r>
      <w:r w:rsidR="005E2571" w:rsidRPr="005E2571">
        <w:rPr>
          <w:lang w:val="it-IT"/>
        </w:rPr>
        <w:t>A</w:t>
      </w:r>
      <w:r w:rsidRPr="005E2571">
        <w:rPr>
          <w:lang w:val="it-IT"/>
        </w:rPr>
        <w:t>ctas del Congreso commemorativo del bimilenario de la muerte de Horacio, Madrid [A. Pociña, FlorIlib 6, 1995, 485-488; P. Fedeli, Aufidus 30, 1996, 153f.; A. Setaioli, InvLuc 18/19, 1996/97, 337-341].</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(1995): La amistad en la obra de Horacio, in: Setaioli 1995b, 89-99.</w:t>
      </w:r>
    </w:p>
    <w:p w:rsidR="00DD204F" w:rsidRPr="007573A8" w:rsidRDefault="00DD204F">
      <w:pPr>
        <w:pStyle w:val="BodyTextIndent2"/>
        <w:tabs>
          <w:tab w:val="left" w:pos="0"/>
          <w:tab w:val="left" w:pos="7740"/>
          <w:tab w:val="left" w:pos="7920"/>
        </w:tabs>
        <w:jc w:val="both"/>
        <w:rPr>
          <w:lang w:val="en-GB"/>
        </w:rPr>
      </w:pPr>
      <w:r w:rsidRPr="007573A8">
        <w:t>Esteve-Forriol, José (1962): Die Trauer- und Trostgedichte in der römischen Literatur, unte</w:t>
      </w:r>
      <w:r w:rsidRPr="007573A8">
        <w:t>r</w:t>
      </w:r>
      <w:r w:rsidRPr="007573A8">
        <w:t xml:space="preserve">sucht nach ihrer Topik und ihrem Motivschatz, Diss. </w:t>
      </w:r>
      <w:r w:rsidRPr="007573A8">
        <w:rPr>
          <w:lang w:val="en-GB"/>
        </w:rPr>
        <w:t>München.</w:t>
      </w:r>
    </w:p>
    <w:p w:rsidR="00DD204F" w:rsidRPr="007573A8" w:rsidRDefault="00DD204F">
      <w:pPr>
        <w:ind w:left="284" w:hanging="284"/>
        <w:jc w:val="both"/>
        <w:rPr>
          <w:spacing w:val="-2"/>
        </w:rPr>
      </w:pPr>
      <w:r w:rsidRPr="007573A8">
        <w:rPr>
          <w:spacing w:val="-2"/>
        </w:rPr>
        <w:t>Estévez, Victor A. (1974): Totum muneris hoc tui est: Observations on the Fourth Book of Ho</w:t>
      </w:r>
      <w:r w:rsidRPr="007573A8">
        <w:rPr>
          <w:spacing w:val="-2"/>
        </w:rPr>
        <w:t>r</w:t>
      </w:r>
      <w:r w:rsidRPr="007573A8">
        <w:rPr>
          <w:spacing w:val="-2"/>
        </w:rPr>
        <w:t>ace’s Odes, Diss. University of Wisconsin, Madison [DA 35, 1975, 7279A-7280A].</w:t>
      </w:r>
    </w:p>
    <w:p w:rsidR="00DD204F" w:rsidRPr="007573A8" w:rsidRDefault="00DD204F">
      <w:pPr>
        <w:ind w:left="284" w:hanging="284"/>
        <w:jc w:val="both"/>
        <w:rPr>
          <w:spacing w:val="-2"/>
        </w:rPr>
      </w:pPr>
      <w:r w:rsidRPr="007573A8">
        <w:rPr>
          <w:spacing w:val="-2"/>
        </w:rPr>
        <w:t>–</w:t>
      </w:r>
      <w:r w:rsidRPr="007573A8">
        <w:rPr>
          <w:spacing w:val="-2"/>
        </w:rPr>
        <w:tab/>
      </w:r>
      <w:r w:rsidRPr="007573A8">
        <w:t xml:space="preserve">(1979/80): Chloe and the Fawn. The Structure of </w:t>
      </w:r>
      <w:r w:rsidRPr="007573A8">
        <w:rPr>
          <w:i/>
          <w:iCs/>
        </w:rPr>
        <w:t xml:space="preserve">Odes </w:t>
      </w:r>
      <w:r w:rsidRPr="007573A8">
        <w:t>1.23, Helios 7, 35-44.</w:t>
      </w:r>
    </w:p>
    <w:p w:rsidR="00DD204F" w:rsidRPr="007573A8" w:rsidRDefault="00DD204F">
      <w:pPr>
        <w:ind w:left="284" w:hanging="284"/>
        <w:jc w:val="both"/>
        <w:rPr>
          <w:spacing w:val="-2"/>
        </w:rPr>
      </w:pPr>
      <w:r w:rsidRPr="007573A8">
        <w:rPr>
          <w:spacing w:val="-2"/>
        </w:rPr>
        <w:t>–</w:t>
      </w:r>
      <w:r w:rsidRPr="007573A8">
        <w:rPr>
          <w:spacing w:val="-2"/>
        </w:rPr>
        <w:tab/>
        <w:t xml:space="preserve">(1982): </w:t>
      </w:r>
      <w:r w:rsidRPr="005E2571">
        <w:rPr>
          <w:i/>
          <w:spacing w:val="-2"/>
        </w:rPr>
        <w:t>Quem tu, Melpomene</w:t>
      </w:r>
      <w:r w:rsidRPr="007573A8">
        <w:rPr>
          <w:spacing w:val="-2"/>
        </w:rPr>
        <w:t>: The Poet's Lowered Voice (C. IV 3), Emerita 50, 279-300.</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(1985): A Possible Pun in Horace, </w:t>
      </w:r>
      <w:r w:rsidRPr="007573A8">
        <w:rPr>
          <w:i/>
          <w:spacing w:val="-2"/>
          <w:lang w:val="en-GB"/>
        </w:rPr>
        <w:t>Odes</w:t>
      </w:r>
      <w:r w:rsidRPr="007573A8">
        <w:rPr>
          <w:spacing w:val="-2"/>
          <w:lang w:val="en-GB"/>
        </w:rPr>
        <w:t xml:space="preserve"> 4.5, Classical Bulletin 61, 31f.</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Études 1937 = Études Horatiennes. Recueil publié en l’honeur du bimillénaire d’Horace, Bruxelles (Travaux de la Faculté de Philosophie et Lettres de l’Université de Bruxelles 7).</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Evans, H.B. (1977/78): Horace, </w:t>
      </w:r>
      <w:r w:rsidRPr="005E2571">
        <w:rPr>
          <w:i/>
          <w:spacing w:val="-2"/>
          <w:lang w:val="en-GB"/>
        </w:rPr>
        <w:t>Satires</w:t>
      </w:r>
      <w:r w:rsidRPr="007573A8">
        <w:rPr>
          <w:spacing w:val="-2"/>
          <w:lang w:val="en-GB"/>
        </w:rPr>
        <w:t xml:space="preserve"> 2.7: Saturnalia and Satire, CJ 73, 307-312.</w:t>
      </w:r>
    </w:p>
    <w:p w:rsidR="000600CE" w:rsidRPr="007573A8" w:rsidRDefault="00D32AE5" w:rsidP="000600CE">
      <w:pPr>
        <w:pStyle w:val="BodyTextIndent2"/>
        <w:tabs>
          <w:tab w:val="left" w:pos="0"/>
          <w:tab w:val="left" w:pos="2127"/>
          <w:tab w:val="left" w:pos="7740"/>
          <w:tab w:val="left" w:pos="7920"/>
        </w:tabs>
        <w:jc w:val="both"/>
        <w:rPr>
          <w:lang w:val="en-US"/>
        </w:rPr>
      </w:pPr>
      <w:r w:rsidRPr="007573A8">
        <w:rPr>
          <w:lang w:val="en-US"/>
        </w:rPr>
        <w:t>Evenepoel, Willy</w:t>
      </w:r>
      <w:r w:rsidR="000600CE" w:rsidRPr="007573A8">
        <w:rPr>
          <w:lang w:val="en-US"/>
        </w:rPr>
        <w:t xml:space="preserve"> (2014): Horace, Carm. 2,12,13 </w:t>
      </w:r>
      <w:r w:rsidR="000600CE" w:rsidRPr="007573A8">
        <w:rPr>
          <w:i/>
          <w:lang w:val="en-US"/>
        </w:rPr>
        <w:t>domina… Licymnia</w:t>
      </w:r>
      <w:r w:rsidR="000600CE" w:rsidRPr="007573A8">
        <w:rPr>
          <w:lang w:val="en-US"/>
        </w:rPr>
        <w:t>, Hermes</w:t>
      </w:r>
      <w:r w:rsidR="000600CE" w:rsidRPr="001B0CC8">
        <w:rPr>
          <w:lang w:val="en-US"/>
        </w:rPr>
        <w:t xml:space="preserve"> </w:t>
      </w:r>
      <w:r w:rsidR="000600CE" w:rsidRPr="007573A8">
        <w:rPr>
          <w:lang w:val="en-US"/>
        </w:rPr>
        <w:t>142, 494-498.</w:t>
      </w:r>
    </w:p>
    <w:p w:rsidR="00D32AE5" w:rsidRPr="007573A8" w:rsidRDefault="000600CE">
      <w:pPr>
        <w:pStyle w:val="BodyTextIndent2"/>
        <w:tabs>
          <w:tab w:val="left" w:pos="0"/>
          <w:tab w:val="left" w:pos="7740"/>
          <w:tab w:val="left" w:pos="7920"/>
        </w:tabs>
        <w:jc w:val="both"/>
        <w:rPr>
          <w:spacing w:val="-2"/>
          <w:lang w:val="en-US"/>
        </w:rPr>
      </w:pPr>
      <w:r w:rsidRPr="007573A8">
        <w:rPr>
          <w:lang w:val="en-US"/>
        </w:rPr>
        <w:t>–</w:t>
      </w:r>
      <w:r w:rsidRPr="007573A8">
        <w:rPr>
          <w:lang w:val="en-US"/>
        </w:rPr>
        <w:tab/>
      </w:r>
      <w:r w:rsidR="00D32AE5" w:rsidRPr="007573A8">
        <w:rPr>
          <w:lang w:val="en-US"/>
        </w:rPr>
        <w:t xml:space="preserve">(2015): Horace’s </w:t>
      </w:r>
      <w:r w:rsidR="00D32AE5" w:rsidRPr="007573A8">
        <w:rPr>
          <w:i/>
          <w:lang w:val="en-US"/>
        </w:rPr>
        <w:t>Carmina amatoria</w:t>
      </w:r>
      <w:r w:rsidR="00D32AE5" w:rsidRPr="007573A8">
        <w:rPr>
          <w:lang w:val="en-US"/>
        </w:rPr>
        <w:t xml:space="preserve">: A Survey of Recent Studies from Lyne’s </w:t>
      </w:r>
      <w:r w:rsidR="00D32AE5" w:rsidRPr="007573A8">
        <w:rPr>
          <w:i/>
          <w:lang w:val="en-US"/>
        </w:rPr>
        <w:t>Latin Love Poets</w:t>
      </w:r>
      <w:r w:rsidR="00D32AE5" w:rsidRPr="007573A8">
        <w:rPr>
          <w:lang w:val="en-US"/>
        </w:rPr>
        <w:t xml:space="preserve"> (1980) to Eicks’s </w:t>
      </w:r>
      <w:r w:rsidR="00D32AE5" w:rsidRPr="007573A8">
        <w:rPr>
          <w:i/>
          <w:lang w:val="en-US"/>
        </w:rPr>
        <w:t>Liebe und Lyrik</w:t>
      </w:r>
      <w:r w:rsidR="00D32AE5" w:rsidRPr="007573A8">
        <w:rPr>
          <w:lang w:val="en-US"/>
        </w:rPr>
        <w:t xml:space="preserve"> (2011), AncSoc 45, 285-316.</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 xml:space="preserve">Évrard, Étienne (1981): </w:t>
      </w:r>
      <w:r w:rsidRPr="005E2571">
        <w:rPr>
          <w:i/>
          <w:spacing w:val="-2"/>
          <w:lang w:val="fr-FR"/>
        </w:rPr>
        <w:t>Nunc est bibendum</w:t>
      </w:r>
      <w:r w:rsidRPr="007573A8">
        <w:rPr>
          <w:spacing w:val="-2"/>
          <w:lang w:val="fr-FR"/>
        </w:rPr>
        <w:t xml:space="preserve"> (Hor. C., I, 37,1). Horace et Alcée, LEC 49, 47-52.</w:t>
      </w:r>
    </w:p>
    <w:p w:rsidR="00DD204F" w:rsidRPr="001B0CC8" w:rsidRDefault="00DD204F">
      <w:pPr>
        <w:pStyle w:val="BodyTextIndent2"/>
        <w:tabs>
          <w:tab w:val="left" w:pos="0"/>
          <w:tab w:val="left" w:pos="7740"/>
          <w:tab w:val="left" w:pos="7920"/>
        </w:tabs>
        <w:jc w:val="both"/>
        <w:rPr>
          <w:lang w:val="fr-FR"/>
        </w:rPr>
      </w:pPr>
      <w:r w:rsidRPr="001B0CC8">
        <w:rPr>
          <w:lang w:val="fr-FR"/>
        </w:rPr>
        <w:t>–</w:t>
      </w:r>
      <w:r w:rsidRPr="001B0CC8">
        <w:rPr>
          <w:lang w:val="fr-FR"/>
        </w:rPr>
        <w:tab/>
        <w:t>(1995): Horace, C. I, 11, LEC 63, 23-37.</w:t>
      </w:r>
    </w:p>
    <w:p w:rsidR="00DD204F" w:rsidRPr="007573A8" w:rsidRDefault="00DD204F">
      <w:pPr>
        <w:pStyle w:val="BodyTextIndent2"/>
        <w:tabs>
          <w:tab w:val="left" w:pos="0"/>
          <w:tab w:val="left" w:pos="7740"/>
          <w:tab w:val="left" w:pos="7920"/>
        </w:tabs>
        <w:jc w:val="both"/>
        <w:rPr>
          <w:lang w:val="fr-FR"/>
        </w:rPr>
      </w:pPr>
      <w:r w:rsidRPr="007573A8">
        <w:rPr>
          <w:lang w:val="fr-FR"/>
        </w:rPr>
        <w:t>Évrard-Gillis, J. (1976): L’Ode à Pyrrha d’Horace: étude des structures, LEC 44, 222-33.</w:t>
      </w:r>
    </w:p>
    <w:p w:rsidR="00DD204F" w:rsidRDefault="00DD204F">
      <w:pPr>
        <w:pStyle w:val="BodyTextIndent2"/>
        <w:tabs>
          <w:tab w:val="left" w:pos="0"/>
          <w:tab w:val="left" w:pos="7740"/>
          <w:tab w:val="left" w:pos="7920"/>
        </w:tabs>
        <w:jc w:val="both"/>
        <w:rPr>
          <w:lang w:val="fr-FR"/>
        </w:rPr>
      </w:pPr>
    </w:p>
    <w:p w:rsidR="005E2571" w:rsidRPr="007573A8" w:rsidRDefault="005E2571">
      <w:pPr>
        <w:pStyle w:val="BodyTextIndent2"/>
        <w:tabs>
          <w:tab w:val="left" w:pos="0"/>
          <w:tab w:val="left" w:pos="7740"/>
          <w:tab w:val="left" w:pos="7920"/>
        </w:tabs>
        <w:jc w:val="both"/>
        <w:rPr>
          <w:lang w:val="fr-FR"/>
        </w:rPr>
      </w:pP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Fabbri, Renata (1983): Quintiliano, Instit. X,1,109 e Orazio, Carm. IV,2,7 sg., in: Ommaggio a P. Treves, Padova, 121-131.</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(1996): Orazio e la persecuzione del chiacchierone, MD 37, 219-229.</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Faber, Riemer (2005): Poetics of Closure in Horace </w:t>
      </w:r>
      <w:r w:rsidRPr="007573A8">
        <w:rPr>
          <w:i/>
          <w:spacing w:val="-2"/>
          <w:lang w:val="en-GB"/>
        </w:rPr>
        <w:t>Odes</w:t>
      </w:r>
      <w:r w:rsidRPr="007573A8">
        <w:rPr>
          <w:spacing w:val="-2"/>
          <w:lang w:val="en-GB"/>
        </w:rPr>
        <w:t xml:space="preserve"> 3.1, AJPh 126, 93-106.</w:t>
      </w:r>
    </w:p>
    <w:p w:rsidR="00E56D32" w:rsidRDefault="006A3339">
      <w:pPr>
        <w:pStyle w:val="BodyTextIndent2"/>
        <w:tabs>
          <w:tab w:val="left" w:pos="0"/>
          <w:tab w:val="left" w:pos="720"/>
          <w:tab w:val="left" w:pos="7740"/>
          <w:tab w:val="left" w:pos="7920"/>
        </w:tabs>
        <w:jc w:val="both"/>
        <w:rPr>
          <w:lang w:val="fr-FR"/>
        </w:rPr>
      </w:pPr>
      <w:r w:rsidRPr="00873993">
        <w:rPr>
          <w:lang w:val="fr-FR"/>
        </w:rPr>
        <w:t>Fabre-Serris, Jacqueline</w:t>
      </w:r>
      <w:r w:rsidR="00E56D32">
        <w:rPr>
          <w:lang w:val="fr-FR"/>
        </w:rPr>
        <w:t xml:space="preserve"> (2010): La réception des </w:t>
      </w:r>
      <w:r w:rsidR="00E56D32" w:rsidRPr="00E56D32">
        <w:rPr>
          <w:i/>
          <w:lang w:val="fr-FR"/>
        </w:rPr>
        <w:t>Amores</w:t>
      </w:r>
      <w:r w:rsidR="00E56D32">
        <w:rPr>
          <w:lang w:val="fr-FR"/>
        </w:rPr>
        <w:t xml:space="preserve"> de Gallus dans u</w:t>
      </w:r>
      <w:r w:rsidR="005E2571">
        <w:rPr>
          <w:lang w:val="fr-FR"/>
        </w:rPr>
        <w:t>n lusus horatien: lectures de l’</w:t>
      </w:r>
      <w:r w:rsidR="00E56D32">
        <w:rPr>
          <w:lang w:val="fr-FR"/>
        </w:rPr>
        <w:t>Épode 11, in: José Francisco González Castr</w:t>
      </w:r>
      <w:r w:rsidR="005E2571">
        <w:rPr>
          <w:lang w:val="fr-FR"/>
        </w:rPr>
        <w:t>o/Jésus de la Villa Polo (Hgg.)</w:t>
      </w:r>
      <w:r w:rsidR="00E56D32">
        <w:rPr>
          <w:lang w:val="fr-FR"/>
        </w:rPr>
        <w:t>: Perfiles de Grecia y Roma. Actas del XII Congreso Español de Estudios Clasicos, Vale</w:t>
      </w:r>
      <w:r w:rsidR="00E56D32">
        <w:rPr>
          <w:lang w:val="fr-FR"/>
        </w:rPr>
        <w:t>n</w:t>
      </w:r>
      <w:r w:rsidR="00E56D32">
        <w:rPr>
          <w:lang w:val="fr-FR"/>
        </w:rPr>
        <w:t xml:space="preserve">cia, 22 al 26 de octobre de 2007, </w:t>
      </w:r>
      <w:r w:rsidR="00490954">
        <w:rPr>
          <w:lang w:val="fr-FR"/>
        </w:rPr>
        <w:t xml:space="preserve">Madrid, </w:t>
      </w:r>
      <w:r w:rsidR="00E56D32">
        <w:rPr>
          <w:lang w:val="fr-FR"/>
        </w:rPr>
        <w:t>2, 881-895.</w:t>
      </w:r>
    </w:p>
    <w:p w:rsidR="00873993" w:rsidRPr="00873993" w:rsidRDefault="00E56D32">
      <w:pPr>
        <w:pStyle w:val="BodyTextIndent2"/>
        <w:tabs>
          <w:tab w:val="left" w:pos="0"/>
          <w:tab w:val="left" w:pos="720"/>
          <w:tab w:val="left" w:pos="7740"/>
          <w:tab w:val="left" w:pos="7920"/>
        </w:tabs>
        <w:jc w:val="both"/>
        <w:rPr>
          <w:lang w:val="fr-FR"/>
        </w:rPr>
      </w:pPr>
      <w:r>
        <w:rPr>
          <w:lang w:val="fr-FR"/>
        </w:rPr>
        <w:lastRenderedPageBreak/>
        <w:t>–</w:t>
      </w:r>
      <w:r>
        <w:rPr>
          <w:lang w:val="fr-FR"/>
        </w:rPr>
        <w:tab/>
      </w:r>
      <w:r w:rsidR="00873993" w:rsidRPr="00873993">
        <w:rPr>
          <w:lang w:val="fr-FR"/>
        </w:rPr>
        <w:t xml:space="preserve">(2011): </w:t>
      </w:r>
      <w:r w:rsidR="00873993" w:rsidRPr="008D4A14">
        <w:rPr>
          <w:lang w:val="fr-FR"/>
        </w:rPr>
        <w:t>Élégie érotique et discours sati</w:t>
      </w:r>
      <w:r w:rsidR="00873993">
        <w:rPr>
          <w:lang w:val="fr-FR"/>
        </w:rPr>
        <w:t>rique chez Properce, MD</w:t>
      </w:r>
      <w:r w:rsidR="00873993" w:rsidRPr="00873993">
        <w:rPr>
          <w:lang w:val="fr-FR"/>
        </w:rPr>
        <w:t xml:space="preserve"> </w:t>
      </w:r>
      <w:r w:rsidR="00873993">
        <w:rPr>
          <w:lang w:val="fr-FR"/>
        </w:rPr>
        <w:t>67,</w:t>
      </w:r>
      <w:r w:rsidR="00873993" w:rsidRPr="00873993">
        <w:rPr>
          <w:lang w:val="fr-FR"/>
        </w:rPr>
        <w:t xml:space="preserve"> 51-78.</w:t>
      </w:r>
    </w:p>
    <w:p w:rsidR="009D7BA8" w:rsidRPr="007573A8" w:rsidRDefault="00873993">
      <w:pPr>
        <w:pStyle w:val="BodyTextIndent2"/>
        <w:tabs>
          <w:tab w:val="left" w:pos="0"/>
          <w:tab w:val="left" w:pos="720"/>
          <w:tab w:val="left" w:pos="7740"/>
          <w:tab w:val="left" w:pos="7920"/>
        </w:tabs>
        <w:jc w:val="both"/>
        <w:rPr>
          <w:spacing w:val="-2"/>
          <w:lang w:val="en-US"/>
        </w:rPr>
      </w:pPr>
      <w:r>
        <w:rPr>
          <w:lang w:val="en-US"/>
        </w:rPr>
        <w:t>–</w:t>
      </w:r>
      <w:r>
        <w:rPr>
          <w:lang w:val="en-US"/>
        </w:rPr>
        <w:tab/>
      </w:r>
      <w:r w:rsidR="00B5061C" w:rsidRPr="007573A8">
        <w:rPr>
          <w:lang w:val="en-US"/>
        </w:rPr>
        <w:t xml:space="preserve">(2013): Onomastics, Intertextuality, and Gender: </w:t>
      </w:r>
      <w:r w:rsidR="00B5061C" w:rsidRPr="007573A8">
        <w:rPr>
          <w:i/>
          <w:lang w:val="en-US"/>
        </w:rPr>
        <w:t>Phyllis</w:t>
      </w:r>
      <w:r w:rsidR="006A3339" w:rsidRPr="007573A8">
        <w:rPr>
          <w:lang w:val="en-US"/>
        </w:rPr>
        <w:t xml:space="preserve"> in Ro</w:t>
      </w:r>
      <w:r w:rsidR="00B5061C" w:rsidRPr="007573A8">
        <w:rPr>
          <w:lang w:val="en-US"/>
        </w:rPr>
        <w:t>man P</w:t>
      </w:r>
      <w:r w:rsidR="006A3339" w:rsidRPr="007573A8">
        <w:rPr>
          <w:lang w:val="en-US"/>
        </w:rPr>
        <w:t>oetry (Gallus, Vergil, Horace, Propertius and Ovid)</w:t>
      </w:r>
      <w:r w:rsidR="00B5061C" w:rsidRPr="007573A8">
        <w:rPr>
          <w:lang w:val="en-US"/>
        </w:rPr>
        <w:t>, in:</w:t>
      </w:r>
      <w:r w:rsidR="0009029D" w:rsidRPr="007573A8">
        <w:rPr>
          <w:lang w:val="en-US"/>
        </w:rPr>
        <w:t xml:space="preserve"> Donald Lateiner/Barbara K. Gold/Judith Perkins (Hgg.): </w:t>
      </w:r>
      <w:r w:rsidR="009A34F0" w:rsidRPr="007573A8">
        <w:rPr>
          <w:lang w:val="en-US"/>
        </w:rPr>
        <w:t xml:space="preserve">Roman Literature, Gender, and Reception: Domina Illustris, London </w:t>
      </w:r>
      <w:r w:rsidR="00852C2C" w:rsidRPr="007573A8">
        <w:rPr>
          <w:lang w:val="en-US"/>
        </w:rPr>
        <w:t>(Routledge Mon</w:t>
      </w:r>
      <w:r w:rsidR="00852C2C" w:rsidRPr="007573A8">
        <w:rPr>
          <w:lang w:val="en-US"/>
        </w:rPr>
        <w:t>o</w:t>
      </w:r>
      <w:r w:rsidR="00852C2C" w:rsidRPr="007573A8">
        <w:rPr>
          <w:lang w:val="en-US"/>
        </w:rPr>
        <w:t>graphs in Classical Studies 13), 119-135.</w:t>
      </w:r>
    </w:p>
    <w:p w:rsidR="00DD204F" w:rsidRPr="007573A8" w:rsidRDefault="00DD204F">
      <w:pPr>
        <w:pStyle w:val="BodyTextIndent2"/>
        <w:tabs>
          <w:tab w:val="left" w:pos="0"/>
          <w:tab w:val="left" w:pos="720"/>
          <w:tab w:val="left" w:pos="7740"/>
          <w:tab w:val="left" w:pos="7920"/>
        </w:tabs>
        <w:jc w:val="both"/>
        <w:rPr>
          <w:spacing w:val="-2"/>
          <w:lang w:val="it-IT"/>
        </w:rPr>
      </w:pPr>
      <w:r w:rsidRPr="007573A8">
        <w:rPr>
          <w:spacing w:val="-2"/>
          <w:lang w:val="it-IT"/>
        </w:rPr>
        <w:t>Facchini Tosi, Claudia (2000): Euphonia (Virgilio, Orazio, Apuleio), Bologna (Testi e manuali per l’insegnamento universitario del latino 69).</w:t>
      </w:r>
    </w:p>
    <w:p w:rsidR="00DD204F" w:rsidRPr="007573A8" w:rsidRDefault="00DD204F">
      <w:pPr>
        <w:pStyle w:val="BodyTextIndent2"/>
        <w:tabs>
          <w:tab w:val="left" w:pos="0"/>
          <w:tab w:val="left" w:pos="7740"/>
          <w:tab w:val="left" w:pos="7920"/>
        </w:tabs>
        <w:jc w:val="both"/>
      </w:pPr>
      <w:r w:rsidRPr="007573A8">
        <w:t>Färber, Hans (</w:t>
      </w:r>
      <w:r w:rsidRPr="007573A8">
        <w:rPr>
          <w:vertAlign w:val="superscript"/>
        </w:rPr>
        <w:t>2</w:t>
      </w:r>
      <w:r w:rsidRPr="007573A8">
        <w:t>1957; Hg.): Horaz. Sämtliche Werke. Lateinisch-deutsch. Teil I: Carmina; Oden und Epoden; nach Kayser, Nordenflycht und Burger herausgegeben von H.F. Teil II: Sermones et Epistulae übersetzt und zusammen mit H.F. bearbeitet von Wilhelm Schöne, München (Tusculum-Bücherei) (</w:t>
      </w:r>
      <w:r w:rsidRPr="007573A8">
        <w:rPr>
          <w:vertAlign w:val="superscript"/>
        </w:rPr>
        <w:t>11</w:t>
      </w:r>
      <w:r w:rsidRPr="007573A8">
        <w:t>1993) [G. Dobesch, Tyche 10, 1995, 267].</w:t>
      </w:r>
    </w:p>
    <w:p w:rsidR="008A348B" w:rsidRPr="008A348B" w:rsidRDefault="008A348B">
      <w:pPr>
        <w:pStyle w:val="BodyTextIndent2"/>
        <w:tabs>
          <w:tab w:val="left" w:pos="0"/>
          <w:tab w:val="left" w:pos="7740"/>
          <w:tab w:val="left" w:pos="7920"/>
        </w:tabs>
        <w:jc w:val="both"/>
        <w:rPr>
          <w:lang w:val="it-IT"/>
        </w:rPr>
      </w:pPr>
      <w:r w:rsidRPr="008A348B">
        <w:rPr>
          <w:lang w:val="it-IT"/>
        </w:rPr>
        <w:t xml:space="preserve">Faggella, Marino (2005): Sulla via Appia ad incontrar le Muse: </w:t>
      </w:r>
      <w:r>
        <w:rPr>
          <w:lang w:val="it-IT"/>
        </w:rPr>
        <w:t>“</w:t>
      </w:r>
      <w:r w:rsidRPr="008A348B">
        <w:rPr>
          <w:lang w:val="it-IT"/>
        </w:rPr>
        <w:t>lucanit</w:t>
      </w:r>
      <w:r>
        <w:rPr>
          <w:lang w:val="it-IT"/>
        </w:rPr>
        <w:t>à” di Orazio ed altri saggi, Firenze [S. Ferrando, Maia 59, 2007, 583-585].</w:t>
      </w:r>
    </w:p>
    <w:p w:rsidR="00DD204F" w:rsidRDefault="00DD204F">
      <w:pPr>
        <w:pStyle w:val="BodyTextIndent2"/>
        <w:tabs>
          <w:tab w:val="left" w:pos="0"/>
          <w:tab w:val="left" w:pos="7740"/>
          <w:tab w:val="left" w:pos="7920"/>
        </w:tabs>
        <w:jc w:val="both"/>
        <w:rPr>
          <w:lang w:val="en-GB"/>
        </w:rPr>
      </w:pPr>
      <w:r w:rsidRPr="007573A8">
        <w:rPr>
          <w:lang w:val="en-GB"/>
        </w:rPr>
        <w:t xml:space="preserve">Fain, Gordon L. </w:t>
      </w:r>
      <w:r w:rsidR="00E624B0">
        <w:rPr>
          <w:lang w:val="en-GB"/>
        </w:rPr>
        <w:t>(2006a): Composition in Catullus and Horace, in: Carl Deroux (Hg.): Studies in Latin Literature and Roman History 13, Bruxelles (Collection Latomus 301), 66-76.</w:t>
      </w:r>
    </w:p>
    <w:p w:rsidR="000A0413" w:rsidRDefault="000A0413">
      <w:pPr>
        <w:pStyle w:val="BodyTextIndent2"/>
        <w:tabs>
          <w:tab w:val="left" w:pos="0"/>
          <w:tab w:val="left" w:pos="7740"/>
          <w:tab w:val="left" w:pos="7920"/>
        </w:tabs>
        <w:jc w:val="both"/>
        <w:rPr>
          <w:lang w:val="en-GB"/>
        </w:rPr>
      </w:pPr>
      <w:r>
        <w:rPr>
          <w:lang w:val="en-GB"/>
        </w:rPr>
        <w:t>–</w:t>
      </w:r>
      <w:r>
        <w:rPr>
          <w:lang w:val="en-GB"/>
        </w:rPr>
        <w:tab/>
      </w:r>
      <w:r w:rsidR="00E624B0" w:rsidRPr="007573A8">
        <w:rPr>
          <w:lang w:val="en-GB"/>
        </w:rPr>
        <w:t>(2006</w:t>
      </w:r>
      <w:r w:rsidR="00E624B0">
        <w:rPr>
          <w:lang w:val="en-GB"/>
        </w:rPr>
        <w:t>b</w:t>
      </w:r>
      <w:r w:rsidR="00E624B0" w:rsidRPr="007573A8">
        <w:rPr>
          <w:lang w:val="en-GB"/>
        </w:rPr>
        <w:t xml:space="preserve">): Fortune and Thunder in Horace, </w:t>
      </w:r>
      <w:r w:rsidR="00E624B0" w:rsidRPr="007573A8">
        <w:rPr>
          <w:i/>
          <w:iCs/>
          <w:lang w:val="en-GB"/>
        </w:rPr>
        <w:t>Odes</w:t>
      </w:r>
      <w:r w:rsidR="00E624B0" w:rsidRPr="007573A8">
        <w:rPr>
          <w:lang w:val="en-GB"/>
        </w:rPr>
        <w:t xml:space="preserve"> I,34, </w:t>
      </w:r>
      <w:r w:rsidR="00E624B0" w:rsidRPr="007573A8">
        <w:rPr>
          <w:i/>
          <w:iCs/>
          <w:lang w:val="en-GB"/>
        </w:rPr>
        <w:t>Parcus deorum cultor</w:t>
      </w:r>
      <w:r w:rsidR="00E624B0" w:rsidRPr="007573A8">
        <w:rPr>
          <w:lang w:val="en-GB"/>
        </w:rPr>
        <w:t>, Latomus 65, 88-96.</w:t>
      </w:r>
    </w:p>
    <w:p w:rsidR="008408A0" w:rsidRPr="007573A8" w:rsidRDefault="008408A0">
      <w:pPr>
        <w:pStyle w:val="BodyTextIndent2"/>
        <w:tabs>
          <w:tab w:val="left" w:pos="0"/>
          <w:tab w:val="left" w:pos="7740"/>
          <w:tab w:val="left" w:pos="7920"/>
        </w:tabs>
        <w:jc w:val="both"/>
        <w:rPr>
          <w:lang w:val="en-GB"/>
        </w:rPr>
      </w:pPr>
      <w:r>
        <w:rPr>
          <w:lang w:val="en-GB"/>
        </w:rPr>
        <w:t>–</w:t>
      </w:r>
      <w:r>
        <w:rPr>
          <w:lang w:val="en-GB"/>
        </w:rPr>
        <w:tab/>
        <w:t xml:space="preserve">(2007): A Lesbian Ending in the </w:t>
      </w:r>
      <w:r w:rsidRPr="008408A0">
        <w:rPr>
          <w:i/>
          <w:lang w:val="en-GB"/>
        </w:rPr>
        <w:t>Odes</w:t>
      </w:r>
      <w:r>
        <w:rPr>
          <w:lang w:val="en-GB"/>
        </w:rPr>
        <w:t xml:space="preserve"> of Horace, CQ 57, 318-321.</w:t>
      </w:r>
    </w:p>
    <w:p w:rsidR="00811A3E" w:rsidRPr="001B0CC8" w:rsidRDefault="00811A3E">
      <w:pPr>
        <w:pStyle w:val="BodyTextIndent2"/>
        <w:tabs>
          <w:tab w:val="left" w:pos="0"/>
          <w:tab w:val="left" w:pos="7740"/>
          <w:tab w:val="left" w:pos="7920"/>
        </w:tabs>
        <w:jc w:val="both"/>
        <w:rPr>
          <w:lang w:val="it-IT"/>
        </w:rPr>
      </w:pPr>
      <w:r w:rsidRPr="00811A3E">
        <w:rPr>
          <w:lang w:val="it-IT"/>
        </w:rPr>
        <w:t xml:space="preserve">Falcão, Pedro Braga (2006): Uma idade própria para amar? </w:t>
      </w:r>
      <w:r w:rsidRPr="001B0CC8">
        <w:rPr>
          <w:lang w:val="it-IT"/>
        </w:rPr>
        <w:t xml:space="preserve">A leitura de Horácio, algoz de Lidia, Clóris e Lice, Euphrosyne 34, 279-288. </w:t>
      </w:r>
    </w:p>
    <w:p w:rsidR="00DD204F" w:rsidRPr="001B0CC8" w:rsidRDefault="00DD204F">
      <w:pPr>
        <w:pStyle w:val="BodyTextIndent2"/>
        <w:tabs>
          <w:tab w:val="left" w:pos="0"/>
          <w:tab w:val="left" w:pos="7740"/>
          <w:tab w:val="left" w:pos="7920"/>
        </w:tabs>
        <w:jc w:val="both"/>
        <w:rPr>
          <w:lang w:val="it-IT"/>
        </w:rPr>
      </w:pPr>
      <w:r w:rsidRPr="001B0CC8">
        <w:rPr>
          <w:lang w:val="it-IT"/>
        </w:rPr>
        <w:t xml:space="preserve">Fantham, Elaine (1979a): The Mating of Lalage; Horace, </w:t>
      </w:r>
      <w:r w:rsidRPr="001B0CC8">
        <w:rPr>
          <w:i/>
          <w:iCs/>
          <w:lang w:val="it-IT"/>
        </w:rPr>
        <w:t>Odes</w:t>
      </w:r>
      <w:r w:rsidRPr="001B0CC8">
        <w:rPr>
          <w:lang w:val="it-IT"/>
        </w:rPr>
        <w:t xml:space="preserve"> 2.5, LCM 4, 47-52.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(1979b): Putting Love in Its Place – A Tribute to Horace, EMC 23, 41-50.</w:t>
      </w:r>
    </w:p>
    <w:p w:rsidR="009B32A7" w:rsidRDefault="009B32A7">
      <w:pPr>
        <w:pStyle w:val="BodyTextIndent2"/>
        <w:tabs>
          <w:tab w:val="left" w:pos="0"/>
          <w:tab w:val="left" w:pos="7740"/>
          <w:tab w:val="left" w:pos="7920"/>
        </w:tabs>
        <w:jc w:val="both"/>
        <w:rPr>
          <w:lang w:val="en-US"/>
        </w:rPr>
      </w:pPr>
      <w:r>
        <w:rPr>
          <w:lang w:val="en-US"/>
        </w:rPr>
        <w:t>–</w:t>
      </w:r>
      <w:r>
        <w:rPr>
          <w:lang w:val="en-US"/>
        </w:rPr>
        <w:tab/>
        <w:t>(2009): Telephus at Rome, in: J. Robert C. Cousland/James R. Hume (Hgg.): The Play of Texts and Fragments: Essays in Honour of Martin Cropp, Leiden (Mnemosyne Suppl</w:t>
      </w:r>
      <w:r>
        <w:rPr>
          <w:lang w:val="en-US"/>
        </w:rPr>
        <w:t>e</w:t>
      </w:r>
      <w:r>
        <w:rPr>
          <w:lang w:val="en-US"/>
        </w:rPr>
        <w:t>mentum 314), 421-432.</w:t>
      </w:r>
    </w:p>
    <w:p w:rsidR="0099246A" w:rsidRPr="007573A8" w:rsidRDefault="0099246A">
      <w:pPr>
        <w:pStyle w:val="BodyTextIndent2"/>
        <w:tabs>
          <w:tab w:val="left" w:pos="0"/>
          <w:tab w:val="left" w:pos="7740"/>
          <w:tab w:val="left" w:pos="7920"/>
        </w:tabs>
        <w:jc w:val="both"/>
        <w:rPr>
          <w:lang w:val="en-US"/>
        </w:rPr>
      </w:pPr>
      <w:r w:rsidRPr="007573A8">
        <w:rPr>
          <w:lang w:val="en-US"/>
        </w:rPr>
        <w:t>–</w:t>
      </w:r>
      <w:r w:rsidRPr="007573A8">
        <w:rPr>
          <w:lang w:val="en-US"/>
        </w:rPr>
        <w:tab/>
        <w:t>(2013a): The First Bo</w:t>
      </w:r>
      <w:r w:rsidR="005F0BD4" w:rsidRPr="007573A8">
        <w:rPr>
          <w:lang w:val="en-US"/>
        </w:rPr>
        <w:t>ok of Letters, in: Günther 2013c</w:t>
      </w:r>
      <w:r w:rsidRPr="007573A8">
        <w:rPr>
          <w:lang w:val="en-US"/>
        </w:rPr>
        <w:t>, 407-430.</w:t>
      </w:r>
    </w:p>
    <w:p w:rsidR="0099246A" w:rsidRPr="007573A8" w:rsidRDefault="0099246A">
      <w:pPr>
        <w:pStyle w:val="BodyTextIndent2"/>
        <w:tabs>
          <w:tab w:val="left" w:pos="0"/>
          <w:tab w:val="left" w:pos="7740"/>
          <w:tab w:val="left" w:pos="7920"/>
        </w:tabs>
        <w:jc w:val="both"/>
        <w:rPr>
          <w:lang w:val="en-US"/>
        </w:rPr>
      </w:pPr>
      <w:r w:rsidRPr="007573A8">
        <w:rPr>
          <w:lang w:val="en-US"/>
        </w:rPr>
        <w:t>–</w:t>
      </w:r>
      <w:r w:rsidRPr="007573A8">
        <w:rPr>
          <w:lang w:val="en-US"/>
        </w:rPr>
        <w:tab/>
        <w:t xml:space="preserve">(2013b): The Fourth Book of </w:t>
      </w:r>
      <w:r w:rsidRPr="007573A8">
        <w:rPr>
          <w:i/>
          <w:lang w:val="en-US"/>
        </w:rPr>
        <w:t>Odes</w:t>
      </w:r>
      <w:r w:rsidR="005F0BD4" w:rsidRPr="007573A8">
        <w:rPr>
          <w:lang w:val="en-US"/>
        </w:rPr>
        <w:t>, in: Günther 2013c</w:t>
      </w:r>
      <w:r w:rsidRPr="007573A8">
        <w:rPr>
          <w:lang w:val="en-US"/>
        </w:rPr>
        <w:t>, 445-466.</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Fantuzzi, Marco (1987): Caducità dell’uomo ed eternità della natura: variazioni di un motivo letterario, QUCC 55, 101-110.</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Faria, Maria do Céu Novais de (1990): Ode XXII do livro III de Horácio: esboço de análise segundo a óptica formalista, Classica (Lisboa) 16, 71-75.</w:t>
      </w:r>
    </w:p>
    <w:p w:rsidR="00D95420" w:rsidRPr="007573A8" w:rsidRDefault="00D95420">
      <w:pPr>
        <w:pStyle w:val="BodyTextIndent2"/>
        <w:tabs>
          <w:tab w:val="left" w:pos="0"/>
          <w:tab w:val="left" w:pos="7740"/>
          <w:tab w:val="left" w:pos="7920"/>
        </w:tabs>
        <w:jc w:val="both"/>
        <w:rPr>
          <w:spacing w:val="-2"/>
          <w:lang w:val="en-GB"/>
        </w:rPr>
      </w:pPr>
      <w:r w:rsidRPr="007573A8">
        <w:rPr>
          <w:lang w:val="en-US"/>
        </w:rPr>
        <w:t>Farmer, Matthew C. (2013): Rivers and Rivalry in Petronius, Horace, Callimachus, and Ari</w:t>
      </w:r>
      <w:r w:rsidRPr="007573A8">
        <w:rPr>
          <w:lang w:val="en-US"/>
        </w:rPr>
        <w:t>s</w:t>
      </w:r>
      <w:r w:rsidRPr="007573A8">
        <w:rPr>
          <w:lang w:val="en-US"/>
        </w:rPr>
        <w:t>tophanes, AJPh 134, 481-506.</w:t>
      </w:r>
    </w:p>
    <w:p w:rsidR="00DD204F" w:rsidRDefault="00DD204F">
      <w:pPr>
        <w:pStyle w:val="BodyTextIndent2"/>
        <w:tabs>
          <w:tab w:val="left" w:pos="0"/>
          <w:tab w:val="left" w:pos="7740"/>
          <w:tab w:val="left" w:pos="7920"/>
        </w:tabs>
        <w:jc w:val="both"/>
        <w:rPr>
          <w:spacing w:val="-2"/>
          <w:lang w:val="en-GB"/>
        </w:rPr>
      </w:pPr>
      <w:r w:rsidRPr="007573A8">
        <w:rPr>
          <w:spacing w:val="-2"/>
          <w:lang w:val="en-GB"/>
        </w:rPr>
        <w:t>Farrell, Joseph (2005): Eduard Fraenkel on Horace and Servius, or Texts, Contexts, and the Field of ‘Latin Studies’, TAPhA 135, 91-102.</w:t>
      </w:r>
    </w:p>
    <w:p w:rsidR="004E33AD" w:rsidRDefault="004E33AD">
      <w:pPr>
        <w:pStyle w:val="BodyTextIndent2"/>
        <w:tabs>
          <w:tab w:val="left" w:pos="0"/>
          <w:tab w:val="left" w:pos="7740"/>
          <w:tab w:val="left" w:pos="7920"/>
        </w:tabs>
        <w:jc w:val="both"/>
        <w:rPr>
          <w:spacing w:val="-2"/>
          <w:lang w:val="en-GB"/>
        </w:rPr>
      </w:pPr>
      <w:r>
        <w:rPr>
          <w:spacing w:val="-2"/>
          <w:lang w:val="en-GB"/>
        </w:rPr>
        <w:t>–</w:t>
      </w:r>
      <w:r>
        <w:rPr>
          <w:spacing w:val="-2"/>
          <w:lang w:val="en-GB"/>
        </w:rPr>
        <w:tab/>
        <w:t>(2007): Horace’s Body, Horace’s Books, in: Stephen J. Heyworth (Hg.): Papers in Memory of Don Fowler, Classicist and Epicurean, Oxford/New York, 174-193.</w:t>
      </w:r>
    </w:p>
    <w:p w:rsidR="00696C20" w:rsidRPr="00696C20" w:rsidRDefault="00696C20">
      <w:pPr>
        <w:pStyle w:val="BodyTextIndent2"/>
        <w:tabs>
          <w:tab w:val="left" w:pos="0"/>
          <w:tab w:val="left" w:pos="7740"/>
          <w:tab w:val="left" w:pos="7920"/>
        </w:tabs>
        <w:jc w:val="both"/>
        <w:rPr>
          <w:spacing w:val="-2"/>
          <w:lang w:val="en-US"/>
        </w:rPr>
      </w:pPr>
      <w:r w:rsidRPr="00696C20">
        <w:rPr>
          <w:spacing w:val="-2"/>
          <w:lang w:val="en-US"/>
        </w:rPr>
        <w:t>–</w:t>
      </w:r>
      <w:r w:rsidRPr="00696C20">
        <w:rPr>
          <w:spacing w:val="-2"/>
          <w:lang w:val="en-US"/>
        </w:rPr>
        <w:tab/>
        <w:t xml:space="preserve">(2009): The Impermanent Text in Catullus and Other Roman Poets, in: </w:t>
      </w:r>
      <w:r>
        <w:rPr>
          <w:spacing w:val="-2"/>
          <w:lang w:val="en-US"/>
        </w:rPr>
        <w:t>William A. Joh</w:t>
      </w:r>
      <w:r>
        <w:rPr>
          <w:spacing w:val="-2"/>
          <w:lang w:val="en-US"/>
        </w:rPr>
        <w:t>n</w:t>
      </w:r>
      <w:r>
        <w:rPr>
          <w:spacing w:val="-2"/>
          <w:lang w:val="en-US"/>
        </w:rPr>
        <w:t xml:space="preserve">son/Holt N. Parker (Hgg.): </w:t>
      </w:r>
      <w:r w:rsidRPr="00696C20">
        <w:rPr>
          <w:spacing w:val="-2"/>
          <w:lang w:val="en-US"/>
        </w:rPr>
        <w:t>Ancient Literacies: the Culture of Reading in Greece and Rome</w:t>
      </w:r>
      <w:r>
        <w:rPr>
          <w:spacing w:val="-2"/>
          <w:lang w:val="en-US"/>
        </w:rPr>
        <w:t>, Oxford/New York, 164-185.</w:t>
      </w:r>
    </w:p>
    <w:p w:rsidR="00DD204F" w:rsidRPr="001B0CC8" w:rsidRDefault="00DD204F">
      <w:pPr>
        <w:pStyle w:val="BodyTextIndent2"/>
        <w:tabs>
          <w:tab w:val="left" w:pos="0"/>
          <w:tab w:val="left" w:pos="7740"/>
          <w:tab w:val="left" w:pos="7920"/>
        </w:tabs>
        <w:jc w:val="both"/>
        <w:rPr>
          <w:spacing w:val="-2"/>
          <w:lang w:val="it-IT"/>
        </w:rPr>
      </w:pPr>
      <w:r w:rsidRPr="007573A8">
        <w:rPr>
          <w:spacing w:val="-2"/>
          <w:lang w:val="it-IT"/>
        </w:rPr>
        <w:t xml:space="preserve">Fasce, Silvana (1995): La depressione: tra follia e stoltezza (Hor. </w:t>
      </w:r>
      <w:r w:rsidRPr="001B0CC8">
        <w:rPr>
          <w:i/>
          <w:iCs/>
          <w:spacing w:val="-2"/>
          <w:lang w:val="it-IT"/>
        </w:rPr>
        <w:t>Serm</w:t>
      </w:r>
      <w:r w:rsidRPr="001B0CC8">
        <w:rPr>
          <w:spacing w:val="-2"/>
          <w:lang w:val="it-IT"/>
        </w:rPr>
        <w:t>. II 3), Aufidus 26, 35-53.</w:t>
      </w:r>
    </w:p>
    <w:p w:rsidR="002450E3" w:rsidRPr="007573A8" w:rsidRDefault="002450E3">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(2015): </w:t>
      </w:r>
      <w:r w:rsidR="002A07E5" w:rsidRPr="007573A8">
        <w:rPr>
          <w:lang w:val="it-IT"/>
        </w:rPr>
        <w:t xml:space="preserve">L’età della vita racchiusa in una lacrima: </w:t>
      </w:r>
      <w:r w:rsidR="002A07E5" w:rsidRPr="007573A8">
        <w:rPr>
          <w:i/>
          <w:lang w:val="it-IT"/>
        </w:rPr>
        <w:t>rara lacrima</w:t>
      </w:r>
      <w:r w:rsidR="002A07E5" w:rsidRPr="007573A8">
        <w:rPr>
          <w:lang w:val="it-IT"/>
        </w:rPr>
        <w:t xml:space="preserve"> (Hor. </w:t>
      </w:r>
      <w:r w:rsidR="002A07E5" w:rsidRPr="007573A8">
        <w:rPr>
          <w:i/>
          <w:lang w:val="it-IT"/>
        </w:rPr>
        <w:t>carm</w:t>
      </w:r>
      <w:r w:rsidR="002A07E5" w:rsidRPr="007573A8">
        <w:rPr>
          <w:lang w:val="it-IT"/>
        </w:rPr>
        <w:t>. IV 1). Con el</w:t>
      </w:r>
      <w:r w:rsidR="002A07E5" w:rsidRPr="007573A8">
        <w:rPr>
          <w:lang w:val="it-IT"/>
        </w:rPr>
        <w:t>e</w:t>
      </w:r>
      <w:r w:rsidR="002A07E5" w:rsidRPr="007573A8">
        <w:rPr>
          <w:lang w:val="it-IT"/>
        </w:rPr>
        <w:t>menti della teoria epicurea del sogno, in: Sandra Isetta (Hg.): FuturAntico. 10, “… neanche una corona dura d’età in età” (Prv 27, 24): pagine sulle età della vita, Genova, 67-84.</w:t>
      </w:r>
    </w:p>
    <w:p w:rsidR="00DD204F" w:rsidRPr="007573A8" w:rsidRDefault="00DD204F">
      <w:pPr>
        <w:pStyle w:val="BodyTextIndent2"/>
        <w:tabs>
          <w:tab w:val="left" w:pos="0"/>
          <w:tab w:val="left" w:pos="7740"/>
          <w:tab w:val="left" w:pos="7920"/>
        </w:tabs>
        <w:jc w:val="both"/>
        <w:rPr>
          <w:lang w:val="fr-FR"/>
        </w:rPr>
      </w:pPr>
      <w:r w:rsidRPr="001B0CC8">
        <w:rPr>
          <w:lang w:val="fr-FR"/>
        </w:rPr>
        <w:t>Fasciano, Domenico (1991): Le vin dans l’œuvre lyrique d’Horace, CEA 25 (Mélanges o</w:t>
      </w:r>
      <w:r w:rsidRPr="001B0CC8">
        <w:rPr>
          <w:lang w:val="fr-FR"/>
        </w:rPr>
        <w:t>f</w:t>
      </w:r>
      <w:r w:rsidRPr="001B0CC8">
        <w:rPr>
          <w:lang w:val="fr-FR"/>
        </w:rPr>
        <w:t xml:space="preserve">ferts en hommage au Révérend Père Rodrigue </w:t>
      </w:r>
      <w:r w:rsidRPr="007573A8">
        <w:rPr>
          <w:lang w:val="fr-FR"/>
        </w:rPr>
        <w:t>LaRue), 195-206.</w:t>
      </w:r>
    </w:p>
    <w:p w:rsidR="00DD204F" w:rsidRPr="007573A8" w:rsidRDefault="00DD204F">
      <w:pPr>
        <w:pStyle w:val="BodyTextIndent2"/>
        <w:tabs>
          <w:tab w:val="left" w:pos="0"/>
          <w:tab w:val="left" w:pos="7740"/>
          <w:tab w:val="left" w:pos="7920"/>
        </w:tabs>
        <w:jc w:val="both"/>
        <w:rPr>
          <w:lang w:val="fr-FR"/>
        </w:rPr>
      </w:pPr>
      <w:r w:rsidRPr="007573A8">
        <w:rPr>
          <w:lang w:val="fr-FR"/>
        </w:rPr>
        <w:t>Fatouros, G. (2001): Eusthatios von Thessalonike und Horaz, SIFC 19, 185-189.</w:t>
      </w:r>
    </w:p>
    <w:p w:rsidR="00DD204F" w:rsidRPr="007573A8" w:rsidRDefault="00DD204F">
      <w:pPr>
        <w:pStyle w:val="BodyTextIndent2"/>
        <w:tabs>
          <w:tab w:val="left" w:pos="0"/>
          <w:tab w:val="left" w:pos="7740"/>
          <w:tab w:val="left" w:pos="7920"/>
        </w:tabs>
        <w:jc w:val="both"/>
      </w:pPr>
      <w:r w:rsidRPr="007573A8">
        <w:rPr>
          <w:lang w:val="en-GB"/>
        </w:rPr>
        <w:t xml:space="preserve">Fauth, Wolfgang (1962): Mercuri, ... te canam (Hor. carm. </w:t>
      </w:r>
      <w:r w:rsidRPr="007573A8">
        <w:t>I 10), Gymnasium 69, 12-22.</w:t>
      </w:r>
    </w:p>
    <w:p w:rsidR="00DD204F" w:rsidRPr="007573A8" w:rsidRDefault="00DD204F">
      <w:pPr>
        <w:pStyle w:val="BodyTextIndent2"/>
        <w:tabs>
          <w:tab w:val="left" w:pos="0"/>
          <w:tab w:val="left" w:pos="7740"/>
          <w:tab w:val="left" w:pos="7920"/>
        </w:tabs>
        <w:jc w:val="both"/>
      </w:pPr>
      <w:r w:rsidRPr="007573A8">
        <w:t>–</w:t>
      </w:r>
      <w:r w:rsidRPr="007573A8">
        <w:tab/>
        <w:t>(1999): Carmen magicum. Das Thema der Magie in der römischen Kaiserzei, Frankfurt a.M. u.a. (Studien zur klassischen Philologie 114).</w:t>
      </w:r>
    </w:p>
    <w:p w:rsidR="00DD204F" w:rsidRPr="007573A8" w:rsidRDefault="00DD204F">
      <w:pPr>
        <w:pStyle w:val="BodyTextIndent2"/>
        <w:tabs>
          <w:tab w:val="left" w:pos="0"/>
          <w:tab w:val="left" w:pos="7740"/>
          <w:tab w:val="left" w:pos="7920"/>
        </w:tabs>
        <w:jc w:val="both"/>
        <w:rPr>
          <w:lang w:val="en-GB"/>
        </w:rPr>
      </w:pPr>
      <w:r w:rsidRPr="007573A8">
        <w:rPr>
          <w:lang w:val="en-GB"/>
        </w:rPr>
        <w:lastRenderedPageBreak/>
        <w:t>Fear, A.T. (1991): A Comment on Horace, Odes 1.35.13-14, LCM 16, 63.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 xml:space="preserve">Fedeli, Paolo (1977): </w:t>
      </w:r>
      <w:r w:rsidRPr="007573A8">
        <w:rPr>
          <w:i/>
          <w:iCs/>
          <w:lang w:val="it-IT"/>
        </w:rPr>
        <w:t>Nox erat et caelo fulgebat luna sereno</w:t>
      </w:r>
      <w:r w:rsidRPr="007573A8">
        <w:rPr>
          <w:i/>
          <w:iCs/>
          <w:spacing w:val="16"/>
          <w:lang w:val="it-IT"/>
        </w:rPr>
        <w:t xml:space="preserve">. </w:t>
      </w:r>
      <w:r w:rsidRPr="007573A8">
        <w:rPr>
          <w:spacing w:val="2"/>
          <w:lang w:val="it-IT"/>
        </w:rPr>
        <w:t>Tra elegia e giambo, RCCM 19, 373-381.</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(1978): Il V epodo e i giambi d’Orazio come espressione d’arte alessandrina, MPhL 3, 67-138.</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(1989; </w:t>
      </w:r>
      <w:r w:rsidR="00E90FE4">
        <w:rPr>
          <w:spacing w:val="2"/>
          <w:lang w:val="it-IT"/>
        </w:rPr>
        <w:t>Hg.):</w:t>
      </w:r>
      <w:r w:rsidRPr="007573A8">
        <w:rPr>
          <w:spacing w:val="2"/>
          <w:lang w:val="it-IT"/>
        </w:rPr>
        <w:t xml:space="preserve"> Orazio in colloquio. Atti dell’incontro di Studio, Venosa, 29-30 maggio 1987, Venosa (Horatiana 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(1991a; Hg.): Giacomo Leopardi, L’arte poetica di Orazio, Venosa.</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(1991b): Tradurre poesia, tradurre Orazio, in: </w:t>
      </w:r>
      <w:r w:rsidR="00FC641E" w:rsidRPr="007573A8">
        <w:rPr>
          <w:spacing w:val="2"/>
          <w:lang w:val="it-IT"/>
        </w:rPr>
        <w:t xml:space="preserve">Pietro </w:t>
      </w:r>
      <w:r w:rsidR="00FC641E">
        <w:rPr>
          <w:spacing w:val="2"/>
          <w:lang w:val="it-IT"/>
        </w:rPr>
        <w:t>Janni</w:t>
      </w:r>
      <w:r w:rsidRPr="007573A8">
        <w:rPr>
          <w:spacing w:val="2"/>
          <w:lang w:val="it-IT"/>
        </w:rPr>
        <w:t>/</w:t>
      </w:r>
      <w:r w:rsidR="00FC641E" w:rsidRPr="007573A8">
        <w:rPr>
          <w:spacing w:val="2"/>
          <w:lang w:val="it-IT"/>
        </w:rPr>
        <w:t xml:space="preserve">Innocenzo </w:t>
      </w:r>
      <w:r w:rsidR="00FC641E">
        <w:rPr>
          <w:spacing w:val="2"/>
          <w:lang w:val="it-IT"/>
        </w:rPr>
        <w:t>Mazzini</w:t>
      </w:r>
      <w:r w:rsidRPr="007573A8">
        <w:rPr>
          <w:spacing w:val="2"/>
          <w:lang w:val="it-IT"/>
        </w:rPr>
        <w:t xml:space="preserve"> (Hgg.): La traduzione dei classici greci e latini in Italia oggi: problemi, prospettive, iniziative edit</w:t>
      </w:r>
      <w:r w:rsidRPr="007573A8">
        <w:rPr>
          <w:spacing w:val="2"/>
          <w:lang w:val="it-IT"/>
        </w:rPr>
        <w:t>o</w:t>
      </w:r>
      <w:r w:rsidRPr="007573A8">
        <w:rPr>
          <w:spacing w:val="2"/>
          <w:lang w:val="it-IT"/>
        </w:rPr>
        <w:t>riali. Atti del Convegno internazionale (Macerata. 20-22 aprile 1989), Macerata (Pubbl. della Fac. di Lettere e Filosofia dell’Univ. degli Studi di Macerata 56 = Atti di convegni 14), 25-42.</w:t>
      </w:r>
    </w:p>
    <w:p w:rsidR="00DD204F" w:rsidRPr="007573A8" w:rsidRDefault="00DD204F">
      <w:pPr>
        <w:pStyle w:val="BodyTextIndent2"/>
        <w:tabs>
          <w:tab w:val="left" w:pos="0"/>
          <w:tab w:val="left" w:pos="7740"/>
          <w:tab w:val="left" w:pos="7920"/>
        </w:tabs>
        <w:jc w:val="both"/>
        <w:rPr>
          <w:lang w:val="it-IT"/>
        </w:rPr>
      </w:pPr>
      <w:r w:rsidRPr="007573A8">
        <w:rPr>
          <w:spacing w:val="2"/>
          <w:lang w:val="it-IT"/>
        </w:rPr>
        <w:t>–</w:t>
      </w:r>
      <w:r w:rsidRPr="007573A8">
        <w:rPr>
          <w:spacing w:val="2"/>
          <w:lang w:val="it-IT"/>
        </w:rPr>
        <w:tab/>
      </w:r>
      <w:r w:rsidRPr="007573A8">
        <w:rPr>
          <w:lang w:val="it-IT"/>
        </w:rPr>
        <w:t>(1992a): Carmi d’amore di Orazio: un percorso didattico, Aufidus 18, 59-73.</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(1992b): In viaggio con Orazio da Roma a Brindisi, Aufidus 17, 37-54.</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(1993a): Del Odiseo homérico al Ulises horaciano. Una caída de estilo (Horacio, Sat. 2,5), Stylos 2, 21-42.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(1993b): La favola oraziana del topo di città e del topo di campagna. Una proposita di le</w:t>
      </w:r>
      <w:r w:rsidRPr="007573A8">
        <w:rPr>
          <w:lang w:val="it-IT"/>
        </w:rPr>
        <w:t>t</w:t>
      </w:r>
      <w:r w:rsidRPr="007573A8">
        <w:rPr>
          <w:lang w:val="it-IT"/>
        </w:rPr>
        <w:t>tura, C&amp;S 128, 42-52.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(1993c): I duellanti: Orazio e il seccatore (</w:t>
      </w:r>
      <w:r w:rsidRPr="007573A8">
        <w:rPr>
          <w:i/>
          <w:iCs/>
          <w:lang w:val="it-IT"/>
        </w:rPr>
        <w:t>Sat</w:t>
      </w:r>
      <w:r w:rsidRPr="007573A8">
        <w:rPr>
          <w:lang w:val="it-IT"/>
        </w:rPr>
        <w:t>. 1,9), in: Attore 1993, 65-74 = Atti 1993, 129-150.</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(1993d): Sull’arte di mangiar bene e di vivere felici (Hor. Sat. 2,4), Aufidus 21, 13-38.</w:t>
      </w:r>
    </w:p>
    <w:p w:rsidR="00484A9B" w:rsidRDefault="00484A9B">
      <w:pPr>
        <w:pStyle w:val="BodyTextIndent2"/>
        <w:tabs>
          <w:tab w:val="left" w:pos="0"/>
          <w:tab w:val="left" w:pos="7740"/>
          <w:tab w:val="left" w:pos="7920"/>
        </w:tabs>
        <w:jc w:val="both"/>
        <w:rPr>
          <w:lang w:val="it-IT"/>
        </w:rPr>
      </w:pPr>
      <w:r>
        <w:rPr>
          <w:lang w:val="it-IT"/>
        </w:rPr>
        <w:t>–</w:t>
      </w:r>
      <w:r>
        <w:rPr>
          <w:lang w:val="it-IT"/>
        </w:rPr>
        <w:tab/>
        <w:t>(1994</w:t>
      </w:r>
      <w:r w:rsidR="00B24836">
        <w:rPr>
          <w:lang w:val="it-IT"/>
        </w:rPr>
        <w:t>a</w:t>
      </w:r>
      <w:r>
        <w:rPr>
          <w:lang w:val="it-IT"/>
        </w:rPr>
        <w:t xml:space="preserve">): </w:t>
      </w:r>
      <w:r w:rsidR="002F4625" w:rsidRPr="007573A8">
        <w:rPr>
          <w:spacing w:val="2"/>
          <w:lang w:val="it-IT"/>
        </w:rPr>
        <w:t>Q. Orazio Flacco: Le opere.</w:t>
      </w:r>
      <w:r w:rsidR="002F4625">
        <w:rPr>
          <w:spacing w:val="2"/>
          <w:lang w:val="it-IT"/>
        </w:rPr>
        <w:t xml:space="preserve"> </w:t>
      </w:r>
      <w:r w:rsidRPr="007573A8">
        <w:rPr>
          <w:lang w:val="it-IT"/>
        </w:rPr>
        <w:t>II 1: Le Satire. Testo critico di Paolo Fedeli. Trad</w:t>
      </w:r>
      <w:r w:rsidRPr="007573A8">
        <w:rPr>
          <w:lang w:val="it-IT"/>
        </w:rPr>
        <w:t>u</w:t>
      </w:r>
      <w:r w:rsidRPr="007573A8">
        <w:rPr>
          <w:lang w:val="it-IT"/>
        </w:rPr>
        <w:t xml:space="preserve">zione di Carlo Carena. </w:t>
      </w:r>
      <w:r w:rsidR="002F4625">
        <w:rPr>
          <w:lang w:val="it-IT"/>
        </w:rPr>
        <w:t>II 2: Commento di Paolo Fedeli,</w:t>
      </w:r>
      <w:r w:rsidR="002F4625" w:rsidRPr="002F4625">
        <w:rPr>
          <w:lang w:val="it-IT"/>
        </w:rPr>
        <w:t xml:space="preserve"> </w:t>
      </w:r>
      <w:r w:rsidR="002F4625" w:rsidRPr="007573A8">
        <w:rPr>
          <w:lang w:val="it-IT"/>
        </w:rPr>
        <w:t>Roma (Collana Antiquitas pere</w:t>
      </w:r>
      <w:r w:rsidR="002F4625" w:rsidRPr="007573A8">
        <w:rPr>
          <w:lang w:val="it-IT"/>
        </w:rPr>
        <w:t>n</w:t>
      </w:r>
      <w:r w:rsidR="002F4625" w:rsidRPr="007573A8">
        <w:rPr>
          <w:lang w:val="it-IT"/>
        </w:rPr>
        <w:t>nis)</w:t>
      </w:r>
      <w:r w:rsidR="00B318FA">
        <w:rPr>
          <w:lang w:val="it-IT"/>
        </w:rPr>
        <w:t xml:space="preserve"> [H.</w:t>
      </w:r>
      <w:r w:rsidR="00B318FA" w:rsidRPr="00B318FA">
        <w:rPr>
          <w:lang w:val="it-IT"/>
        </w:rPr>
        <w:t xml:space="preserve"> Zehnacker</w:t>
      </w:r>
      <w:r w:rsidR="00B318FA">
        <w:rPr>
          <w:lang w:val="it-IT"/>
        </w:rPr>
        <w:t xml:space="preserve">, RPh 69, 1995, 220f.; M.G. </w:t>
      </w:r>
      <w:r w:rsidR="00B318FA" w:rsidRPr="00B318FA">
        <w:rPr>
          <w:lang w:val="it-IT"/>
        </w:rPr>
        <w:t>Mosci Sas</w:t>
      </w:r>
      <w:r w:rsidR="00B318FA">
        <w:rPr>
          <w:lang w:val="it-IT"/>
        </w:rPr>
        <w:t xml:space="preserve">si, RPL 19, 1996, 237-239; </w:t>
      </w:r>
      <w:r w:rsidR="00B318FA" w:rsidRPr="007573A8">
        <w:rPr>
          <w:lang w:val="it-IT"/>
        </w:rPr>
        <w:t xml:space="preserve">P.-J. Dehon, AC 66, 1997, 443f.; L. Deschamps, REA 99, 1997, 239f.; K. Freudenburg, CR 47, 1997, 38-40; </w:t>
      </w:r>
      <w:r w:rsidR="005A0835">
        <w:rPr>
          <w:lang w:val="it-IT"/>
        </w:rPr>
        <w:t xml:space="preserve">F. Navarro Antolin, Tempus 15, 1997, 65-71; </w:t>
      </w:r>
      <w:r w:rsidR="00B318FA" w:rsidRPr="007573A8">
        <w:rPr>
          <w:lang w:val="it-IT"/>
        </w:rPr>
        <w:t>G. Scarpat, Latomus 56, 1997, 873f.; H.P. Syndikus, Gnomon 70, 1998, 114-117;</w:t>
      </w:r>
      <w:r w:rsidR="00B318FA">
        <w:rPr>
          <w:lang w:val="it-IT"/>
        </w:rPr>
        <w:t>].</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 Commentare Orazio, in: Atti 1994a, 287-298.</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(1996a): A un libro che se ne va (Hor. </w:t>
      </w:r>
      <w:r w:rsidRPr="007573A8">
        <w:rPr>
          <w:i/>
          <w:iCs/>
          <w:lang w:val="it-IT"/>
        </w:rPr>
        <w:t>epist</w:t>
      </w:r>
      <w:r w:rsidRPr="007573A8">
        <w:rPr>
          <w:lang w:val="it-IT"/>
        </w:rPr>
        <w:t xml:space="preserve">. 1,20), in: </w:t>
      </w:r>
      <w:r w:rsidR="00FC641E" w:rsidRPr="007573A8">
        <w:rPr>
          <w:lang w:val="it-IT"/>
        </w:rPr>
        <w:t xml:space="preserve">Carlo </w:t>
      </w:r>
      <w:r w:rsidR="00FC641E">
        <w:rPr>
          <w:lang w:val="it-IT"/>
        </w:rPr>
        <w:t>Santini</w:t>
      </w:r>
      <w:r w:rsidRPr="007573A8">
        <w:rPr>
          <w:lang w:val="it-IT"/>
        </w:rPr>
        <w:t>/</w:t>
      </w:r>
      <w:r w:rsidR="00FC641E" w:rsidRPr="007573A8">
        <w:rPr>
          <w:lang w:val="it-IT"/>
        </w:rPr>
        <w:t xml:space="preserve">Loriano </w:t>
      </w:r>
      <w:r w:rsidR="00FC641E">
        <w:rPr>
          <w:lang w:val="it-IT"/>
        </w:rPr>
        <w:t>Zurli</w:t>
      </w:r>
      <w:r w:rsidRPr="007573A8">
        <w:rPr>
          <w:lang w:val="it-IT"/>
        </w:rPr>
        <w:t xml:space="preserve"> (Hgg.): Ars narrandi. Scritti di narrativa antica in memoria di Luigi Pepe, Napoli, 11-25.</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(1996b): Il poeta depresso e la Musa messagera (Hor. </w:t>
      </w:r>
      <w:r w:rsidRPr="007573A8">
        <w:rPr>
          <w:i/>
          <w:iCs/>
          <w:lang w:val="it-IT"/>
        </w:rPr>
        <w:t>epist.</w:t>
      </w:r>
      <w:r w:rsidRPr="007573A8">
        <w:rPr>
          <w:lang w:val="it-IT"/>
        </w:rPr>
        <w:t xml:space="preserve"> 1,8), Euphrosyne 24, 247-256.</w:t>
      </w:r>
    </w:p>
    <w:p w:rsidR="00484A9B" w:rsidRDefault="00484A9B">
      <w:pPr>
        <w:pStyle w:val="BodyTextIndent2"/>
        <w:tabs>
          <w:tab w:val="left" w:pos="0"/>
          <w:tab w:val="left" w:pos="7740"/>
          <w:tab w:val="left" w:pos="7920"/>
        </w:tabs>
        <w:jc w:val="both"/>
        <w:rPr>
          <w:lang w:val="it-IT"/>
        </w:rPr>
      </w:pPr>
      <w:r>
        <w:rPr>
          <w:lang w:val="it-IT"/>
        </w:rPr>
        <w:t>–</w:t>
      </w:r>
      <w:r>
        <w:rPr>
          <w:lang w:val="it-IT"/>
        </w:rPr>
        <w:tab/>
        <w:t>(1997):</w:t>
      </w:r>
      <w:r w:rsidRPr="00484A9B">
        <w:rPr>
          <w:lang w:val="it-IT"/>
        </w:rPr>
        <w:t xml:space="preserve"> </w:t>
      </w:r>
      <w:r w:rsidR="002F4625" w:rsidRPr="007573A8">
        <w:rPr>
          <w:spacing w:val="2"/>
          <w:lang w:val="it-IT"/>
        </w:rPr>
        <w:t>Q. Orazio Flacco: Le opere.</w:t>
      </w:r>
      <w:r w:rsidR="002F4625">
        <w:rPr>
          <w:spacing w:val="2"/>
          <w:lang w:val="it-IT"/>
        </w:rPr>
        <w:t xml:space="preserve"> </w:t>
      </w:r>
      <w:r w:rsidRPr="007573A8">
        <w:rPr>
          <w:lang w:val="it-IT"/>
        </w:rPr>
        <w:t xml:space="preserve">II 3: Le epistole. L’arte poetica. Testo critico di Paolo Fedeli. Traduzione di Carlo Carena. II 4: Commento di Paolo Fedeli, </w:t>
      </w:r>
      <w:r w:rsidR="00B318FA">
        <w:rPr>
          <w:lang w:val="it-IT"/>
        </w:rPr>
        <w:t>Roma (Collana Ant</w:t>
      </w:r>
      <w:r w:rsidR="00B318FA">
        <w:rPr>
          <w:lang w:val="it-IT"/>
        </w:rPr>
        <w:t>i</w:t>
      </w:r>
      <w:r w:rsidR="00B318FA">
        <w:rPr>
          <w:lang w:val="it-IT"/>
        </w:rPr>
        <w:t>quitas perennis) [</w:t>
      </w:r>
      <w:r w:rsidR="00B318FA" w:rsidRPr="007573A8">
        <w:rPr>
          <w:lang w:val="it-IT"/>
        </w:rPr>
        <w:t xml:space="preserve">F. Cupaiuolo, BStudLat 29, 1999, 226f.; J. Filée, LEC 67, 1999, 283f.; </w:t>
      </w:r>
      <w:r w:rsidR="0074727D">
        <w:rPr>
          <w:lang w:val="it-IT"/>
        </w:rPr>
        <w:t>M. G.</w:t>
      </w:r>
      <w:r w:rsidR="0074727D" w:rsidRPr="0074727D">
        <w:rPr>
          <w:lang w:val="it-IT"/>
        </w:rPr>
        <w:t xml:space="preserve"> Mosci Sassi</w:t>
      </w:r>
      <w:r w:rsidR="0074727D">
        <w:rPr>
          <w:lang w:val="it-IT"/>
        </w:rPr>
        <w:t xml:space="preserve">, RPL n.s. 2, 1999, 214-216; </w:t>
      </w:r>
      <w:r w:rsidR="00B318FA" w:rsidRPr="007573A8">
        <w:rPr>
          <w:lang w:val="it-IT"/>
        </w:rPr>
        <w:t>N. Scivoletto, GIF 51, 1999, 333f.; H.P. Syndikus, Gymnasium 106, 1999, 543f.; L. Deschamps, REA 102, 2000, 562f.; P.-J. D</w:t>
      </w:r>
      <w:r w:rsidR="00B318FA" w:rsidRPr="007573A8">
        <w:rPr>
          <w:lang w:val="it-IT"/>
        </w:rPr>
        <w:t>e</w:t>
      </w:r>
      <w:r w:rsidR="00B318FA" w:rsidRPr="007573A8">
        <w:rPr>
          <w:lang w:val="it-IT"/>
        </w:rPr>
        <w:t>hon, AC 69, 2000, 359f.; A. De Pretis, CR 50, 2000, 600f.; H.P. Syndikus, Gnomon 73, 2001, 26-29</w:t>
      </w:r>
      <w:r w:rsidR="00B318FA">
        <w:rPr>
          <w:lang w:val="it-IT"/>
        </w:rPr>
        <w:t>].</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w:t>
      </w:r>
      <w:r w:rsidR="00B24836">
        <w:rPr>
          <w:lang w:val="it-IT"/>
        </w:rPr>
        <w:t>97b</w:t>
      </w:r>
      <w:r w:rsidRPr="007573A8">
        <w:rPr>
          <w:lang w:val="it-IT"/>
        </w:rPr>
        <w:t>): Ti raccomando un amico (Hor. epist. 1,9), in: In memoria di Salvatore Vivona. Saggi e studi, Assisi, 127-136.</w:t>
      </w:r>
    </w:p>
    <w:p w:rsidR="00DD204F" w:rsidRPr="007573A8" w:rsidRDefault="00B24836">
      <w:pPr>
        <w:pStyle w:val="BodyTextIndent2"/>
        <w:tabs>
          <w:tab w:val="left" w:pos="0"/>
          <w:tab w:val="left" w:pos="7740"/>
          <w:tab w:val="left" w:pos="7920"/>
        </w:tabs>
        <w:jc w:val="both"/>
        <w:rPr>
          <w:lang w:val="it-IT"/>
        </w:rPr>
      </w:pPr>
      <w:r>
        <w:rPr>
          <w:lang w:val="it-IT"/>
        </w:rPr>
        <w:t>–</w:t>
      </w:r>
      <w:r>
        <w:rPr>
          <w:lang w:val="it-IT"/>
        </w:rPr>
        <w:tab/>
        <w:t>(1997c</w:t>
      </w:r>
      <w:r w:rsidR="00DD204F" w:rsidRPr="007573A8">
        <w:rPr>
          <w:lang w:val="it-IT"/>
        </w:rPr>
        <w:t xml:space="preserve">): Un’epistola in cerca del destinatario (Hor. </w:t>
      </w:r>
      <w:r w:rsidR="00DD204F" w:rsidRPr="007573A8">
        <w:rPr>
          <w:i/>
          <w:iCs/>
          <w:lang w:val="it-IT"/>
        </w:rPr>
        <w:t>Epist</w:t>
      </w:r>
      <w:r w:rsidR="00DD204F" w:rsidRPr="007573A8">
        <w:rPr>
          <w:lang w:val="it-IT"/>
        </w:rPr>
        <w:t xml:space="preserve">. 1,3), in: </w:t>
      </w:r>
      <w:r w:rsidR="00FC641E" w:rsidRPr="007573A8">
        <w:rPr>
          <w:lang w:val="it-IT"/>
        </w:rPr>
        <w:t xml:space="preserve">Enzo </w:t>
      </w:r>
      <w:r w:rsidR="00FC641E">
        <w:rPr>
          <w:lang w:val="it-IT"/>
        </w:rPr>
        <w:t>Degani</w:t>
      </w:r>
      <w:r w:rsidR="00DD204F" w:rsidRPr="007573A8">
        <w:rPr>
          <w:lang w:val="it-IT"/>
        </w:rPr>
        <w:t>/</w:t>
      </w:r>
      <w:r w:rsidR="00FC641E" w:rsidRPr="007573A8">
        <w:rPr>
          <w:lang w:val="it-IT"/>
        </w:rPr>
        <w:t xml:space="preserve">Gherardo </w:t>
      </w:r>
      <w:r w:rsidR="00FC641E">
        <w:rPr>
          <w:lang w:val="it-IT"/>
        </w:rPr>
        <w:t>Guoli</w:t>
      </w:r>
      <w:r w:rsidR="00DD204F" w:rsidRPr="007573A8">
        <w:rPr>
          <w:lang w:val="it-IT"/>
        </w:rPr>
        <w:t>/</w:t>
      </w:r>
      <w:r w:rsidR="00FC641E" w:rsidRPr="007573A8">
        <w:rPr>
          <w:lang w:val="it-IT"/>
        </w:rPr>
        <w:t xml:space="preserve">Scevola </w:t>
      </w:r>
      <w:r w:rsidR="00FC641E">
        <w:rPr>
          <w:lang w:val="it-IT"/>
        </w:rPr>
        <w:t>Mariotti</w:t>
      </w:r>
      <w:r w:rsidR="00DD204F" w:rsidRPr="007573A8">
        <w:rPr>
          <w:lang w:val="it-IT"/>
        </w:rPr>
        <w:t>/</w:t>
      </w:r>
      <w:r w:rsidR="00FC641E" w:rsidRPr="007573A8">
        <w:rPr>
          <w:lang w:val="it-IT"/>
        </w:rPr>
        <w:t xml:space="preserve">Luigi </w:t>
      </w:r>
      <w:r w:rsidR="00DD204F" w:rsidRPr="007573A8">
        <w:rPr>
          <w:lang w:val="it-IT"/>
        </w:rPr>
        <w:t>Munz</w:t>
      </w:r>
      <w:r w:rsidR="00FC641E">
        <w:rPr>
          <w:lang w:val="it-IT"/>
        </w:rPr>
        <w:t>i</w:t>
      </w:r>
      <w:r w:rsidR="00DD204F" w:rsidRPr="007573A8">
        <w:rPr>
          <w:lang w:val="it-IT"/>
        </w:rPr>
        <w:t xml:space="preserve"> </w:t>
      </w:r>
      <w:r w:rsidR="00FC641E">
        <w:rPr>
          <w:lang w:val="it-IT"/>
        </w:rPr>
        <w:t>(Hgg.): Mou</w:t>
      </w:r>
      <w:r w:rsidR="00DD204F" w:rsidRPr="007573A8">
        <w:rPr>
          <w:lang w:val="it-IT"/>
        </w:rPr>
        <w:t xml:space="preserve">sa. Scritti in onore di Giuseppe Morelli, Bologna, 297-308. </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(1998a): L’epistola commendatizia tra Cicerone e Orazio, Ciceroniana 10, 35-53.</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(1998b): L’uomo e la natura del mondo romano, in: </w:t>
      </w:r>
      <w:r w:rsidR="00FC641E" w:rsidRPr="007573A8">
        <w:rPr>
          <w:lang w:val="it-IT"/>
        </w:rPr>
        <w:t xml:space="preserve">R. </w:t>
      </w:r>
      <w:r w:rsidR="00FC641E">
        <w:rPr>
          <w:lang w:val="it-IT"/>
        </w:rPr>
        <w:t>Uglione</w:t>
      </w:r>
      <w:r w:rsidRPr="007573A8">
        <w:rPr>
          <w:lang w:val="it-IT"/>
        </w:rPr>
        <w:t xml:space="preserve"> (Hg.): L’uomo antico e la natura. Atti del Convegno nazionale</w:t>
      </w:r>
      <w:r w:rsidR="00FC641E">
        <w:rPr>
          <w:lang w:val="it-IT"/>
        </w:rPr>
        <w:t xml:space="preserve"> di studi dell’Associazione Ital</w:t>
      </w:r>
      <w:r w:rsidRPr="007573A8">
        <w:rPr>
          <w:lang w:val="it-IT"/>
        </w:rPr>
        <w:t>iana di Cultura Classica di Torino (28-30 aprile 1997), Torino, 105-125.</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(2001): Poesia d’amore di Orazio, in: </w:t>
      </w:r>
      <w:r w:rsidR="00FC641E" w:rsidRPr="007573A8">
        <w:rPr>
          <w:lang w:val="it-IT"/>
        </w:rPr>
        <w:t xml:space="preserve">Ferruccio </w:t>
      </w:r>
      <w:r w:rsidR="00FC641E">
        <w:rPr>
          <w:lang w:val="it-IT"/>
        </w:rPr>
        <w:t>Bertini</w:t>
      </w:r>
      <w:r w:rsidRPr="007573A8">
        <w:rPr>
          <w:lang w:val="it-IT"/>
        </w:rPr>
        <w:t xml:space="preserve"> (Hg.): Giornate filologiche ‘Fra</w:t>
      </w:r>
      <w:r w:rsidRPr="007573A8">
        <w:rPr>
          <w:lang w:val="it-IT"/>
        </w:rPr>
        <w:t>n</w:t>
      </w:r>
      <w:r w:rsidRPr="007573A8">
        <w:rPr>
          <w:lang w:val="it-IT"/>
        </w:rPr>
        <w:t>cesco Della Corte’. 2, Genova (Pubblicazioni del D.AR.FI.CL.ET. n.s. 200), 109-124.</w:t>
      </w:r>
    </w:p>
    <w:p w:rsidR="00DD204F" w:rsidRPr="007573A8" w:rsidRDefault="00DD204F">
      <w:pPr>
        <w:pStyle w:val="BodyTextIndent2"/>
        <w:tabs>
          <w:tab w:val="left" w:pos="0"/>
          <w:tab w:val="left" w:pos="7740"/>
          <w:tab w:val="left" w:pos="7920"/>
        </w:tabs>
        <w:jc w:val="both"/>
        <w:rPr>
          <w:lang w:val="it-IT"/>
        </w:rPr>
      </w:pPr>
      <w:r w:rsidRPr="007573A8">
        <w:rPr>
          <w:lang w:val="it-IT"/>
        </w:rPr>
        <w:lastRenderedPageBreak/>
        <w:t>–</w:t>
      </w:r>
      <w:r w:rsidRPr="007573A8">
        <w:rPr>
          <w:lang w:val="it-IT"/>
        </w:rPr>
        <w:tab/>
        <w:t>(2002a): Orazio, dalla poesia d’amore alla meditazione sul tempo che fugge, Primum leg</w:t>
      </w:r>
      <w:r w:rsidRPr="007573A8">
        <w:rPr>
          <w:lang w:val="it-IT"/>
        </w:rPr>
        <w:t>e</w:t>
      </w:r>
      <w:r w:rsidRPr="007573A8">
        <w:rPr>
          <w:lang w:val="it-IT"/>
        </w:rPr>
        <w:t>re 1, 55-71.</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(2002b): Il proemio al IV libro dei carmi di Orazio, in: </w:t>
      </w:r>
      <w:r w:rsidR="00FC641E" w:rsidRPr="007573A8">
        <w:rPr>
          <w:lang w:val="it-IT"/>
        </w:rPr>
        <w:t xml:space="preserve">Emanuele </w:t>
      </w:r>
      <w:r w:rsidR="00FC641E">
        <w:rPr>
          <w:lang w:val="it-IT"/>
        </w:rPr>
        <w:t>Lelli</w:t>
      </w:r>
      <w:r w:rsidRPr="007573A8">
        <w:rPr>
          <w:lang w:val="it-IT"/>
        </w:rPr>
        <w:t xml:space="preserve"> (Hg.): Arma viru</w:t>
      </w:r>
      <w:r w:rsidRPr="007573A8">
        <w:rPr>
          <w:lang w:val="it-IT"/>
        </w:rPr>
        <w:t>m</w:t>
      </w:r>
      <w:r w:rsidRPr="007573A8">
        <w:rPr>
          <w:lang w:val="it-IT"/>
        </w:rPr>
        <w:t>que: studi di poesia e storiografia in onore di Luca Canali</w:t>
      </w:r>
      <w:r w:rsidRPr="007573A8">
        <w:rPr>
          <w:b/>
          <w:bCs/>
          <w:lang w:val="it-IT"/>
        </w:rPr>
        <w:t xml:space="preserve">, </w:t>
      </w:r>
      <w:r w:rsidRPr="007573A8">
        <w:rPr>
          <w:lang w:val="it-IT"/>
        </w:rPr>
        <w:t>Pisa, 79-96.</w:t>
      </w:r>
    </w:p>
    <w:p w:rsidR="00C33C43" w:rsidRDefault="00C33C43">
      <w:pPr>
        <w:pStyle w:val="BodyTextIndent2"/>
        <w:tabs>
          <w:tab w:val="left" w:pos="0"/>
          <w:tab w:val="left" w:pos="7740"/>
          <w:tab w:val="left" w:pos="7920"/>
        </w:tabs>
        <w:jc w:val="both"/>
        <w:rPr>
          <w:lang w:val="it-IT"/>
        </w:rPr>
      </w:pPr>
      <w:r>
        <w:rPr>
          <w:lang w:val="it-IT"/>
        </w:rPr>
        <w:t>–</w:t>
      </w:r>
      <w:r>
        <w:rPr>
          <w:lang w:val="it-IT"/>
        </w:rPr>
        <w:tab/>
        <w:t xml:space="preserve">(2005/06): El proemio del Libro IV de las </w:t>
      </w:r>
      <w:r w:rsidRPr="00C33C43">
        <w:rPr>
          <w:i/>
          <w:lang w:val="it-IT"/>
        </w:rPr>
        <w:t>Odas</w:t>
      </w:r>
      <w:r>
        <w:rPr>
          <w:lang w:val="it-IT"/>
        </w:rPr>
        <w:t xml:space="preserve"> de Horacio, Auster 10/11, 9-26.</w:t>
      </w:r>
    </w:p>
    <w:p w:rsidR="0066362C" w:rsidRDefault="0066362C">
      <w:pPr>
        <w:pStyle w:val="BodyTextIndent2"/>
        <w:tabs>
          <w:tab w:val="left" w:pos="0"/>
          <w:tab w:val="left" w:pos="7740"/>
          <w:tab w:val="left" w:pos="7920"/>
        </w:tabs>
        <w:jc w:val="both"/>
        <w:rPr>
          <w:lang w:val="it-IT"/>
        </w:rPr>
      </w:pPr>
      <w:r>
        <w:rPr>
          <w:lang w:val="it-IT"/>
        </w:rPr>
        <w:t>–</w:t>
      </w:r>
      <w:r>
        <w:rPr>
          <w:lang w:val="it-IT"/>
        </w:rPr>
        <w:tab/>
        <w:t xml:space="preserve">(2007a): Il congedo dalla poesia lirica: Hor. </w:t>
      </w:r>
      <w:r w:rsidRPr="0066362C">
        <w:rPr>
          <w:i/>
          <w:lang w:val="it-IT"/>
        </w:rPr>
        <w:t>Carm</w:t>
      </w:r>
      <w:r>
        <w:rPr>
          <w:lang w:val="it-IT"/>
        </w:rPr>
        <w:t>. 4,15, BStudLat 37, 517-535.</w:t>
      </w:r>
    </w:p>
    <w:p w:rsidR="0066362C" w:rsidRDefault="0066362C">
      <w:pPr>
        <w:pStyle w:val="BodyTextIndent2"/>
        <w:tabs>
          <w:tab w:val="left" w:pos="0"/>
          <w:tab w:val="left" w:pos="7740"/>
          <w:tab w:val="left" w:pos="7920"/>
        </w:tabs>
        <w:jc w:val="both"/>
        <w:rPr>
          <w:lang w:val="it-IT"/>
        </w:rPr>
      </w:pPr>
      <w:r>
        <w:rPr>
          <w:lang w:val="it-IT"/>
        </w:rPr>
        <w:t>–</w:t>
      </w:r>
      <w:r>
        <w:rPr>
          <w:lang w:val="it-IT"/>
        </w:rPr>
        <w:tab/>
        <w:t>(2007b): L</w:t>
      </w:r>
      <w:r w:rsidR="00F4046D">
        <w:rPr>
          <w:lang w:val="it-IT"/>
        </w:rPr>
        <w:t>’esordio di Hor. Carm. 4.2, in:</w:t>
      </w:r>
      <w:r w:rsidR="00F4046D" w:rsidRPr="008408A0">
        <w:rPr>
          <w:spacing w:val="-2"/>
          <w:lang w:val="it-IT"/>
        </w:rPr>
        <w:t xml:space="preserve"> </w:t>
      </w:r>
      <w:r w:rsidR="00F4046D" w:rsidRPr="00484339">
        <w:rPr>
          <w:lang w:val="it-IT"/>
        </w:rPr>
        <w:t>Gregorio Hinojo Andrés/José Carlos Fernández Corte (Hgg.):</w:t>
      </w:r>
      <w:r w:rsidR="00F4046D">
        <w:rPr>
          <w:lang w:val="it-IT"/>
        </w:rPr>
        <w:t xml:space="preserve"> </w:t>
      </w:r>
      <w:r w:rsidR="00F4046D" w:rsidRPr="002A6116">
        <w:rPr>
          <w:i/>
          <w:lang w:val="it-IT"/>
        </w:rPr>
        <w:t>Munus quaesitum meritis</w:t>
      </w:r>
      <w:r w:rsidR="00F4046D">
        <w:rPr>
          <w:lang w:val="it-IT"/>
        </w:rPr>
        <w:t>. Homenaje a Carmen Codoñer, Salamanca (Acta Salmanticensia 316), 293-300.</w:t>
      </w:r>
    </w:p>
    <w:p w:rsidR="00F4046D" w:rsidRDefault="00F4046D">
      <w:pPr>
        <w:pStyle w:val="BodyTextIndent2"/>
        <w:tabs>
          <w:tab w:val="left" w:pos="0"/>
          <w:tab w:val="left" w:pos="7740"/>
          <w:tab w:val="left" w:pos="7920"/>
        </w:tabs>
        <w:jc w:val="both"/>
        <w:rPr>
          <w:lang w:val="it-IT"/>
        </w:rPr>
      </w:pPr>
      <w:r>
        <w:rPr>
          <w:lang w:val="it-IT"/>
        </w:rPr>
        <w:t>–</w:t>
      </w:r>
      <w:r>
        <w:rPr>
          <w:lang w:val="it-IT"/>
        </w:rPr>
        <w:tab/>
        <w:t xml:space="preserve">(2007c): </w:t>
      </w:r>
      <w:r w:rsidR="00FC641E">
        <w:rPr>
          <w:lang w:val="it-IT"/>
        </w:rPr>
        <w:t>Orazio, Carm. 4,12: un’ode per V</w:t>
      </w:r>
      <w:r>
        <w:rPr>
          <w:lang w:val="it-IT"/>
        </w:rPr>
        <w:t>irgilio?, Euphrosyne 35, 83-104.</w:t>
      </w:r>
    </w:p>
    <w:p w:rsidR="00BC5562" w:rsidRPr="00BC5562" w:rsidRDefault="00BC5562">
      <w:pPr>
        <w:pStyle w:val="BodyTextIndent2"/>
        <w:tabs>
          <w:tab w:val="left" w:pos="0"/>
          <w:tab w:val="left" w:pos="7740"/>
          <w:tab w:val="left" w:pos="7920"/>
        </w:tabs>
        <w:jc w:val="both"/>
        <w:rPr>
          <w:lang w:val="it-IT"/>
        </w:rPr>
      </w:pPr>
      <w:r w:rsidRPr="00BC5562">
        <w:rPr>
          <w:lang w:val="it-IT"/>
        </w:rPr>
        <w:t>–</w:t>
      </w:r>
      <w:r w:rsidRPr="00BC5562">
        <w:rPr>
          <w:lang w:val="it-IT"/>
        </w:rPr>
        <w:tab/>
        <w:t xml:space="preserve">(2008a): </w:t>
      </w:r>
      <w:r w:rsidRPr="00BC5562">
        <w:rPr>
          <w:i/>
          <w:lang w:val="it-IT"/>
        </w:rPr>
        <w:t>Diffugere nives</w:t>
      </w:r>
      <w:r w:rsidRPr="00BC5562">
        <w:rPr>
          <w:lang w:val="it-IT"/>
        </w:rPr>
        <w:t xml:space="preserve"> e il ciclico ritorno delle stagioni (Hor. </w:t>
      </w:r>
      <w:r>
        <w:rPr>
          <w:lang w:val="it-IT"/>
        </w:rPr>
        <w:t xml:space="preserve">Carm. 4,7,1-16), </w:t>
      </w:r>
      <w:r w:rsidRPr="00906688">
        <w:rPr>
          <w:lang w:val="it-IT"/>
        </w:rPr>
        <w:t xml:space="preserve">in: Luigi Castagna/C. </w:t>
      </w:r>
      <w:r w:rsidR="00FC641E">
        <w:rPr>
          <w:lang w:val="it-IT"/>
        </w:rPr>
        <w:t xml:space="preserve">Riboldi (Hgg.): </w:t>
      </w:r>
      <w:r w:rsidRPr="00FC641E">
        <w:rPr>
          <w:i/>
          <w:lang w:val="it-IT"/>
        </w:rPr>
        <w:t>Amicitiae templa serena</w:t>
      </w:r>
      <w:r w:rsidR="00FC641E">
        <w:rPr>
          <w:lang w:val="it-IT"/>
        </w:rPr>
        <w:t>. S</w:t>
      </w:r>
      <w:r>
        <w:rPr>
          <w:lang w:val="it-IT"/>
        </w:rPr>
        <w:t>tudi in onore di Giuseppe Aricò, Milano (Letteratura greca e latina. Ricerche), 1, 551-580.</w:t>
      </w:r>
    </w:p>
    <w:p w:rsidR="00B92A05" w:rsidRDefault="00B92A05">
      <w:pPr>
        <w:pStyle w:val="BodyTextIndent2"/>
        <w:tabs>
          <w:tab w:val="left" w:pos="0"/>
          <w:tab w:val="left" w:pos="7740"/>
          <w:tab w:val="left" w:pos="7920"/>
        </w:tabs>
        <w:jc w:val="both"/>
        <w:rPr>
          <w:lang w:val="it-IT"/>
        </w:rPr>
      </w:pPr>
      <w:r w:rsidRPr="001B0CC8">
        <w:rPr>
          <w:lang w:val="it-IT"/>
        </w:rPr>
        <w:t>–</w:t>
      </w:r>
      <w:r w:rsidRPr="001B0CC8">
        <w:rPr>
          <w:lang w:val="it-IT"/>
        </w:rPr>
        <w:tab/>
        <w:t>(2008</w:t>
      </w:r>
      <w:r w:rsidR="00BC5562" w:rsidRPr="001B0CC8">
        <w:rPr>
          <w:lang w:val="it-IT"/>
        </w:rPr>
        <w:t>b</w:t>
      </w:r>
      <w:r w:rsidRPr="001B0CC8">
        <w:rPr>
          <w:lang w:val="it-IT"/>
        </w:rPr>
        <w:t xml:space="preserve">): Il </w:t>
      </w:r>
      <w:r w:rsidRPr="001B0CC8">
        <w:rPr>
          <w:i/>
          <w:lang w:val="it-IT"/>
        </w:rPr>
        <w:t>fons Bandusiae</w:t>
      </w:r>
      <w:r w:rsidRPr="001B0CC8">
        <w:rPr>
          <w:lang w:val="it-IT"/>
        </w:rPr>
        <w:t xml:space="preserve">: Hor. </w:t>
      </w:r>
      <w:r w:rsidRPr="00BC5562">
        <w:rPr>
          <w:i/>
          <w:lang w:val="it-IT"/>
        </w:rPr>
        <w:t xml:space="preserve">Carm. </w:t>
      </w:r>
      <w:r>
        <w:rPr>
          <w:lang w:val="it-IT"/>
        </w:rPr>
        <w:t>3,13, in: Paolo Arduini [et al.] (Hgg.): Studi offerti ad Alessandro Perutelli, Roma, 1, 475-496.</w:t>
      </w:r>
    </w:p>
    <w:p w:rsidR="00D77CEE" w:rsidRDefault="00D77CEE">
      <w:pPr>
        <w:pStyle w:val="BodyTextIndent2"/>
        <w:tabs>
          <w:tab w:val="left" w:pos="0"/>
          <w:tab w:val="left" w:pos="7740"/>
          <w:tab w:val="left" w:pos="7920"/>
        </w:tabs>
        <w:jc w:val="both"/>
        <w:rPr>
          <w:lang w:val="it-IT"/>
        </w:rPr>
      </w:pPr>
      <w:r>
        <w:rPr>
          <w:lang w:val="it-IT"/>
        </w:rPr>
        <w:t>–</w:t>
      </w:r>
      <w:r>
        <w:rPr>
          <w:lang w:val="it-IT"/>
        </w:rPr>
        <w:tab/>
        <w:t>(2009</w:t>
      </w:r>
      <w:r w:rsidR="00DB6BF7">
        <w:rPr>
          <w:lang w:val="it-IT"/>
        </w:rPr>
        <w:t>a</w:t>
      </w:r>
      <w:r>
        <w:rPr>
          <w:lang w:val="it-IT"/>
        </w:rPr>
        <w:t>): L’Orazio di Nisbet-Rudd: riflessioni sull’arte del commentare, ExClass 13, 11-26.</w:t>
      </w:r>
    </w:p>
    <w:p w:rsidR="00DB6BF7" w:rsidRPr="00DB6BF7" w:rsidRDefault="00DB6BF7">
      <w:pPr>
        <w:pStyle w:val="BodyTextIndent2"/>
        <w:tabs>
          <w:tab w:val="left" w:pos="0"/>
          <w:tab w:val="left" w:pos="7740"/>
          <w:tab w:val="left" w:pos="7920"/>
        </w:tabs>
        <w:jc w:val="both"/>
        <w:rPr>
          <w:lang w:val="it-IT"/>
        </w:rPr>
      </w:pPr>
      <w:r>
        <w:rPr>
          <w:lang w:val="it-IT"/>
        </w:rPr>
        <w:t>–</w:t>
      </w:r>
      <w:r>
        <w:rPr>
          <w:lang w:val="it-IT"/>
        </w:rPr>
        <w:tab/>
        <w:t xml:space="preserve">(2009b): Il IV libro delle Odi di Orazio: poesia o propaganda?, in: </w:t>
      </w:r>
      <w:r w:rsidRPr="00DB6BF7">
        <w:rPr>
          <w:lang w:val="it-IT"/>
        </w:rPr>
        <w:t>Rocha Pere</w:t>
      </w:r>
      <w:r w:rsidRPr="00DB6BF7">
        <w:rPr>
          <w:lang w:val="it-IT"/>
        </w:rPr>
        <w:t>i</w:t>
      </w:r>
      <w:r w:rsidRPr="00DB6BF7">
        <w:rPr>
          <w:lang w:val="it-IT"/>
        </w:rPr>
        <w:t>ra/Ferreira/Oliveira 2009</w:t>
      </w:r>
      <w:r>
        <w:rPr>
          <w:lang w:val="it-IT"/>
        </w:rPr>
        <w:t>, 89-111.</w:t>
      </w:r>
    </w:p>
    <w:p w:rsidR="00E56D32" w:rsidRDefault="00E56D32">
      <w:pPr>
        <w:pStyle w:val="BodyTextIndent2"/>
        <w:tabs>
          <w:tab w:val="left" w:pos="0"/>
          <w:tab w:val="left" w:pos="7740"/>
          <w:tab w:val="left" w:pos="7920"/>
        </w:tabs>
        <w:jc w:val="both"/>
        <w:rPr>
          <w:lang w:val="it-IT"/>
        </w:rPr>
      </w:pPr>
      <w:r>
        <w:rPr>
          <w:lang w:val="it-IT"/>
        </w:rPr>
        <w:t>–</w:t>
      </w:r>
      <w:r>
        <w:rPr>
          <w:lang w:val="it-IT"/>
        </w:rPr>
        <w:tab/>
        <w:t>(2010): Orazio e Ligurino, da carm. IV 1 a carm. IV 10</w:t>
      </w:r>
      <w:r w:rsidRPr="00E56D32">
        <w:rPr>
          <w:lang w:val="it-IT"/>
        </w:rPr>
        <w:t>, in: José Francisco González C</w:t>
      </w:r>
      <w:r w:rsidRPr="00E56D32">
        <w:rPr>
          <w:lang w:val="it-IT"/>
        </w:rPr>
        <w:t>a</w:t>
      </w:r>
      <w:r w:rsidRPr="00E56D32">
        <w:rPr>
          <w:lang w:val="it-IT"/>
        </w:rPr>
        <w:t xml:space="preserve">stro/Jésus de la Villa Polo (Hgg.): Perfiles de Grecia y Roma. Actas del XII Congreso Español de Estudios Clasicos, Valencia, 22 al 26 de octobre de 2007, </w:t>
      </w:r>
      <w:r w:rsidR="00FC641E">
        <w:rPr>
          <w:lang w:val="it-IT"/>
        </w:rPr>
        <w:t xml:space="preserve">Madrid, </w:t>
      </w:r>
      <w:r w:rsidRPr="00E56D32">
        <w:rPr>
          <w:lang w:val="it-IT"/>
        </w:rPr>
        <w:t>2,</w:t>
      </w:r>
      <w:r w:rsidR="00E6774C">
        <w:rPr>
          <w:lang w:val="it-IT"/>
        </w:rPr>
        <w:t xml:space="preserve"> 897-912.</w:t>
      </w:r>
    </w:p>
    <w:p w:rsidR="00BA7ECD" w:rsidRDefault="00BA7ECD">
      <w:pPr>
        <w:pStyle w:val="BodyTextIndent2"/>
        <w:tabs>
          <w:tab w:val="left" w:pos="0"/>
          <w:tab w:val="left" w:pos="7740"/>
          <w:tab w:val="left" w:pos="7920"/>
        </w:tabs>
        <w:jc w:val="both"/>
        <w:rPr>
          <w:lang w:val="it-IT"/>
        </w:rPr>
      </w:pPr>
      <w:r>
        <w:rPr>
          <w:lang w:val="it-IT"/>
        </w:rPr>
        <w:t>–</w:t>
      </w:r>
      <w:r>
        <w:rPr>
          <w:lang w:val="it-IT"/>
        </w:rPr>
        <w:tab/>
        <w:t xml:space="preserve">(2011a): Hor. </w:t>
      </w:r>
      <w:r w:rsidRPr="00FC641E">
        <w:rPr>
          <w:i/>
          <w:lang w:val="it-IT"/>
        </w:rPr>
        <w:t>Carm</w:t>
      </w:r>
      <w:r>
        <w:rPr>
          <w:lang w:val="it-IT"/>
        </w:rPr>
        <w:t xml:space="preserve">. </w:t>
      </w:r>
      <w:r w:rsidRPr="008D4A14">
        <w:rPr>
          <w:lang w:val="it-IT"/>
        </w:rPr>
        <w:t xml:space="preserve">3,12 e la sorte </w:t>
      </w:r>
      <w:r>
        <w:rPr>
          <w:lang w:val="it-IT"/>
        </w:rPr>
        <w:t>infelice della donna innamorata, Euphrosyne</w:t>
      </w:r>
      <w:r w:rsidRPr="00BA7ECD">
        <w:rPr>
          <w:lang w:val="it-IT"/>
        </w:rPr>
        <w:t xml:space="preserve"> </w:t>
      </w:r>
      <w:r>
        <w:rPr>
          <w:lang w:val="it-IT"/>
        </w:rPr>
        <w:t>39,</w:t>
      </w:r>
      <w:r w:rsidRPr="00BA7ECD">
        <w:rPr>
          <w:lang w:val="it-IT"/>
        </w:rPr>
        <w:t xml:space="preserve"> 67-79</w:t>
      </w:r>
      <w:r>
        <w:rPr>
          <w:lang w:val="it-IT"/>
        </w:rPr>
        <w:t>.</w:t>
      </w:r>
    </w:p>
    <w:p w:rsidR="00BA7ECD" w:rsidRDefault="00BA7ECD">
      <w:pPr>
        <w:pStyle w:val="BodyTextIndent2"/>
        <w:tabs>
          <w:tab w:val="left" w:pos="0"/>
          <w:tab w:val="left" w:pos="7740"/>
          <w:tab w:val="left" w:pos="7920"/>
        </w:tabs>
        <w:jc w:val="both"/>
        <w:rPr>
          <w:lang w:val="it-IT"/>
        </w:rPr>
      </w:pPr>
      <w:r>
        <w:rPr>
          <w:lang w:val="it-IT"/>
        </w:rPr>
        <w:t>–</w:t>
      </w:r>
      <w:r>
        <w:rPr>
          <w:lang w:val="it-IT"/>
        </w:rPr>
        <w:tab/>
        <w:t xml:space="preserve">(2011b): </w:t>
      </w:r>
      <w:r w:rsidRPr="008D4A14">
        <w:rPr>
          <w:lang w:val="it-IT"/>
        </w:rPr>
        <w:t xml:space="preserve">I dubbi e i ripensamenti di un </w:t>
      </w:r>
      <w:r>
        <w:rPr>
          <w:lang w:val="it-IT"/>
        </w:rPr>
        <w:t>commentatore, Paideia</w:t>
      </w:r>
      <w:r w:rsidRPr="008D4A14">
        <w:rPr>
          <w:lang w:val="it-IT"/>
        </w:rPr>
        <w:t xml:space="preserve"> </w:t>
      </w:r>
      <w:r>
        <w:rPr>
          <w:lang w:val="it-IT"/>
        </w:rPr>
        <w:t xml:space="preserve">66, </w:t>
      </w:r>
      <w:r w:rsidRPr="008D4A14">
        <w:rPr>
          <w:lang w:val="it-IT"/>
        </w:rPr>
        <w:t>671-716</w:t>
      </w:r>
      <w:r>
        <w:rPr>
          <w:lang w:val="it-IT"/>
        </w:rPr>
        <w:t>.</w:t>
      </w:r>
    </w:p>
    <w:p w:rsidR="00DF006D" w:rsidRDefault="00DF006D">
      <w:pPr>
        <w:pStyle w:val="BodyTextIndent2"/>
        <w:tabs>
          <w:tab w:val="left" w:pos="0"/>
          <w:tab w:val="left" w:pos="7740"/>
          <w:tab w:val="left" w:pos="7920"/>
        </w:tabs>
        <w:jc w:val="both"/>
        <w:rPr>
          <w:lang w:val="it-IT"/>
        </w:rPr>
      </w:pPr>
      <w:r>
        <w:rPr>
          <w:lang w:val="it-IT"/>
        </w:rPr>
        <w:t>–</w:t>
      </w:r>
      <w:r>
        <w:rPr>
          <w:lang w:val="it-IT"/>
        </w:rPr>
        <w:tab/>
        <w:t xml:space="preserve">(2011c): </w:t>
      </w:r>
      <w:r w:rsidR="00AE4393">
        <w:rPr>
          <w:lang w:val="it-IT"/>
        </w:rPr>
        <w:t>Il senso del</w:t>
      </w:r>
      <w:r w:rsidR="00FC641E">
        <w:rPr>
          <w:lang w:val="it-IT"/>
        </w:rPr>
        <w:t>l’</w:t>
      </w:r>
      <w:r w:rsidR="00F11825">
        <w:rPr>
          <w:lang w:val="it-IT"/>
        </w:rPr>
        <w:t>arcaico nella poesia augustea: Orazio e la poesia arcaica,</w:t>
      </w:r>
      <w:r w:rsidR="00AE4393">
        <w:rPr>
          <w:lang w:val="it-IT"/>
        </w:rPr>
        <w:t xml:space="preserve"> </w:t>
      </w:r>
      <w:r w:rsidR="00F11825" w:rsidRPr="00F11825">
        <w:rPr>
          <w:lang w:val="it-IT"/>
        </w:rPr>
        <w:t>Aufidus</w:t>
      </w:r>
      <w:r w:rsidR="00F11825">
        <w:rPr>
          <w:lang w:val="it-IT"/>
        </w:rPr>
        <w:t xml:space="preserve"> 25 N° 74-75,</w:t>
      </w:r>
      <w:r w:rsidR="00AE4393">
        <w:rPr>
          <w:lang w:val="it-IT"/>
        </w:rPr>
        <w:t xml:space="preserve"> 13-53.</w:t>
      </w:r>
    </w:p>
    <w:p w:rsidR="007F23FF" w:rsidRPr="007573A8" w:rsidRDefault="007F23FF">
      <w:pPr>
        <w:pStyle w:val="BodyTextIndent2"/>
        <w:tabs>
          <w:tab w:val="left" w:pos="0"/>
          <w:tab w:val="left" w:pos="7740"/>
          <w:tab w:val="left" w:pos="7920"/>
        </w:tabs>
        <w:jc w:val="both"/>
        <w:rPr>
          <w:lang w:val="it-IT"/>
        </w:rPr>
      </w:pPr>
      <w:r w:rsidRPr="007573A8">
        <w:rPr>
          <w:lang w:val="it-IT"/>
        </w:rPr>
        <w:t>–</w:t>
      </w:r>
      <w:r w:rsidRPr="007573A8">
        <w:rPr>
          <w:lang w:val="it-IT"/>
        </w:rPr>
        <w:tab/>
        <w:t>(2012): Il IV libro delle elegie fra l’</w:t>
      </w:r>
      <w:r w:rsidRPr="007573A8">
        <w:rPr>
          <w:i/>
          <w:lang w:val="it-IT"/>
        </w:rPr>
        <w:t>Eneide</w:t>
      </w:r>
      <w:r w:rsidRPr="007573A8">
        <w:rPr>
          <w:lang w:val="it-IT"/>
        </w:rPr>
        <w:t xml:space="preserve"> virgiliana e l’ultima produzione lirica oraziana, in: Roberto Cristofoli/Carlo Santini/Francesco Santucci (Hgg.): Properzio fra tradizione e innovazione. Atti del convegno internazionale, Assisi-Spello, 21-23 maggio 2010, Assisi (Centro Studi Poesia Latina in Distici Elegiaci 12), 3-18.</w:t>
      </w:r>
    </w:p>
    <w:p w:rsidR="00FC7E63" w:rsidRPr="007573A8" w:rsidRDefault="00FC7E63">
      <w:pPr>
        <w:pStyle w:val="BodyTextIndent2"/>
        <w:tabs>
          <w:tab w:val="left" w:pos="0"/>
          <w:tab w:val="left" w:pos="7740"/>
          <w:tab w:val="left" w:pos="7920"/>
        </w:tabs>
        <w:jc w:val="both"/>
        <w:rPr>
          <w:lang w:val="it-IT"/>
        </w:rPr>
      </w:pPr>
      <w:r w:rsidRPr="007573A8">
        <w:rPr>
          <w:lang w:val="it-IT"/>
        </w:rPr>
        <w:t>–</w:t>
      </w:r>
      <w:r w:rsidRPr="007573A8">
        <w:rPr>
          <w:lang w:val="it-IT"/>
        </w:rPr>
        <w:tab/>
        <w:t>(2013): I classici traducono i classici, Maia 65, 453-468.</w:t>
      </w:r>
    </w:p>
    <w:p w:rsidR="00B11ABD" w:rsidRPr="007573A8" w:rsidRDefault="00B11ABD">
      <w:pPr>
        <w:pStyle w:val="BodyTextIndent2"/>
        <w:tabs>
          <w:tab w:val="left" w:pos="0"/>
          <w:tab w:val="left" w:pos="7740"/>
          <w:tab w:val="left" w:pos="7920"/>
        </w:tabs>
        <w:jc w:val="both"/>
        <w:rPr>
          <w:lang w:val="it-IT"/>
        </w:rPr>
      </w:pPr>
      <w:r w:rsidRPr="007573A8">
        <w:rPr>
          <w:lang w:val="it-IT"/>
        </w:rPr>
        <w:t>–</w:t>
      </w:r>
      <w:r w:rsidRPr="007573A8">
        <w:rPr>
          <w:lang w:val="it-IT"/>
        </w:rPr>
        <w:tab/>
        <w:t>(2014): L’idea di Italia negli autori augustei</w:t>
      </w:r>
      <w:r w:rsidR="009F3D73" w:rsidRPr="007573A8">
        <w:rPr>
          <w:lang w:val="it-IT"/>
        </w:rPr>
        <w:t xml:space="preserve">, in: Da </w:t>
      </w:r>
      <w:r w:rsidR="009F3D73" w:rsidRPr="007573A8">
        <w:rPr>
          <w:i/>
          <w:lang w:val="it-IT"/>
        </w:rPr>
        <w:t>Italìa</w:t>
      </w:r>
      <w:r w:rsidR="009F3D73" w:rsidRPr="007573A8">
        <w:rPr>
          <w:lang w:val="it-IT"/>
        </w:rPr>
        <w:t xml:space="preserve"> a Italia: le radici di un’identità. Atti del cinquantesimo convegno di studi sulla Magna</w:t>
      </w:r>
      <w:r w:rsidR="00AB72AD">
        <w:rPr>
          <w:lang w:val="it-IT"/>
        </w:rPr>
        <w:t xml:space="preserve"> Grecia: Taranto 29 settembre-2 </w:t>
      </w:r>
      <w:r w:rsidR="009F3D73" w:rsidRPr="007573A8">
        <w:rPr>
          <w:lang w:val="it-IT"/>
        </w:rPr>
        <w:t>o</w:t>
      </w:r>
      <w:r w:rsidR="009F3D73" w:rsidRPr="007573A8">
        <w:rPr>
          <w:lang w:val="it-IT"/>
        </w:rPr>
        <w:t>t</w:t>
      </w:r>
      <w:r w:rsidR="009F3D73" w:rsidRPr="007573A8">
        <w:rPr>
          <w:lang w:val="it-IT"/>
        </w:rPr>
        <w:t>tobre 2011, Taranto, 391-409.</w:t>
      </w:r>
    </w:p>
    <w:p w:rsidR="00A967BB" w:rsidRPr="00AB72AD" w:rsidRDefault="00FC641E" w:rsidP="00A967BB">
      <w:pPr>
        <w:pStyle w:val="BodyTextIndent2"/>
        <w:tabs>
          <w:tab w:val="left" w:pos="0"/>
          <w:tab w:val="left" w:pos="7740"/>
          <w:tab w:val="left" w:pos="7920"/>
        </w:tabs>
        <w:jc w:val="both"/>
        <w:rPr>
          <w:lang w:val="it-IT"/>
        </w:rPr>
      </w:pPr>
      <w:r>
        <w:rPr>
          <w:lang w:val="it-IT"/>
        </w:rPr>
        <w:t>–</w:t>
      </w:r>
      <w:r>
        <w:rPr>
          <w:lang w:val="it-IT"/>
        </w:rPr>
        <w:tab/>
      </w:r>
      <w:r w:rsidR="00A967BB" w:rsidRPr="00AB72AD">
        <w:rPr>
          <w:lang w:val="it-IT"/>
        </w:rPr>
        <w:t>/I</w:t>
      </w:r>
      <w:r w:rsidR="00AB72AD" w:rsidRPr="00AB72AD">
        <w:rPr>
          <w:lang w:val="it-IT"/>
        </w:rPr>
        <w:t>rma</w:t>
      </w:r>
      <w:r w:rsidR="00A967BB" w:rsidRPr="00AB72AD">
        <w:rPr>
          <w:lang w:val="it-IT"/>
        </w:rPr>
        <w:t xml:space="preserve"> Ciccarelli (2008): </w:t>
      </w:r>
      <w:r w:rsidR="00AB72AD" w:rsidRPr="00AB72AD">
        <w:rPr>
          <w:lang w:val="it-IT"/>
        </w:rPr>
        <w:t>Q.</w:t>
      </w:r>
      <w:r w:rsidR="00AB72AD">
        <w:rPr>
          <w:lang w:val="it-IT"/>
        </w:rPr>
        <w:t xml:space="preserve"> Horati Flacci Carmina. Liber IV. Introduzione di P.F. Co</w:t>
      </w:r>
      <w:r w:rsidR="00AB72AD">
        <w:rPr>
          <w:lang w:val="it-IT"/>
        </w:rPr>
        <w:t>m</w:t>
      </w:r>
      <w:r w:rsidR="00AB72AD">
        <w:rPr>
          <w:lang w:val="it-IT"/>
        </w:rPr>
        <w:t>mento di P.F. e I.C., Firenze (Serie dei classici greci e latini. Testi con commento filolog</w:t>
      </w:r>
      <w:r w:rsidR="00AB72AD">
        <w:rPr>
          <w:lang w:val="it-IT"/>
        </w:rPr>
        <w:t>i</w:t>
      </w:r>
      <w:r w:rsidR="00AB72AD">
        <w:rPr>
          <w:lang w:val="it-IT"/>
        </w:rPr>
        <w:t>co. Biblioteca Nazionale. N.S. 17) [</w:t>
      </w:r>
      <w:r w:rsidR="00AB72AD">
        <w:rPr>
          <w:spacing w:val="-2"/>
          <w:lang w:val="it-IT"/>
        </w:rPr>
        <w:t xml:space="preserve">G. Bitto, BMCRev 2009.8.60; </w:t>
      </w:r>
      <w:r w:rsidR="005403ED">
        <w:rPr>
          <w:spacing w:val="-2"/>
          <w:lang w:val="it-IT"/>
        </w:rPr>
        <w:t xml:space="preserve">C. Mandolfo, Sileno 35, 2009, 276-281; </w:t>
      </w:r>
      <w:r w:rsidR="00AB72AD">
        <w:rPr>
          <w:spacing w:val="-2"/>
          <w:lang w:val="it-IT"/>
        </w:rPr>
        <w:t xml:space="preserve">A.A. Nascimento, Euphrosyne 37, 2009, 440f.; </w:t>
      </w:r>
      <w:r w:rsidR="002421EB">
        <w:rPr>
          <w:spacing w:val="-2"/>
          <w:lang w:val="it-IT"/>
        </w:rPr>
        <w:t xml:space="preserve">H. Zehnacker, REL 87, 2009, 361-363; C. André, Humanitas (Coimbra) 62, 2010, 365-367; </w:t>
      </w:r>
      <w:r w:rsidR="005403ED">
        <w:rPr>
          <w:spacing w:val="-2"/>
          <w:lang w:val="it-IT"/>
        </w:rPr>
        <w:t xml:space="preserve">E.F. Baeza Angulo, Emerita 78, 2010, 346-349; A. Cucchiarelli, Lexis 28, 2010, 575-581; T. Habinek, Gnomon 82, 2010, 654-656; A. Kerkhecker, MH 67, 2010, 247; J.L. Moralejo, EClás 137, 2010, 107-112; B. Stenuit, Latomus 69, 2010, 831f.; P. Tordeur, AC 79, 2010, 448; V. Viparelli, BStudLat 40, 2010, 301-303; H.-C. Günther, Paideia 66, 2011, 613-653; R. Mayer, Paideia 66, 2011, 655-670; R.F. Thomas, CW 105, 2011/12, 142f.; </w:t>
      </w:r>
      <w:r w:rsidR="002421EB">
        <w:rPr>
          <w:spacing w:val="-2"/>
          <w:lang w:val="it-IT"/>
        </w:rPr>
        <w:t xml:space="preserve">J.A. Farrell, CR 62, 2012, 500-502; </w:t>
      </w:r>
      <w:r w:rsidR="00A967BB" w:rsidRPr="00AB72AD">
        <w:rPr>
          <w:spacing w:val="-2"/>
          <w:lang w:val="it-IT"/>
        </w:rPr>
        <w:t>E. Kra</w:t>
      </w:r>
      <w:r w:rsidR="00A967BB" w:rsidRPr="00AB72AD">
        <w:rPr>
          <w:spacing w:val="-2"/>
          <w:lang w:val="it-IT"/>
        </w:rPr>
        <w:t>g</w:t>
      </w:r>
      <w:r w:rsidR="00A967BB" w:rsidRPr="00AB72AD">
        <w:rPr>
          <w:spacing w:val="-2"/>
          <w:lang w:val="it-IT"/>
        </w:rPr>
        <w:t>gerud, Gymnasium 119, 2012, 597-602].</w:t>
      </w:r>
    </w:p>
    <w:p w:rsidR="00DD204F" w:rsidRPr="007573A8" w:rsidRDefault="00DD204F">
      <w:pPr>
        <w:pStyle w:val="BodyTextIndent2"/>
        <w:tabs>
          <w:tab w:val="left" w:pos="0"/>
          <w:tab w:val="left" w:pos="7740"/>
          <w:tab w:val="left" w:pos="7920"/>
        </w:tabs>
        <w:jc w:val="both"/>
        <w:rPr>
          <w:lang w:val="it-IT"/>
        </w:rPr>
      </w:pPr>
      <w:r w:rsidRPr="007573A8">
        <w:rPr>
          <w:lang w:val="it-IT"/>
        </w:rPr>
        <w:t>Fedeli Bernardini, F./</w:t>
      </w:r>
      <w:r w:rsidR="007C016E" w:rsidRPr="007573A8">
        <w:rPr>
          <w:lang w:val="it-IT"/>
        </w:rPr>
        <w:t xml:space="preserve">B. </w:t>
      </w:r>
      <w:r w:rsidR="007C016E">
        <w:rPr>
          <w:lang w:val="it-IT"/>
        </w:rPr>
        <w:t>Amendolea</w:t>
      </w:r>
      <w:r w:rsidRPr="007573A8">
        <w:rPr>
          <w:lang w:val="it-IT"/>
        </w:rPr>
        <w:t xml:space="preserve"> (1994): Il Museo oraziano di Licenza. ‘Dov’era e com’era’, in: Atti 1994b, 163-199.</w:t>
      </w:r>
    </w:p>
    <w:p w:rsidR="00323682" w:rsidRDefault="00323682">
      <w:pPr>
        <w:pStyle w:val="BodyTextIndent2"/>
        <w:tabs>
          <w:tab w:val="left" w:pos="0"/>
          <w:tab w:val="left" w:pos="7740"/>
          <w:tab w:val="left" w:pos="7920"/>
        </w:tabs>
        <w:jc w:val="both"/>
        <w:rPr>
          <w:lang w:val="it-IT"/>
        </w:rPr>
      </w:pPr>
      <w:r>
        <w:rPr>
          <w:lang w:val="it-IT"/>
        </w:rPr>
        <w:t>Federici, Martina (2005): Glosse di Porfirione a Orazio nella scolastica virgiliana?, Schol(i)a 7, 11-69.</w:t>
      </w:r>
    </w:p>
    <w:p w:rsidR="00DD204F" w:rsidRPr="007573A8" w:rsidRDefault="00DD204F">
      <w:pPr>
        <w:pStyle w:val="BodyTextIndent2"/>
        <w:tabs>
          <w:tab w:val="left" w:pos="0"/>
          <w:tab w:val="left" w:pos="7740"/>
          <w:tab w:val="left" w:pos="7920"/>
        </w:tabs>
        <w:jc w:val="both"/>
        <w:rPr>
          <w:lang w:val="en-GB"/>
        </w:rPr>
      </w:pPr>
      <w:r w:rsidRPr="00323682">
        <w:rPr>
          <w:lang w:val="en-US"/>
        </w:rPr>
        <w:t>Feeney</w:t>
      </w:r>
      <w:r w:rsidRPr="007573A8">
        <w:rPr>
          <w:lang w:val="en-GB"/>
        </w:rPr>
        <w:t>, Denis C. (1993): Horace and the Greek Lyr</w:t>
      </w:r>
      <w:r w:rsidR="00E42DA8">
        <w:rPr>
          <w:lang w:val="en-GB"/>
        </w:rPr>
        <w:t>ic Poets, in: Rudd 1993b, 41-63 = Lowrie 2009, 202-231.</w:t>
      </w:r>
    </w:p>
    <w:p w:rsidR="00DD204F" w:rsidRPr="007573A8" w:rsidRDefault="00DD204F">
      <w:pPr>
        <w:pStyle w:val="BodyTextIndent2"/>
        <w:tabs>
          <w:tab w:val="left" w:pos="0"/>
          <w:tab w:val="left" w:pos="7740"/>
          <w:tab w:val="left" w:pos="7920"/>
        </w:tabs>
        <w:jc w:val="both"/>
        <w:rPr>
          <w:lang w:val="en-GB"/>
        </w:rPr>
      </w:pPr>
      <w:r w:rsidRPr="007573A8">
        <w:rPr>
          <w:lang w:val="en-GB"/>
        </w:rPr>
        <w:lastRenderedPageBreak/>
        <w:t>–</w:t>
      </w:r>
      <w:r w:rsidRPr="007573A8">
        <w:rPr>
          <w:lang w:val="en-GB"/>
        </w:rPr>
        <w:tab/>
        <w:t>(1998): Literature and Religion in Rome: Cultures, Contexts, and Beliefs, Cambridg</w:t>
      </w:r>
      <w:r w:rsidR="007C016E">
        <w:rPr>
          <w:lang w:val="en-GB"/>
        </w:rPr>
        <w:t>e (Roman Literature and Its C</w:t>
      </w:r>
      <w:r w:rsidRPr="007573A8">
        <w:rPr>
          <w:lang w:val="en-GB"/>
        </w:rPr>
        <w:t>ontexts).</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(2002a): The Odiousness of Comparisons: Horace on Literary History and the Limitations of Synkrisis, in: Paschalis 2002b, 7-18.</w:t>
      </w:r>
    </w:p>
    <w:p w:rsidR="00DD204F"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(2002b): </w:t>
      </w:r>
      <w:r w:rsidRPr="007573A8">
        <w:rPr>
          <w:i/>
          <w:iCs/>
          <w:lang w:val="en-GB"/>
        </w:rPr>
        <w:t>Vna cum scriptore meo</w:t>
      </w:r>
      <w:r w:rsidRPr="007573A8">
        <w:rPr>
          <w:lang w:val="en-GB"/>
        </w:rPr>
        <w:t>: Poetry, Principate and the Traditions of Literary History in the Epistle to Augustus, in: Woodman/Feeney 2002, 172-187.</w:t>
      </w:r>
    </w:p>
    <w:p w:rsidR="00672418" w:rsidRPr="00672418" w:rsidRDefault="00672418">
      <w:pPr>
        <w:pStyle w:val="BodyTextIndent2"/>
        <w:tabs>
          <w:tab w:val="left" w:pos="0"/>
          <w:tab w:val="left" w:pos="7740"/>
          <w:tab w:val="left" w:pos="7920"/>
        </w:tabs>
        <w:jc w:val="both"/>
        <w:rPr>
          <w:lang w:val="en-US"/>
        </w:rPr>
      </w:pPr>
      <w:r>
        <w:rPr>
          <w:lang w:val="en-GB"/>
        </w:rPr>
        <w:t>–</w:t>
      </w:r>
      <w:r>
        <w:rPr>
          <w:lang w:val="en-GB"/>
        </w:rPr>
        <w:tab/>
        <w:t xml:space="preserve">(2009): </w:t>
      </w:r>
      <w:r w:rsidR="007D7E24">
        <w:rPr>
          <w:lang w:val="en-US"/>
        </w:rPr>
        <w:t xml:space="preserve">Becoming an Authority: </w:t>
      </w:r>
      <w:r w:rsidR="003D6109">
        <w:rPr>
          <w:lang w:val="en-US"/>
        </w:rPr>
        <w:t>Horace on His Reception</w:t>
      </w:r>
      <w:r w:rsidR="00E91CAB">
        <w:rPr>
          <w:iCs/>
          <w:lang w:val="en-US"/>
        </w:rPr>
        <w:t>, in: Houghton/Wyke 2009,</w:t>
      </w:r>
      <w:r w:rsidR="007D7E24">
        <w:rPr>
          <w:iCs/>
          <w:lang w:val="en-US"/>
        </w:rPr>
        <w:t xml:space="preserve"> 16-38.</w:t>
      </w:r>
    </w:p>
    <w:p w:rsidR="00D21F1F" w:rsidRDefault="00D21F1F">
      <w:pPr>
        <w:pStyle w:val="BodyTextIndent2"/>
        <w:tabs>
          <w:tab w:val="left" w:pos="0"/>
          <w:tab w:val="left" w:pos="7740"/>
          <w:tab w:val="left" w:pos="7920"/>
        </w:tabs>
        <w:jc w:val="both"/>
        <w:rPr>
          <w:lang w:val="en-US"/>
        </w:rPr>
      </w:pPr>
      <w:r>
        <w:rPr>
          <w:lang w:val="en-US"/>
        </w:rPr>
        <w:t>–</w:t>
      </w:r>
      <w:r>
        <w:rPr>
          <w:lang w:val="en-US"/>
        </w:rPr>
        <w:tab/>
        <w:t>(2010) Fathers and Sons: the Manlii Torquati and Family Continuity in Catullus and Ho</w:t>
      </w:r>
      <w:r>
        <w:rPr>
          <w:lang w:val="en-US"/>
        </w:rPr>
        <w:t>r</w:t>
      </w:r>
      <w:r>
        <w:rPr>
          <w:lang w:val="en-US"/>
        </w:rPr>
        <w:t>ace, in: Christina Shuttleworth Kraus/John Marincola/Christopher B.R. Pelling (Hgg.): Ancient Historiography and Its Contexts: Studies in Honour of A.J. Woodman, O</w:t>
      </w:r>
      <w:r>
        <w:rPr>
          <w:lang w:val="en-US"/>
        </w:rPr>
        <w:t>x</w:t>
      </w:r>
      <w:r>
        <w:rPr>
          <w:lang w:val="en-US"/>
        </w:rPr>
        <w:t>ford/New York, 205-223.</w:t>
      </w:r>
    </w:p>
    <w:p w:rsidR="00A519B9" w:rsidRDefault="00A519B9">
      <w:pPr>
        <w:pStyle w:val="BodyTextIndent2"/>
        <w:tabs>
          <w:tab w:val="left" w:pos="0"/>
          <w:tab w:val="left" w:pos="7740"/>
          <w:tab w:val="left" w:pos="7920"/>
        </w:tabs>
        <w:jc w:val="both"/>
        <w:rPr>
          <w:lang w:val="en-US"/>
        </w:rPr>
      </w:pPr>
      <w:r w:rsidRPr="00932425">
        <w:rPr>
          <w:lang w:val="en-US"/>
        </w:rPr>
        <w:t>–</w:t>
      </w:r>
      <w:r w:rsidRPr="00932425">
        <w:rPr>
          <w:lang w:val="en-US"/>
        </w:rPr>
        <w:tab/>
        <w:t xml:space="preserve">(2011): </w:t>
      </w:r>
      <w:r w:rsidR="00895B8E" w:rsidRPr="00895B8E">
        <w:rPr>
          <w:i/>
          <w:lang w:val="en-US"/>
        </w:rPr>
        <w:t>Hic finis fandi</w:t>
      </w:r>
      <w:r w:rsidR="00895B8E">
        <w:rPr>
          <w:lang w:val="en-US"/>
        </w:rPr>
        <w:t>: on the Absence of Punctuation for the Endings (and Beginnings) of Speeches in Latin Poetic Texts, MD</w:t>
      </w:r>
      <w:r w:rsidR="00932425" w:rsidRPr="008D4A14">
        <w:rPr>
          <w:lang w:val="en-US"/>
        </w:rPr>
        <w:t xml:space="preserve"> </w:t>
      </w:r>
      <w:r w:rsidR="00895B8E">
        <w:rPr>
          <w:lang w:val="en-US"/>
        </w:rPr>
        <w:t>66,</w:t>
      </w:r>
      <w:r w:rsidR="00932425" w:rsidRPr="00932425">
        <w:rPr>
          <w:lang w:val="en-US"/>
        </w:rPr>
        <w:t xml:space="preserve"> 45-92.</w:t>
      </w:r>
    </w:p>
    <w:p w:rsidR="00117D3E" w:rsidRPr="00117D3E" w:rsidRDefault="00117D3E">
      <w:pPr>
        <w:pStyle w:val="BodyTextIndent2"/>
        <w:tabs>
          <w:tab w:val="left" w:pos="0"/>
          <w:tab w:val="left" w:pos="7740"/>
          <w:tab w:val="left" w:pos="7920"/>
        </w:tabs>
        <w:jc w:val="both"/>
        <w:rPr>
          <w:lang w:val="en-US"/>
        </w:rPr>
      </w:pPr>
      <w:r w:rsidRPr="00117D3E">
        <w:rPr>
          <w:lang w:val="en-US"/>
        </w:rPr>
        <w:t>–</w:t>
      </w:r>
      <w:r w:rsidRPr="00117D3E">
        <w:rPr>
          <w:lang w:val="en-US"/>
        </w:rPr>
        <w:tab/>
        <w:t>(2016): Horace and the Literature of</w:t>
      </w:r>
      <w:r w:rsidR="003D6109">
        <w:rPr>
          <w:lang w:val="en-US"/>
        </w:rPr>
        <w:t xml:space="preserve"> t</w:t>
      </w:r>
      <w:r w:rsidRPr="00117D3E">
        <w:rPr>
          <w:lang w:val="en-US"/>
        </w:rPr>
        <w:t xml:space="preserve">he Past: Lyric, Epic, and History in </w:t>
      </w:r>
      <w:r w:rsidRPr="00117D3E">
        <w:rPr>
          <w:i/>
          <w:lang w:val="en-US"/>
        </w:rPr>
        <w:t>Odes</w:t>
      </w:r>
      <w:r w:rsidRPr="00117D3E">
        <w:rPr>
          <w:lang w:val="en-US"/>
        </w:rPr>
        <w:t xml:space="preserve"> 4</w:t>
      </w:r>
      <w:r w:rsidRPr="00D239EA">
        <w:rPr>
          <w:lang w:val="en-US"/>
        </w:rPr>
        <w:t xml:space="preserve">, in: </w:t>
      </w:r>
      <w:r>
        <w:rPr>
          <w:lang w:val="en-US"/>
        </w:rPr>
        <w:t>Delignon/Le Meur/Thévenaz 2016, 295-312.</w:t>
      </w:r>
    </w:p>
    <w:p w:rsidR="009C5062" w:rsidRPr="007573A8" w:rsidRDefault="009C5062">
      <w:pPr>
        <w:pStyle w:val="BodyTextIndent2"/>
        <w:tabs>
          <w:tab w:val="left" w:pos="0"/>
          <w:tab w:val="left" w:pos="7740"/>
          <w:tab w:val="left" w:pos="7920"/>
        </w:tabs>
        <w:jc w:val="both"/>
      </w:pPr>
      <w:r w:rsidRPr="007573A8">
        <w:t>Feichtinger, Barbara (2014): Von Tafelluxus und Literaturgourmets: Überlegungen zum hor</w:t>
      </w:r>
      <w:r w:rsidRPr="007573A8">
        <w:t>a</w:t>
      </w:r>
      <w:r w:rsidRPr="007573A8">
        <w:t>zischen Abschied von den Satiren, Philologus 158, 130-154.</w:t>
      </w:r>
    </w:p>
    <w:p w:rsidR="002B27C4" w:rsidRDefault="002B27C4">
      <w:pPr>
        <w:pStyle w:val="BodyTextIndent2"/>
        <w:tabs>
          <w:tab w:val="left" w:pos="0"/>
          <w:tab w:val="left" w:pos="7740"/>
          <w:tab w:val="left" w:pos="7920"/>
        </w:tabs>
        <w:jc w:val="both"/>
        <w:rPr>
          <w:lang w:val="en-GB"/>
        </w:rPr>
      </w:pPr>
      <w:r>
        <w:rPr>
          <w:lang w:val="en-GB"/>
        </w:rPr>
        <w:t>Feldherr, Andrew (2010): “Dionysiac Poetics” and the Memory of Civil War in Horace’s Cleopatra Ode, in: Brian Breed/Cynthia Damon/Andreola Francesca Rossi (Hgg.): Citizens of Discord: Rome and Its Civil Wars, Oxford/New York, 223-232.</w:t>
      </w:r>
    </w:p>
    <w:p w:rsidR="00DD204F" w:rsidRPr="007573A8" w:rsidRDefault="00DD204F">
      <w:pPr>
        <w:pStyle w:val="BodyTextIndent2"/>
        <w:tabs>
          <w:tab w:val="left" w:pos="0"/>
          <w:tab w:val="left" w:pos="7740"/>
          <w:tab w:val="left" w:pos="7920"/>
        </w:tabs>
        <w:jc w:val="both"/>
        <w:rPr>
          <w:lang w:val="en-GB"/>
        </w:rPr>
      </w:pPr>
      <w:r w:rsidRPr="007573A8">
        <w:rPr>
          <w:lang w:val="en-GB"/>
        </w:rPr>
        <w:t>Feldman, L.H. (1989/90): The Enigma of Horace’s Thirtieth Sabbath, SCI 10, 87-112.</w:t>
      </w:r>
    </w:p>
    <w:p w:rsidR="00DD204F" w:rsidRDefault="00DD204F">
      <w:pPr>
        <w:pStyle w:val="BodyTextIndent2"/>
        <w:tabs>
          <w:tab w:val="left" w:pos="0"/>
          <w:tab w:val="left" w:pos="7740"/>
          <w:tab w:val="left" w:pos="7920"/>
        </w:tabs>
        <w:jc w:val="both"/>
      </w:pPr>
      <w:r w:rsidRPr="007573A8">
        <w:t xml:space="preserve">Felgentreu, Fritz (1999): Horaz, </w:t>
      </w:r>
      <w:r w:rsidRPr="007573A8">
        <w:rPr>
          <w:i/>
        </w:rPr>
        <w:t>Satiren</w:t>
      </w:r>
      <w:r w:rsidRPr="007573A8">
        <w:t xml:space="preserve"> I,8 und die Vielfalt der Einfalt, Hyperboreus 5, 257-282.</w:t>
      </w:r>
    </w:p>
    <w:p w:rsidR="000231E3" w:rsidRPr="000231E3" w:rsidRDefault="000231E3">
      <w:pPr>
        <w:pStyle w:val="BodyTextIndent2"/>
        <w:tabs>
          <w:tab w:val="left" w:pos="0"/>
          <w:tab w:val="left" w:pos="7740"/>
          <w:tab w:val="left" w:pos="7920"/>
        </w:tabs>
        <w:jc w:val="both"/>
      </w:pPr>
      <w:r w:rsidRPr="000231E3">
        <w:t>–</w:t>
      </w:r>
      <w:r w:rsidRPr="000231E3">
        <w:tab/>
        <w:t xml:space="preserve">(2011): </w:t>
      </w:r>
      <w:r w:rsidRPr="008D4A14">
        <w:t>Pyrrha oder Der versteckte Achilles</w:t>
      </w:r>
      <w:r>
        <w:t>. E</w:t>
      </w:r>
      <w:r w:rsidRPr="008D4A14">
        <w:t>in horazisches Motiv</w:t>
      </w:r>
      <w:r>
        <w:t xml:space="preserve"> im Licht sequenzieller Lektüre, Philologus</w:t>
      </w:r>
      <w:r w:rsidRPr="008D4A14">
        <w:t xml:space="preserve"> </w:t>
      </w:r>
      <w:r>
        <w:t xml:space="preserve">155, </w:t>
      </w:r>
      <w:r w:rsidRPr="008D4A14">
        <w:t>326-345</w:t>
      </w:r>
      <w:r w:rsidR="005E308C">
        <w:t>.</w:t>
      </w:r>
    </w:p>
    <w:p w:rsidR="00DD204F" w:rsidRPr="007573A8" w:rsidRDefault="00DD204F">
      <w:pPr>
        <w:pStyle w:val="BodyTextIndent2"/>
        <w:tabs>
          <w:tab w:val="left" w:pos="0"/>
          <w:tab w:val="left" w:pos="7740"/>
          <w:tab w:val="left" w:pos="7920"/>
        </w:tabs>
        <w:jc w:val="both"/>
        <w:rPr>
          <w:lang w:val="it-IT"/>
        </w:rPr>
      </w:pPr>
      <w:r w:rsidRPr="007C016E">
        <w:rPr>
          <w:lang w:val="it-IT"/>
        </w:rPr>
        <w:t>Felici, Sergio (1992): De Urbis Romae praeco</w:t>
      </w:r>
      <w:r w:rsidR="007C016E" w:rsidRPr="007C016E">
        <w:rPr>
          <w:lang w:val="it-IT"/>
        </w:rPr>
        <w:t>nio in Horatii carminibus, in: D</w:t>
      </w:r>
      <w:r w:rsidRPr="007C016E">
        <w:rPr>
          <w:lang w:val="it-IT"/>
        </w:rPr>
        <w:t xml:space="preserve">ers. </w:t>
      </w:r>
      <w:r w:rsidRPr="001B0CC8">
        <w:rPr>
          <w:lang w:val="it-IT"/>
        </w:rPr>
        <w:t>(Hg.): ‘H</w:t>
      </w:r>
      <w:r w:rsidRPr="001B0CC8">
        <w:rPr>
          <w:lang w:val="it-IT"/>
        </w:rPr>
        <w:t>u</w:t>
      </w:r>
      <w:r w:rsidRPr="001B0CC8">
        <w:rPr>
          <w:lang w:val="it-IT"/>
        </w:rPr>
        <w:t>manitas’ classica e ‘sapientia’ cri</w:t>
      </w:r>
      <w:r w:rsidRPr="007573A8">
        <w:rPr>
          <w:lang w:val="it-IT"/>
        </w:rPr>
        <w:t>stiana. Scritti offerti a Roberto Iacoangeli, Roma (Bibl. di scienze religiose 100), 51-60.</w:t>
      </w:r>
    </w:p>
    <w:p w:rsidR="00DD204F" w:rsidRPr="007573A8" w:rsidRDefault="00DD204F">
      <w:pPr>
        <w:pStyle w:val="BodyTextIndent2"/>
        <w:tabs>
          <w:tab w:val="left" w:pos="0"/>
          <w:tab w:val="left" w:pos="7740"/>
          <w:tab w:val="left" w:pos="7920"/>
        </w:tabs>
        <w:jc w:val="both"/>
        <w:rPr>
          <w:lang w:val="en-GB"/>
        </w:rPr>
      </w:pPr>
      <w:r w:rsidRPr="007573A8">
        <w:rPr>
          <w:lang w:val="en-GB"/>
        </w:rPr>
        <w:t>Fenik, B. (1962): Horace’s First and Sixth Roman Odes and the Second Georgic, Hermes 90, 72-96.</w:t>
      </w:r>
    </w:p>
    <w:p w:rsidR="00B92A05" w:rsidRPr="00B92A05" w:rsidRDefault="00B92A05">
      <w:pPr>
        <w:pStyle w:val="BodyTextIndent2"/>
        <w:tabs>
          <w:tab w:val="left" w:pos="0"/>
          <w:tab w:val="left" w:pos="7740"/>
          <w:tab w:val="left" w:pos="7920"/>
        </w:tabs>
        <w:jc w:val="both"/>
        <w:rPr>
          <w:lang w:val="en-US"/>
        </w:rPr>
      </w:pPr>
      <w:r w:rsidRPr="00B92A05">
        <w:rPr>
          <w:lang w:val="en-US"/>
        </w:rPr>
        <w:t xml:space="preserve">Fenton, Andrew A. (2008): The Forest and the Trees: Pattern and Meaning in Horace, </w:t>
      </w:r>
      <w:r w:rsidRPr="00B92A05">
        <w:rPr>
          <w:i/>
          <w:lang w:val="en-US"/>
        </w:rPr>
        <w:t>Odes</w:t>
      </w:r>
      <w:r w:rsidRPr="00B92A05">
        <w:rPr>
          <w:lang w:val="en-US"/>
        </w:rPr>
        <w:t xml:space="preserve"> 1, AJPh 129, 559-580.</w:t>
      </w:r>
    </w:p>
    <w:p w:rsidR="007E11A1" w:rsidRPr="001B0CC8" w:rsidRDefault="009C5062">
      <w:pPr>
        <w:pStyle w:val="BodyTextIndent2"/>
        <w:tabs>
          <w:tab w:val="left" w:pos="0"/>
          <w:tab w:val="left" w:pos="7740"/>
          <w:tab w:val="left" w:pos="7920"/>
        </w:tabs>
        <w:jc w:val="both"/>
      </w:pPr>
      <w:r w:rsidRPr="007573A8">
        <w:rPr>
          <w:lang w:val="it-IT"/>
        </w:rPr>
        <w:t>Ferenczi, Attila</w:t>
      </w:r>
      <w:r w:rsidR="007E11A1" w:rsidRPr="007573A8">
        <w:rPr>
          <w:lang w:val="it-IT"/>
        </w:rPr>
        <w:t xml:space="preserve"> (2012): </w:t>
      </w:r>
      <w:r w:rsidR="007E11A1" w:rsidRPr="007573A8">
        <w:rPr>
          <w:i/>
          <w:lang w:val="it-IT"/>
        </w:rPr>
        <w:t>Iustum ac tenacem</w:t>
      </w:r>
      <w:r w:rsidR="007E11A1" w:rsidRPr="007573A8">
        <w:rPr>
          <w:lang w:val="it-IT"/>
        </w:rPr>
        <w:t xml:space="preserve">. </w:t>
      </w:r>
      <w:r w:rsidR="007E11A1" w:rsidRPr="007573A8">
        <w:t>Wer beharrt worauf? (Horaz Carm. 3,3) WS</w:t>
      </w:r>
      <w:r w:rsidR="007E11A1" w:rsidRPr="001B0CC8">
        <w:t xml:space="preserve"> 125, 125-139.</w:t>
      </w:r>
    </w:p>
    <w:p w:rsidR="009C5062" w:rsidRPr="007573A8" w:rsidRDefault="007E11A1">
      <w:pPr>
        <w:pStyle w:val="BodyTextIndent2"/>
        <w:tabs>
          <w:tab w:val="left" w:pos="0"/>
          <w:tab w:val="left" w:pos="7740"/>
          <w:tab w:val="left" w:pos="7920"/>
        </w:tabs>
        <w:jc w:val="both"/>
        <w:rPr>
          <w:lang w:val="en-US"/>
        </w:rPr>
      </w:pPr>
      <w:r w:rsidRPr="007573A8">
        <w:rPr>
          <w:lang w:val="en-US"/>
        </w:rPr>
        <w:t>–</w:t>
      </w:r>
      <w:r w:rsidRPr="007573A8">
        <w:rPr>
          <w:lang w:val="en-US"/>
        </w:rPr>
        <w:tab/>
      </w:r>
      <w:r w:rsidR="009C5062" w:rsidRPr="007573A8">
        <w:rPr>
          <w:lang w:val="en-US"/>
        </w:rPr>
        <w:t xml:space="preserve">(2014): Following the Rules: Three Metaphors in the </w:t>
      </w:r>
      <w:r w:rsidR="009C5062" w:rsidRPr="007573A8">
        <w:rPr>
          <w:i/>
          <w:lang w:val="en-US"/>
        </w:rPr>
        <w:t>Ars poetica</w:t>
      </w:r>
      <w:r w:rsidR="009C5062" w:rsidRPr="007573A8">
        <w:rPr>
          <w:lang w:val="en-US"/>
        </w:rPr>
        <w:t>, MD 72, 71-83.</w:t>
      </w:r>
    </w:p>
    <w:p w:rsidR="00F07157" w:rsidRPr="007573A8" w:rsidRDefault="007C016E">
      <w:pPr>
        <w:pStyle w:val="BodyTextIndent2"/>
        <w:tabs>
          <w:tab w:val="left" w:pos="0"/>
          <w:tab w:val="left" w:pos="7740"/>
          <w:tab w:val="left" w:pos="7920"/>
        </w:tabs>
        <w:jc w:val="both"/>
        <w:rPr>
          <w:lang w:val="en-GB"/>
        </w:rPr>
      </w:pPr>
      <w:r>
        <w:rPr>
          <w:lang w:val="en-US"/>
        </w:rPr>
        <w:t>–</w:t>
      </w:r>
      <w:r>
        <w:rPr>
          <w:lang w:val="en-US"/>
        </w:rPr>
        <w:tab/>
      </w:r>
      <w:r w:rsidR="00F07157" w:rsidRPr="007573A8">
        <w:rPr>
          <w:lang w:val="en-US"/>
        </w:rPr>
        <w:t xml:space="preserve">/Philip R. Hardie (2014): New Approaches to Horace’s </w:t>
      </w:r>
      <w:r w:rsidR="00F07157" w:rsidRPr="007573A8">
        <w:rPr>
          <w:i/>
          <w:lang w:val="en-US"/>
        </w:rPr>
        <w:t>Ars poetica</w:t>
      </w:r>
      <w:r w:rsidR="00F07157" w:rsidRPr="007573A8">
        <w:rPr>
          <w:lang w:val="en-US"/>
        </w:rPr>
        <w:t>, MD 72.</w:t>
      </w:r>
    </w:p>
    <w:p w:rsidR="00DD204F" w:rsidRPr="007573A8" w:rsidRDefault="00DD204F">
      <w:pPr>
        <w:pStyle w:val="BodyTextIndent2"/>
        <w:tabs>
          <w:tab w:val="left" w:pos="0"/>
          <w:tab w:val="left" w:pos="7740"/>
          <w:tab w:val="left" w:pos="7920"/>
        </w:tabs>
        <w:jc w:val="both"/>
        <w:rPr>
          <w:lang w:val="en-GB"/>
        </w:rPr>
      </w:pPr>
      <w:r w:rsidRPr="007573A8">
        <w:rPr>
          <w:lang w:val="en-GB"/>
        </w:rPr>
        <w:t>Fernández Corte, José Carlos (1990): Del sentido en que se ha aplicado a Catulo y a Horacio el término de poetas líricos y de la sinceridad como criterio valorativo de sus poemas, V</w:t>
      </w:r>
      <w:r w:rsidRPr="007573A8">
        <w:rPr>
          <w:lang w:val="en-GB"/>
        </w:rPr>
        <w:t>e</w:t>
      </w:r>
      <w:r w:rsidRPr="007573A8">
        <w:rPr>
          <w:lang w:val="en-GB"/>
        </w:rPr>
        <w:t>leia 7, 317-336.</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(1993): Un ejercicio de imitación de Catulo por Horacio: Cat. 11 y Odas II 6, Latomus 52, 596-611.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(1994): Catulo en Horacio, in: Cortés Tovar/Fernández Corte 1994, 39-61.</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(1995): El doble nacimiento de Lalage y Lesbia, MD 34, 69-93.</w:t>
      </w:r>
    </w:p>
    <w:p w:rsidR="00DD204F" w:rsidRPr="001B0CC8" w:rsidRDefault="00DD204F">
      <w:pPr>
        <w:pStyle w:val="BodyTextIndent2"/>
        <w:tabs>
          <w:tab w:val="left" w:pos="0"/>
          <w:tab w:val="left" w:pos="7740"/>
          <w:tab w:val="left" w:pos="7920"/>
        </w:tabs>
        <w:jc w:val="both"/>
        <w:rPr>
          <w:lang w:val="da-DK"/>
        </w:rPr>
      </w:pPr>
      <w:r w:rsidRPr="001B0CC8">
        <w:rPr>
          <w:lang w:val="da-DK"/>
        </w:rPr>
        <w:t>–</w:t>
      </w:r>
      <w:r w:rsidRPr="001B0CC8">
        <w:rPr>
          <w:lang w:val="da-DK"/>
        </w:rPr>
        <w:tab/>
        <w:t>(2000): El final de las ‘odas del alarde’ (Odas 1.1-10), CFC(L) 19, 63-77.</w:t>
      </w:r>
    </w:p>
    <w:p w:rsidR="00D030E4" w:rsidRPr="001B0CC8" w:rsidRDefault="00D030E4">
      <w:pPr>
        <w:pStyle w:val="BodyTextIndent2"/>
        <w:tabs>
          <w:tab w:val="left" w:pos="0"/>
          <w:tab w:val="left" w:pos="7740"/>
          <w:tab w:val="left" w:pos="7920"/>
        </w:tabs>
        <w:jc w:val="both"/>
        <w:rPr>
          <w:lang w:val="da-DK"/>
        </w:rPr>
      </w:pPr>
      <w:r w:rsidRPr="001B0CC8">
        <w:rPr>
          <w:lang w:val="da-DK"/>
        </w:rPr>
        <w:t>–</w:t>
      </w:r>
      <w:r w:rsidRPr="001B0CC8">
        <w:rPr>
          <w:lang w:val="da-DK"/>
        </w:rPr>
        <w:tab/>
        <w:t xml:space="preserve">(2005): </w:t>
      </w:r>
      <w:r w:rsidRPr="001B0CC8">
        <w:rPr>
          <w:i/>
          <w:lang w:val="da-DK"/>
        </w:rPr>
        <w:t>Grata compede</w:t>
      </w:r>
      <w:r w:rsidRPr="001B0CC8">
        <w:rPr>
          <w:lang w:val="da-DK"/>
        </w:rPr>
        <w:t xml:space="preserve"> en Hor. Carm. 1.33, EClás 47 N° 127, 37-45.</w:t>
      </w:r>
    </w:p>
    <w:p w:rsidR="00DD204F" w:rsidRPr="001B0CC8" w:rsidRDefault="00DD204F">
      <w:pPr>
        <w:pStyle w:val="BodyTextIndent2"/>
        <w:tabs>
          <w:tab w:val="left" w:pos="0"/>
          <w:tab w:val="left" w:pos="7740"/>
          <w:tab w:val="left" w:pos="7920"/>
        </w:tabs>
        <w:jc w:val="both"/>
        <w:rPr>
          <w:i/>
          <w:iCs/>
          <w:lang w:val="da-DK"/>
        </w:rPr>
      </w:pPr>
      <w:r w:rsidRPr="001B0CC8">
        <w:rPr>
          <w:lang w:val="da-DK"/>
        </w:rPr>
        <w:t>Fernández Delgado, J.A. (1994): Ecos hesiódicos en las Odas de Horacio, in: Cortés Tovar/Fernández Corte 1994, 235-245.</w:t>
      </w:r>
    </w:p>
    <w:p w:rsidR="00DD204F" w:rsidRPr="001B0CC8" w:rsidRDefault="00DD204F">
      <w:pPr>
        <w:pStyle w:val="BodyTextIndent2"/>
        <w:tabs>
          <w:tab w:val="left" w:pos="0"/>
          <w:tab w:val="left" w:pos="7740"/>
          <w:tab w:val="left" w:pos="7920"/>
        </w:tabs>
        <w:jc w:val="both"/>
        <w:rPr>
          <w:lang w:val="da-DK"/>
        </w:rPr>
      </w:pPr>
      <w:r w:rsidRPr="001B0CC8">
        <w:rPr>
          <w:lang w:val="da-DK"/>
        </w:rPr>
        <w:t>Fernández-Galiano, Manuel/</w:t>
      </w:r>
      <w:r w:rsidR="007C016E" w:rsidRPr="001B0CC8">
        <w:rPr>
          <w:lang w:val="da-DK"/>
        </w:rPr>
        <w:t>Vicente Cristobal</w:t>
      </w:r>
      <w:r w:rsidRPr="001B0CC8">
        <w:rPr>
          <w:lang w:val="da-DK"/>
        </w:rPr>
        <w:t xml:space="preserve"> (1990): Odas y Epodas. Ed. bilingüe, Madrid [L.A. de Cuenca, Emérita 60, 1992, 186f.].</w:t>
      </w:r>
    </w:p>
    <w:p w:rsidR="00DD204F" w:rsidRPr="001B0CC8" w:rsidRDefault="00DD204F">
      <w:pPr>
        <w:pStyle w:val="BodyTextIndent2"/>
        <w:tabs>
          <w:tab w:val="left" w:pos="0"/>
          <w:tab w:val="left" w:pos="7740"/>
          <w:tab w:val="left" w:pos="7920"/>
        </w:tabs>
        <w:jc w:val="both"/>
        <w:rPr>
          <w:lang w:val="da-DK"/>
        </w:rPr>
      </w:pPr>
      <w:r w:rsidRPr="001B0CC8">
        <w:rPr>
          <w:lang w:val="da-DK"/>
        </w:rPr>
        <w:lastRenderedPageBreak/>
        <w:t xml:space="preserve">Fernández López, J. (1994): Horacio y Ben Jonson: poetaster, in: </w:t>
      </w:r>
      <w:r w:rsidRPr="001B0CC8">
        <w:rPr>
          <w:spacing w:val="-2"/>
          <w:lang w:val="da-DK"/>
        </w:rPr>
        <w:t>Cortés Tovar/Fernández Corte 1994, 369-375.</w:t>
      </w:r>
    </w:p>
    <w:p w:rsidR="00DD204F" w:rsidRPr="007573A8" w:rsidRDefault="00DD204F">
      <w:pPr>
        <w:pStyle w:val="BodyTextIndent2"/>
        <w:tabs>
          <w:tab w:val="left" w:pos="0"/>
          <w:tab w:val="left" w:pos="7740"/>
          <w:tab w:val="left" w:pos="7920"/>
        </w:tabs>
        <w:jc w:val="both"/>
        <w:rPr>
          <w:lang w:val="fr-FR"/>
        </w:rPr>
      </w:pPr>
      <w:r w:rsidRPr="007573A8">
        <w:rPr>
          <w:lang w:val="fr-FR"/>
        </w:rPr>
        <w:t>Fernández Murga, Félix (1994): Horacio en la literatura y en la crítica italianas, Myrtia 9, 37-54.</w:t>
      </w:r>
    </w:p>
    <w:p w:rsidR="00DD204F" w:rsidRPr="007573A8" w:rsidRDefault="00DD204F">
      <w:pPr>
        <w:pStyle w:val="BodyTextIndent2"/>
        <w:tabs>
          <w:tab w:val="left" w:pos="0"/>
          <w:tab w:val="left" w:pos="7740"/>
          <w:tab w:val="left" w:pos="7920"/>
        </w:tabs>
        <w:jc w:val="both"/>
        <w:rPr>
          <w:lang w:val="fr-FR"/>
        </w:rPr>
      </w:pPr>
      <w:r w:rsidRPr="007573A8">
        <w:rPr>
          <w:lang w:val="fr-FR"/>
        </w:rPr>
        <w:t xml:space="preserve">Fernández Nieto, Francisco Javier (2003): </w:t>
      </w:r>
      <w:r w:rsidRPr="007573A8">
        <w:rPr>
          <w:i/>
          <w:iCs/>
          <w:lang w:val="fr-FR"/>
        </w:rPr>
        <w:t xml:space="preserve">Iam, iam </w:t>
      </w:r>
      <w:r w:rsidRPr="007573A8">
        <w:rPr>
          <w:lang w:val="fr-FR"/>
        </w:rPr>
        <w:t>(Ep. 17,1): Horacio y los recursos de la magia, Mene 3, 305-309.</w:t>
      </w:r>
    </w:p>
    <w:p w:rsidR="00DD204F" w:rsidRPr="007573A8" w:rsidRDefault="00DD204F">
      <w:pPr>
        <w:pStyle w:val="BodyTextIndent2"/>
        <w:tabs>
          <w:tab w:val="left" w:pos="0"/>
          <w:tab w:val="left" w:pos="7740"/>
          <w:tab w:val="left" w:pos="7920"/>
        </w:tabs>
        <w:jc w:val="both"/>
        <w:rPr>
          <w:lang w:val="fr-FR"/>
        </w:rPr>
      </w:pPr>
      <w:r w:rsidRPr="007573A8">
        <w:rPr>
          <w:lang w:val="fr-FR"/>
        </w:rPr>
        <w:t xml:space="preserve">Fernández Vallina, E. (1994): Horacio en Jovellanos, in: </w:t>
      </w:r>
      <w:r w:rsidRPr="007573A8">
        <w:rPr>
          <w:spacing w:val="-2"/>
          <w:lang w:val="fr-FR"/>
        </w:rPr>
        <w:t>Cortés Tovar/Fernández Corte 1994, 377-384.</w:t>
      </w:r>
    </w:p>
    <w:p w:rsidR="00DD204F" w:rsidRPr="007573A8" w:rsidRDefault="00DD204F">
      <w:pPr>
        <w:pStyle w:val="BodyTextIndent2"/>
        <w:tabs>
          <w:tab w:val="left" w:pos="0"/>
          <w:tab w:val="left" w:pos="7740"/>
          <w:tab w:val="left" w:pos="7920"/>
        </w:tabs>
        <w:jc w:val="both"/>
        <w:rPr>
          <w:lang w:val="it-IT"/>
        </w:rPr>
      </w:pPr>
      <w:r w:rsidRPr="007573A8">
        <w:rPr>
          <w:lang w:val="it-IT"/>
        </w:rPr>
        <w:t xml:space="preserve">Ferone, Claudio (1993): Campanum in morbum, in faciem permulta iocatus: nota a Hor. </w:t>
      </w:r>
      <w:r w:rsidRPr="007573A8">
        <w:rPr>
          <w:i/>
          <w:iCs/>
          <w:lang w:val="it-IT"/>
        </w:rPr>
        <w:t>Sat</w:t>
      </w:r>
      <w:r w:rsidRPr="007573A8">
        <w:rPr>
          <w:lang w:val="it-IT"/>
        </w:rPr>
        <w:t>. 1,5,62, Orpheus 14, 125-128.</w:t>
      </w:r>
    </w:p>
    <w:p w:rsidR="00DD204F" w:rsidRPr="007573A8" w:rsidRDefault="007C3132">
      <w:pPr>
        <w:pStyle w:val="BodyTextIndent2"/>
        <w:tabs>
          <w:tab w:val="left" w:pos="0"/>
          <w:tab w:val="left" w:pos="7740"/>
          <w:tab w:val="left" w:pos="7920"/>
        </w:tabs>
        <w:jc w:val="both"/>
        <w:rPr>
          <w:lang w:val="it-IT"/>
        </w:rPr>
      </w:pPr>
      <w:r w:rsidRPr="007573A8">
        <w:rPr>
          <w:lang w:val="it-IT"/>
        </w:rPr>
        <w:t>Ferrando, Serena</w:t>
      </w:r>
      <w:r w:rsidR="00DD204F" w:rsidRPr="007573A8">
        <w:rPr>
          <w:lang w:val="it-IT"/>
        </w:rPr>
        <w:t xml:space="preserve"> (2001) Al fonte di Bandusia (da Orazio), Maia</w:t>
      </w:r>
      <w:r w:rsidR="00DD204F" w:rsidRPr="007573A8">
        <w:rPr>
          <w:i/>
          <w:iCs/>
          <w:lang w:val="it-IT"/>
        </w:rPr>
        <w:t xml:space="preserve"> </w:t>
      </w:r>
      <w:r w:rsidR="00DD204F" w:rsidRPr="007573A8">
        <w:rPr>
          <w:lang w:val="it-IT"/>
        </w:rPr>
        <w:t>53,</w:t>
      </w:r>
      <w:r w:rsidR="00DD204F" w:rsidRPr="007573A8">
        <w:rPr>
          <w:i/>
          <w:iCs/>
          <w:lang w:val="it-IT"/>
        </w:rPr>
        <w:t xml:space="preserve"> </w:t>
      </w:r>
      <w:r w:rsidR="00DD204F" w:rsidRPr="007573A8">
        <w:rPr>
          <w:lang w:val="it-IT"/>
        </w:rPr>
        <w:t>677-681.</w:t>
      </w:r>
    </w:p>
    <w:p w:rsidR="007C3132" w:rsidRPr="007573A8" w:rsidRDefault="007C3132">
      <w:pPr>
        <w:pStyle w:val="BodyTextIndent2"/>
        <w:tabs>
          <w:tab w:val="left" w:pos="0"/>
          <w:tab w:val="left" w:pos="7740"/>
          <w:tab w:val="left" w:pos="7920"/>
        </w:tabs>
        <w:jc w:val="both"/>
        <w:rPr>
          <w:lang w:val="it-IT"/>
        </w:rPr>
      </w:pPr>
      <w:r w:rsidRPr="007573A8">
        <w:rPr>
          <w:lang w:val="it-IT"/>
        </w:rPr>
        <w:t>–</w:t>
      </w:r>
      <w:r w:rsidRPr="007573A8">
        <w:rPr>
          <w:lang w:val="it-IT"/>
        </w:rPr>
        <w:tab/>
        <w:t>(2014): “Vedi, che il gelido Soratte è candido di neve rigida …”: una rilettura leopardiana di Orazio, Maia 66, 186-197.</w:t>
      </w:r>
    </w:p>
    <w:p w:rsidR="00DD204F" w:rsidRPr="007573A8" w:rsidRDefault="00DD204F">
      <w:pPr>
        <w:pStyle w:val="BodyTextIndent2"/>
        <w:tabs>
          <w:tab w:val="left" w:pos="0"/>
          <w:tab w:val="left" w:pos="7740"/>
          <w:tab w:val="left" w:pos="7920"/>
        </w:tabs>
        <w:jc w:val="both"/>
        <w:rPr>
          <w:lang w:val="it-IT"/>
        </w:rPr>
      </w:pPr>
      <w:r w:rsidRPr="007573A8">
        <w:t>Ferrari, M.C. (2000): Zwei mittelalterliche Schulmeister, Horaz und das Schicksal des Bi</w:t>
      </w:r>
      <w:r w:rsidRPr="007573A8">
        <w:t>l</w:t>
      </w:r>
      <w:r w:rsidRPr="007573A8">
        <w:t xml:space="preserve">dungssystems. Gozechins von Mainz Epistola ad Walcherum und Meinhard von Bamberg, in: </w:t>
      </w:r>
      <w:r w:rsidR="00ED023D" w:rsidRPr="007573A8">
        <w:t xml:space="preserve">Andreas </w:t>
      </w:r>
      <w:r w:rsidR="00ED023D">
        <w:t>Haltenhoff</w:t>
      </w:r>
      <w:r w:rsidRPr="007573A8">
        <w:t>/</w:t>
      </w:r>
      <w:r w:rsidR="00ED023D" w:rsidRPr="007573A8">
        <w:t xml:space="preserve">Fritz-Heiner </w:t>
      </w:r>
      <w:r w:rsidR="00ED023D">
        <w:t>Mutschler</w:t>
      </w:r>
      <w:r w:rsidRPr="007573A8">
        <w:t xml:space="preserve"> (Hgg.): </w:t>
      </w:r>
      <w:r w:rsidRPr="00ED023D">
        <w:rPr>
          <w:i/>
        </w:rPr>
        <w:t>Hortus litterarum antiquarum</w:t>
      </w:r>
      <w:r w:rsidRPr="007573A8">
        <w:t>. Festschrift für Hans Armin Gärtner zum 70. Geburtstag, Heidelberg (Bibliothek der klass</w:t>
      </w:r>
      <w:r w:rsidRPr="007573A8">
        <w:t>i</w:t>
      </w:r>
      <w:r w:rsidRPr="007573A8">
        <w:t xml:space="preserve">schen Altertumswissenschaften, N.F., 2. </w:t>
      </w:r>
      <w:r w:rsidRPr="007573A8">
        <w:rPr>
          <w:lang w:val="it-IT"/>
        </w:rPr>
        <w:t>Reihe, 109), 107-123.</w:t>
      </w:r>
    </w:p>
    <w:p w:rsidR="00DD204F" w:rsidRPr="007573A8" w:rsidRDefault="00DD204F">
      <w:pPr>
        <w:pStyle w:val="BodyTextIndent2"/>
        <w:tabs>
          <w:tab w:val="left" w:pos="0"/>
          <w:tab w:val="left" w:pos="7740"/>
          <w:tab w:val="left" w:pos="7920"/>
        </w:tabs>
        <w:jc w:val="both"/>
        <w:rPr>
          <w:lang w:val="it-IT"/>
        </w:rPr>
      </w:pPr>
      <w:r w:rsidRPr="007573A8">
        <w:rPr>
          <w:lang w:val="it-IT"/>
        </w:rPr>
        <w:t>Ferraro, Salvatore (1994a): Echi e simbolismi autobiografici in Orazio, in: Ferraro 1994b, 49-99.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(1994b; Hg.): Orazio 2000 anni dopo, Castellamare di Stabia [A. Borgo, BStudLat 24, 1994, 673f.].</w:t>
      </w:r>
    </w:p>
    <w:p w:rsidR="00DD204F" w:rsidRDefault="00DD204F">
      <w:pPr>
        <w:pStyle w:val="BodyTextIndent2"/>
        <w:tabs>
          <w:tab w:val="left" w:pos="0"/>
          <w:tab w:val="left" w:pos="7740"/>
          <w:tab w:val="left" w:pos="7920"/>
        </w:tabs>
        <w:jc w:val="both"/>
        <w:rPr>
          <w:spacing w:val="2"/>
          <w:lang w:val="it-IT"/>
        </w:rPr>
      </w:pPr>
      <w:r w:rsidRPr="007573A8">
        <w:rPr>
          <w:spacing w:val="2"/>
          <w:lang w:val="it-IT"/>
        </w:rPr>
        <w:t xml:space="preserve">Ferraro, Vittorio (1989): </w:t>
      </w:r>
      <w:r w:rsidRPr="007573A8">
        <w:rPr>
          <w:i/>
          <w:iCs/>
          <w:lang w:val="it-IT"/>
        </w:rPr>
        <w:t>Termes olivae</w:t>
      </w:r>
      <w:r w:rsidRPr="007573A8">
        <w:rPr>
          <w:i/>
          <w:iCs/>
          <w:spacing w:val="16"/>
          <w:lang w:val="it-IT"/>
        </w:rPr>
        <w:t xml:space="preserve"> </w:t>
      </w:r>
      <w:r w:rsidRPr="007573A8">
        <w:rPr>
          <w:spacing w:val="2"/>
          <w:lang w:val="it-IT"/>
        </w:rPr>
        <w:t xml:space="preserve">(Hor. </w:t>
      </w:r>
      <w:r w:rsidRPr="007573A8">
        <w:rPr>
          <w:i/>
          <w:iCs/>
          <w:spacing w:val="2"/>
          <w:lang w:val="it-IT"/>
        </w:rPr>
        <w:t>Ep</w:t>
      </w:r>
      <w:r w:rsidRPr="007573A8">
        <w:rPr>
          <w:spacing w:val="2"/>
          <w:lang w:val="it-IT"/>
        </w:rPr>
        <w:t>. XVI,45), in: Fedeli 1989, 109-121.</w:t>
      </w:r>
    </w:p>
    <w:p w:rsidR="002B27C4" w:rsidRPr="007573A8" w:rsidRDefault="002B27C4">
      <w:pPr>
        <w:pStyle w:val="BodyTextIndent2"/>
        <w:tabs>
          <w:tab w:val="left" w:pos="0"/>
          <w:tab w:val="left" w:pos="7740"/>
          <w:tab w:val="left" w:pos="7920"/>
        </w:tabs>
        <w:jc w:val="both"/>
        <w:rPr>
          <w:spacing w:val="2"/>
          <w:lang w:val="it-IT"/>
        </w:rPr>
      </w:pPr>
      <w:r>
        <w:rPr>
          <w:spacing w:val="2"/>
          <w:lang w:val="it-IT"/>
        </w:rPr>
        <w:t>–</w:t>
      </w:r>
      <w:r>
        <w:rPr>
          <w:spacing w:val="2"/>
          <w:lang w:val="it-IT"/>
        </w:rPr>
        <w:tab/>
        <w:t>(2010): Il topo di città e il topo di campagna: da Orazio a Trilussa, Aufidus 24 No 71-72, 137-144.</w:t>
      </w:r>
    </w:p>
    <w:p w:rsidR="00DD204F" w:rsidRPr="007573A8" w:rsidRDefault="00DD204F">
      <w:pPr>
        <w:pStyle w:val="BodyTextIndent2"/>
        <w:tabs>
          <w:tab w:val="left" w:pos="0"/>
          <w:tab w:val="left" w:pos="7740"/>
          <w:tab w:val="left" w:pos="7920"/>
        </w:tabs>
        <w:jc w:val="both"/>
        <w:rPr>
          <w:lang w:val="it-IT"/>
        </w:rPr>
      </w:pPr>
      <w:r w:rsidRPr="007573A8">
        <w:rPr>
          <w:spacing w:val="2"/>
          <w:lang w:val="it-IT"/>
        </w:rPr>
        <w:t xml:space="preserve">Ferri, Rolando (1993): I dispiaceri di un epicureo. Uno studio sulla poetica oraziana delle </w:t>
      </w:r>
      <w:r w:rsidRPr="007573A8">
        <w:rPr>
          <w:i/>
          <w:iCs/>
          <w:spacing w:val="2"/>
          <w:lang w:val="it-IT"/>
        </w:rPr>
        <w:t>Epistole</w:t>
      </w:r>
      <w:r w:rsidRPr="007573A8">
        <w:rPr>
          <w:spacing w:val="2"/>
          <w:lang w:val="it-IT"/>
        </w:rPr>
        <w:t xml:space="preserve"> (con un capitolo su Persio), Pisa </w:t>
      </w:r>
      <w:r w:rsidRPr="007573A8">
        <w:rPr>
          <w:lang w:val="it-IT"/>
        </w:rPr>
        <w:t>(Biblioteca di ‘Materiali e discussioni per l’analisi dei testi classici’ 11) [A. Minarini, RFIC 122, 1994, 366-370; J. Booth, CR 45, 1995, 164f.; M. Leigh, JRS 85, 1995, 318-320; M.R. Gale, Gnomon 69, 1997, 266-268].</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(2007): The </w:t>
      </w:r>
      <w:r w:rsidRPr="007573A8">
        <w:rPr>
          <w:i/>
          <w:lang w:val="en-GB"/>
        </w:rPr>
        <w:t>Epistles</w:t>
      </w:r>
      <w:r w:rsidRPr="007573A8">
        <w:rPr>
          <w:lang w:val="en-GB"/>
        </w:rPr>
        <w:t>, in: S.J. Harrison 2007a, 121-131.</w:t>
      </w:r>
    </w:p>
    <w:p w:rsidR="000231E3" w:rsidRDefault="009C5062">
      <w:pPr>
        <w:pStyle w:val="BodyTextIndent2"/>
        <w:tabs>
          <w:tab w:val="left" w:pos="0"/>
          <w:tab w:val="left" w:pos="7740"/>
          <w:tab w:val="left" w:pos="7920"/>
        </w:tabs>
        <w:jc w:val="both"/>
        <w:rPr>
          <w:lang w:val="en-US"/>
        </w:rPr>
      </w:pPr>
      <w:r w:rsidRPr="007573A8">
        <w:rPr>
          <w:lang w:val="en-US"/>
        </w:rPr>
        <w:t>Ferriss-Hill, Jennifer L.</w:t>
      </w:r>
      <w:r w:rsidR="000231E3">
        <w:rPr>
          <w:lang w:val="en-US"/>
        </w:rPr>
        <w:t xml:space="preserve"> (2011): A S</w:t>
      </w:r>
      <w:r w:rsidR="000231E3" w:rsidRPr="008D4A14">
        <w:rPr>
          <w:lang w:val="en-US"/>
        </w:rPr>
        <w:t xml:space="preserve">troll </w:t>
      </w:r>
      <w:r w:rsidR="00ED023D">
        <w:rPr>
          <w:lang w:val="en-US"/>
        </w:rPr>
        <w:t>with Lucilius</w:t>
      </w:r>
      <w:r w:rsidR="000231E3">
        <w:rPr>
          <w:lang w:val="en-US"/>
        </w:rPr>
        <w:t xml:space="preserve">: Horace, </w:t>
      </w:r>
      <w:r w:rsidR="000231E3" w:rsidRPr="000231E3">
        <w:rPr>
          <w:i/>
          <w:lang w:val="en-US"/>
        </w:rPr>
        <w:t>Satires</w:t>
      </w:r>
      <w:r w:rsidR="000231E3">
        <w:rPr>
          <w:lang w:val="en-US"/>
        </w:rPr>
        <w:t xml:space="preserve"> 1.9 Reconsidered, AJPh</w:t>
      </w:r>
      <w:r w:rsidR="000231E3" w:rsidRPr="008D4A14">
        <w:rPr>
          <w:lang w:val="en-US"/>
        </w:rPr>
        <w:t xml:space="preserve"> </w:t>
      </w:r>
      <w:r w:rsidR="000231E3">
        <w:rPr>
          <w:lang w:val="en-US"/>
        </w:rPr>
        <w:t xml:space="preserve">132, </w:t>
      </w:r>
      <w:r w:rsidR="000231E3" w:rsidRPr="008D4A14">
        <w:rPr>
          <w:lang w:val="en-US"/>
        </w:rPr>
        <w:t>429-455.</w:t>
      </w:r>
    </w:p>
    <w:p w:rsidR="00D55716" w:rsidRPr="007573A8" w:rsidRDefault="000231E3">
      <w:pPr>
        <w:pStyle w:val="BodyTextIndent2"/>
        <w:tabs>
          <w:tab w:val="left" w:pos="0"/>
          <w:tab w:val="left" w:pos="7740"/>
          <w:tab w:val="left" w:pos="7920"/>
        </w:tabs>
        <w:jc w:val="both"/>
        <w:rPr>
          <w:lang w:val="en-US"/>
        </w:rPr>
      </w:pPr>
      <w:r>
        <w:rPr>
          <w:lang w:val="en-US"/>
        </w:rPr>
        <w:t>–</w:t>
      </w:r>
      <w:r>
        <w:rPr>
          <w:lang w:val="en-US"/>
        </w:rPr>
        <w:tab/>
      </w:r>
      <w:r w:rsidR="00D55716" w:rsidRPr="007573A8">
        <w:rPr>
          <w:lang w:val="en-US"/>
        </w:rPr>
        <w:t xml:space="preserve">(2012): </w:t>
      </w:r>
      <w:r w:rsidR="005E52A2" w:rsidRPr="007573A8">
        <w:rPr>
          <w:i/>
          <w:lang w:val="en-US"/>
        </w:rPr>
        <w:t>Talis oratio qualis vita</w:t>
      </w:r>
      <w:r w:rsidR="005E52A2" w:rsidRPr="007573A8">
        <w:rPr>
          <w:lang w:val="en-US"/>
        </w:rPr>
        <w:t>: L</w:t>
      </w:r>
      <w:r w:rsidR="00D55716" w:rsidRPr="007573A8">
        <w:rPr>
          <w:lang w:val="en-US"/>
        </w:rPr>
        <w:t>ite</w:t>
      </w:r>
      <w:r w:rsidR="005E52A2" w:rsidRPr="007573A8">
        <w:rPr>
          <w:lang w:val="en-US"/>
        </w:rPr>
        <w:t>rary Judgments as Personal C</w:t>
      </w:r>
      <w:r w:rsidR="00D55716" w:rsidRPr="007573A8">
        <w:rPr>
          <w:lang w:val="en-US"/>
        </w:rPr>
        <w:t>ritiques</w:t>
      </w:r>
      <w:r w:rsidR="005E52A2" w:rsidRPr="007573A8">
        <w:rPr>
          <w:lang w:val="en-US"/>
        </w:rPr>
        <w:t xml:space="preserve">, in: </w:t>
      </w:r>
      <w:r w:rsidR="000D75DE" w:rsidRPr="007573A8">
        <w:rPr>
          <w:lang w:val="en-US"/>
        </w:rPr>
        <w:t>Ineke Slui</w:t>
      </w:r>
      <w:r w:rsidR="000D75DE" w:rsidRPr="007573A8">
        <w:rPr>
          <w:lang w:val="en-US"/>
        </w:rPr>
        <w:t>t</w:t>
      </w:r>
      <w:r w:rsidR="000D75DE" w:rsidRPr="007573A8">
        <w:rPr>
          <w:lang w:val="en-US"/>
        </w:rPr>
        <w:t xml:space="preserve">er/Ralph M. Rosen (Hgg.): </w:t>
      </w:r>
      <w:r w:rsidR="005D113F" w:rsidRPr="007573A8">
        <w:rPr>
          <w:lang w:val="en-US"/>
        </w:rPr>
        <w:t>Aesthetic Value in Classical A</w:t>
      </w:r>
      <w:r w:rsidR="000D75DE" w:rsidRPr="007573A8">
        <w:rPr>
          <w:lang w:val="en-US"/>
        </w:rPr>
        <w:t>ntiquity</w:t>
      </w:r>
      <w:r w:rsidR="00865CB6" w:rsidRPr="007573A8">
        <w:rPr>
          <w:lang w:val="en-US"/>
        </w:rPr>
        <w:t>, Leiden (Mnemosyne. Supplementum 350), 365-391.</w:t>
      </w:r>
    </w:p>
    <w:p w:rsidR="009C5062" w:rsidRDefault="00D55716">
      <w:pPr>
        <w:pStyle w:val="BodyTextIndent2"/>
        <w:tabs>
          <w:tab w:val="left" w:pos="0"/>
          <w:tab w:val="left" w:pos="7740"/>
          <w:tab w:val="left" w:pos="7920"/>
        </w:tabs>
        <w:jc w:val="both"/>
        <w:rPr>
          <w:lang w:val="en-US"/>
        </w:rPr>
      </w:pPr>
      <w:r w:rsidRPr="007573A8">
        <w:rPr>
          <w:lang w:val="en-US"/>
        </w:rPr>
        <w:t>–</w:t>
      </w:r>
      <w:r w:rsidRPr="007573A8">
        <w:rPr>
          <w:lang w:val="en-US"/>
        </w:rPr>
        <w:tab/>
      </w:r>
      <w:r w:rsidR="009C5062" w:rsidRPr="007573A8">
        <w:rPr>
          <w:lang w:val="en-US"/>
        </w:rPr>
        <w:t>(2014): Horace, Catullus and the Old Comic Monkeys, Paideia 69, 343-350.</w:t>
      </w:r>
    </w:p>
    <w:p w:rsidR="003810F5" w:rsidRPr="003810F5" w:rsidRDefault="003810F5">
      <w:pPr>
        <w:pStyle w:val="BodyTextIndent2"/>
        <w:tabs>
          <w:tab w:val="left" w:pos="0"/>
          <w:tab w:val="left" w:pos="7740"/>
          <w:tab w:val="left" w:pos="7920"/>
        </w:tabs>
        <w:jc w:val="both"/>
        <w:rPr>
          <w:lang w:val="en-US"/>
        </w:rPr>
      </w:pPr>
      <w:r>
        <w:rPr>
          <w:lang w:val="en-US"/>
        </w:rPr>
        <w:t>–</w:t>
      </w:r>
      <w:r>
        <w:rPr>
          <w:lang w:val="en-US"/>
        </w:rPr>
        <w:tab/>
        <w:t xml:space="preserve">(2015): </w:t>
      </w:r>
      <w:r w:rsidRPr="003810F5">
        <w:rPr>
          <w:lang w:val="en-US"/>
        </w:rPr>
        <w:t>Roman Satire and the Old Comic Tradition, Cambridge.</w:t>
      </w:r>
    </w:p>
    <w:p w:rsidR="00DD204F" w:rsidRPr="001B0CC8" w:rsidRDefault="00DD204F">
      <w:pPr>
        <w:pStyle w:val="BodyTextIndent2"/>
        <w:tabs>
          <w:tab w:val="left" w:pos="0"/>
          <w:tab w:val="left" w:pos="7740"/>
          <w:tab w:val="left" w:pos="7920"/>
        </w:tabs>
        <w:jc w:val="both"/>
        <w:rPr>
          <w:lang w:val="it-IT"/>
        </w:rPr>
      </w:pPr>
      <w:r w:rsidRPr="007573A8">
        <w:rPr>
          <w:lang w:val="en-GB"/>
        </w:rPr>
        <w:t>Ferry, David (2001): The Epistles of Horace.</w:t>
      </w:r>
      <w:r w:rsidRPr="007573A8">
        <w:rPr>
          <w:i/>
          <w:iCs/>
          <w:lang w:val="en-GB"/>
        </w:rPr>
        <w:t xml:space="preserve"> </w:t>
      </w:r>
      <w:r w:rsidRPr="001B0CC8">
        <w:rPr>
          <w:lang w:val="it-IT"/>
        </w:rPr>
        <w:t>New York.</w:t>
      </w:r>
    </w:p>
    <w:p w:rsidR="00DD204F" w:rsidRPr="007573A8" w:rsidRDefault="00DD204F">
      <w:pPr>
        <w:pStyle w:val="BodyTextIndent2"/>
        <w:tabs>
          <w:tab w:val="left" w:pos="0"/>
          <w:tab w:val="left" w:pos="7740"/>
          <w:tab w:val="left" w:pos="7920"/>
        </w:tabs>
        <w:jc w:val="both"/>
        <w:rPr>
          <w:lang w:val="it-IT"/>
        </w:rPr>
      </w:pPr>
      <w:r w:rsidRPr="001B0CC8">
        <w:rPr>
          <w:lang w:val="it-IT"/>
        </w:rPr>
        <w:t xml:space="preserve">Fiamma, Emanuela (1999): </w:t>
      </w:r>
      <w:r w:rsidRPr="001B0CC8">
        <w:rPr>
          <w:i/>
          <w:iCs/>
          <w:lang w:val="it-IT"/>
        </w:rPr>
        <w:t>Ater et albus</w:t>
      </w:r>
      <w:r w:rsidRPr="001B0CC8">
        <w:rPr>
          <w:lang w:val="it-IT"/>
        </w:rPr>
        <w:t>: la terminologia del colore in O</w:t>
      </w:r>
      <w:r w:rsidRPr="007573A8">
        <w:rPr>
          <w:lang w:val="it-IT"/>
        </w:rPr>
        <w:t>razio, L’Aquila [G. Maselli, BStudLat 31, 2001, 638f.; S. Van Laer, REL 81, 2003, 307f.; B. Stenuit, Latomus 63, 2004, 778].</w:t>
      </w:r>
    </w:p>
    <w:p w:rsidR="00DD204F" w:rsidRPr="007573A8" w:rsidRDefault="00DD204F">
      <w:pPr>
        <w:pStyle w:val="BodyTextIndent2"/>
        <w:tabs>
          <w:tab w:val="left" w:pos="0"/>
          <w:tab w:val="left" w:pos="7740"/>
          <w:tab w:val="left" w:pos="7920"/>
        </w:tabs>
        <w:jc w:val="both"/>
        <w:rPr>
          <w:lang w:val="fr-FR"/>
        </w:rPr>
      </w:pPr>
      <w:r w:rsidRPr="007573A8">
        <w:rPr>
          <w:lang w:val="fr-FR"/>
        </w:rPr>
        <w:t xml:space="preserve">Filée, Jacques (1993): Polysémie de </w:t>
      </w:r>
      <w:r w:rsidRPr="007573A8">
        <w:rPr>
          <w:i/>
          <w:iCs/>
          <w:lang w:val="fr-FR"/>
        </w:rPr>
        <w:t xml:space="preserve">sanguine viperino </w:t>
      </w:r>
      <w:r w:rsidR="00ED023D">
        <w:rPr>
          <w:lang w:val="fr-FR"/>
        </w:rPr>
        <w:t>dans L’Ode I,</w:t>
      </w:r>
      <w:r w:rsidRPr="007573A8">
        <w:rPr>
          <w:lang w:val="fr-FR"/>
        </w:rPr>
        <w:t>8 d’Horace?, LEC 61, 139-141.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(2000): Horace, </w:t>
      </w:r>
      <w:r w:rsidRPr="007573A8">
        <w:rPr>
          <w:i/>
          <w:iCs/>
          <w:lang w:val="en-GB"/>
        </w:rPr>
        <w:t>Ode</w:t>
      </w:r>
      <w:r w:rsidRPr="007573A8">
        <w:rPr>
          <w:lang w:val="en-GB"/>
        </w:rPr>
        <w:t xml:space="preserve"> I,28, LEC 68, 55-69.</w:t>
      </w:r>
    </w:p>
    <w:p w:rsidR="00DD204F" w:rsidRPr="007573A8" w:rsidRDefault="00DD204F">
      <w:pPr>
        <w:pStyle w:val="BodyTextIndent2"/>
        <w:tabs>
          <w:tab w:val="left" w:pos="0"/>
          <w:tab w:val="left" w:pos="7740"/>
          <w:tab w:val="left" w:pos="7920"/>
        </w:tabs>
        <w:jc w:val="both"/>
      </w:pPr>
      <w:r w:rsidRPr="007573A8">
        <w:rPr>
          <w:lang w:val="en-GB"/>
        </w:rPr>
        <w:t xml:space="preserve">Fink, Gerhard (2000; Hg.): Q. Horatius Flaccus: Satiren/Sermones. </w:t>
      </w:r>
      <w:r w:rsidRPr="001B0CC8">
        <w:t xml:space="preserve">Briefe/Epistulae. </w:t>
      </w:r>
      <w:r w:rsidRPr="007573A8">
        <w:t>Übe</w:t>
      </w:r>
      <w:r w:rsidRPr="007573A8">
        <w:t>r</w:t>
      </w:r>
      <w:r w:rsidRPr="007573A8">
        <w:t>setzt von Gerd Herrmann, Zürich (Sammlung Tusculum).</w:t>
      </w:r>
    </w:p>
    <w:p w:rsidR="00DD204F" w:rsidRPr="007573A8" w:rsidRDefault="00DD204F">
      <w:pPr>
        <w:pStyle w:val="BodyTextIndent2"/>
        <w:tabs>
          <w:tab w:val="left" w:pos="0"/>
          <w:tab w:val="left" w:pos="7740"/>
          <w:tab w:val="left" w:pos="7920"/>
        </w:tabs>
        <w:jc w:val="both"/>
      </w:pPr>
      <w:r w:rsidRPr="007573A8">
        <w:t>–</w:t>
      </w:r>
      <w:r w:rsidRPr="007573A8">
        <w:tab/>
        <w:t>(2002): Q. Horatius Flaccus: Oden und Epoden. Hg. und übersetzt, Düsseldorf/Zürich (Sammlung Tusculum).</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Finney, Wanda J. (1985a): Language and Hymnal Form in Horace, </w:t>
      </w:r>
      <w:r w:rsidRPr="007573A8">
        <w:rPr>
          <w:i/>
          <w:spacing w:val="-2"/>
          <w:lang w:val="en-GB"/>
        </w:rPr>
        <w:t>Odes</w:t>
      </w:r>
      <w:r w:rsidRPr="007573A8">
        <w:rPr>
          <w:spacing w:val="-2"/>
          <w:lang w:val="en-GB"/>
        </w:rPr>
        <w:t xml:space="preserve"> 4.14, Vergilius 31, 45-50.</w:t>
      </w:r>
    </w:p>
    <w:p w:rsidR="00DD204F" w:rsidRPr="007573A8" w:rsidRDefault="00DD204F">
      <w:pPr>
        <w:pStyle w:val="BodyTextIndent2"/>
        <w:tabs>
          <w:tab w:val="left" w:pos="0"/>
          <w:tab w:val="left" w:pos="7740"/>
          <w:tab w:val="left" w:pos="7920"/>
        </w:tabs>
        <w:jc w:val="both"/>
        <w:rPr>
          <w:lang w:val="it-IT"/>
        </w:rPr>
      </w:pPr>
      <w:r w:rsidRPr="007573A8">
        <w:rPr>
          <w:spacing w:val="-2"/>
          <w:lang w:val="en-GB"/>
        </w:rPr>
        <w:lastRenderedPageBreak/>
        <w:t>–</w:t>
      </w:r>
      <w:r w:rsidRPr="007573A8">
        <w:rPr>
          <w:spacing w:val="-2"/>
          <w:lang w:val="en-GB"/>
        </w:rPr>
        <w:tab/>
        <w:t xml:space="preserve">(1985b): </w:t>
      </w:r>
      <w:r w:rsidRPr="007573A8">
        <w:rPr>
          <w:lang w:val="en-GB"/>
        </w:rPr>
        <w:t xml:space="preserve">Studies in the Use of Hymns and Prayers in Horace’s Odes, Diss. </w:t>
      </w:r>
      <w:r w:rsidRPr="001B0CC8">
        <w:rPr>
          <w:lang w:val="it-IT"/>
        </w:rPr>
        <w:t xml:space="preserve">University of Cincinnati. </w:t>
      </w:r>
      <w:r w:rsidRPr="007573A8">
        <w:rPr>
          <w:lang w:val="it-IT"/>
        </w:rPr>
        <w:t>[DA 46, 1985/86, 3023A].</w:t>
      </w:r>
    </w:p>
    <w:p w:rsidR="00DD204F" w:rsidRPr="007573A8" w:rsidRDefault="00DD204F">
      <w:pPr>
        <w:pStyle w:val="BodyTextIndent2"/>
        <w:tabs>
          <w:tab w:val="left" w:pos="0"/>
          <w:tab w:val="left" w:pos="7740"/>
          <w:tab w:val="left" w:pos="7920"/>
        </w:tabs>
        <w:jc w:val="both"/>
        <w:rPr>
          <w:lang w:val="it-IT"/>
        </w:rPr>
      </w:pPr>
      <w:r w:rsidRPr="007573A8">
        <w:rPr>
          <w:lang w:val="it-IT"/>
        </w:rPr>
        <w:t>Fiore Cavaliere, M.G. (1994): La valle del Digentia tra IV e XIV secolo: status quaestionis e prospettive di ricerca, in: Atti 1994b, 87-106.</w:t>
      </w:r>
    </w:p>
    <w:p w:rsidR="00DD204F" w:rsidRPr="007573A8" w:rsidRDefault="00DD204F">
      <w:pPr>
        <w:pStyle w:val="BodyTextIndent2"/>
        <w:tabs>
          <w:tab w:val="left" w:pos="0"/>
          <w:tab w:val="left" w:pos="7740"/>
          <w:tab w:val="left" w:pos="7920"/>
        </w:tabs>
        <w:jc w:val="both"/>
      </w:pPr>
      <w:r w:rsidRPr="007573A8">
        <w:t xml:space="preserve">Fischer, Siegfried (1983): </w:t>
      </w:r>
      <w:r w:rsidRPr="007573A8">
        <w:rPr>
          <w:i/>
          <w:iCs/>
        </w:rPr>
        <w:t>Avaritia</w:t>
      </w:r>
      <w:r w:rsidRPr="007573A8">
        <w:t xml:space="preserve">, </w:t>
      </w:r>
      <w:r w:rsidRPr="007573A8">
        <w:rPr>
          <w:i/>
          <w:iCs/>
        </w:rPr>
        <w:t>luxuria</w:t>
      </w:r>
      <w:r w:rsidRPr="007573A8">
        <w:t xml:space="preserve"> und </w:t>
      </w:r>
      <w:r w:rsidRPr="007573A8">
        <w:rPr>
          <w:i/>
          <w:iCs/>
        </w:rPr>
        <w:t>ambitio</w:t>
      </w:r>
      <w:r w:rsidRPr="007573A8">
        <w:t xml:space="preserve"> in der Satire II 3 des Horaz, Phil</w:t>
      </w:r>
      <w:r w:rsidRPr="007573A8">
        <w:t>o</w:t>
      </w:r>
      <w:r w:rsidRPr="007573A8">
        <w:t>logus 127, 72-79.</w:t>
      </w:r>
    </w:p>
    <w:p w:rsidR="00DD204F" w:rsidRPr="007573A8" w:rsidRDefault="00DD204F">
      <w:pPr>
        <w:pStyle w:val="BodyTextIndent2"/>
        <w:tabs>
          <w:tab w:val="left" w:pos="0"/>
          <w:tab w:val="left" w:pos="7740"/>
          <w:tab w:val="left" w:pos="7920"/>
        </w:tabs>
        <w:jc w:val="both"/>
        <w:rPr>
          <w:lang w:val="en-GB"/>
        </w:rPr>
      </w:pPr>
      <w:r w:rsidRPr="007573A8">
        <w:rPr>
          <w:lang w:val="en-GB"/>
        </w:rPr>
        <w:t>Fish, Jeffrey (1998): Is Death Nothing to Horace? A Brief Comparison with Philodemus and Lucretius, CronErc 28, 99-104.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Fishwick, D. (1969): Genius and numen, HThR 62, 356-367.</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Fisichella, Rino (2004): Antonio La Penna critico e interprete di poesia, GIF 56, 317-328.</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Fiske, G.C. (1920): Lucilius and Horace: A Study in the Classical Theory of Imitation, Madison (Nachdruck Hildesheim 1966).</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Fitzgerald, William C. </w:t>
      </w:r>
      <w:r w:rsidRPr="007573A8">
        <w:rPr>
          <w:spacing w:val="2"/>
          <w:lang w:val="en-GB"/>
        </w:rPr>
        <w:t>(1981): A Study of the Speaking Subject in Pindar, Horace, Keats and Rilke, Diss. Princeton University, Princeton, N.J. [DA 41, 1980/81, 4390A].</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(1987): Order and Violence: Pythian 1, Horace’s ‘Cleopatra Ode’, and Marvell’s ‘Hor</w:t>
      </w:r>
      <w:r w:rsidRPr="007573A8">
        <w:rPr>
          <w:spacing w:val="2"/>
          <w:lang w:val="en-GB"/>
        </w:rPr>
        <w:t>a</w:t>
      </w:r>
      <w:r w:rsidR="00776A62">
        <w:rPr>
          <w:spacing w:val="2"/>
          <w:lang w:val="en-GB"/>
        </w:rPr>
        <w:t>tian Ode’, in: D</w:t>
      </w:r>
      <w:r w:rsidRPr="007573A8">
        <w:rPr>
          <w:spacing w:val="2"/>
          <w:lang w:val="en-GB"/>
        </w:rPr>
        <w:t>ers.: Agonistic Poetry: The Pindaric Mode in Pindar, Horace, Hölderlin, and the English Ode, Berkeley, 139-169.</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r>
      <w:r w:rsidRPr="007573A8">
        <w:rPr>
          <w:spacing w:val="2"/>
          <w:lang w:val="en-GB"/>
        </w:rPr>
        <w:t>(1988): Power und Impotence in Hor</w:t>
      </w:r>
      <w:r w:rsidR="00E42DA8">
        <w:rPr>
          <w:spacing w:val="2"/>
          <w:lang w:val="en-GB"/>
        </w:rPr>
        <w:t>ace’s Epodes, Ramus 17, 176-197 = Lowrie 2009, 141-159.</w:t>
      </w:r>
    </w:p>
    <w:p w:rsidR="00DD204F"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(1989): Horace, Pleasure and the Text, Arethusa 22, 81-104</w:t>
      </w:r>
      <w:r w:rsidRPr="007573A8">
        <w:rPr>
          <w:lang w:val="en-GB"/>
        </w:rPr>
        <w:t xml:space="preserve"> = Anderson 1999b, 105-114</w:t>
      </w:r>
      <w:r w:rsidRPr="007573A8">
        <w:rPr>
          <w:spacing w:val="2"/>
          <w:lang w:val="en-GB"/>
        </w:rPr>
        <w:t>. 195-204.</w:t>
      </w:r>
    </w:p>
    <w:p w:rsidR="007D4683" w:rsidRPr="007573A8" w:rsidRDefault="007D4683">
      <w:pPr>
        <w:pStyle w:val="BodyTextIndent2"/>
        <w:tabs>
          <w:tab w:val="left" w:pos="0"/>
          <w:tab w:val="left" w:pos="7740"/>
          <w:tab w:val="left" w:pos="7920"/>
        </w:tabs>
        <w:jc w:val="both"/>
        <w:rPr>
          <w:spacing w:val="2"/>
          <w:lang w:val="en-GB"/>
        </w:rPr>
      </w:pPr>
      <w:r>
        <w:rPr>
          <w:spacing w:val="2"/>
          <w:lang w:val="en-GB"/>
        </w:rPr>
        <w:t>–</w:t>
      </w:r>
      <w:r>
        <w:rPr>
          <w:spacing w:val="2"/>
          <w:lang w:val="en-GB"/>
        </w:rPr>
        <w:tab/>
        <w:t>(2011): The Slave as Minimal Addition in Latin Literature, in: Richard Alston/Edith Hall/Laura Proffitt (Hgg.): Reading Ancient Slavery, London, 175-191</w:t>
      </w:r>
    </w:p>
    <w:p w:rsidR="00F15990" w:rsidRPr="007573A8" w:rsidRDefault="00F15990">
      <w:pPr>
        <w:pStyle w:val="BodyTextIndent2"/>
        <w:tabs>
          <w:tab w:val="left" w:pos="0"/>
          <w:tab w:val="left" w:pos="7740"/>
          <w:tab w:val="left" w:pos="7920"/>
        </w:tabs>
        <w:jc w:val="both"/>
        <w:rPr>
          <w:spacing w:val="2"/>
          <w:lang w:val="it-IT"/>
        </w:rPr>
      </w:pPr>
      <w:r w:rsidRPr="007573A8">
        <w:rPr>
          <w:spacing w:val="2"/>
          <w:lang w:val="en-US"/>
        </w:rPr>
        <w:t>–</w:t>
      </w:r>
      <w:r w:rsidRPr="007573A8">
        <w:rPr>
          <w:spacing w:val="2"/>
          <w:lang w:val="en-US"/>
        </w:rPr>
        <w:tab/>
        <w:t xml:space="preserve">(2012): </w:t>
      </w:r>
      <w:r w:rsidRPr="007573A8">
        <w:rPr>
          <w:lang w:val="en-US"/>
        </w:rPr>
        <w:t xml:space="preserve">What Are the Jews Doing in Horace, </w:t>
      </w:r>
      <w:r w:rsidRPr="007573A8">
        <w:rPr>
          <w:i/>
          <w:lang w:val="en-US"/>
        </w:rPr>
        <w:t>Satires</w:t>
      </w:r>
      <w:r w:rsidRPr="007573A8">
        <w:rPr>
          <w:lang w:val="en-US"/>
        </w:rPr>
        <w:t xml:space="preserve"> Book 1?, in: Gianpaolo Urso (Hg.): </w:t>
      </w:r>
      <w:r w:rsidRPr="007573A8">
        <w:rPr>
          <w:i/>
          <w:lang w:val="en-US"/>
        </w:rPr>
        <w:t>Iudaea socia</w:t>
      </w:r>
      <w:r w:rsidRPr="007573A8">
        <w:rPr>
          <w:lang w:val="en-US"/>
        </w:rPr>
        <w:t xml:space="preserve"> – </w:t>
      </w:r>
      <w:r w:rsidRPr="007573A8">
        <w:rPr>
          <w:i/>
          <w:lang w:val="en-US"/>
        </w:rPr>
        <w:t>Iudaea capta</w:t>
      </w:r>
      <w:r w:rsidRPr="007573A8">
        <w:rPr>
          <w:lang w:val="en-US"/>
        </w:rPr>
        <w:t xml:space="preserve">. </w:t>
      </w:r>
      <w:r w:rsidRPr="007573A8">
        <w:rPr>
          <w:lang w:val="it-IT"/>
        </w:rPr>
        <w:t>Atti del convegno internazionale, Cividale del Friuli, 22-24 settembre 2011, Pisa  (I convegni della Fondazione Niccolò Canussio 11), 107-116.</w:t>
      </w:r>
    </w:p>
    <w:p w:rsidR="00900190" w:rsidRPr="007573A8" w:rsidRDefault="00900190">
      <w:pPr>
        <w:pStyle w:val="BodyTextIndent2"/>
        <w:tabs>
          <w:tab w:val="left" w:pos="0"/>
          <w:tab w:val="left" w:pos="7740"/>
          <w:tab w:val="left" w:pos="7920"/>
        </w:tabs>
        <w:jc w:val="both"/>
        <w:rPr>
          <w:spacing w:val="2"/>
          <w:lang w:val="en-GB"/>
        </w:rPr>
      </w:pPr>
      <w:r w:rsidRPr="007573A8">
        <w:rPr>
          <w:lang w:val="en-US"/>
        </w:rPr>
        <w:t>–</w:t>
      </w:r>
      <w:r w:rsidRPr="007573A8">
        <w:rPr>
          <w:lang w:val="en-US"/>
        </w:rPr>
        <w:tab/>
        <w:t>(2013): How to Read a Latin Poem if You Can’t Read Latin yet, Oxford.</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Fitzgerald, William H. (1985): Firewalking on Soracte: A Vergilian Note on Horace </w:t>
      </w:r>
      <w:r w:rsidRPr="007573A8">
        <w:rPr>
          <w:i/>
          <w:iCs/>
          <w:lang w:val="en-GB"/>
        </w:rPr>
        <w:t>Carmen</w:t>
      </w:r>
      <w:r w:rsidRPr="007573A8">
        <w:rPr>
          <w:lang w:val="en-GB"/>
        </w:rPr>
        <w:t xml:space="preserve"> 1.9, Vergilius 31, 59f.</w:t>
      </w:r>
    </w:p>
    <w:p w:rsidR="00DD204F" w:rsidRPr="001B0CC8" w:rsidRDefault="00DD204F">
      <w:pPr>
        <w:pStyle w:val="BodyTextIndent2"/>
        <w:tabs>
          <w:tab w:val="left" w:pos="0"/>
          <w:tab w:val="left" w:pos="7740"/>
          <w:tab w:val="left" w:pos="7920"/>
        </w:tabs>
        <w:jc w:val="both"/>
        <w:rPr>
          <w:lang w:val="it-IT"/>
        </w:rPr>
      </w:pPr>
      <w:r w:rsidRPr="001B0CC8">
        <w:t>Flach, Diete</w:t>
      </w:r>
      <w:r w:rsidRPr="007573A8">
        <w:t xml:space="preserve">r (1967): Das literarische Verhältnis von Horaz und Properz, Gießen (Diss. </w:t>
      </w:r>
      <w:r w:rsidRPr="001B0CC8">
        <w:rPr>
          <w:lang w:val="it-IT"/>
        </w:rPr>
        <w:t>Ma</w:t>
      </w:r>
      <w:r w:rsidRPr="001B0CC8">
        <w:rPr>
          <w:lang w:val="it-IT"/>
        </w:rPr>
        <w:t>r</w:t>
      </w:r>
      <w:r w:rsidRPr="001B0CC8">
        <w:rPr>
          <w:lang w:val="it-IT"/>
        </w:rPr>
        <w:t>burg) [H. Juhnke, Gnomon 41, 1969, 664-666].</w:t>
      </w:r>
    </w:p>
    <w:p w:rsidR="00E57F14" w:rsidRPr="00E57F14" w:rsidRDefault="00E57F14">
      <w:pPr>
        <w:pStyle w:val="BodyTextIndent2"/>
        <w:tabs>
          <w:tab w:val="left" w:pos="0"/>
          <w:tab w:val="left" w:pos="7740"/>
          <w:tab w:val="left" w:pos="7920"/>
        </w:tabs>
        <w:jc w:val="both"/>
        <w:rPr>
          <w:lang w:val="it-IT"/>
        </w:rPr>
      </w:pPr>
      <w:r w:rsidRPr="00E57F14">
        <w:rPr>
          <w:lang w:val="it-IT"/>
        </w:rPr>
        <w:t>Flammini, Giuseppe (2009): La presenza di Orazio negli scritti di Caio Sollio Sidonio Apoll</w:t>
      </w:r>
      <w:r w:rsidRPr="00E57F14">
        <w:rPr>
          <w:lang w:val="it-IT"/>
        </w:rPr>
        <w:t>i</w:t>
      </w:r>
      <w:r w:rsidRPr="00E57F14">
        <w:rPr>
          <w:lang w:val="it-IT"/>
        </w:rPr>
        <w:t>nare: la “cultura” di un auctor cristiano nella Gallia del secolo V, GIF 61, 221-256.</w:t>
      </w:r>
    </w:p>
    <w:p w:rsidR="000319A8" w:rsidRPr="001B0CC8" w:rsidRDefault="000319A8" w:rsidP="000319A8">
      <w:pPr>
        <w:pStyle w:val="ListParagraph"/>
        <w:spacing w:line="240" w:lineRule="auto"/>
        <w:ind w:left="284" w:hanging="284"/>
        <w:rPr>
          <w:rFonts w:ascii="Times New Roman" w:hAnsi="Times New Roman"/>
          <w:sz w:val="24"/>
          <w:szCs w:val="24"/>
          <w:lang w:val="en-US"/>
        </w:rPr>
      </w:pPr>
      <w:r w:rsidRPr="00873C8F">
        <w:rPr>
          <w:rFonts w:ascii="Times New Roman" w:hAnsi="Times New Roman"/>
          <w:sz w:val="24"/>
          <w:szCs w:val="24"/>
        </w:rPr>
        <w:t xml:space="preserve">Flaucher, Stefan: Das </w:t>
      </w:r>
      <w:r w:rsidRPr="005E5EF1">
        <w:rPr>
          <w:rFonts w:ascii="Times New Roman" w:hAnsi="Times New Roman"/>
          <w:i/>
          <w:sz w:val="24"/>
          <w:szCs w:val="24"/>
        </w:rPr>
        <w:t>Carmen saeculare</w:t>
      </w:r>
      <w:r w:rsidRPr="00873C8F">
        <w:rPr>
          <w:rFonts w:ascii="Times New Roman" w:hAnsi="Times New Roman"/>
          <w:sz w:val="24"/>
          <w:szCs w:val="24"/>
        </w:rPr>
        <w:t xml:space="preserve"> des Horaz. </w:t>
      </w:r>
      <w:r w:rsidRPr="001B0CC8">
        <w:rPr>
          <w:rFonts w:ascii="Times New Roman" w:hAnsi="Times New Roman"/>
          <w:sz w:val="24"/>
          <w:szCs w:val="24"/>
          <w:lang w:val="en-US"/>
        </w:rPr>
        <w:t>Ein “Jahrhundertlied”, AU 59.2, 34-39.</w:t>
      </w:r>
    </w:p>
    <w:p w:rsidR="00DD204F" w:rsidRPr="001B0CC8" w:rsidRDefault="00DD204F">
      <w:pPr>
        <w:pStyle w:val="BodyTextIndent2"/>
        <w:tabs>
          <w:tab w:val="left" w:pos="0"/>
          <w:tab w:val="left" w:pos="7740"/>
          <w:tab w:val="left" w:pos="7920"/>
        </w:tabs>
        <w:jc w:val="both"/>
        <w:rPr>
          <w:lang w:val="en-US"/>
        </w:rPr>
      </w:pPr>
      <w:r w:rsidRPr="001B0CC8">
        <w:rPr>
          <w:lang w:val="en-US"/>
        </w:rPr>
        <w:t>Fletcher, G.B.A. (1972): On the Odes and Epodes of Horace, Latomus 31, 481-491.</w:t>
      </w:r>
    </w:p>
    <w:p w:rsidR="00DD204F" w:rsidRPr="007573A8" w:rsidRDefault="00DD204F">
      <w:pPr>
        <w:pStyle w:val="BodyTextIndent2"/>
        <w:tabs>
          <w:tab w:val="left" w:pos="0"/>
          <w:tab w:val="left" w:pos="7740"/>
          <w:tab w:val="left" w:pos="7920"/>
        </w:tabs>
        <w:jc w:val="both"/>
        <w:rPr>
          <w:lang w:val="it-IT"/>
        </w:rPr>
      </w:pPr>
      <w:r w:rsidRPr="001B0CC8">
        <w:rPr>
          <w:lang w:val="it-IT"/>
        </w:rPr>
        <w:t>Flores, Enrico (1995): Su alcuni aspetti religi</w:t>
      </w:r>
      <w:r w:rsidRPr="007573A8">
        <w:rPr>
          <w:lang w:val="it-IT"/>
        </w:rPr>
        <w:t>osi del ‘Carmen saeculare’ di Orazio, AION(filol) 17, 161-174.</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(1999): Orazio o della scrittura poetica, Vichiana 1, 47-55.</w:t>
      </w:r>
    </w:p>
    <w:p w:rsidR="00DC7089" w:rsidRDefault="00DC7089">
      <w:pPr>
        <w:pStyle w:val="BodyTextIndent2"/>
        <w:tabs>
          <w:tab w:val="left" w:pos="0"/>
          <w:tab w:val="left" w:pos="7740"/>
          <w:tab w:val="left" w:pos="7920"/>
        </w:tabs>
        <w:jc w:val="both"/>
        <w:rPr>
          <w:lang w:val="it-IT"/>
        </w:rPr>
      </w:pPr>
      <w:r w:rsidRPr="007573A8">
        <w:rPr>
          <w:lang w:val="it-IT"/>
        </w:rPr>
        <w:t>–</w:t>
      </w:r>
      <w:r w:rsidRPr="007573A8">
        <w:rPr>
          <w:lang w:val="it-IT"/>
        </w:rPr>
        <w:tab/>
        <w:t xml:space="preserve">(2013): Su Horat. </w:t>
      </w:r>
      <w:r w:rsidRPr="007573A8">
        <w:rPr>
          <w:i/>
          <w:lang w:val="it-IT"/>
        </w:rPr>
        <w:t>Carm</w:t>
      </w:r>
      <w:r w:rsidRPr="007573A8">
        <w:rPr>
          <w:lang w:val="it-IT"/>
        </w:rPr>
        <w:t>. IV.7, 3, Vichiana 4a ser. 15, 12f.</w:t>
      </w:r>
    </w:p>
    <w:p w:rsidR="00073C24" w:rsidRPr="007573A8" w:rsidRDefault="00073C24">
      <w:pPr>
        <w:pStyle w:val="BodyTextIndent2"/>
        <w:tabs>
          <w:tab w:val="left" w:pos="0"/>
          <w:tab w:val="left" w:pos="7740"/>
          <w:tab w:val="left" w:pos="7920"/>
        </w:tabs>
        <w:jc w:val="both"/>
        <w:rPr>
          <w:lang w:val="it-IT"/>
        </w:rPr>
      </w:pPr>
      <w:r>
        <w:rPr>
          <w:lang w:val="it-IT"/>
        </w:rPr>
        <w:t>–</w:t>
      </w:r>
      <w:r>
        <w:rPr>
          <w:lang w:val="it-IT"/>
        </w:rPr>
        <w:tab/>
        <w:t>(2016): Orazio lirico con antologia delle Odi, Napoli (Biblioteca di studi umanistici).</w:t>
      </w:r>
    </w:p>
    <w:p w:rsidR="00DD204F" w:rsidRPr="007573A8" w:rsidRDefault="00DD204F">
      <w:pPr>
        <w:pStyle w:val="BodyTextIndent2"/>
        <w:tabs>
          <w:tab w:val="left" w:pos="0"/>
          <w:tab w:val="left" w:pos="7740"/>
          <w:tab w:val="left" w:pos="7920"/>
        </w:tabs>
        <w:jc w:val="both"/>
        <w:rPr>
          <w:lang w:val="it-IT"/>
        </w:rPr>
      </w:pPr>
      <w:r w:rsidRPr="007573A8">
        <w:rPr>
          <w:lang w:val="it-IT"/>
        </w:rPr>
        <w:t>Foraboschi, D. (1993): Orazio tra latifondo e sogno contadino, in: Atti 1993, 219-223.</w:t>
      </w:r>
    </w:p>
    <w:p w:rsidR="00815BF3" w:rsidRPr="007573A8" w:rsidRDefault="00815BF3">
      <w:pPr>
        <w:pStyle w:val="BodyTextIndent2"/>
        <w:tabs>
          <w:tab w:val="left" w:pos="0"/>
          <w:tab w:val="left" w:pos="7740"/>
          <w:tab w:val="left" w:pos="7920"/>
        </w:tabs>
        <w:jc w:val="both"/>
        <w:rPr>
          <w:lang w:val="it-IT"/>
        </w:rPr>
      </w:pPr>
      <w:r w:rsidRPr="007573A8">
        <w:rPr>
          <w:lang w:val="it-IT"/>
        </w:rPr>
        <w:t>Formenti, Chiara (2015): Tra Porfirione e Servio: annot</w:t>
      </w:r>
      <w:r w:rsidR="00776A62">
        <w:rPr>
          <w:lang w:val="it-IT"/>
        </w:rPr>
        <w:t>azioni pseudacronee sull’ode I.</w:t>
      </w:r>
      <w:r w:rsidRPr="007573A8">
        <w:rPr>
          <w:lang w:val="it-IT"/>
        </w:rPr>
        <w:t>37 di Orazio, in: Paola Francesca Moretti/Roberta Ricci/Chiara Torre (Hgg.): Culture and Liter</w:t>
      </w:r>
      <w:r w:rsidRPr="007573A8">
        <w:rPr>
          <w:lang w:val="it-IT"/>
        </w:rPr>
        <w:t>a</w:t>
      </w:r>
      <w:r w:rsidRPr="007573A8">
        <w:rPr>
          <w:lang w:val="it-IT"/>
        </w:rPr>
        <w:t>ture in Latin Late Antiquity: Continuities and Discontinuities, Turnhout (Studi e testi ta</w:t>
      </w:r>
      <w:r w:rsidRPr="007573A8">
        <w:rPr>
          <w:lang w:val="it-IT"/>
        </w:rPr>
        <w:t>r</w:t>
      </w:r>
      <w:r w:rsidRPr="007573A8">
        <w:rPr>
          <w:lang w:val="it-IT"/>
        </w:rPr>
        <w:t>doantichi 13), 365-376.</w:t>
      </w:r>
    </w:p>
    <w:p w:rsidR="00DD204F" w:rsidRPr="007573A8" w:rsidRDefault="00DD204F">
      <w:pPr>
        <w:pStyle w:val="BodyTextIndent2"/>
        <w:tabs>
          <w:tab w:val="left" w:pos="0"/>
          <w:tab w:val="left" w:pos="7740"/>
          <w:tab w:val="left" w:pos="7920"/>
        </w:tabs>
        <w:jc w:val="both"/>
        <w:rPr>
          <w:lang w:val="it-IT"/>
        </w:rPr>
      </w:pPr>
      <w:r w:rsidRPr="007573A8">
        <w:rPr>
          <w:lang w:val="it-IT"/>
        </w:rPr>
        <w:t>Formicola, Crescenzo (1995): Orazio e Albio (</w:t>
      </w:r>
      <w:r w:rsidRPr="007573A8">
        <w:rPr>
          <w:i/>
          <w:iCs/>
          <w:lang w:val="it-IT"/>
        </w:rPr>
        <w:t>Carm.</w:t>
      </w:r>
      <w:r w:rsidRPr="007573A8">
        <w:rPr>
          <w:lang w:val="it-IT"/>
        </w:rPr>
        <w:t xml:space="preserve"> I 33 e </w:t>
      </w:r>
      <w:r w:rsidRPr="007573A8">
        <w:rPr>
          <w:i/>
          <w:iCs/>
          <w:lang w:val="it-IT"/>
        </w:rPr>
        <w:t>Epist.</w:t>
      </w:r>
      <w:r w:rsidRPr="007573A8">
        <w:rPr>
          <w:lang w:val="it-IT"/>
        </w:rPr>
        <w:t xml:space="preserve"> I 4), in: Gigante/Cerasuolo 1995, 232-265.</w:t>
      </w:r>
    </w:p>
    <w:p w:rsidR="00DD204F" w:rsidRPr="007573A8" w:rsidRDefault="00DD204F">
      <w:pPr>
        <w:pStyle w:val="BodyTextIndent2"/>
        <w:tabs>
          <w:tab w:val="left" w:pos="0"/>
          <w:tab w:val="left" w:pos="7740"/>
          <w:tab w:val="left" w:pos="7920"/>
        </w:tabs>
        <w:jc w:val="both"/>
        <w:rPr>
          <w:lang w:val="it-IT"/>
        </w:rPr>
      </w:pPr>
      <w:r w:rsidRPr="007573A8">
        <w:rPr>
          <w:lang w:val="en-GB"/>
        </w:rPr>
        <w:t>–</w:t>
      </w:r>
      <w:r w:rsidRPr="007573A8">
        <w:rPr>
          <w:lang w:val="en-GB"/>
        </w:rPr>
        <w:tab/>
        <w:t xml:space="preserve">(1996): Varia philologa (Hor. carm. III 26,7; Ov. Met. </w:t>
      </w:r>
      <w:r w:rsidRPr="007573A8">
        <w:rPr>
          <w:lang w:val="it-IT"/>
        </w:rPr>
        <w:t xml:space="preserve">XIV 552; Gratt. 351), in: </w:t>
      </w:r>
      <w:r w:rsidR="00776A62" w:rsidRPr="007573A8">
        <w:rPr>
          <w:lang w:val="it-IT"/>
        </w:rPr>
        <w:t xml:space="preserve">Giuseppe </w:t>
      </w:r>
      <w:r w:rsidR="00776A62">
        <w:rPr>
          <w:lang w:val="it-IT"/>
        </w:rPr>
        <w:t>Germano</w:t>
      </w:r>
      <w:r w:rsidRPr="007573A8">
        <w:rPr>
          <w:lang w:val="it-IT"/>
        </w:rPr>
        <w:t xml:space="preserve"> (</w:t>
      </w:r>
      <w:r w:rsidR="00E90FE4">
        <w:rPr>
          <w:lang w:val="it-IT"/>
        </w:rPr>
        <w:t>Hg.):</w:t>
      </w:r>
      <w:r w:rsidRPr="007573A8">
        <w:rPr>
          <w:lang w:val="it-IT"/>
        </w:rPr>
        <w:t xml:space="preserve"> Classicità, medioevo e umanismo. Studi in onore di Salvatore Monti. Pr</w:t>
      </w:r>
      <w:r w:rsidRPr="007573A8">
        <w:rPr>
          <w:lang w:val="it-IT"/>
        </w:rPr>
        <w:t>e</w:t>
      </w:r>
      <w:r w:rsidRPr="007573A8">
        <w:rPr>
          <w:lang w:val="it-IT"/>
        </w:rPr>
        <w:t>messa di Salvatore D’Elia, Napoli, 105-123.</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(2004): Di filologia in filologia (spunti e appunti di critica del testo), Vichiana 6, 338-355.</w:t>
      </w:r>
    </w:p>
    <w:p w:rsidR="00DD204F" w:rsidRPr="007573A8" w:rsidRDefault="00DD204F">
      <w:pPr>
        <w:pStyle w:val="BodyTextIndent2"/>
        <w:tabs>
          <w:tab w:val="left" w:pos="0"/>
          <w:tab w:val="left" w:pos="7740"/>
          <w:tab w:val="left" w:pos="7920"/>
        </w:tabs>
        <w:jc w:val="both"/>
        <w:rPr>
          <w:lang w:val="it-IT"/>
        </w:rPr>
      </w:pPr>
      <w:r w:rsidRPr="007573A8">
        <w:rPr>
          <w:lang w:val="it-IT"/>
        </w:rPr>
        <w:lastRenderedPageBreak/>
        <w:t>Fornaro, Sotera (1992): Sotto il segno di Mercurio: vita di Orazio, Venosa.</w:t>
      </w:r>
    </w:p>
    <w:p w:rsidR="00CF4037" w:rsidRPr="007573A8" w:rsidRDefault="00CF4037">
      <w:pPr>
        <w:pStyle w:val="BodyTextIndent2"/>
        <w:tabs>
          <w:tab w:val="left" w:pos="0"/>
          <w:tab w:val="left" w:pos="7740"/>
          <w:tab w:val="left" w:pos="7920"/>
        </w:tabs>
        <w:jc w:val="both"/>
        <w:rPr>
          <w:lang w:val="it-IT"/>
        </w:rPr>
      </w:pPr>
      <w:r w:rsidRPr="007573A8">
        <w:rPr>
          <w:lang w:val="it-IT"/>
        </w:rPr>
        <w:t>Fornero, Guido (2014)</w:t>
      </w:r>
      <w:r w:rsidR="00776A62">
        <w:rPr>
          <w:lang w:val="it-IT"/>
        </w:rPr>
        <w:t>:</w:t>
      </w:r>
      <w:r w:rsidRPr="007573A8">
        <w:rPr>
          <w:lang w:val="it-IT"/>
        </w:rPr>
        <w:t xml:space="preserve"> L’arte di stare al mondo: le </w:t>
      </w:r>
      <w:r w:rsidRPr="007573A8">
        <w:rPr>
          <w:i/>
          <w:lang w:val="it-IT"/>
        </w:rPr>
        <w:t>Epistulae</w:t>
      </w:r>
      <w:r w:rsidRPr="007573A8">
        <w:rPr>
          <w:lang w:val="it-IT"/>
        </w:rPr>
        <w:t xml:space="preserve"> di Orazio, le </w:t>
      </w:r>
      <w:r w:rsidRPr="007573A8">
        <w:rPr>
          <w:i/>
          <w:lang w:val="it-IT"/>
        </w:rPr>
        <w:t>Epistulae ex Ponto</w:t>
      </w:r>
      <w:r w:rsidRPr="007573A8">
        <w:rPr>
          <w:lang w:val="it-IT"/>
        </w:rPr>
        <w:t xml:space="preserve"> di Ovidio e il rapporto con i potenti, Maia 66, 97-122.</w:t>
      </w:r>
    </w:p>
    <w:p w:rsidR="00DD204F" w:rsidRPr="001B0CC8" w:rsidRDefault="00DD204F">
      <w:pPr>
        <w:pStyle w:val="BodyTextIndent2"/>
        <w:tabs>
          <w:tab w:val="left" w:pos="0"/>
          <w:tab w:val="left" w:pos="7740"/>
          <w:tab w:val="left" w:pos="7920"/>
        </w:tabs>
        <w:jc w:val="both"/>
        <w:rPr>
          <w:lang w:val="en-US"/>
        </w:rPr>
      </w:pPr>
      <w:r w:rsidRPr="001B0CC8">
        <w:rPr>
          <w:lang w:val="en-US"/>
        </w:rPr>
        <w:t>Forster, Leonard (1981): Die Emblemata Horatiana des Otho Vaenius, in: Killy 1981a, 117-128.</w:t>
      </w:r>
    </w:p>
    <w:p w:rsidR="002F133B" w:rsidRDefault="002F133B">
      <w:pPr>
        <w:pStyle w:val="BodyTextIndent2"/>
        <w:tabs>
          <w:tab w:val="left" w:pos="0"/>
          <w:tab w:val="left" w:pos="7740"/>
          <w:tab w:val="left" w:pos="7920"/>
        </w:tabs>
        <w:jc w:val="both"/>
        <w:rPr>
          <w:lang w:val="en-US"/>
        </w:rPr>
      </w:pPr>
      <w:r w:rsidRPr="007573A8">
        <w:rPr>
          <w:lang w:val="en-US"/>
        </w:rPr>
        <w:t xml:space="preserve">Foster, Margaret (2015): The Double Chorus of Horace </w:t>
      </w:r>
      <w:r w:rsidRPr="007573A8">
        <w:rPr>
          <w:i/>
          <w:lang w:val="en-US"/>
        </w:rPr>
        <w:t>Odes</w:t>
      </w:r>
      <w:r w:rsidRPr="007573A8">
        <w:rPr>
          <w:lang w:val="en-US"/>
        </w:rPr>
        <w:t xml:space="preserve"> 4.1: A Paeanic Performance </w:t>
      </w:r>
      <w:r w:rsidRPr="007573A8">
        <w:rPr>
          <w:i/>
          <w:lang w:val="en-US"/>
        </w:rPr>
        <w:t>in morem Salium</w:t>
      </w:r>
      <w:r w:rsidRPr="007573A8">
        <w:rPr>
          <w:lang w:val="en-US"/>
        </w:rPr>
        <w:t>, AJPh 136, 607-632.</w:t>
      </w:r>
    </w:p>
    <w:p w:rsidR="000319A8" w:rsidRPr="000319A8" w:rsidRDefault="000319A8" w:rsidP="000319A8">
      <w:pPr>
        <w:pStyle w:val="ListParagraph"/>
        <w:spacing w:line="240" w:lineRule="auto"/>
        <w:ind w:left="284" w:hanging="284"/>
        <w:rPr>
          <w:rFonts w:ascii="Times New Roman" w:hAnsi="Times New Roman"/>
          <w:sz w:val="24"/>
          <w:szCs w:val="24"/>
          <w:lang w:val="en-US"/>
        </w:rPr>
      </w:pPr>
      <w:r w:rsidRPr="000319A8">
        <w:rPr>
          <w:lang w:val="en-US"/>
        </w:rPr>
        <w:t>–</w:t>
      </w:r>
      <w:r w:rsidRPr="000319A8">
        <w:rPr>
          <w:lang w:val="en-US"/>
        </w:rPr>
        <w:tab/>
      </w:r>
      <w:r w:rsidRPr="000319A8">
        <w:rPr>
          <w:rFonts w:ascii="Times New Roman" w:hAnsi="Times New Roman"/>
          <w:sz w:val="24"/>
          <w:szCs w:val="24"/>
          <w:lang w:val="en-US"/>
        </w:rPr>
        <w:t>(2016):</w:t>
      </w:r>
      <w:r w:rsidRPr="000319A8">
        <w:rPr>
          <w:lang w:val="en-US"/>
        </w:rPr>
        <w:t xml:space="preserve"> </w:t>
      </w:r>
      <w:r w:rsidRPr="000319A8">
        <w:rPr>
          <w:rFonts w:ascii="Times New Roman" w:hAnsi="Times New Roman"/>
          <w:i/>
          <w:sz w:val="24"/>
          <w:szCs w:val="24"/>
          <w:lang w:val="en-US"/>
        </w:rPr>
        <w:t>Poeta Loquens</w:t>
      </w:r>
      <w:r w:rsidRPr="00873C8F">
        <w:rPr>
          <w:rFonts w:ascii="Times New Roman" w:hAnsi="Times New Roman"/>
          <w:sz w:val="24"/>
          <w:szCs w:val="24"/>
          <w:lang w:val="en-US"/>
        </w:rPr>
        <w:t>: Poetic Voices in Pindar's Paean</w:t>
      </w:r>
      <w:r>
        <w:rPr>
          <w:rFonts w:ascii="Times New Roman" w:hAnsi="Times New Roman"/>
          <w:sz w:val="24"/>
          <w:szCs w:val="24"/>
          <w:lang w:val="en-US"/>
        </w:rPr>
        <w:t xml:space="preserve"> 6 and Horace's Odes 4.6, in: Niall W. Slater (Hg.): Voice and Voices in Antiquity, Leiden/</w:t>
      </w:r>
      <w:r w:rsidRPr="00873C8F">
        <w:rPr>
          <w:rFonts w:ascii="Times New Roman" w:hAnsi="Times New Roman"/>
          <w:sz w:val="24"/>
          <w:szCs w:val="24"/>
          <w:lang w:val="en-US"/>
        </w:rPr>
        <w:t>Boston</w:t>
      </w:r>
      <w:r>
        <w:rPr>
          <w:rFonts w:ascii="Times New Roman" w:hAnsi="Times New Roman"/>
          <w:sz w:val="24"/>
          <w:szCs w:val="24"/>
          <w:lang w:val="en-US"/>
        </w:rPr>
        <w:t xml:space="preserve"> (Orality and Literac</w:t>
      </w:r>
      <w:r w:rsidR="005E5EF1">
        <w:rPr>
          <w:rFonts w:ascii="Times New Roman" w:hAnsi="Times New Roman"/>
          <w:sz w:val="24"/>
          <w:szCs w:val="24"/>
          <w:lang w:val="en-US"/>
        </w:rPr>
        <w:t>y in the A</w:t>
      </w:r>
      <w:r>
        <w:rPr>
          <w:rFonts w:ascii="Times New Roman" w:hAnsi="Times New Roman"/>
          <w:sz w:val="24"/>
          <w:szCs w:val="24"/>
          <w:lang w:val="en-US"/>
        </w:rPr>
        <w:t>ncient World 11)</w:t>
      </w:r>
      <w:r w:rsidRPr="00873C8F">
        <w:rPr>
          <w:rFonts w:ascii="Times New Roman" w:hAnsi="Times New Roman"/>
          <w:sz w:val="24"/>
          <w:szCs w:val="24"/>
          <w:lang w:val="en-US"/>
        </w:rPr>
        <w:t>, 149-165.</w:t>
      </w:r>
    </w:p>
    <w:p w:rsidR="00CF1C5B" w:rsidRPr="007573A8" w:rsidRDefault="00CF1C5B">
      <w:pPr>
        <w:pStyle w:val="BodyTextIndent2"/>
        <w:tabs>
          <w:tab w:val="left" w:pos="0"/>
          <w:tab w:val="left" w:pos="7740"/>
          <w:tab w:val="left" w:pos="7920"/>
        </w:tabs>
        <w:jc w:val="both"/>
        <w:rPr>
          <w:lang w:val="fr-FR"/>
        </w:rPr>
      </w:pPr>
      <w:r w:rsidRPr="007573A8">
        <w:rPr>
          <w:lang w:val="fr-FR"/>
        </w:rPr>
        <w:t xml:space="preserve">Foucher, Antoine (2013): La ponctuation bucolique dans les </w:t>
      </w:r>
      <w:r w:rsidRPr="007573A8">
        <w:rPr>
          <w:i/>
          <w:lang w:val="fr-FR"/>
        </w:rPr>
        <w:t>Satires</w:t>
      </w:r>
      <w:r w:rsidRPr="007573A8">
        <w:rPr>
          <w:lang w:val="fr-FR"/>
        </w:rPr>
        <w:t xml:space="preserve"> d’Horace, BStudLat 43, 439-456.</w:t>
      </w:r>
    </w:p>
    <w:p w:rsidR="003F079E" w:rsidRPr="007573A8" w:rsidRDefault="00E95831">
      <w:pPr>
        <w:pStyle w:val="BodyTextIndent2"/>
        <w:tabs>
          <w:tab w:val="left" w:pos="0"/>
          <w:tab w:val="left" w:pos="7740"/>
          <w:tab w:val="left" w:pos="7920"/>
        </w:tabs>
        <w:jc w:val="both"/>
        <w:rPr>
          <w:spacing w:val="-2"/>
          <w:lang w:val="fr-FR"/>
        </w:rPr>
      </w:pPr>
      <w:r w:rsidRPr="007573A8">
        <w:rPr>
          <w:lang w:val="fr-FR"/>
        </w:rPr>
        <w:t>Foulon, Albert (2014): Quand les poètes écrivent l’histoire: Auguste vu par Virgile, Ovide et Horace, REL 92, 99-121.</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Fowler, Don P. (1993): Postscript: Images of Horace in Twentieth-century Scholarship, in: </w:t>
      </w:r>
      <w:r w:rsidRPr="007573A8">
        <w:rPr>
          <w:lang w:val="en-GB"/>
        </w:rPr>
        <w:t>Martindale/Hopkins 1993, 268-276.</w:t>
      </w:r>
    </w:p>
    <w:p w:rsidR="00DD204F"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(1995): Horace and the Aesthetics of Politics, i</w:t>
      </w:r>
      <w:r w:rsidR="00C32E0C">
        <w:rPr>
          <w:spacing w:val="-2"/>
          <w:lang w:val="en-GB"/>
        </w:rPr>
        <w:t>n: S.J. Harrison 1995a, 248-266 = Lowrie 2009, 247-270.</w:t>
      </w:r>
    </w:p>
    <w:p w:rsidR="00BC5562" w:rsidRPr="007573A8" w:rsidRDefault="00BC5562">
      <w:pPr>
        <w:pStyle w:val="BodyTextIndent2"/>
        <w:tabs>
          <w:tab w:val="left" w:pos="0"/>
          <w:tab w:val="left" w:pos="7740"/>
          <w:tab w:val="left" w:pos="7920"/>
        </w:tabs>
        <w:jc w:val="both"/>
        <w:rPr>
          <w:spacing w:val="-2"/>
          <w:lang w:val="en-GB"/>
        </w:rPr>
      </w:pPr>
      <w:r>
        <w:rPr>
          <w:spacing w:val="-2"/>
          <w:lang w:val="en-GB"/>
        </w:rPr>
        <w:t>–</w:t>
      </w:r>
      <w:r>
        <w:rPr>
          <w:spacing w:val="-2"/>
          <w:lang w:val="en-GB"/>
        </w:rPr>
        <w:tab/>
        <w:t xml:space="preserve">(2008): Lectures on Horace’s </w:t>
      </w:r>
      <w:r w:rsidRPr="00BC5562">
        <w:rPr>
          <w:i/>
          <w:spacing w:val="-2"/>
          <w:lang w:val="en-GB"/>
        </w:rPr>
        <w:t>Epistles</w:t>
      </w:r>
      <w:r>
        <w:rPr>
          <w:spacing w:val="-2"/>
          <w:lang w:val="en-GB"/>
        </w:rPr>
        <w:t>, CCJ 54, 80-114.</w:t>
      </w:r>
    </w:p>
    <w:p w:rsidR="00D03971" w:rsidRPr="007573A8" w:rsidRDefault="00D03971">
      <w:pPr>
        <w:pStyle w:val="BodyTextIndent2"/>
        <w:tabs>
          <w:tab w:val="left" w:pos="0"/>
          <w:tab w:val="left" w:pos="7740"/>
          <w:tab w:val="left" w:pos="7920"/>
        </w:tabs>
        <w:jc w:val="both"/>
        <w:rPr>
          <w:spacing w:val="-2"/>
          <w:lang w:val="en-US"/>
        </w:rPr>
      </w:pPr>
      <w:r w:rsidRPr="007573A8">
        <w:rPr>
          <w:lang w:val="en-US"/>
        </w:rPr>
        <w:t>Fox, Matthew (2013): Manners and Method in Classical Criticism of the Early Eighteenth Century, CCJ 59, 98-124.</w:t>
      </w:r>
    </w:p>
    <w:p w:rsidR="00DD204F" w:rsidRPr="007573A8" w:rsidRDefault="00DD204F">
      <w:pPr>
        <w:pStyle w:val="BodyTextIndent2"/>
        <w:tabs>
          <w:tab w:val="left" w:pos="0"/>
          <w:tab w:val="left" w:pos="7740"/>
          <w:tab w:val="left" w:pos="7920"/>
        </w:tabs>
        <w:jc w:val="both"/>
        <w:rPr>
          <w:spacing w:val="-2"/>
        </w:rPr>
      </w:pPr>
      <w:r w:rsidRPr="007573A8">
        <w:rPr>
          <w:spacing w:val="-2"/>
        </w:rPr>
        <w:t>Fraenkel, Eduard (1933): Das Pindargedicht des Horaz, Sitzungsberichte der Heidelberger Ak</w:t>
      </w:r>
      <w:r w:rsidRPr="007573A8">
        <w:rPr>
          <w:spacing w:val="-2"/>
        </w:rPr>
        <w:t>a</w:t>
      </w:r>
      <w:r w:rsidRPr="007573A8">
        <w:rPr>
          <w:spacing w:val="-2"/>
        </w:rPr>
        <w:t>demie der Wissenschaften. Philosophisch-historische Klasse, 1932/33,2.</w:t>
      </w:r>
    </w:p>
    <w:p w:rsidR="00DD204F" w:rsidRPr="007573A8" w:rsidRDefault="00DD204F">
      <w:pPr>
        <w:pStyle w:val="BodyTextIndent2"/>
        <w:tabs>
          <w:tab w:val="left" w:pos="0"/>
          <w:tab w:val="left" w:pos="7740"/>
          <w:tab w:val="left" w:pos="7920"/>
        </w:tabs>
        <w:jc w:val="both"/>
      </w:pPr>
      <w:r w:rsidRPr="007573A8">
        <w:rPr>
          <w:spacing w:val="-2"/>
        </w:rPr>
        <w:t>–</w:t>
      </w:r>
      <w:r w:rsidRPr="007573A8">
        <w:rPr>
          <w:spacing w:val="-2"/>
        </w:rPr>
        <w:tab/>
      </w:r>
      <w:r w:rsidRPr="007573A8">
        <w:t>(1957): Horace, Oxford (Nachdruck: 1966; dt. Übers.: Horaz, Darmstadt 1963 u.ö.) [F. Klingner, JRS 48, 1958, 170-178; A.D. Leeman, Mnemosyne 11, 1958, 244-250; C. B</w:t>
      </w:r>
      <w:r w:rsidRPr="007573A8">
        <w:t>e</w:t>
      </w:r>
      <w:r w:rsidRPr="007573A8">
        <w:t>cker, Gnomon 31, 1959, 592-612; M.P. Cunningham, CPh 54, 1959, 127f.; E.T. Silk, AJPh 80, 1959, 316-321; R. Stark, DLZ 80, 1959, 111-115; L.P. Wilkinson, CR 9, 1959, 32-37; G. Rad</w:t>
      </w:r>
      <w:r w:rsidR="00776A62">
        <w:t>ke, Gymnasium 72, 1965, 369f.; d</w:t>
      </w:r>
      <w:r w:rsidRPr="007573A8">
        <w:t>ers., Gnomon 37, 1965, 311f.]; ital.: Orazio, mit einem Vorwort von Scevola Mariotti hg. von Salvatore Lilla, Roma 1993 (Collana Studi e saggi) [P. Fedeli, Aufidus 20, 1993, 139f.; G. Marconi, RCCM 35, 1993, 319-321; M. Bo</w:t>
      </w:r>
      <w:r w:rsidRPr="007573A8">
        <w:t>l</w:t>
      </w:r>
      <w:r w:rsidRPr="007573A8">
        <w:t>lack, QS 21(42), 1995, 243-258].</w:t>
      </w:r>
    </w:p>
    <w:p w:rsidR="00DD204F" w:rsidRPr="001B0CC8" w:rsidRDefault="00DD204F">
      <w:pPr>
        <w:pStyle w:val="BodyTextIndent2"/>
        <w:tabs>
          <w:tab w:val="left" w:pos="0"/>
          <w:tab w:val="left" w:pos="7740"/>
          <w:tab w:val="left" w:pos="7920"/>
        </w:tabs>
        <w:jc w:val="both"/>
        <w:rPr>
          <w:spacing w:val="-2"/>
        </w:rPr>
      </w:pPr>
      <w:r w:rsidRPr="001B0CC8">
        <w:rPr>
          <w:spacing w:val="-2"/>
        </w:rPr>
        <w:t>–</w:t>
      </w:r>
      <w:r w:rsidRPr="001B0CC8">
        <w:rPr>
          <w:spacing w:val="-2"/>
        </w:rPr>
        <w:tab/>
        <w:t>(1965): Horaz, Carm. 4,7,13, MH 22, 66-68.</w:t>
      </w:r>
    </w:p>
    <w:p w:rsidR="00DD204F" w:rsidRPr="007573A8" w:rsidRDefault="00DD204F">
      <w:pPr>
        <w:pStyle w:val="BodyTextIndent2"/>
        <w:tabs>
          <w:tab w:val="left" w:pos="0"/>
          <w:tab w:val="left" w:pos="7740"/>
          <w:tab w:val="left" w:pos="7920"/>
        </w:tabs>
        <w:jc w:val="both"/>
        <w:rPr>
          <w:spacing w:val="-2"/>
          <w:lang w:val="it-IT"/>
        </w:rPr>
      </w:pPr>
      <w:r w:rsidRPr="001B0CC8">
        <w:rPr>
          <w:spacing w:val="-2"/>
        </w:rPr>
        <w:t xml:space="preserve">Francia Somalo, Rosa (2001): Ética y estética en los banquetes de Trimalción y de Nasidieno, in: </w:t>
      </w:r>
      <w:r w:rsidR="00C51A04" w:rsidRPr="001B0CC8">
        <w:t>Antonio Alvar Ezquerra</w:t>
      </w:r>
      <w:r w:rsidRPr="001B0CC8">
        <w:t>/</w:t>
      </w:r>
      <w:r w:rsidR="00C51A04" w:rsidRPr="001B0CC8">
        <w:t>Francisco García Jurado</w:t>
      </w:r>
      <w:r w:rsidRPr="001B0CC8">
        <w:t xml:space="preserve"> (Hgg.): Actas del X congreso español de estudios clásicos (21-25 de septiembre de 1999). </w:t>
      </w:r>
      <w:r w:rsidRPr="007573A8">
        <w:rPr>
          <w:lang w:val="it-IT"/>
        </w:rPr>
        <w:t>2: Lingüistica latina, literatura latina, filología clásica, Madrid, 373-381.</w:t>
      </w:r>
    </w:p>
    <w:p w:rsidR="00DD204F" w:rsidRPr="007573A8" w:rsidRDefault="00DD204F">
      <w:pPr>
        <w:pStyle w:val="BodyTextIndent2"/>
        <w:tabs>
          <w:tab w:val="left" w:pos="0"/>
          <w:tab w:val="left" w:pos="7740"/>
          <w:tab w:val="left" w:pos="7920"/>
        </w:tabs>
        <w:jc w:val="both"/>
        <w:rPr>
          <w:spacing w:val="-2"/>
          <w:lang w:val="en-GB"/>
        </w:rPr>
      </w:pPr>
      <w:r w:rsidRPr="001B0CC8">
        <w:rPr>
          <w:spacing w:val="-2"/>
          <w:lang w:val="it-IT"/>
        </w:rPr>
        <w:t>Francis, L</w:t>
      </w:r>
      <w:r w:rsidR="00C51A04" w:rsidRPr="001B0CC8">
        <w:rPr>
          <w:spacing w:val="-2"/>
          <w:lang w:val="it-IT"/>
        </w:rPr>
        <w:t>ouis (1993): ‘Ecce homo amore’!</w:t>
      </w:r>
      <w:r w:rsidRPr="001B0CC8">
        <w:rPr>
          <w:spacing w:val="-2"/>
          <w:lang w:val="it-IT"/>
        </w:rPr>
        <w:t xml:space="preserve"> </w:t>
      </w:r>
      <w:r w:rsidRPr="007573A8">
        <w:rPr>
          <w:spacing w:val="-2"/>
          <w:lang w:val="en-GB"/>
        </w:rPr>
        <w:t>The Love Poems of Horace, Ditching Common, West Sussex.</w:t>
      </w:r>
    </w:p>
    <w:p w:rsidR="00DD204F" w:rsidRPr="007573A8" w:rsidRDefault="00DD204F">
      <w:pPr>
        <w:pStyle w:val="BodyTextIndent2"/>
        <w:tabs>
          <w:tab w:val="left" w:pos="0"/>
          <w:tab w:val="left" w:pos="1440"/>
          <w:tab w:val="left" w:pos="7740"/>
          <w:tab w:val="left" w:pos="7920"/>
        </w:tabs>
        <w:jc w:val="both"/>
        <w:rPr>
          <w:spacing w:val="-2"/>
          <w:lang w:val="it-IT"/>
        </w:rPr>
      </w:pPr>
      <w:r w:rsidRPr="007573A8">
        <w:rPr>
          <w:spacing w:val="-2"/>
          <w:lang w:val="it-IT"/>
        </w:rPr>
        <w:t>Fraschini, Alfredo Eduardo (1996): El juego de oposiciones como procedimiento de base en la escritura horaciana, AFC 14, 98-148.</w:t>
      </w:r>
    </w:p>
    <w:p w:rsidR="00F444FB" w:rsidRPr="007573A8" w:rsidRDefault="00673532">
      <w:pPr>
        <w:pStyle w:val="BodyTextIndent2"/>
        <w:tabs>
          <w:tab w:val="left" w:pos="0"/>
          <w:tab w:val="left" w:pos="7740"/>
          <w:tab w:val="left" w:pos="7920"/>
        </w:tabs>
        <w:jc w:val="both"/>
        <w:rPr>
          <w:lang w:val="en-US"/>
        </w:rPr>
      </w:pPr>
      <w:r w:rsidRPr="007573A8">
        <w:rPr>
          <w:lang w:val="en-US"/>
        </w:rPr>
        <w:t>Fratantuono, Lee M.</w:t>
      </w:r>
      <w:r w:rsidR="00F444FB" w:rsidRPr="007573A8">
        <w:rPr>
          <w:lang w:val="en-US"/>
        </w:rPr>
        <w:t xml:space="preserve">/Johanna Braff (2012): </w:t>
      </w:r>
      <w:r w:rsidR="00F444FB" w:rsidRPr="007573A8">
        <w:rPr>
          <w:i/>
          <w:lang w:val="en-US"/>
        </w:rPr>
        <w:t>Communis Erinys</w:t>
      </w:r>
      <w:r w:rsidR="00F444FB" w:rsidRPr="007573A8">
        <w:rPr>
          <w:lang w:val="en-US"/>
        </w:rPr>
        <w:t>: the Image of Helen in the Lat</w:t>
      </w:r>
      <w:r w:rsidR="00C51A04">
        <w:rPr>
          <w:lang w:val="en-US"/>
        </w:rPr>
        <w:t>in P</w:t>
      </w:r>
      <w:r w:rsidR="00F444FB" w:rsidRPr="007573A8">
        <w:rPr>
          <w:lang w:val="en-US"/>
        </w:rPr>
        <w:t>oets, AC 81, 43-60.</w:t>
      </w:r>
    </w:p>
    <w:p w:rsidR="00673532" w:rsidRPr="007573A8" w:rsidRDefault="00C51A04">
      <w:pPr>
        <w:pStyle w:val="BodyTextIndent2"/>
        <w:tabs>
          <w:tab w:val="left" w:pos="0"/>
          <w:tab w:val="left" w:pos="7740"/>
          <w:tab w:val="left" w:pos="7920"/>
        </w:tabs>
        <w:jc w:val="both"/>
        <w:rPr>
          <w:lang w:val="en-US"/>
        </w:rPr>
      </w:pPr>
      <w:r>
        <w:rPr>
          <w:lang w:val="en-US"/>
        </w:rPr>
        <w:t>–</w:t>
      </w:r>
      <w:r>
        <w:rPr>
          <w:lang w:val="en-US"/>
        </w:rPr>
        <w:tab/>
      </w:r>
      <w:r w:rsidR="00673532" w:rsidRPr="007573A8">
        <w:rPr>
          <w:lang w:val="en-US"/>
        </w:rPr>
        <w:t xml:space="preserve">/Cynthia Susalla (2014): Drowned Doublets: Virgil’s Doomed Sailors and the Archytas </w:t>
      </w:r>
      <w:r w:rsidR="00673532" w:rsidRPr="007573A8">
        <w:rPr>
          <w:i/>
          <w:lang w:val="en-US"/>
        </w:rPr>
        <w:t>Ode</w:t>
      </w:r>
      <w:r w:rsidR="00673532" w:rsidRPr="007573A8">
        <w:rPr>
          <w:lang w:val="en-US"/>
        </w:rPr>
        <w:t xml:space="preserve"> of Horace, Maia 66, 84-96.</w:t>
      </w:r>
    </w:p>
    <w:p w:rsidR="007C3132" w:rsidRPr="007573A8" w:rsidRDefault="007C3132">
      <w:pPr>
        <w:pStyle w:val="BodyTextIndent2"/>
        <w:tabs>
          <w:tab w:val="left" w:pos="0"/>
          <w:tab w:val="left" w:pos="7740"/>
          <w:tab w:val="left" w:pos="7920"/>
        </w:tabs>
        <w:jc w:val="both"/>
        <w:rPr>
          <w:spacing w:val="2"/>
          <w:lang w:val="en-GB"/>
        </w:rPr>
      </w:pPr>
      <w:r w:rsidRPr="007573A8">
        <w:rPr>
          <w:lang w:val="en-US"/>
        </w:rPr>
        <w:t xml:space="preserve">Fredborg, Karin Margareta (2014): The </w:t>
      </w:r>
      <w:r w:rsidRPr="007573A8">
        <w:rPr>
          <w:i/>
          <w:lang w:val="en-US"/>
        </w:rPr>
        <w:t>Ars poetica</w:t>
      </w:r>
      <w:r w:rsidRPr="007573A8">
        <w:rPr>
          <w:lang w:val="en-US"/>
        </w:rPr>
        <w:t xml:space="preserve"> in the Eleventh and Twelfth Centuries: from the “Vi</w:t>
      </w:r>
      <w:r w:rsidR="00C51A04">
        <w:rPr>
          <w:lang w:val="en-US"/>
        </w:rPr>
        <w:t>enna Scholia” to the “Materia” C</w:t>
      </w:r>
      <w:r w:rsidRPr="007573A8">
        <w:rPr>
          <w:lang w:val="en-US"/>
        </w:rPr>
        <w:t>ommentary, Aevum 88, 399-442.</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Frederick, M.P. (1977): The Idea of Retirement Into Nature: Horace, Marvell, Thoreau, Diss. Univ. of California Berkeley [DA 37, 1976/77, 4804A-4805A].</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Fredricksmeyer, Ernst A. (1976): Horace C. 1.34: The Conversion, TAPhA 106, 155-176.</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r>
      <w:r w:rsidRPr="007573A8">
        <w:rPr>
          <w:spacing w:val="-2"/>
          <w:lang w:val="en-GB"/>
        </w:rPr>
        <w:t xml:space="preserve">(1985): Horace, </w:t>
      </w:r>
      <w:r w:rsidRPr="007573A8">
        <w:rPr>
          <w:i/>
          <w:iCs/>
          <w:spacing w:val="-2"/>
          <w:lang w:val="en-GB"/>
        </w:rPr>
        <w:t>Odes</w:t>
      </w:r>
      <w:r w:rsidRPr="007573A8">
        <w:rPr>
          <w:spacing w:val="-2"/>
          <w:lang w:val="en-GB"/>
        </w:rPr>
        <w:t xml:space="preserve"> 4.7: ‘The Most Beautiful Poem in Ancient Literature’?, in: </w:t>
      </w:r>
      <w:r w:rsidR="00C51A04" w:rsidRPr="007573A8">
        <w:rPr>
          <w:spacing w:val="-2"/>
          <w:lang w:val="en-GB"/>
        </w:rPr>
        <w:t>William M.</w:t>
      </w:r>
      <w:r w:rsidR="00C51A04">
        <w:rPr>
          <w:spacing w:val="-2"/>
          <w:lang w:val="en-GB"/>
        </w:rPr>
        <w:t xml:space="preserve"> Calder III</w:t>
      </w:r>
      <w:r w:rsidRPr="007573A8">
        <w:rPr>
          <w:spacing w:val="-2"/>
          <w:lang w:val="en-GB"/>
        </w:rPr>
        <w:t>/</w:t>
      </w:r>
      <w:r w:rsidR="00C51A04" w:rsidRPr="007573A8">
        <w:rPr>
          <w:spacing w:val="-2"/>
          <w:lang w:val="en-GB"/>
        </w:rPr>
        <w:t xml:space="preserve">Ulrich K </w:t>
      </w:r>
      <w:r w:rsidR="00C51A04">
        <w:rPr>
          <w:spacing w:val="-2"/>
          <w:lang w:val="en-GB"/>
        </w:rPr>
        <w:t>Goldsmith</w:t>
      </w:r>
      <w:r w:rsidRPr="007573A8">
        <w:rPr>
          <w:spacing w:val="-2"/>
          <w:lang w:val="en-GB"/>
        </w:rPr>
        <w:t>/</w:t>
      </w:r>
      <w:r w:rsidR="00C51A04" w:rsidRPr="007573A8">
        <w:rPr>
          <w:spacing w:val="-2"/>
          <w:lang w:val="en-GB"/>
        </w:rPr>
        <w:t xml:space="preserve">Phyllis B. </w:t>
      </w:r>
      <w:r w:rsidR="00477063">
        <w:rPr>
          <w:spacing w:val="-2"/>
          <w:lang w:val="en-GB"/>
        </w:rPr>
        <w:t>Kenevan</w:t>
      </w:r>
      <w:r w:rsidRPr="007573A8">
        <w:rPr>
          <w:spacing w:val="-2"/>
          <w:lang w:val="en-GB"/>
        </w:rPr>
        <w:t xml:space="preserve"> (Hgg.): Hypatia: Essays in Classics, </w:t>
      </w:r>
      <w:r w:rsidRPr="007573A8">
        <w:rPr>
          <w:spacing w:val="-2"/>
          <w:lang w:val="en-GB"/>
        </w:rPr>
        <w:lastRenderedPageBreak/>
        <w:t>Comparative Literature, and Philosophy. Presented to Hazel E. Barnes on Her Seventieth Birthday, Boulder, 15-26 = Anderson 1999b, 225-234.</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w:t>
      </w:r>
      <w:r w:rsidRPr="007573A8">
        <w:rPr>
          <w:spacing w:val="-2"/>
          <w:lang w:val="en-GB"/>
        </w:rPr>
        <w:tab/>
      </w:r>
      <w:r w:rsidRPr="007573A8">
        <w:rPr>
          <w:lang w:val="en-GB"/>
        </w:rPr>
        <w:t>(1993/94): Horace’s Chloe (</w:t>
      </w:r>
      <w:r w:rsidRPr="007573A8">
        <w:rPr>
          <w:i/>
          <w:iCs/>
          <w:lang w:val="en-GB"/>
        </w:rPr>
        <w:t>Odes</w:t>
      </w:r>
      <w:r w:rsidRPr="007573A8">
        <w:rPr>
          <w:lang w:val="en-GB"/>
        </w:rPr>
        <w:t xml:space="preserve"> 1.23): Inamorata or Victim?, CJ 89, 251-259.</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Fredricksmeyer, Hardy C. (1990): An Observation on the Programmatic Satires of Juvenal, Horace and Persius, Latomus 49, 792-800.</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Freis, Richard </w:t>
      </w:r>
      <w:r w:rsidRPr="007573A8">
        <w:rPr>
          <w:spacing w:val="-2"/>
          <w:lang w:val="en-GB"/>
        </w:rPr>
        <w:t>(1983): The Catalogue of Pindaric Genres in Horace Ode 4.2, ClA 2, 27-36.</w:t>
      </w:r>
    </w:p>
    <w:p w:rsidR="00DD204F"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(1993): </w:t>
      </w:r>
      <w:r w:rsidRPr="007573A8">
        <w:rPr>
          <w:i/>
          <w:iCs/>
          <w:lang w:val="en-GB"/>
        </w:rPr>
        <w:t>Exiguos Elegos</w:t>
      </w:r>
      <w:r w:rsidRPr="007573A8">
        <w:rPr>
          <w:lang w:val="en-GB"/>
        </w:rPr>
        <w:t xml:space="preserve">: Are </w:t>
      </w:r>
      <w:r w:rsidRPr="007573A8">
        <w:rPr>
          <w:i/>
          <w:iCs/>
          <w:lang w:val="en-GB"/>
        </w:rPr>
        <w:t xml:space="preserve">Ars Poetica </w:t>
      </w:r>
      <w:r w:rsidRPr="007573A8">
        <w:rPr>
          <w:lang w:val="en-GB"/>
        </w:rPr>
        <w:t>75-78 Critical of Love Elegy?, Latomus 52, 364-371.</w:t>
      </w:r>
    </w:p>
    <w:p w:rsidR="00D030E4" w:rsidRPr="007573A8" w:rsidRDefault="00D030E4">
      <w:pPr>
        <w:pStyle w:val="BodyTextIndent2"/>
        <w:tabs>
          <w:tab w:val="left" w:pos="0"/>
          <w:tab w:val="left" w:pos="7740"/>
          <w:tab w:val="left" w:pos="7920"/>
        </w:tabs>
        <w:jc w:val="both"/>
        <w:rPr>
          <w:lang w:val="en-GB"/>
        </w:rPr>
      </w:pPr>
      <w:r>
        <w:rPr>
          <w:lang w:val="en-GB"/>
        </w:rPr>
        <w:t>–</w:t>
      </w:r>
      <w:r>
        <w:rPr>
          <w:lang w:val="en-GB"/>
        </w:rPr>
        <w:tab/>
        <w:t xml:space="preserve">(2005): </w:t>
      </w:r>
      <w:r w:rsidRPr="00D030E4">
        <w:rPr>
          <w:i/>
          <w:lang w:val="en-GB"/>
        </w:rPr>
        <w:t>Amor</w:t>
      </w:r>
      <w:r>
        <w:rPr>
          <w:lang w:val="en-GB"/>
        </w:rPr>
        <w:t xml:space="preserve"> and </w:t>
      </w:r>
      <w:r w:rsidRPr="00D030E4">
        <w:rPr>
          <w:i/>
          <w:lang w:val="en-GB"/>
        </w:rPr>
        <w:t>pietas</w:t>
      </w:r>
      <w:r>
        <w:rPr>
          <w:lang w:val="en-GB"/>
        </w:rPr>
        <w:t>: the Catullan Revolution and the Horatian Counter-revolution, in: William W. Batstone/Garth Tissol (Hgg.): Defining Genre and Gender in Latin Literature. Essays Presented to William S. Anderson on His Seventy-fifth Birthday, Bern/Frankfurt a.M. (Lang Classical Studies 15), 61-77.</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Freudenburg, Kirk (1990): Horace’s Satiric Program and the Language of Contemporary Theory in </w:t>
      </w:r>
      <w:r w:rsidRPr="007573A8">
        <w:rPr>
          <w:i/>
          <w:iCs/>
          <w:lang w:val="en-GB"/>
        </w:rPr>
        <w:t xml:space="preserve">Satires </w:t>
      </w:r>
      <w:r w:rsidRPr="007573A8">
        <w:rPr>
          <w:lang w:val="en-GB"/>
        </w:rPr>
        <w:t>2.1, AJPh 111, 187-203.</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(1993): The Walking Muse: Horace on the Theory of Satire, Princeton, N.J. [M. Lowrie, BMCRev 4, 1993, 166-170 (=04.03.05); E. Flintoff, JRS 84, 1994, 268f.; P.-J. Dehon, AC 64, 1995, 317-319; E. Oliensis, AJPh 116, 1995, 149-152; W.A. Krenkel, Gnomon 68, 1996, 368-370; H. Perdicoyianni, LEC 64, 1996, 395f.].</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(1995): Canidia at the Feast of Nasidienus (Hor. </w:t>
      </w:r>
      <w:r w:rsidRPr="007573A8">
        <w:rPr>
          <w:i/>
          <w:iCs/>
          <w:lang w:val="en-GB"/>
        </w:rPr>
        <w:t>S.</w:t>
      </w:r>
      <w:r w:rsidRPr="007573A8">
        <w:rPr>
          <w:lang w:val="en-GB"/>
        </w:rPr>
        <w:t xml:space="preserve"> 2.8.95), TAPhA 125, 207-219.</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(1996): Verse-technique and Moral Extremism in Two Satires of Horace (</w:t>
      </w:r>
      <w:r w:rsidRPr="007573A8">
        <w:rPr>
          <w:i/>
          <w:iCs/>
          <w:lang w:val="en-GB"/>
        </w:rPr>
        <w:t>Sermones</w:t>
      </w:r>
      <w:r w:rsidRPr="007573A8">
        <w:rPr>
          <w:lang w:val="en-GB"/>
        </w:rPr>
        <w:t xml:space="preserve"> 2.3 and 2.4), CQ 46, 196-206.</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(2001): Satires of Rome: Threatening Poses from Lucilius to Juvenal, Cambridge/New York [F. Feraco, BStudLat 32, 2002, 680-684; C. Keane, Vergilius 48, 2002, 169-175; T.R. Mazurek, CML 22.2, 2002, 129-133; L. Morgan, BMCRev 2002.08.02; D.E. Hill, G&amp;R 50, 2003, 112; D.H.J. Larmour, CPh 98, 2003, 398-403; B.K. Gold, IJCT 10, 2003/04, 139-141; C. Littlewood, Phoenix 58, 2004, 167f.; J.K. Newman, Latomus 63, 2004, 192f.]. </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(2002): </w:t>
      </w:r>
      <w:r w:rsidRPr="007573A8">
        <w:rPr>
          <w:i/>
          <w:lang w:val="en-GB"/>
        </w:rPr>
        <w:t>Solus sapiens liber est</w:t>
      </w:r>
      <w:r w:rsidRPr="007573A8">
        <w:rPr>
          <w:lang w:val="en-GB"/>
        </w:rPr>
        <w:t xml:space="preserve">: Recommissioning Lyric in </w:t>
      </w:r>
      <w:r w:rsidRPr="007573A8">
        <w:rPr>
          <w:i/>
          <w:lang w:val="en-GB"/>
        </w:rPr>
        <w:t>Epistles</w:t>
      </w:r>
      <w:r w:rsidRPr="007573A8">
        <w:rPr>
          <w:lang w:val="en-GB"/>
        </w:rPr>
        <w:t xml:space="preserve"> I, in: Woodman/Feeney 2002, 124-140.</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(2005; Hg.) The Cambridge Companion to Roman Satire, Cambridge [J. Filée, LEC 73, 2005, 390f.; M. Habash, BMCRev 2006.08.48].</w:t>
      </w:r>
    </w:p>
    <w:p w:rsidR="003668CF" w:rsidRDefault="003668CF">
      <w:pPr>
        <w:pStyle w:val="BodyTextIndent2"/>
        <w:tabs>
          <w:tab w:val="left" w:pos="0"/>
          <w:tab w:val="left" w:pos="7740"/>
          <w:tab w:val="left" w:pos="7920"/>
        </w:tabs>
        <w:jc w:val="both"/>
        <w:rPr>
          <w:lang w:val="en-GB"/>
        </w:rPr>
      </w:pPr>
      <w:r>
        <w:rPr>
          <w:lang w:val="en-GB"/>
        </w:rPr>
        <w:t>–</w:t>
      </w:r>
      <w:r>
        <w:rPr>
          <w:lang w:val="en-GB"/>
        </w:rPr>
        <w:tab/>
        <w:t xml:space="preserve">(2006): Playing at Lyric’s Boundaries: Dreaming Forward in Book Two of Horace’s </w:t>
      </w:r>
      <w:r w:rsidRPr="003668CF">
        <w:rPr>
          <w:i/>
          <w:lang w:val="en-GB"/>
        </w:rPr>
        <w:t>Se</w:t>
      </w:r>
      <w:r w:rsidRPr="003668CF">
        <w:rPr>
          <w:i/>
          <w:lang w:val="en-GB"/>
        </w:rPr>
        <w:t>r</w:t>
      </w:r>
      <w:r w:rsidRPr="003668CF">
        <w:rPr>
          <w:i/>
          <w:lang w:val="en-GB"/>
        </w:rPr>
        <w:t>mones</w:t>
      </w:r>
      <w:r>
        <w:rPr>
          <w:lang w:val="en-GB"/>
        </w:rPr>
        <w:t>, Dictynna 3, 137-174.</w:t>
      </w:r>
    </w:p>
    <w:p w:rsidR="004825F1" w:rsidRPr="007573A8" w:rsidRDefault="004825F1">
      <w:pPr>
        <w:pStyle w:val="BodyTextIndent2"/>
        <w:tabs>
          <w:tab w:val="left" w:pos="0"/>
          <w:tab w:val="left" w:pos="7740"/>
          <w:tab w:val="left" w:pos="7920"/>
        </w:tabs>
        <w:jc w:val="both"/>
        <w:rPr>
          <w:lang w:val="en-GB"/>
        </w:rPr>
      </w:pPr>
      <w:r w:rsidRPr="007573A8">
        <w:rPr>
          <w:lang w:val="en-GB"/>
        </w:rPr>
        <w:t>–</w:t>
      </w:r>
      <w:r w:rsidRPr="007573A8">
        <w:rPr>
          <w:lang w:val="en-GB"/>
        </w:rPr>
        <w:tab/>
        <w:t xml:space="preserve">(2013): </w:t>
      </w:r>
      <w:r w:rsidR="00B834E4" w:rsidRPr="007573A8">
        <w:rPr>
          <w:lang w:val="en-US"/>
        </w:rPr>
        <w:t xml:space="preserve">The Afterlife of Varro in Horace’s </w:t>
      </w:r>
      <w:r w:rsidR="00B834E4" w:rsidRPr="007573A8">
        <w:rPr>
          <w:i/>
          <w:lang w:val="en-US"/>
        </w:rPr>
        <w:t>Sermones</w:t>
      </w:r>
      <w:r w:rsidR="00B834E4" w:rsidRPr="007573A8">
        <w:rPr>
          <w:lang w:val="en-US"/>
        </w:rPr>
        <w:t>: Generic Issues in Roman Satire, in: Theodore D. Papanghelis/Stephen J. Harrison/Stavros Frangoulidis (Hgg.): Generic Inte</w:t>
      </w:r>
      <w:r w:rsidR="00B834E4" w:rsidRPr="007573A8">
        <w:rPr>
          <w:lang w:val="en-US"/>
        </w:rPr>
        <w:t>r</w:t>
      </w:r>
      <w:r w:rsidR="00B834E4" w:rsidRPr="007573A8">
        <w:rPr>
          <w:lang w:val="en-US"/>
        </w:rPr>
        <w:t xml:space="preserve">faces in Latin Literature: Encounters, Interactions and Transformations, Berlin/New York (Trends in Classics. </w:t>
      </w:r>
      <w:r w:rsidR="00B834E4" w:rsidRPr="003668CF">
        <w:rPr>
          <w:lang w:val="en-US"/>
        </w:rPr>
        <w:t xml:space="preserve">Supplementary Volumes 20), </w:t>
      </w:r>
      <w:r w:rsidR="00BE7379" w:rsidRPr="003668CF">
        <w:rPr>
          <w:lang w:val="en-US"/>
        </w:rPr>
        <w:t>297-336.</w:t>
      </w:r>
    </w:p>
    <w:p w:rsidR="009C6F8F" w:rsidRPr="007573A8" w:rsidRDefault="009C6F8F">
      <w:pPr>
        <w:pStyle w:val="BodyTextIndent2"/>
        <w:tabs>
          <w:tab w:val="left" w:pos="0"/>
          <w:tab w:val="left" w:pos="7740"/>
          <w:tab w:val="left" w:pos="7920"/>
        </w:tabs>
        <w:jc w:val="both"/>
        <w:rPr>
          <w:lang w:val="en-US"/>
        </w:rPr>
      </w:pPr>
      <w:r w:rsidRPr="007573A8">
        <w:rPr>
          <w:lang w:val="en-US"/>
        </w:rPr>
        <w:t>–</w:t>
      </w:r>
      <w:r w:rsidRPr="007573A8">
        <w:rPr>
          <w:lang w:val="en-US"/>
        </w:rPr>
        <w:tab/>
        <w:t xml:space="preserve">(2015): </w:t>
      </w:r>
      <w:r w:rsidRPr="007573A8">
        <w:rPr>
          <w:i/>
          <w:lang w:val="en-US"/>
        </w:rPr>
        <w:t>Recusatio</w:t>
      </w:r>
      <w:r w:rsidRPr="007573A8">
        <w:rPr>
          <w:lang w:val="en-US"/>
        </w:rPr>
        <w:t xml:space="preserve"> as Political Theatre: Horace’s Letter to Augustus, JRS 104, 105-132.</w:t>
      </w:r>
    </w:p>
    <w:p w:rsidR="00DD204F" w:rsidRDefault="00DD204F">
      <w:pPr>
        <w:pStyle w:val="BodyTextIndent2"/>
        <w:tabs>
          <w:tab w:val="left" w:pos="0"/>
          <w:tab w:val="left" w:pos="7740"/>
          <w:tab w:val="left" w:pos="7920"/>
        </w:tabs>
        <w:jc w:val="both"/>
      </w:pPr>
      <w:r w:rsidRPr="007573A8">
        <w:t>Freund, Stefan (1999): Horaz, Archilochus und der Krieg. Überlegungen zum Einfluß des Archilochos in C. 2,7 (</w:t>
      </w:r>
      <w:r w:rsidRPr="007573A8">
        <w:rPr>
          <w:i/>
          <w:iCs/>
        </w:rPr>
        <w:t>O saepe mecum</w:t>
      </w:r>
      <w:r w:rsidRPr="007573A8">
        <w:t>), RhM 142, 308-320.</w:t>
      </w:r>
    </w:p>
    <w:p w:rsidR="00A96F00" w:rsidRPr="00A96F00" w:rsidRDefault="00A96F00">
      <w:pPr>
        <w:pStyle w:val="BodyTextIndent2"/>
        <w:tabs>
          <w:tab w:val="left" w:pos="0"/>
          <w:tab w:val="left" w:pos="7740"/>
          <w:tab w:val="left" w:pos="7920"/>
        </w:tabs>
        <w:jc w:val="both"/>
      </w:pPr>
      <w:r w:rsidRPr="00A96F00">
        <w:t>–</w:t>
      </w:r>
      <w:r w:rsidRPr="00A96F00">
        <w:tab/>
      </w:r>
      <w:r>
        <w:t>(2014): Der Schulautor Horaz und der Erste Weltkrieg, Forum Classicum 57.2, 127-135.</w:t>
      </w:r>
    </w:p>
    <w:p w:rsidR="00CB3CBD" w:rsidRPr="00CB3CBD" w:rsidRDefault="00D1057E">
      <w:pPr>
        <w:pStyle w:val="BodyTextIndent2"/>
        <w:tabs>
          <w:tab w:val="left" w:pos="0"/>
          <w:tab w:val="left" w:pos="7740"/>
          <w:tab w:val="left" w:pos="7920"/>
        </w:tabs>
        <w:jc w:val="both"/>
        <w:rPr>
          <w:lang w:val="fr-FR"/>
        </w:rPr>
      </w:pPr>
      <w:r w:rsidRPr="00CB3CBD">
        <w:rPr>
          <w:lang w:val="fr-FR"/>
        </w:rPr>
        <w:t>Frii</w:t>
      </w:r>
      <w:r w:rsidR="00CB3CBD" w:rsidRPr="00CB3CBD">
        <w:rPr>
          <w:lang w:val="fr-FR"/>
        </w:rPr>
        <w:t xml:space="preserve">s-Jensen, Karsten (1988): Horatius liricus et ethicus, Cahiers de l’Institute </w:t>
      </w:r>
      <w:r w:rsidR="00CB3CBD">
        <w:rPr>
          <w:lang w:val="fr-FR"/>
        </w:rPr>
        <w:t>du</w:t>
      </w:r>
      <w:r w:rsidR="00CB3CBD" w:rsidRPr="00CB3CBD">
        <w:rPr>
          <w:lang w:val="fr-FR"/>
        </w:rPr>
        <w:t xml:space="preserve"> Moyen-</w:t>
      </w:r>
      <w:r w:rsidR="00CB3CBD">
        <w:rPr>
          <w:lang w:val="fr-FR"/>
        </w:rPr>
        <w:t xml:space="preserve">Âge 57, 81-147 = </w:t>
      </w:r>
      <w:r w:rsidR="00CB3CBD" w:rsidRPr="00CB3CBD">
        <w:rPr>
          <w:lang w:val="fr-FR"/>
        </w:rPr>
        <w:t>Friis-Jensen et al. 2015,</w:t>
      </w:r>
      <w:r w:rsidR="00CB3CBD">
        <w:rPr>
          <w:lang w:val="fr-FR"/>
        </w:rPr>
        <w:t xml:space="preserve"> 13-50.</w:t>
      </w:r>
    </w:p>
    <w:p w:rsidR="00DD204F" w:rsidRPr="007573A8" w:rsidRDefault="00CB3CBD">
      <w:pPr>
        <w:pStyle w:val="BodyTextIndent2"/>
        <w:tabs>
          <w:tab w:val="left" w:pos="0"/>
          <w:tab w:val="left" w:pos="7740"/>
          <w:tab w:val="left" w:pos="7920"/>
        </w:tabs>
        <w:jc w:val="both"/>
        <w:rPr>
          <w:lang w:val="en-GB"/>
        </w:rPr>
      </w:pPr>
      <w:r>
        <w:rPr>
          <w:lang w:val="en-GB"/>
        </w:rPr>
        <w:t>–</w:t>
      </w:r>
      <w:r>
        <w:rPr>
          <w:lang w:val="en-GB"/>
        </w:rPr>
        <w:tab/>
      </w:r>
      <w:r w:rsidR="00DD204F" w:rsidRPr="007573A8">
        <w:rPr>
          <w:lang w:val="en-GB"/>
        </w:rPr>
        <w:t xml:space="preserve">(1990/91): The </w:t>
      </w:r>
      <w:r w:rsidR="00DD204F" w:rsidRPr="00C51A04">
        <w:rPr>
          <w:i/>
          <w:lang w:val="en-GB"/>
        </w:rPr>
        <w:t>Ars poetica</w:t>
      </w:r>
      <w:r w:rsidR="00DD204F" w:rsidRPr="007573A8">
        <w:rPr>
          <w:lang w:val="en-GB"/>
        </w:rPr>
        <w:t xml:space="preserve"> in 12th-century France: The Horace of Matthew of Vendôme, Geoffrey of Vinsauf, and John of Garla</w:t>
      </w:r>
      <w:r w:rsidR="00D1057E">
        <w:rPr>
          <w:lang w:val="en-GB"/>
        </w:rPr>
        <w:t>nd, CIMAGL 60, 319-388; 61, 184 = Friis-Jensen et al. 2015,</w:t>
      </w:r>
      <w:r>
        <w:rPr>
          <w:lang w:val="en-GB"/>
        </w:rPr>
        <w:t xml:space="preserve"> 51-100.</w:t>
      </w:r>
      <w:r w:rsidR="00122494">
        <w:rPr>
          <w:lang w:val="en-GB"/>
        </w:rPr>
        <w:t xml:space="preserve"> 101f.</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(1993): The Medieval Horace and His Ly</w:t>
      </w:r>
      <w:r w:rsidR="00D1057E">
        <w:rPr>
          <w:lang w:val="en-GB"/>
        </w:rPr>
        <w:t xml:space="preserve">rics, in: Ludwig 1993a, 257-298 = Friis-Jensen et al. 2015, </w:t>
      </w:r>
      <w:r w:rsidR="00CB3CBD">
        <w:rPr>
          <w:lang w:val="en-GB"/>
        </w:rPr>
        <w:t>103-122.</w:t>
      </w:r>
    </w:p>
    <w:p w:rsidR="00122494" w:rsidRPr="00CB3CBD" w:rsidRDefault="00122494" w:rsidP="00122494">
      <w:pPr>
        <w:pStyle w:val="BodyTextIndent2"/>
        <w:tabs>
          <w:tab w:val="left" w:pos="0"/>
          <w:tab w:val="left" w:pos="7740"/>
          <w:tab w:val="left" w:pos="7920"/>
        </w:tabs>
        <w:jc w:val="both"/>
        <w:rPr>
          <w:lang w:val="en-US"/>
        </w:rPr>
      </w:pPr>
      <w:r w:rsidRPr="00CB3CBD">
        <w:rPr>
          <w:lang w:val="en-US"/>
        </w:rPr>
        <w:t>–</w:t>
      </w:r>
      <w:r w:rsidRPr="00CB3CBD">
        <w:rPr>
          <w:lang w:val="en-US"/>
        </w:rPr>
        <w:tab/>
      </w:r>
      <w:r>
        <w:rPr>
          <w:lang w:val="en-US"/>
        </w:rPr>
        <w:t xml:space="preserve">(1995a): Commentaries on Horace’s </w:t>
      </w:r>
      <w:r w:rsidRPr="00122494">
        <w:rPr>
          <w:i/>
          <w:lang w:val="en-US"/>
        </w:rPr>
        <w:t>Art of Poetry</w:t>
      </w:r>
      <w:r>
        <w:rPr>
          <w:lang w:val="en-US"/>
        </w:rPr>
        <w:t xml:space="preserve"> in the Incunable Period, Renaissance Studies 9, 228-239 = </w:t>
      </w:r>
      <w:r>
        <w:rPr>
          <w:lang w:val="en-GB"/>
        </w:rPr>
        <w:t>Friis-Jensen et al. 2015, 151-158.</w:t>
      </w:r>
    </w:p>
    <w:p w:rsidR="00DD204F" w:rsidRDefault="00DD204F">
      <w:pPr>
        <w:pStyle w:val="BodyTextIndent2"/>
        <w:tabs>
          <w:tab w:val="left" w:pos="0"/>
          <w:tab w:val="left" w:pos="7740"/>
          <w:tab w:val="left" w:pos="7920"/>
        </w:tabs>
        <w:jc w:val="both"/>
      </w:pPr>
      <w:r w:rsidRPr="007573A8">
        <w:lastRenderedPageBreak/>
        <w:t>–</w:t>
      </w:r>
      <w:r w:rsidRPr="007573A8">
        <w:tab/>
        <w:t>(1995</w:t>
      </w:r>
      <w:r w:rsidR="00122494">
        <w:t>b</w:t>
      </w:r>
      <w:r w:rsidRPr="007573A8">
        <w:t xml:space="preserve">): Horace and the Early Writers of Arts of Poetry, in: </w:t>
      </w:r>
      <w:r w:rsidR="003B7101" w:rsidRPr="007573A8">
        <w:t xml:space="preserve">Sten </w:t>
      </w:r>
      <w:r w:rsidR="003B7101">
        <w:t>Ebbesen</w:t>
      </w:r>
      <w:r w:rsidRPr="007573A8">
        <w:t xml:space="preserve"> (Hg.): Geschic</w:t>
      </w:r>
      <w:r w:rsidRPr="007573A8">
        <w:t>h</w:t>
      </w:r>
      <w:r w:rsidRPr="007573A8">
        <w:t>te der Sprachtheorie 3: Sprachtheorien in Spätantike und</w:t>
      </w:r>
      <w:r w:rsidR="00CB3CBD">
        <w:t xml:space="preserve"> Mittelalter, Tübingen, 360-401 = </w:t>
      </w:r>
      <w:r w:rsidR="00CB3CBD" w:rsidRPr="00CB3CBD">
        <w:t>Friis-Jensen et al. 2015,</w:t>
      </w:r>
      <w:r w:rsidR="00CB3CBD">
        <w:t xml:space="preserve"> 123-150.</w:t>
      </w:r>
    </w:p>
    <w:p w:rsidR="00122494" w:rsidRPr="003D691C" w:rsidRDefault="00122494">
      <w:pPr>
        <w:pStyle w:val="BodyTextIndent2"/>
        <w:tabs>
          <w:tab w:val="left" w:pos="0"/>
          <w:tab w:val="left" w:pos="7740"/>
          <w:tab w:val="left" w:pos="7920"/>
        </w:tabs>
        <w:jc w:val="both"/>
      </w:pPr>
      <w:r w:rsidRPr="003D691C">
        <w:t>–</w:t>
      </w:r>
      <w:r w:rsidRPr="003D691C">
        <w:tab/>
        <w:t>(</w:t>
      </w:r>
      <w:r w:rsidR="003D691C" w:rsidRPr="003D691C">
        <w:t>1997a</w:t>
      </w:r>
      <w:r w:rsidRPr="003D691C">
        <w:t>): Medieval Commentaries on Horace, in: Nicholas Mann/Birger Munk Olsen (Hgg.):</w:t>
      </w:r>
      <w:r w:rsidR="003D691C" w:rsidRPr="003D691C">
        <w:t xml:space="preserve"> Medieval and Renaissance Scholarship, Leiden, 50-73 = Friis-Jensen et al. 2015,</w:t>
      </w:r>
      <w:r w:rsidR="003D691C">
        <w:t xml:space="preserve"> 159-172.</w:t>
      </w:r>
    </w:p>
    <w:p w:rsidR="00122494" w:rsidRPr="00122494" w:rsidRDefault="00122494">
      <w:pPr>
        <w:pStyle w:val="BodyTextIndent2"/>
        <w:tabs>
          <w:tab w:val="left" w:pos="0"/>
          <w:tab w:val="left" w:pos="7740"/>
          <w:tab w:val="left" w:pos="7920"/>
        </w:tabs>
        <w:jc w:val="both"/>
        <w:rPr>
          <w:lang w:val="en-US"/>
        </w:rPr>
      </w:pPr>
      <w:r w:rsidRPr="00122494">
        <w:rPr>
          <w:lang w:val="en-US"/>
        </w:rPr>
        <w:t>–</w:t>
      </w:r>
      <w:r w:rsidRPr="00122494">
        <w:rPr>
          <w:lang w:val="en-US"/>
        </w:rPr>
        <w:tab/>
      </w:r>
      <w:r>
        <w:rPr>
          <w:lang w:val="en-US"/>
        </w:rPr>
        <w:t>(1997</w:t>
      </w:r>
      <w:r w:rsidR="003D691C">
        <w:rPr>
          <w:lang w:val="en-US"/>
        </w:rPr>
        <w:t>b</w:t>
      </w:r>
      <w:r>
        <w:rPr>
          <w:lang w:val="en-US"/>
        </w:rPr>
        <w:t xml:space="preserve">): Petrarch and the Medieval Horace, in Marianne Pade [et al.] (Hgg.): Avignon and Naples: Italy in France – France in Italy in the Fourteenth Century, Roma, 83-98 = </w:t>
      </w:r>
      <w:r>
        <w:rPr>
          <w:lang w:val="en-GB"/>
        </w:rPr>
        <w:t>Friis-Jensen et al. 2015, 173-188.</w:t>
      </w:r>
    </w:p>
    <w:p w:rsidR="00DD204F"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(2007): The Reception of Horace in the Middle Ages, i</w:t>
      </w:r>
      <w:r w:rsidR="00D1057E">
        <w:rPr>
          <w:lang w:val="en-GB"/>
        </w:rPr>
        <w:t>n: S.J. Harrison 2007a, 291-304 = Friis-Jensen et al. 2015,</w:t>
      </w:r>
      <w:r w:rsidR="00CB3CBD">
        <w:rPr>
          <w:lang w:val="en-GB"/>
        </w:rPr>
        <w:t xml:space="preserve"> 189-198.</w:t>
      </w:r>
    </w:p>
    <w:p w:rsidR="009E7150" w:rsidRDefault="009E7150">
      <w:pPr>
        <w:pStyle w:val="BodyTextIndent2"/>
        <w:tabs>
          <w:tab w:val="left" w:pos="0"/>
          <w:tab w:val="left" w:pos="7740"/>
          <w:tab w:val="left" w:pos="7920"/>
        </w:tabs>
        <w:jc w:val="both"/>
        <w:rPr>
          <w:lang w:val="en-GB"/>
        </w:rPr>
      </w:pPr>
      <w:r>
        <w:rPr>
          <w:lang w:val="en-GB"/>
        </w:rPr>
        <w:t>–</w:t>
      </w:r>
      <w:r>
        <w:rPr>
          <w:lang w:val="en-GB"/>
        </w:rPr>
        <w:tab/>
        <w:t xml:space="preserve">(2008): Humanist Use of Medieval Commentaries on Horace’s </w:t>
      </w:r>
      <w:r w:rsidRPr="009E7150">
        <w:rPr>
          <w:i/>
          <w:lang w:val="en-GB"/>
        </w:rPr>
        <w:t>Art of Poetry</w:t>
      </w:r>
      <w:r>
        <w:rPr>
          <w:lang w:val="en-GB"/>
        </w:rPr>
        <w:t>, StudUma</w:t>
      </w:r>
      <w:r>
        <w:rPr>
          <w:lang w:val="en-GB"/>
        </w:rPr>
        <w:t>n</w:t>
      </w:r>
      <w:r w:rsidR="00D1057E">
        <w:rPr>
          <w:lang w:val="en-GB"/>
        </w:rPr>
        <w:t>istPiceni 28, 239-248 = Friis-Jensen et al. 2015,</w:t>
      </w:r>
      <w:r w:rsidR="00CB3CBD">
        <w:rPr>
          <w:lang w:val="en-GB"/>
        </w:rPr>
        <w:t xml:space="preserve"> 199-204.</w:t>
      </w:r>
    </w:p>
    <w:p w:rsidR="003D691C" w:rsidRPr="003D691C" w:rsidRDefault="003D691C">
      <w:pPr>
        <w:pStyle w:val="BodyTextIndent2"/>
        <w:tabs>
          <w:tab w:val="left" w:pos="0"/>
          <w:tab w:val="left" w:pos="7740"/>
          <w:tab w:val="left" w:pos="7920"/>
        </w:tabs>
        <w:jc w:val="both"/>
        <w:rPr>
          <w:lang w:val="en-US"/>
        </w:rPr>
      </w:pPr>
      <w:r w:rsidRPr="003D691C">
        <w:rPr>
          <w:lang w:val="en-US"/>
        </w:rPr>
        <w:t>–</w:t>
      </w:r>
      <w:r w:rsidRPr="003D691C">
        <w:rPr>
          <w:lang w:val="en-US"/>
        </w:rPr>
        <w:tab/>
        <w:t>(</w:t>
      </w:r>
      <w:r>
        <w:rPr>
          <w:lang w:val="en-US"/>
        </w:rPr>
        <w:t>2015</w:t>
      </w:r>
      <w:r w:rsidRPr="003D691C">
        <w:rPr>
          <w:lang w:val="en-US"/>
        </w:rPr>
        <w:t xml:space="preserve">): </w:t>
      </w:r>
      <w:r>
        <w:rPr>
          <w:lang w:val="en-US"/>
        </w:rPr>
        <w:t xml:space="preserve">The St Gall </w:t>
      </w:r>
      <w:r w:rsidRPr="003D691C">
        <w:rPr>
          <w:i/>
          <w:lang w:val="en-US"/>
        </w:rPr>
        <w:t>accessus</w:t>
      </w:r>
      <w:r w:rsidRPr="003D691C">
        <w:rPr>
          <w:lang w:val="en-US"/>
        </w:rPr>
        <w:t xml:space="preserve"> to the </w:t>
      </w:r>
      <w:r w:rsidRPr="003D691C">
        <w:rPr>
          <w:i/>
          <w:lang w:val="en-US"/>
        </w:rPr>
        <w:t>Odes</w:t>
      </w:r>
      <w:r w:rsidRPr="003D691C">
        <w:rPr>
          <w:lang w:val="en-US"/>
        </w:rPr>
        <w:t xml:space="preserve"> of Horace, </w:t>
      </w:r>
      <w:r>
        <w:rPr>
          <w:lang w:val="en-US"/>
        </w:rPr>
        <w:t xml:space="preserve">in Friis-Jensen et al. 2015, </w:t>
      </w:r>
      <w:r w:rsidRPr="003D691C">
        <w:rPr>
          <w:lang w:val="en-US"/>
        </w:rPr>
        <w:t>205-208</w:t>
      </w:r>
      <w:r>
        <w:rPr>
          <w:lang w:val="en-US"/>
        </w:rPr>
        <w:t>.</w:t>
      </w:r>
    </w:p>
    <w:p w:rsidR="00A10CD2" w:rsidRPr="00585483" w:rsidRDefault="00A10CD2">
      <w:pPr>
        <w:pStyle w:val="BodyTextIndent2"/>
        <w:tabs>
          <w:tab w:val="left" w:pos="0"/>
          <w:tab w:val="left" w:pos="7740"/>
          <w:tab w:val="left" w:pos="7920"/>
        </w:tabs>
        <w:jc w:val="both"/>
        <w:rPr>
          <w:lang w:val="it-IT"/>
        </w:rPr>
      </w:pPr>
      <w:r w:rsidRPr="00A10CD2">
        <w:rPr>
          <w:lang w:val="it-IT"/>
        </w:rPr>
        <w:t>–</w:t>
      </w:r>
      <w:r w:rsidRPr="00A10CD2">
        <w:rPr>
          <w:lang w:val="it-IT"/>
        </w:rPr>
        <w:tab/>
        <w:t xml:space="preserve">/Karin Margareta Fredborg/Minna Skafte Jensen/Marianne Pade/Johann Ramminger (2015): </w:t>
      </w:r>
      <w:r w:rsidRPr="00A10CD2">
        <w:rPr>
          <w:iCs/>
          <w:lang w:val="it-IT"/>
        </w:rPr>
        <w:t>The Medieval Horace,</w:t>
      </w:r>
      <w:r w:rsidRPr="00A10CD2">
        <w:rPr>
          <w:lang w:val="it-IT"/>
        </w:rPr>
        <w:t xml:space="preserve"> Roma</w:t>
      </w:r>
      <w:r w:rsidRPr="00A10CD2">
        <w:rPr>
          <w:i/>
          <w:iCs/>
          <w:lang w:val="it-IT"/>
        </w:rPr>
        <w:t xml:space="preserve"> </w:t>
      </w:r>
      <w:r w:rsidRPr="00A10CD2">
        <w:rPr>
          <w:iCs/>
          <w:lang w:val="it-IT"/>
        </w:rPr>
        <w:t xml:space="preserve">(Analecta Romana Instituti Danici. </w:t>
      </w:r>
      <w:r w:rsidRPr="00585483">
        <w:rPr>
          <w:iCs/>
          <w:lang w:val="it-IT"/>
        </w:rPr>
        <w:t>Supplementum, 46</w:t>
      </w:r>
      <w:r w:rsidRPr="00585483">
        <w:rPr>
          <w:lang w:val="it-IT"/>
        </w:rPr>
        <w:t>) [T. Chronopoulos, BMCRev 2016.05.36</w:t>
      </w:r>
      <w:r w:rsidR="00115814" w:rsidRPr="00585483">
        <w:rPr>
          <w:lang w:val="it-IT"/>
        </w:rPr>
        <w:t xml:space="preserve">; </w:t>
      </w:r>
      <w:r w:rsidR="00585483" w:rsidRPr="00585483">
        <w:rPr>
          <w:lang w:val="it-IT"/>
        </w:rPr>
        <w:t xml:space="preserve">M. Buonocore, BStudLat 46, 2016, 601-606; </w:t>
      </w:r>
      <w:r w:rsidR="00115814" w:rsidRPr="00585483">
        <w:rPr>
          <w:lang w:val="it-IT"/>
        </w:rPr>
        <w:t>O. Thévenaz, MH 73, 2016, 254</w:t>
      </w:r>
      <w:r w:rsidRPr="00585483">
        <w:rPr>
          <w:lang w:val="it-IT"/>
        </w:rPr>
        <w:t>].</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Frischer, Bernard </w:t>
      </w:r>
      <w:r w:rsidR="00DB2BE6">
        <w:rPr>
          <w:lang w:val="en-GB"/>
        </w:rPr>
        <w:t xml:space="preserve">David </w:t>
      </w:r>
      <w:r w:rsidRPr="007573A8">
        <w:rPr>
          <w:lang w:val="en-GB"/>
        </w:rPr>
        <w:t xml:space="preserve">(1984): Horace and the Monuments: A New Interpretation of the Archytas </w:t>
      </w:r>
      <w:r w:rsidRPr="007573A8">
        <w:rPr>
          <w:i/>
          <w:iCs/>
          <w:lang w:val="en-GB"/>
        </w:rPr>
        <w:t>Ode</w:t>
      </w:r>
      <w:r w:rsidRPr="007573A8">
        <w:rPr>
          <w:lang w:val="en-GB"/>
        </w:rPr>
        <w:t xml:space="preserve"> (C. 1.28), HSPh 88, 71-102.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(1991): Shifting Paradigm: New Approaches to Horace’s </w:t>
      </w:r>
      <w:r w:rsidRPr="007573A8">
        <w:rPr>
          <w:i/>
          <w:iCs/>
          <w:lang w:val="en-GB"/>
        </w:rPr>
        <w:t>Ars Poetica</w:t>
      </w:r>
      <w:r w:rsidRPr="007573A8">
        <w:rPr>
          <w:lang w:val="en-GB"/>
        </w:rPr>
        <w:t xml:space="preserve">, Atlanta, Georgia (American Philological Association. American Classical Studies 27) [D.P. Fowler, G&amp;R 39, 1992, 229-231; R. Glei, Gymnasium 99, 1992, 465-467; P. Keyser, BMCRev 3, 1992, 118-122; R. Mayer, CR 42, 1992, 442; Sacks, BMCRev 3, 1992, 112-118 (=03.02.09); J.J. O’Hara, CW 86, 1992/93, 59f.; </w:t>
      </w:r>
      <w:r w:rsidR="003B7101">
        <w:rPr>
          <w:lang w:val="en-GB"/>
        </w:rPr>
        <w:t xml:space="preserve">D. </w:t>
      </w:r>
      <w:r w:rsidRPr="007573A8">
        <w:rPr>
          <w:lang w:val="en-GB"/>
        </w:rPr>
        <w:t>Porter, CJ 88, 1992/93, 199-202; P.-J. Dehon, AC 62, 1993, 321f.; F. Muecke, JRS 83, 1993, 213f.; M. Billerbeck, AAHG 47, 1994, 51-55; W. Kißel, Gnomon 66, 1994, 674-681].</w:t>
      </w:r>
    </w:p>
    <w:p w:rsidR="00DD204F"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(1995a): Fu la Villa ercolanese dei Papiri un modello per la Villa Sabina di Orazio?, BCPE 25, 211-229.</w:t>
      </w:r>
    </w:p>
    <w:p w:rsidR="003D691C" w:rsidRPr="003D691C" w:rsidRDefault="003D691C">
      <w:pPr>
        <w:pStyle w:val="BodyTextIndent2"/>
        <w:tabs>
          <w:tab w:val="left" w:pos="0"/>
          <w:tab w:val="left" w:pos="7740"/>
          <w:tab w:val="left" w:pos="7920"/>
        </w:tabs>
        <w:jc w:val="both"/>
        <w:rPr>
          <w:lang w:val="en-US"/>
        </w:rPr>
      </w:pPr>
      <w:r w:rsidRPr="003D691C">
        <w:rPr>
          <w:lang w:val="en-US"/>
        </w:rPr>
        <w:t>–</w:t>
      </w:r>
      <w:r w:rsidRPr="003D691C">
        <w:rPr>
          <w:lang w:val="en-US"/>
        </w:rPr>
        <w:tab/>
        <w:t xml:space="preserve">(1995b): Horace and the End of Renaissance Humanism in Italy, Arethusa </w:t>
      </w:r>
      <w:r>
        <w:rPr>
          <w:lang w:val="en-US"/>
        </w:rPr>
        <w:t>28, 265-288.</w:t>
      </w:r>
    </w:p>
    <w:p w:rsidR="00DD204F" w:rsidRPr="001B0CC8" w:rsidRDefault="003D691C">
      <w:pPr>
        <w:pStyle w:val="BodyTextIndent2"/>
        <w:tabs>
          <w:tab w:val="left" w:pos="0"/>
          <w:tab w:val="left" w:pos="7740"/>
          <w:tab w:val="left" w:pos="7920"/>
        </w:tabs>
        <w:jc w:val="both"/>
      </w:pPr>
      <w:r>
        <w:t>–</w:t>
      </w:r>
      <w:r>
        <w:tab/>
        <w:t>(1995c</w:t>
      </w:r>
      <w:r w:rsidR="00DD204F" w:rsidRPr="007573A8">
        <w:t>): Horazens Sabiner Villa: Dichtung und Wahrheit, in: G. Alföldy u.a. (Hgg.): R</w:t>
      </w:r>
      <w:r w:rsidR="00DD204F" w:rsidRPr="007573A8">
        <w:t>ö</w:t>
      </w:r>
      <w:r w:rsidR="00DD204F" w:rsidRPr="007573A8">
        <w:t xml:space="preserve">mische Lebenskunst. Interdisziplinäres Kolloquium zum 85. Geburtstag von Viktor Pöschl, Heidelberg, 2.-4. </w:t>
      </w:r>
      <w:r w:rsidR="00DD204F" w:rsidRPr="001B0CC8">
        <w:t>Februar 1995, Heidelberg, 31-45.</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w:t>
      </w:r>
      <w:r w:rsidRPr="007573A8">
        <w:rPr>
          <w:spacing w:val="-2"/>
          <w:lang w:val="en-GB"/>
        </w:rPr>
        <w:tab/>
        <w:t xml:space="preserve">(1996): </w:t>
      </w:r>
      <w:r w:rsidRPr="007573A8">
        <w:rPr>
          <w:i/>
          <w:iCs/>
          <w:spacing w:val="-2"/>
          <w:lang w:val="en-GB"/>
        </w:rPr>
        <w:t>Rezeptionsgeschichte</w:t>
      </w:r>
      <w:r w:rsidRPr="007573A8">
        <w:rPr>
          <w:spacing w:val="-2"/>
          <w:lang w:val="en-GB"/>
        </w:rPr>
        <w:t xml:space="preserve"> and Interpretation: The Quarrel of Antonio Riccoboni and Nicolò Cologno About the Structure of Horace’s </w:t>
      </w:r>
      <w:r w:rsidRPr="007573A8">
        <w:rPr>
          <w:i/>
          <w:iCs/>
          <w:spacing w:val="-2"/>
          <w:lang w:val="en-GB"/>
        </w:rPr>
        <w:t>Ars Poetica</w:t>
      </w:r>
      <w:r w:rsidRPr="007573A8">
        <w:rPr>
          <w:spacing w:val="-2"/>
          <w:lang w:val="en-GB"/>
        </w:rPr>
        <w:t>, in: Krasser/Schmidt 1996, 68-116.</w:t>
      </w:r>
    </w:p>
    <w:p w:rsidR="00DD204F"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w:t>
      </w:r>
      <w:r w:rsidR="002E60EE" w:rsidRPr="007573A8">
        <w:rPr>
          <w:lang w:val="en-GB"/>
        </w:rPr>
        <w:t xml:space="preserve">Iain Gordon </w:t>
      </w:r>
      <w:r w:rsidR="002E60EE">
        <w:rPr>
          <w:lang w:val="en-GB"/>
        </w:rPr>
        <w:t>Brown</w:t>
      </w:r>
      <w:r w:rsidRPr="007573A8">
        <w:rPr>
          <w:lang w:val="en-GB"/>
        </w:rPr>
        <w:t xml:space="preserve"> (2001): Allan Ramsay and the Search for Horace’s Villa, Burlington, Vt. [L.T. Pearcy, BMCRev 2002.07.07; E. Moignard, CR 52, 2002, 404f.].</w:t>
      </w:r>
    </w:p>
    <w:p w:rsidR="002E60EE" w:rsidRPr="002E60EE" w:rsidRDefault="002E60EE">
      <w:pPr>
        <w:pStyle w:val="BodyTextIndent2"/>
        <w:tabs>
          <w:tab w:val="left" w:pos="0"/>
          <w:tab w:val="left" w:pos="7740"/>
          <w:tab w:val="left" w:pos="7920"/>
        </w:tabs>
        <w:jc w:val="both"/>
        <w:rPr>
          <w:lang w:val="en-US"/>
        </w:rPr>
      </w:pPr>
      <w:r w:rsidRPr="002E60EE">
        <w:rPr>
          <w:lang w:val="en-US"/>
        </w:rPr>
        <w:t>–</w:t>
      </w:r>
      <w:r w:rsidRPr="002E60EE">
        <w:rPr>
          <w:lang w:val="en-US"/>
        </w:rPr>
        <w:tab/>
      </w:r>
      <w:r w:rsidR="00DB2BE6">
        <w:rPr>
          <w:lang w:val="en-US"/>
        </w:rPr>
        <w:t>/Jane W. Crawford/Monica De S</w:t>
      </w:r>
      <w:r w:rsidRPr="002E60EE">
        <w:rPr>
          <w:lang w:val="en-US"/>
        </w:rPr>
        <w:t>imone (</w:t>
      </w:r>
      <w:r w:rsidR="003B7101">
        <w:rPr>
          <w:lang w:val="en-US"/>
        </w:rPr>
        <w:t xml:space="preserve">2006; </w:t>
      </w:r>
      <w:r w:rsidRPr="002E60EE">
        <w:rPr>
          <w:lang w:val="en-US"/>
        </w:rPr>
        <w:t>Hgg.): The Horace’s Villa Project, 1997-2003: Re</w:t>
      </w:r>
      <w:r w:rsidR="003B7101">
        <w:rPr>
          <w:lang w:val="en-US"/>
        </w:rPr>
        <w:t>port on New F</w:t>
      </w:r>
      <w:r w:rsidRPr="002E60EE">
        <w:rPr>
          <w:lang w:val="en-US"/>
        </w:rPr>
        <w:t>ieldwork and Research</w:t>
      </w:r>
      <w:r>
        <w:rPr>
          <w:lang w:val="en-US"/>
        </w:rPr>
        <w:t>. 2 Bde.</w:t>
      </w:r>
      <w:r w:rsidRPr="002E60EE">
        <w:rPr>
          <w:lang w:val="en-US"/>
        </w:rPr>
        <w:t>, Oxford</w:t>
      </w:r>
      <w:r>
        <w:rPr>
          <w:lang w:val="en-US"/>
        </w:rPr>
        <w:t xml:space="preserve"> (BAR. International Series 1588) [D. Soren, BMCRev 2007.10</w:t>
      </w:r>
      <w:r w:rsidR="00DB2BE6">
        <w:rPr>
          <w:lang w:val="en-US"/>
        </w:rPr>
        <w:t>.25; M. Zarmakoupi, JRS 100, 2010, 331f.; J.J. Rossi</w:t>
      </w:r>
      <w:r w:rsidR="00DB2BE6">
        <w:rPr>
          <w:lang w:val="en-US"/>
        </w:rPr>
        <w:t>t</w:t>
      </w:r>
      <w:r w:rsidR="00DB2BE6">
        <w:rPr>
          <w:lang w:val="en-US"/>
        </w:rPr>
        <w:t>er, AJA 115, 2011].</w:t>
      </w:r>
    </w:p>
    <w:p w:rsidR="00DD204F" w:rsidRPr="007573A8" w:rsidRDefault="00DD204F">
      <w:pPr>
        <w:pStyle w:val="BodyTextIndent2"/>
        <w:tabs>
          <w:tab w:val="left" w:pos="0"/>
          <w:tab w:val="left" w:pos="7740"/>
          <w:tab w:val="left" w:pos="7920"/>
        </w:tabs>
        <w:jc w:val="both"/>
        <w:rPr>
          <w:lang w:val="en-GB"/>
        </w:rPr>
      </w:pPr>
      <w:r w:rsidRPr="007573A8">
        <w:rPr>
          <w:lang w:val="en-GB"/>
        </w:rPr>
        <w:t>Fritsch, Andreas (1993): Index sententiarum ac locutionum, VIII: Aliquot sententiae ac loc</w:t>
      </w:r>
      <w:r w:rsidRPr="007573A8">
        <w:rPr>
          <w:lang w:val="en-GB"/>
        </w:rPr>
        <w:t>u</w:t>
      </w:r>
      <w:r w:rsidRPr="007573A8">
        <w:rPr>
          <w:lang w:val="en-GB"/>
        </w:rPr>
        <w:t>tiones Horatiane, VoxLat 29, 320-335.</w:t>
      </w:r>
    </w:p>
    <w:p w:rsidR="00DD204F" w:rsidRPr="007573A8" w:rsidRDefault="00DD204F">
      <w:pPr>
        <w:pStyle w:val="BodyTextIndent2"/>
        <w:tabs>
          <w:tab w:val="left" w:pos="0"/>
          <w:tab w:val="left" w:pos="7740"/>
          <w:tab w:val="left" w:pos="7920"/>
        </w:tabs>
        <w:jc w:val="both"/>
      </w:pPr>
      <w:r w:rsidRPr="001B0CC8">
        <w:t xml:space="preserve">Fuchs, Harald (1954): Zu einigen Aussagen des Horaz. </w:t>
      </w:r>
      <w:r w:rsidRPr="007573A8">
        <w:t xml:space="preserve">1. Zum Eingang der 16. Epode. 2. Zur Forderung der Sittenstrenge in c. 3,24. 3. Zur Lehre von der Gottheit in c. 3,29, in: </w:t>
      </w:r>
      <w:r w:rsidR="003B7101" w:rsidRPr="007573A8">
        <w:t xml:space="preserve">Fritz </w:t>
      </w:r>
      <w:r w:rsidR="003B7101">
        <w:t>Meier</w:t>
      </w:r>
      <w:r w:rsidRPr="007573A8">
        <w:t xml:space="preserve"> (Hg.): Westöstliche Abhandlungen. Rudolf Tschudi zum siebzigsten Geburtstag überreicht von Freunden und Schülern, Wiesbaden, 39-53.</w:t>
      </w:r>
    </w:p>
    <w:p w:rsidR="00DD204F" w:rsidRPr="007573A8" w:rsidRDefault="00DD204F">
      <w:pPr>
        <w:pStyle w:val="BodyTextIndent2"/>
        <w:tabs>
          <w:tab w:val="left" w:pos="0"/>
          <w:tab w:val="left" w:pos="7740"/>
          <w:tab w:val="left" w:pos="7920"/>
        </w:tabs>
        <w:jc w:val="both"/>
      </w:pPr>
      <w:r w:rsidRPr="007573A8">
        <w:t>–</w:t>
      </w:r>
      <w:r w:rsidRPr="007573A8">
        <w:tab/>
        <w:t>(1974): Zu Horaz, Epistulae I, 18, RhM 117, 186-189.</w:t>
      </w:r>
    </w:p>
    <w:p w:rsidR="00DD204F" w:rsidRPr="007573A8" w:rsidRDefault="00DD204F">
      <w:pPr>
        <w:pStyle w:val="BodyTextIndent2"/>
        <w:tabs>
          <w:tab w:val="left" w:pos="0"/>
          <w:tab w:val="left" w:pos="7740"/>
          <w:tab w:val="left" w:pos="7920"/>
        </w:tabs>
        <w:jc w:val="both"/>
        <w:rPr>
          <w:spacing w:val="-2"/>
        </w:rPr>
      </w:pPr>
      <w:r w:rsidRPr="007573A8">
        <w:rPr>
          <w:spacing w:val="-2"/>
        </w:rPr>
        <w:t>Führer, Rudolf (1979): Ein Altersgedicht des Horaz: C. IV 7, GB 8, 205-218.</w:t>
      </w:r>
    </w:p>
    <w:p w:rsidR="00DD204F" w:rsidRDefault="00DD204F">
      <w:pPr>
        <w:pStyle w:val="BodyTextIndent2"/>
        <w:tabs>
          <w:tab w:val="left" w:pos="0"/>
          <w:tab w:val="left" w:pos="7740"/>
          <w:tab w:val="left" w:pos="7920"/>
        </w:tabs>
        <w:jc w:val="both"/>
        <w:rPr>
          <w:spacing w:val="-2"/>
        </w:rPr>
      </w:pPr>
      <w:r w:rsidRPr="007573A8">
        <w:rPr>
          <w:spacing w:val="-2"/>
        </w:rPr>
        <w:lastRenderedPageBreak/>
        <w:t>Fuhrer, Therese (2003): Was ist gute Dichtung? Horaz und der poetologische Diskurs seiner Zeit, RhM 146, 346-364.</w:t>
      </w:r>
    </w:p>
    <w:p w:rsidR="00FE3D07" w:rsidRPr="007573A8" w:rsidRDefault="00FE3D07">
      <w:pPr>
        <w:pStyle w:val="BodyTextIndent2"/>
        <w:tabs>
          <w:tab w:val="left" w:pos="0"/>
          <w:tab w:val="left" w:pos="7740"/>
          <w:tab w:val="left" w:pos="7920"/>
        </w:tabs>
        <w:jc w:val="both"/>
        <w:rPr>
          <w:spacing w:val="-2"/>
        </w:rPr>
      </w:pPr>
      <w:r>
        <w:rPr>
          <w:spacing w:val="-2"/>
        </w:rPr>
        <w:t>–</w:t>
      </w:r>
      <w:r>
        <w:rPr>
          <w:spacing w:val="-2"/>
        </w:rPr>
        <w:tab/>
        <w:t>(2009): Alter und Sexualität. Die Stimme der alternden Frau in der horazischen Lyrik, in: Doroth</w:t>
      </w:r>
      <w:r w:rsidR="003B7101">
        <w:rPr>
          <w:spacing w:val="-2"/>
        </w:rPr>
        <w:t xml:space="preserve">ee Elm/Thorsten Fitzon[et al.] </w:t>
      </w:r>
      <w:r>
        <w:rPr>
          <w:spacing w:val="-2"/>
        </w:rPr>
        <w:t>(Hgg.): Alterstopoi. Das Wissen von den Lebensaltern in Literatur, Kunst und Theologie, Berlin/New York, 49-69.</w:t>
      </w:r>
    </w:p>
    <w:p w:rsidR="004E1DFF" w:rsidRPr="007573A8" w:rsidRDefault="00113C67" w:rsidP="004E1DFF">
      <w:pPr>
        <w:ind w:left="284" w:hanging="284"/>
        <w:jc w:val="both"/>
        <w:rPr>
          <w:lang w:val="de-DE"/>
        </w:rPr>
      </w:pPr>
      <w:r w:rsidRPr="007573A8">
        <w:rPr>
          <w:spacing w:val="-2"/>
          <w:lang w:val="de-DE"/>
        </w:rPr>
        <w:t>–</w:t>
      </w:r>
      <w:r w:rsidRPr="007573A8">
        <w:rPr>
          <w:spacing w:val="-2"/>
          <w:lang w:val="de-DE"/>
        </w:rPr>
        <w:tab/>
        <w:t>(2014</w:t>
      </w:r>
      <w:r w:rsidR="004E1DFF" w:rsidRPr="007573A8">
        <w:rPr>
          <w:spacing w:val="-2"/>
          <w:lang w:val="de-DE"/>
        </w:rPr>
        <w:t xml:space="preserve">): </w:t>
      </w:r>
      <w:r w:rsidRPr="007573A8">
        <w:rPr>
          <w:lang w:val="de-DE"/>
        </w:rPr>
        <w:t xml:space="preserve">Teichoskopie. Der (weibliche) Blick auf den Krieg, Hyperboreus 20, 23-41 = </w:t>
      </w:r>
      <w:r w:rsidR="004E1DFF" w:rsidRPr="007573A8">
        <w:rPr>
          <w:lang w:val="de-DE"/>
        </w:rPr>
        <w:t>Teichoskopia: Female Figures Looking on Battles, in: Jacqueline Fabre-Serris/Alison M. Keith (Hgg.): Women and War in Antiquity, Baltimore (Md.)</w:t>
      </w:r>
      <w:r w:rsidRPr="007573A8">
        <w:rPr>
          <w:lang w:val="de-DE"/>
        </w:rPr>
        <w:t xml:space="preserve"> 2015</w:t>
      </w:r>
      <w:r w:rsidR="004E1DFF" w:rsidRPr="007573A8">
        <w:rPr>
          <w:lang w:val="de-DE"/>
        </w:rPr>
        <w:t xml:space="preserve">, 52-70. </w:t>
      </w:r>
    </w:p>
    <w:p w:rsidR="00DD204F" w:rsidRPr="001B0CC8" w:rsidRDefault="00DD204F">
      <w:pPr>
        <w:pStyle w:val="BodyTextIndent2"/>
        <w:tabs>
          <w:tab w:val="left" w:pos="0"/>
          <w:tab w:val="left" w:pos="7740"/>
          <w:tab w:val="left" w:pos="7920"/>
        </w:tabs>
        <w:jc w:val="both"/>
        <w:rPr>
          <w:spacing w:val="-2"/>
        </w:rPr>
      </w:pPr>
      <w:r w:rsidRPr="007573A8">
        <w:rPr>
          <w:spacing w:val="-2"/>
        </w:rPr>
        <w:t>Fuhrmann, Manfred (</w:t>
      </w:r>
      <w:r w:rsidRPr="007573A8">
        <w:rPr>
          <w:spacing w:val="-2"/>
          <w:vertAlign w:val="superscript"/>
        </w:rPr>
        <w:t>2</w:t>
      </w:r>
      <w:r w:rsidRPr="007573A8">
        <w:rPr>
          <w:spacing w:val="-2"/>
        </w:rPr>
        <w:t xml:space="preserve">1992): Dichtungstheorie der Antike. </w:t>
      </w:r>
      <w:r w:rsidRPr="001B0CC8">
        <w:rPr>
          <w:spacing w:val="-2"/>
        </w:rPr>
        <w:t xml:space="preserve">Aristoteles. Horaz. Longin. </w:t>
      </w:r>
      <w:r w:rsidR="0089142F" w:rsidRPr="001B0CC8">
        <w:rPr>
          <w:spacing w:val="-2"/>
        </w:rPr>
        <w:t>Eine Einführung, Darmstadt = La teoría poética de la Antigüedad: Aristóteles, Horacio, Longino: una introducción. Ed y trad. del alemán de Alfonso Silván, Madrid 201</w:t>
      </w:r>
      <w:r w:rsidR="003B7101" w:rsidRPr="001B0CC8">
        <w:rPr>
          <w:spacing w:val="-2"/>
        </w:rPr>
        <w:t>1 (Clásicos Dykinson Estudios) [</w:t>
      </w:r>
      <w:r w:rsidR="0089142F" w:rsidRPr="001B0CC8">
        <w:rPr>
          <w:spacing w:val="-2"/>
        </w:rPr>
        <w:t>A. De Murcia Conesa, AMal 36, 2013, 425-428</w:t>
      </w:r>
      <w:r w:rsidR="003B7101" w:rsidRPr="001B0CC8">
        <w:rPr>
          <w:spacing w:val="-2"/>
        </w:rPr>
        <w:t>]</w:t>
      </w:r>
      <w:r w:rsidR="0089142F" w:rsidRPr="001B0CC8">
        <w:rPr>
          <w:spacing w:val="-2"/>
        </w:rPr>
        <w:t>.</w:t>
      </w:r>
    </w:p>
    <w:p w:rsidR="00DD204F" w:rsidRPr="001B0CC8" w:rsidRDefault="00DD204F">
      <w:pPr>
        <w:pStyle w:val="BodyTextIndent2"/>
        <w:tabs>
          <w:tab w:val="left" w:pos="0"/>
          <w:tab w:val="left" w:pos="7740"/>
          <w:tab w:val="left" w:pos="7920"/>
        </w:tabs>
        <w:jc w:val="both"/>
        <w:rPr>
          <w:spacing w:val="-2"/>
        </w:rPr>
      </w:pPr>
      <w:r w:rsidRPr="001B0CC8">
        <w:rPr>
          <w:spacing w:val="-2"/>
        </w:rPr>
        <w:t>–</w:t>
      </w:r>
      <w:r w:rsidRPr="001B0CC8">
        <w:rPr>
          <w:spacing w:val="-2"/>
        </w:rPr>
        <w:tab/>
        <w:t>(1993): Komposition oder Schema? Zur Ars poetica des Horaz, in: Ludwig 1993a, 171-198.</w:t>
      </w:r>
    </w:p>
    <w:p w:rsidR="00DD204F" w:rsidRPr="007573A8" w:rsidRDefault="00DD204F">
      <w:pPr>
        <w:pStyle w:val="BodyTextIndent2"/>
        <w:tabs>
          <w:tab w:val="left" w:pos="0"/>
          <w:tab w:val="left" w:pos="7740"/>
          <w:tab w:val="left" w:pos="7920"/>
        </w:tabs>
        <w:jc w:val="both"/>
        <w:rPr>
          <w:spacing w:val="-2"/>
        </w:rPr>
      </w:pPr>
      <w:r w:rsidRPr="001B0CC8">
        <w:rPr>
          <w:spacing w:val="-2"/>
          <w:lang w:val="it-IT"/>
        </w:rPr>
        <w:t>Funaioli</w:t>
      </w:r>
      <w:r w:rsidRPr="007573A8">
        <w:rPr>
          <w:spacing w:val="-2"/>
          <w:lang w:val="it-IT"/>
        </w:rPr>
        <w:t xml:space="preserve">, Maria Paola (1990-1993): Hor. </w:t>
      </w:r>
      <w:r w:rsidRPr="001B0CC8">
        <w:rPr>
          <w:spacing w:val="-2"/>
          <w:lang w:val="it-IT"/>
        </w:rPr>
        <w:t xml:space="preserve">Carm. </w:t>
      </w:r>
      <w:r w:rsidRPr="007573A8">
        <w:rPr>
          <w:spacing w:val="-2"/>
        </w:rPr>
        <w:t>I 7, MCr 25-28, 315-330.</w:t>
      </w:r>
    </w:p>
    <w:p w:rsidR="00DD204F" w:rsidRPr="007573A8" w:rsidRDefault="00DD204F">
      <w:pPr>
        <w:pStyle w:val="BodyTextIndent2"/>
        <w:tabs>
          <w:tab w:val="left" w:pos="0"/>
          <w:tab w:val="left" w:pos="7740"/>
          <w:tab w:val="left" w:pos="7920"/>
        </w:tabs>
        <w:jc w:val="both"/>
        <w:rPr>
          <w:spacing w:val="-2"/>
        </w:rPr>
      </w:pPr>
      <w:r w:rsidRPr="007573A8">
        <w:rPr>
          <w:spacing w:val="-2"/>
        </w:rPr>
        <w:t>Funke, Hermann (1976): Zur Ars poetica des Horaz, Hermes 104, 191-209.</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(1997): ‘Dulce et decorum’, SCI 16, 77-90.</w:t>
      </w:r>
    </w:p>
    <w:p w:rsidR="00DD204F" w:rsidRPr="001B0CC8" w:rsidRDefault="00DD204F">
      <w:pPr>
        <w:pStyle w:val="BodyTextIndent2"/>
        <w:tabs>
          <w:tab w:val="left" w:pos="0"/>
          <w:tab w:val="left" w:pos="7740"/>
          <w:tab w:val="left" w:pos="7920"/>
        </w:tabs>
        <w:jc w:val="both"/>
        <w:rPr>
          <w:spacing w:val="-2"/>
        </w:rPr>
      </w:pPr>
      <w:r w:rsidRPr="007573A8">
        <w:rPr>
          <w:spacing w:val="-2"/>
        </w:rPr>
        <w:t xml:space="preserve">Futschegger, J. (1982): Semantische Analyse und Klassifikation der Horazischen Oden und Epoden, Diss. </w:t>
      </w:r>
      <w:r w:rsidRPr="001B0CC8">
        <w:rPr>
          <w:spacing w:val="-2"/>
        </w:rPr>
        <w:t>Innsbruck 1982 (ms.).</w:t>
      </w:r>
    </w:p>
    <w:p w:rsidR="00DD204F" w:rsidRPr="001B0CC8" w:rsidRDefault="00DD204F">
      <w:pPr>
        <w:pStyle w:val="BodyTextIndent2"/>
        <w:tabs>
          <w:tab w:val="left" w:pos="0"/>
          <w:tab w:val="left" w:pos="7740"/>
          <w:tab w:val="left" w:pos="7920"/>
        </w:tabs>
        <w:ind w:left="0" w:firstLine="0"/>
        <w:jc w:val="both"/>
        <w:rPr>
          <w:spacing w:val="-2"/>
        </w:rPr>
      </w:pPr>
    </w:p>
    <w:p w:rsidR="003B7101" w:rsidRPr="001B0CC8" w:rsidRDefault="003B7101">
      <w:pPr>
        <w:pStyle w:val="BodyTextIndent2"/>
        <w:tabs>
          <w:tab w:val="left" w:pos="0"/>
          <w:tab w:val="left" w:pos="7740"/>
          <w:tab w:val="left" w:pos="7920"/>
        </w:tabs>
        <w:ind w:left="0" w:firstLine="0"/>
        <w:jc w:val="both"/>
        <w:rPr>
          <w:spacing w:val="-2"/>
        </w:rPr>
      </w:pPr>
    </w:p>
    <w:p w:rsidR="0099246A" w:rsidRPr="007573A8" w:rsidRDefault="0099246A">
      <w:pPr>
        <w:pStyle w:val="BodyTextIndent2"/>
        <w:tabs>
          <w:tab w:val="left" w:pos="0"/>
          <w:tab w:val="left" w:pos="7740"/>
          <w:tab w:val="left" w:pos="7920"/>
        </w:tabs>
        <w:jc w:val="both"/>
      </w:pPr>
      <w:r w:rsidRPr="007573A8">
        <w:t>Gärtner, Thomas (2013): Textkritisches zu den lyrischen Gedichten Horazens, Latomus 72, 676-683.</w:t>
      </w:r>
    </w:p>
    <w:p w:rsidR="00436B10" w:rsidRPr="007573A8" w:rsidRDefault="00436B10">
      <w:pPr>
        <w:pStyle w:val="BodyTextIndent2"/>
        <w:tabs>
          <w:tab w:val="left" w:pos="0"/>
          <w:tab w:val="left" w:pos="7740"/>
          <w:tab w:val="left" w:pos="7920"/>
        </w:tabs>
        <w:jc w:val="both"/>
        <w:rPr>
          <w:lang w:val="it-IT"/>
        </w:rPr>
      </w:pPr>
      <w:r w:rsidRPr="007573A8">
        <w:rPr>
          <w:lang w:val="it-IT"/>
        </w:rPr>
        <w:t xml:space="preserve">Gaggiotti, Marcello (2013): Gnathia: un’altra </w:t>
      </w:r>
      <w:r w:rsidRPr="007573A8">
        <w:rPr>
          <w:i/>
          <w:lang w:val="it-IT"/>
        </w:rPr>
        <w:t>Delus minor</w:t>
      </w:r>
      <w:r w:rsidRPr="007573A8">
        <w:rPr>
          <w:lang w:val="it-IT"/>
        </w:rPr>
        <w:t>?: divagazione tra dee ninfe schiavi mercanti e poeti, Paideia 68, 201-233.</w:t>
      </w:r>
    </w:p>
    <w:p w:rsidR="00DD204F" w:rsidRPr="007573A8" w:rsidRDefault="00DD204F">
      <w:pPr>
        <w:pStyle w:val="BodyTextIndent2"/>
        <w:tabs>
          <w:tab w:val="left" w:pos="0"/>
          <w:tab w:val="left" w:pos="7740"/>
          <w:tab w:val="left" w:pos="7920"/>
        </w:tabs>
        <w:jc w:val="both"/>
        <w:rPr>
          <w:lang w:val="it-IT"/>
        </w:rPr>
      </w:pPr>
      <w:r w:rsidRPr="007573A8">
        <w:rPr>
          <w:lang w:val="it-IT"/>
        </w:rPr>
        <w:t>Gagliardi, Donato (1969a): La Lucania nella poesia di Orazio, in: Atti del LIX Congresso internazionale della ‘Dante Alighieri, Roma, 40-52 = Gagliardi 1986, 145-160.</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(1969b): L’ode I 5 di Orazio, Vichiana 6, 119-126 = Gagliardi 1986, 27-35.</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(1969c): Orazio, </w:t>
      </w:r>
      <w:r w:rsidRPr="007573A8">
        <w:rPr>
          <w:i/>
          <w:iCs/>
          <w:lang w:val="it-IT"/>
        </w:rPr>
        <w:t>Epist</w:t>
      </w:r>
      <w:r w:rsidRPr="007573A8">
        <w:rPr>
          <w:lang w:val="it-IT"/>
        </w:rPr>
        <w:t>. I 15,19-21, Vichiana 6, 347f. = Gagliardi 1986, 75f.</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(1970): La </w:t>
      </w:r>
      <w:r w:rsidRPr="007573A8">
        <w:rPr>
          <w:i/>
          <w:iCs/>
          <w:lang w:val="it-IT"/>
        </w:rPr>
        <w:t>sapientia</w:t>
      </w:r>
      <w:r w:rsidRPr="007573A8">
        <w:rPr>
          <w:lang w:val="it-IT"/>
        </w:rPr>
        <w:t xml:space="preserve"> di Orazio (nota a Sat. I 3,21-37), Scuola Lucana ***, 14f. = Gagliardi 1986, 23f..</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(1971): Orazio e la tradizione neoterica, Napoli (Collana di Studi Classici 10) = [S. 60-129] Gagliardi 1986, 79-142.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(1972): L’ode III 26 di Orazio, BStudLat 2, 254-257 = Gagliardi 1986, 36-39.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(1975/76): Temporalità e angoscia nella lirica oraziana (interpretazione di II 11), AAPel 53, 37-44 = Gagliardi 1986, 40-46.</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(1981): Orazio dionisiaco? (interpretazione di III 25), Vichiana 10, 168-173 = Gagliardi 1986, 47-53.</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(1982): Pietas et Musa in Hor. Carm. 1,17, Vichiana 11, 139-142 = Gagliardi 1986, 54-58.</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(1985): Ironia e sagezza in Orazio (interpretazione di ‘Epist.’ I 1), CCC 6, 199-215 = G</w:t>
      </w:r>
      <w:r w:rsidRPr="007573A8">
        <w:rPr>
          <w:lang w:val="it-IT"/>
        </w:rPr>
        <w:t>a</w:t>
      </w:r>
      <w:r w:rsidRPr="007573A8">
        <w:rPr>
          <w:lang w:val="it-IT"/>
        </w:rPr>
        <w:t>gliardi 1986, 61-74.</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(1986): Studi su Orazio, Palermo (Letteratura classica).</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(1987): La barriera sottile del presente (struttura e senso dell’ode oraziana I 9), CCC 8, 199-208.</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(1988a): Un’arte di vivere (Saggio sul I libro delle Epistole oraziane), Roma.</w:t>
      </w:r>
    </w:p>
    <w:p w:rsidR="00DD204F" w:rsidRPr="007573A8" w:rsidRDefault="00DD204F">
      <w:pPr>
        <w:pStyle w:val="BodyTextIndent2"/>
        <w:tabs>
          <w:tab w:val="left" w:pos="0"/>
          <w:tab w:val="left" w:pos="7740"/>
          <w:tab w:val="left" w:pos="7920"/>
        </w:tabs>
        <w:jc w:val="both"/>
        <w:rPr>
          <w:spacing w:val="2"/>
          <w:lang w:val="it-IT"/>
        </w:rPr>
      </w:pPr>
      <w:r w:rsidRPr="007573A8">
        <w:rPr>
          <w:lang w:val="it-IT"/>
        </w:rPr>
        <w:t>–</w:t>
      </w:r>
      <w:r w:rsidRPr="007573A8">
        <w:rPr>
          <w:lang w:val="it-IT"/>
        </w:rPr>
        <w:tab/>
        <w:t xml:space="preserve">(1988b): Involucro e essenza della satira oraziana (emblematicità di II 1), in: </w:t>
      </w:r>
      <w:r w:rsidRPr="007573A8">
        <w:rPr>
          <w:spacing w:val="2"/>
          <w:lang w:val="it-IT"/>
        </w:rPr>
        <w:t>Filologia e forme letterarie. Studi offerti a Francesco Della Corte, Bd. 3, Urbino, 13-23 = Gagliardi 1986, 11-21.</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(1992): Orazio e Tibullo (Per la ricostruzione di un rapporto ‘trasversale’), A&amp;R n.s. 37, 75-87.</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(1993a): L’epodo XIII di Orazio, CCC 14, 255-260.</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(1993b): La Lucania nella poesia di Orazio, in: Atti 1993, 181-192.</w:t>
      </w:r>
    </w:p>
    <w:p w:rsidR="00DD204F" w:rsidRPr="007573A8" w:rsidRDefault="00DD204F">
      <w:pPr>
        <w:pStyle w:val="BodyTextIndent2"/>
        <w:tabs>
          <w:tab w:val="left" w:pos="0"/>
          <w:tab w:val="left" w:pos="7740"/>
          <w:tab w:val="left" w:pos="7920"/>
        </w:tabs>
        <w:jc w:val="both"/>
        <w:rPr>
          <w:lang w:val="it-IT"/>
        </w:rPr>
      </w:pPr>
      <w:r w:rsidRPr="007573A8">
        <w:rPr>
          <w:lang w:val="it-IT"/>
        </w:rPr>
        <w:lastRenderedPageBreak/>
        <w:t>–</w:t>
      </w:r>
      <w:r w:rsidRPr="007573A8">
        <w:rPr>
          <w:lang w:val="it-IT"/>
        </w:rPr>
        <w:tab/>
        <w:t xml:space="preserve">(1993c): Orazio e gli amori ancillari: per l’interpretazione di </w:t>
      </w:r>
      <w:r w:rsidRPr="007573A8">
        <w:rPr>
          <w:i/>
          <w:iCs/>
          <w:lang w:val="it-IT"/>
        </w:rPr>
        <w:t>Carm.</w:t>
      </w:r>
      <w:r w:rsidRPr="007573A8">
        <w:rPr>
          <w:lang w:val="it-IT"/>
        </w:rPr>
        <w:t xml:space="preserve"> II,4, in: Bruno 1993. 91-97 = </w:t>
      </w:r>
      <w:r w:rsidRPr="007573A8">
        <w:rPr>
          <w:spacing w:val="-2"/>
          <w:lang w:val="it-IT"/>
        </w:rPr>
        <w:t>Curti, Carmelo/Criti, Carmelo (Hg.): Scritti classici e cristiani offerti a Francesco Corsaro, Catania, I, 261-267</w:t>
      </w:r>
      <w:r w:rsidRPr="007573A8">
        <w:rPr>
          <w:lang w:val="it-IT"/>
        </w:rPr>
        <w:t>.</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(1993d): Orazio poeta della pace (il messaggio serenante di II 16), Messana 15, 77-90.</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(1994a): Orazio e la cultura del suo tempo: le dimensioni dell’alterità, in: Atti 1994a, 179-202.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(1994b): Petronio e Orazio (elementi di affinità tra due esperienze letterarie diverse), AAP 43, 329-338.</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(1995a): L’epistola 1,7 di Orazio: una lezione di dignità e di stile, Orpheus 16, 278-292.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(1995b): Horatius ludibundus (Per l’interpretazione di </w:t>
      </w:r>
      <w:r w:rsidRPr="007573A8">
        <w:rPr>
          <w:i/>
          <w:iCs/>
          <w:lang w:val="it-IT"/>
        </w:rPr>
        <w:t>Carm</w:t>
      </w:r>
      <w:r w:rsidRPr="007573A8">
        <w:rPr>
          <w:lang w:val="it-IT"/>
        </w:rPr>
        <w:t>. II 4), in: Gigante/Cerasuolo 1995, 137-146.</w:t>
      </w:r>
    </w:p>
    <w:p w:rsidR="00C518CE" w:rsidRPr="007573A8" w:rsidRDefault="00C518CE">
      <w:pPr>
        <w:pStyle w:val="BodyTextIndent2"/>
        <w:tabs>
          <w:tab w:val="left" w:pos="0"/>
          <w:tab w:val="left" w:pos="7740"/>
          <w:tab w:val="left" w:pos="7920"/>
        </w:tabs>
        <w:jc w:val="both"/>
        <w:rPr>
          <w:lang w:val="it-IT"/>
        </w:rPr>
      </w:pPr>
      <w:r w:rsidRPr="007573A8">
        <w:rPr>
          <w:lang w:val="it-IT"/>
        </w:rPr>
        <w:t>Gagliardi, Paola (2013): Orfeo e l'ombra di Cornelio Gallo nei poeti augustei, WS 126, 101-126.</w:t>
      </w:r>
    </w:p>
    <w:p w:rsidR="00DD204F" w:rsidRPr="007573A8" w:rsidRDefault="00DD204F">
      <w:pPr>
        <w:pStyle w:val="BodyTextIndent2"/>
        <w:tabs>
          <w:tab w:val="left" w:pos="0"/>
          <w:tab w:val="left" w:pos="7740"/>
          <w:tab w:val="left" w:pos="7920"/>
        </w:tabs>
        <w:jc w:val="both"/>
        <w:rPr>
          <w:lang w:val="fr-FR"/>
        </w:rPr>
      </w:pPr>
      <w:r w:rsidRPr="007573A8">
        <w:rPr>
          <w:lang w:val="fr-FR"/>
        </w:rPr>
        <w:t>Gaillard, Jacques (1993): Imitatio, aemulatio: Horace et l’‘imitation’, ACD 29, 33-38.</w:t>
      </w:r>
    </w:p>
    <w:p w:rsidR="00031361" w:rsidRPr="007573A8" w:rsidRDefault="00031361">
      <w:pPr>
        <w:pStyle w:val="BodyTextIndent2"/>
        <w:tabs>
          <w:tab w:val="left" w:pos="0"/>
          <w:tab w:val="left" w:pos="7740"/>
          <w:tab w:val="left" w:pos="7920"/>
        </w:tabs>
        <w:jc w:val="both"/>
        <w:rPr>
          <w:lang w:val="fr-FR"/>
        </w:rPr>
      </w:pPr>
      <w:r w:rsidRPr="007573A8">
        <w:rPr>
          <w:lang w:val="fr-FR"/>
        </w:rPr>
        <w:t>Galán Vioque, Guillermo (2015): Jacques Philippe d’Orville en Turín, Maia 67, 167-180.</w:t>
      </w:r>
    </w:p>
    <w:p w:rsidR="002243B5" w:rsidRPr="007573A8" w:rsidRDefault="002243B5">
      <w:pPr>
        <w:pStyle w:val="BodyTextIndent2"/>
        <w:tabs>
          <w:tab w:val="left" w:pos="0"/>
          <w:tab w:val="left" w:pos="7740"/>
          <w:tab w:val="left" w:pos="7920"/>
        </w:tabs>
        <w:jc w:val="both"/>
        <w:rPr>
          <w:lang w:val="en-US"/>
        </w:rPr>
      </w:pPr>
      <w:r w:rsidRPr="007573A8">
        <w:rPr>
          <w:lang w:val="en-US"/>
        </w:rPr>
        <w:t xml:space="preserve">Galasso, Luigi (2014): The </w:t>
      </w:r>
      <w:r w:rsidRPr="007573A8">
        <w:rPr>
          <w:i/>
          <w:lang w:val="en-US"/>
        </w:rPr>
        <w:t>Ars poetica</w:t>
      </w:r>
      <w:r w:rsidRPr="007573A8">
        <w:rPr>
          <w:lang w:val="en-US"/>
        </w:rPr>
        <w:t xml:space="preserve"> of Horace in Ovid’s Exile Poetry, MD 72, 193-205.</w:t>
      </w:r>
    </w:p>
    <w:p w:rsidR="00DD204F" w:rsidRPr="007573A8" w:rsidRDefault="00DD204F">
      <w:pPr>
        <w:pStyle w:val="BodyTextIndent2"/>
        <w:tabs>
          <w:tab w:val="left" w:pos="0"/>
          <w:tab w:val="left" w:pos="7740"/>
          <w:tab w:val="left" w:pos="7920"/>
        </w:tabs>
        <w:jc w:val="both"/>
        <w:rPr>
          <w:lang w:val="it-IT"/>
        </w:rPr>
      </w:pPr>
      <w:r w:rsidRPr="007573A8">
        <w:rPr>
          <w:lang w:val="it-IT"/>
        </w:rPr>
        <w:t>Galigani, Petrus Paulus (1999): Quomodo Satyra I,1 Horati discipulis efficaciter Latine pra</w:t>
      </w:r>
      <w:r w:rsidRPr="007573A8">
        <w:rPr>
          <w:lang w:val="it-IT"/>
        </w:rPr>
        <w:t>e</w:t>
      </w:r>
      <w:r w:rsidRPr="007573A8">
        <w:rPr>
          <w:lang w:val="it-IT"/>
        </w:rPr>
        <w:t>beri et enodari possit, VoxLat 136, 276-281.</w:t>
      </w:r>
    </w:p>
    <w:p w:rsidR="00DD204F" w:rsidRPr="001B0CC8" w:rsidRDefault="00DD204F">
      <w:pPr>
        <w:pStyle w:val="BodyTextIndent2"/>
        <w:tabs>
          <w:tab w:val="left" w:pos="0"/>
          <w:tab w:val="left" w:pos="7740"/>
          <w:tab w:val="left" w:pos="7920"/>
        </w:tabs>
        <w:jc w:val="both"/>
        <w:rPr>
          <w:lang w:val="en-US"/>
        </w:rPr>
      </w:pPr>
      <w:r w:rsidRPr="001B0CC8">
        <w:rPr>
          <w:lang w:val="en-US"/>
        </w:rPr>
        <w:t>Galinsky, Karl (1996): Augustan Culture: An Interpretive Introduction, Princeton, N.J.</w:t>
      </w:r>
    </w:p>
    <w:p w:rsidR="00DD204F" w:rsidRPr="007573A8" w:rsidRDefault="00DD204F">
      <w:pPr>
        <w:pStyle w:val="BodyTextIndent2"/>
        <w:tabs>
          <w:tab w:val="left" w:pos="0"/>
          <w:tab w:val="left" w:pos="7740"/>
          <w:tab w:val="left" w:pos="7920"/>
        </w:tabs>
        <w:jc w:val="both"/>
        <w:rPr>
          <w:lang w:val="en-GB"/>
        </w:rPr>
      </w:pPr>
      <w:r w:rsidRPr="007573A8">
        <w:rPr>
          <w:b/>
          <w:bCs/>
          <w:lang w:val="en-GB"/>
        </w:rPr>
        <w:t>–</w:t>
      </w:r>
      <w:r w:rsidRPr="007573A8">
        <w:rPr>
          <w:b/>
          <w:bCs/>
          <w:lang w:val="en-GB"/>
        </w:rPr>
        <w:tab/>
        <w:t>(</w:t>
      </w:r>
      <w:r w:rsidRPr="007573A8">
        <w:rPr>
          <w:lang w:val="en-GB"/>
        </w:rPr>
        <w:t xml:space="preserve">2003): Horace’s Cleopatra and Virgil’s Dido, in: </w:t>
      </w:r>
      <w:r w:rsidR="00AC2608">
        <w:rPr>
          <w:lang w:val="en-GB"/>
        </w:rPr>
        <w:t>André F. Basson/</w:t>
      </w:r>
      <w:r w:rsidR="00AC2608" w:rsidRPr="007573A8">
        <w:rPr>
          <w:lang w:val="en-GB"/>
        </w:rPr>
        <w:t>William J.</w:t>
      </w:r>
      <w:r w:rsidR="00AC2608">
        <w:rPr>
          <w:lang w:val="en-GB"/>
        </w:rPr>
        <w:t>Dominik</w:t>
      </w:r>
      <w:r w:rsidRPr="007573A8">
        <w:rPr>
          <w:lang w:val="en-GB"/>
        </w:rPr>
        <w:t xml:space="preserve"> (Hgg.): Literature, Art, History: Studies on Classical Antiquity and Tradition in Honour of W.J.Henderson</w:t>
      </w:r>
      <w:r w:rsidRPr="007573A8">
        <w:rPr>
          <w:b/>
          <w:bCs/>
          <w:lang w:val="en-GB"/>
        </w:rPr>
        <w:t xml:space="preserve">, </w:t>
      </w:r>
      <w:r w:rsidRPr="007573A8">
        <w:rPr>
          <w:lang w:val="en-GB"/>
        </w:rPr>
        <w:t>Bern/Frankfurt a.M., 17-23</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(2005; Hg.): The Cambridge Companion to the Age of Augustus, Cambridge.</w:t>
      </w:r>
    </w:p>
    <w:p w:rsidR="00DD204F" w:rsidRPr="007573A8" w:rsidRDefault="00DD204F">
      <w:pPr>
        <w:pStyle w:val="BodyTextIndent2"/>
        <w:tabs>
          <w:tab w:val="left" w:pos="0"/>
          <w:tab w:val="left" w:pos="7740"/>
          <w:tab w:val="left" w:pos="7920"/>
        </w:tabs>
        <w:jc w:val="both"/>
      </w:pPr>
      <w:r w:rsidRPr="007573A8">
        <w:t>Gall, Dorothea (1981): Die Bilder der horazischen Lyrik, Königstein/Ts. (Beiträge zur Klass</w:t>
      </w:r>
      <w:r w:rsidRPr="007573A8">
        <w:t>i</w:t>
      </w:r>
      <w:r w:rsidRPr="007573A8">
        <w:t xml:space="preserve">schen Philologie 138) [P. Syndikus, Gnomon 54, 1982, 740-746; </w:t>
      </w:r>
      <w:r w:rsidR="00AC2608">
        <w:t>R.</w:t>
      </w:r>
      <w:r w:rsidRPr="007573A8">
        <w:t>Nisbet, JRS 73, 1983, 238f.].</w:t>
      </w:r>
    </w:p>
    <w:p w:rsidR="00DD204F" w:rsidRPr="007573A8" w:rsidRDefault="00DD204F">
      <w:pPr>
        <w:pStyle w:val="BodyTextIndent2"/>
        <w:tabs>
          <w:tab w:val="left" w:pos="0"/>
          <w:tab w:val="left" w:pos="7740"/>
          <w:tab w:val="left" w:pos="7920"/>
        </w:tabs>
        <w:jc w:val="both"/>
      </w:pPr>
      <w:r w:rsidRPr="007573A8">
        <w:t>–</w:t>
      </w:r>
      <w:r w:rsidRPr="007573A8">
        <w:tab/>
        <w:t>(2005): Die Literatur in der Zeit des Augustus, Darmstadt (Klassische Philologie ko</w:t>
      </w:r>
      <w:r w:rsidRPr="007573A8">
        <w:t>m</w:t>
      </w:r>
      <w:r w:rsidRPr="007573A8">
        <w:t>pakt).</w:t>
      </w:r>
    </w:p>
    <w:p w:rsidR="00DD204F" w:rsidRPr="007573A8" w:rsidRDefault="00DD204F">
      <w:pPr>
        <w:pStyle w:val="BodyTextIndent2"/>
        <w:tabs>
          <w:tab w:val="left" w:pos="0"/>
          <w:tab w:val="left" w:pos="7740"/>
          <w:tab w:val="left" w:pos="7920"/>
        </w:tabs>
        <w:jc w:val="both"/>
        <w:rPr>
          <w:lang w:val="it-IT"/>
        </w:rPr>
      </w:pPr>
      <w:r w:rsidRPr="007573A8">
        <w:rPr>
          <w:lang w:val="it-IT"/>
        </w:rPr>
        <w:t>Gallo, Italo (1993): Orazio e la filosofia greca, Aufidus 20, 37-48.</w:t>
      </w:r>
    </w:p>
    <w:p w:rsidR="00DD204F" w:rsidRPr="007573A8" w:rsidRDefault="00DD204F">
      <w:pPr>
        <w:pStyle w:val="BodyTextIndent2"/>
        <w:tabs>
          <w:tab w:val="left" w:pos="0"/>
          <w:tab w:val="left" w:pos="7740"/>
          <w:tab w:val="left" w:pos="7920"/>
        </w:tabs>
        <w:jc w:val="both"/>
        <w:rPr>
          <w:lang w:val="it-IT"/>
        </w:rPr>
      </w:pPr>
      <w:r w:rsidRPr="007573A8">
        <w:rPr>
          <w:lang w:val="it-IT"/>
        </w:rPr>
        <w:t>Gallo, Mario (1995): Ipotesi su Orazio, Bari.</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(1996): E ... non solo ‘carpe diem’, Venosa [S. Ferrando, Maia 50, 1998, 559.</w:t>
      </w:r>
    </w:p>
    <w:p w:rsidR="00DD204F" w:rsidRPr="007573A8" w:rsidRDefault="00DD204F">
      <w:pPr>
        <w:pStyle w:val="BodyTextIndent2"/>
        <w:tabs>
          <w:tab w:val="left" w:pos="0"/>
          <w:tab w:val="left" w:pos="7740"/>
          <w:tab w:val="left" w:pos="7920"/>
        </w:tabs>
        <w:jc w:val="both"/>
        <w:rPr>
          <w:lang w:val="it-IT"/>
        </w:rPr>
      </w:pPr>
      <w:r w:rsidRPr="007573A8">
        <w:rPr>
          <w:lang w:val="it-IT"/>
        </w:rPr>
        <w:t>Galván Reula, Fernando (1994): Entre el lirismo y la sátira: la presencia de Horacio en la poesía inglesa moderna, Myrtia 9, 55-88.</w:t>
      </w:r>
    </w:p>
    <w:p w:rsidR="00DD204F" w:rsidRPr="007573A8" w:rsidRDefault="00DD204F">
      <w:pPr>
        <w:pStyle w:val="BodyTextIndent2"/>
        <w:tabs>
          <w:tab w:val="left" w:pos="0"/>
          <w:tab w:val="left" w:pos="7740"/>
          <w:tab w:val="left" w:pos="7920"/>
        </w:tabs>
        <w:jc w:val="both"/>
        <w:rPr>
          <w:lang w:val="it-IT"/>
        </w:rPr>
      </w:pPr>
      <w:r w:rsidRPr="007573A8">
        <w:rPr>
          <w:lang w:val="it-IT"/>
        </w:rPr>
        <w:t>Gamberale, Leopoldo (1994): Orazio nelle epigrafi, in: Atti 1994a, 43-67.</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(1995): Aspetti del paesaggio oraziano, in: Coletti/Domenicucci 1995, 91-116.</w:t>
      </w:r>
    </w:p>
    <w:p w:rsidR="00DD204F" w:rsidRPr="007573A8" w:rsidRDefault="00DD204F">
      <w:pPr>
        <w:pStyle w:val="BodyTextIndent2"/>
        <w:tabs>
          <w:tab w:val="left" w:pos="0"/>
          <w:tab w:val="left" w:pos="7740"/>
          <w:tab w:val="left" w:pos="7920"/>
        </w:tabs>
        <w:jc w:val="both"/>
        <w:rPr>
          <w:lang w:val="it-IT"/>
        </w:rPr>
      </w:pPr>
      <w:r w:rsidRPr="007573A8">
        <w:t xml:space="preserve">Gandeva, Ruska (1963): Der Bauer in der sozialen. ethischen und ästhetischen Auffassung von Horaz, in: VI Meždunarodna konferencija po klasičescki studii, Plovdiv, 1962. </w:t>
      </w:r>
      <w:r w:rsidRPr="007573A8">
        <w:rPr>
          <w:lang w:val="it-IT"/>
        </w:rPr>
        <w:t>Acta antiqua Philoppopolitana. Studia historica et philologica. Sofia, BAN, 285-294 = Gandeva 1991c, 53-62.</w:t>
      </w:r>
    </w:p>
    <w:p w:rsidR="00DD204F" w:rsidRPr="007573A8" w:rsidRDefault="00DD204F">
      <w:pPr>
        <w:pStyle w:val="BodyTextIndent2"/>
        <w:tabs>
          <w:tab w:val="left" w:pos="0"/>
          <w:tab w:val="left" w:pos="7740"/>
          <w:tab w:val="left" w:pos="7920"/>
        </w:tabs>
        <w:jc w:val="both"/>
        <w:rPr>
          <w:lang w:val="it-IT"/>
        </w:rPr>
      </w:pPr>
      <w:r w:rsidRPr="007573A8">
        <w:t>–</w:t>
      </w:r>
      <w:r w:rsidRPr="007573A8">
        <w:tab/>
        <w:t xml:space="preserve">(1974): Das Interesse für die Daker, Geten und Gelonen bei Vergil und Horaz und seine historische Grundlage, in: Primus Congressus Studiorum Thracicorum. </w:t>
      </w:r>
      <w:r w:rsidRPr="007573A8">
        <w:rPr>
          <w:lang w:val="it-IT"/>
        </w:rPr>
        <w:t>Thracia II. Serd</w:t>
      </w:r>
      <w:r w:rsidRPr="007573A8">
        <w:rPr>
          <w:lang w:val="it-IT"/>
        </w:rPr>
        <w:t>i</w:t>
      </w:r>
      <w:r w:rsidRPr="007573A8">
        <w:rPr>
          <w:lang w:val="it-IT"/>
        </w:rPr>
        <w:t>cae, Academia Litterarum Bulgarica, 103-109 = Gandeva 1991c, 43-49.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(1975): De Horatio iudice civitatis romanae et barbarorum vitae laudatore, ZA 25, 88-93 = Gandeva 1991c, 71-76.</w:t>
      </w:r>
    </w:p>
    <w:p w:rsidR="00DD204F" w:rsidRPr="001B0CC8" w:rsidRDefault="00DD204F">
      <w:pPr>
        <w:pStyle w:val="BodyTextIndent2"/>
        <w:tabs>
          <w:tab w:val="left" w:pos="0"/>
          <w:tab w:val="left" w:pos="7740"/>
          <w:tab w:val="left" w:pos="7920"/>
        </w:tabs>
        <w:jc w:val="both"/>
      </w:pPr>
      <w:r w:rsidRPr="001B0CC8">
        <w:t>–</w:t>
      </w:r>
      <w:r w:rsidRPr="001B0CC8">
        <w:tab/>
        <w:t>(1976): Propius und pauper (pauperis: paupertas) bei Horaz, ZA 26, 89-104 = Gandeva 1991c, 85-100.</w:t>
      </w:r>
    </w:p>
    <w:p w:rsidR="00DD204F" w:rsidRPr="007573A8" w:rsidRDefault="00DD204F">
      <w:pPr>
        <w:pStyle w:val="BodyTextIndent2"/>
        <w:tabs>
          <w:tab w:val="left" w:pos="0"/>
          <w:tab w:val="left" w:pos="7740"/>
          <w:tab w:val="left" w:pos="7920"/>
        </w:tabs>
        <w:jc w:val="both"/>
      </w:pPr>
      <w:r w:rsidRPr="007573A8">
        <w:t>–</w:t>
      </w:r>
      <w:r w:rsidRPr="007573A8">
        <w:tab/>
        <w:t>(1978): Thrakien und Thraker in den Werken von Horaz, in: Studia in honorem Veselini Beševliev, Sofia, 450-462 = Gandeva 1991c, 101-113.</w:t>
      </w:r>
    </w:p>
    <w:p w:rsidR="00DD204F" w:rsidRPr="001B0CC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(1980): Occidit Daci Cotisonis agmen, in: Actes du II</w:t>
      </w:r>
      <w:r w:rsidRPr="007573A8">
        <w:rPr>
          <w:vertAlign w:val="superscript"/>
          <w:lang w:val="fr-FR"/>
        </w:rPr>
        <w:t>e</w:t>
      </w:r>
      <w:r w:rsidRPr="007573A8">
        <w:rPr>
          <w:lang w:val="fr-FR"/>
        </w:rPr>
        <w:t xml:space="preserve"> Congrès International de Thracol</w:t>
      </w:r>
      <w:r w:rsidRPr="007573A8">
        <w:rPr>
          <w:lang w:val="fr-FR"/>
        </w:rPr>
        <w:t>o</w:t>
      </w:r>
      <w:r w:rsidRPr="007573A8">
        <w:rPr>
          <w:lang w:val="fr-FR"/>
        </w:rPr>
        <w:t xml:space="preserve">gie (Bucarest, 4-10 septembre). II. Histoire et archéologie. </w:t>
      </w:r>
      <w:r w:rsidRPr="001B0CC8">
        <w:rPr>
          <w:lang w:val="fr-FR"/>
        </w:rPr>
        <w:t>Bukureşti, Editura ARSR, 105-111 = Gandeva 1991c, 77-83.</w:t>
      </w:r>
    </w:p>
    <w:p w:rsidR="00DD204F" w:rsidRPr="001B0CC8" w:rsidRDefault="00DD204F">
      <w:pPr>
        <w:pStyle w:val="BodyTextIndent2"/>
        <w:tabs>
          <w:tab w:val="left" w:pos="0"/>
          <w:tab w:val="left" w:pos="7740"/>
          <w:tab w:val="left" w:pos="7920"/>
        </w:tabs>
        <w:jc w:val="both"/>
        <w:rPr>
          <w:lang w:val="fr-FR"/>
        </w:rPr>
      </w:pPr>
      <w:r w:rsidRPr="001B0CC8">
        <w:rPr>
          <w:lang w:val="fr-FR"/>
        </w:rPr>
        <w:lastRenderedPageBreak/>
        <w:t>–</w:t>
      </w:r>
      <w:r w:rsidRPr="001B0CC8">
        <w:rPr>
          <w:lang w:val="fr-FR"/>
        </w:rPr>
        <w:tab/>
        <w:t>(1991a): Der Dichter Horaz über Spartacus, in: Gandeva 1991c, 63-69</w:t>
      </w:r>
    </w:p>
    <w:p w:rsidR="00DD204F" w:rsidRPr="007573A8" w:rsidRDefault="00DD204F">
      <w:pPr>
        <w:pStyle w:val="BodyTextIndent2"/>
        <w:tabs>
          <w:tab w:val="left" w:pos="0"/>
          <w:tab w:val="left" w:pos="7740"/>
          <w:tab w:val="left" w:pos="7920"/>
        </w:tabs>
        <w:jc w:val="both"/>
      </w:pPr>
      <w:r w:rsidRPr="007573A8">
        <w:t>–</w:t>
      </w:r>
      <w:r w:rsidRPr="007573A8">
        <w:tab/>
        <w:t>(1991b): Horaz über auaritia (nach Satiren und Briefen des Dichters), in: Gandeva 1991c, 115-135.</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(1991c): Vergiliana, Horatiana</w:t>
      </w:r>
      <w:r w:rsidRPr="007573A8">
        <w:rPr>
          <w:b/>
          <w:bCs/>
          <w:lang w:val="it-IT"/>
        </w:rPr>
        <w:t>,</w:t>
      </w:r>
      <w:r w:rsidRPr="007573A8">
        <w:rPr>
          <w:lang w:val="it-IT"/>
        </w:rPr>
        <w:t xml:space="preserve"> Varia ad Thraciam pertinentia, hg. v. Christo Choliolčev und Renate Pillinger, Wien (Miscellanea Bulgarica 9).</w:t>
      </w:r>
    </w:p>
    <w:p w:rsidR="00DD204F" w:rsidRPr="007573A8" w:rsidRDefault="00DD204F">
      <w:pPr>
        <w:pStyle w:val="BodyTextIndent2"/>
        <w:tabs>
          <w:tab w:val="left" w:pos="0"/>
          <w:tab w:val="left" w:pos="7740"/>
          <w:tab w:val="left" w:pos="7920"/>
        </w:tabs>
        <w:jc w:val="both"/>
      </w:pPr>
      <w:r w:rsidRPr="007573A8">
        <w:t>–</w:t>
      </w:r>
      <w:r w:rsidRPr="007573A8">
        <w:tab/>
        <w:t>(1992): Quintus Horatius Flaccus: Weg in die innere Freiheit des Dichters, Sofia.</w:t>
      </w:r>
    </w:p>
    <w:p w:rsidR="00DD204F" w:rsidRPr="007573A8" w:rsidRDefault="00DD204F">
      <w:pPr>
        <w:pStyle w:val="BodyTextIndent2"/>
        <w:tabs>
          <w:tab w:val="left" w:pos="0"/>
          <w:tab w:val="left" w:pos="7740"/>
          <w:tab w:val="left" w:pos="7920"/>
        </w:tabs>
        <w:jc w:val="both"/>
        <w:rPr>
          <w:spacing w:val="-2"/>
        </w:rPr>
      </w:pPr>
      <w:r w:rsidRPr="007573A8">
        <w:rPr>
          <w:spacing w:val="-2"/>
        </w:rPr>
        <w:t>Gantar, Kajetan (1971): Horazens Apokyknosis. Zur Interpretation von c. II, 20, ZAnt 21, 135-140.</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(1984a): Die Archytas-Ode und ihre Stellung im dichterischen Werk des Horaz, GB 11, 121-139.</w:t>
      </w:r>
    </w:p>
    <w:p w:rsidR="00DD204F" w:rsidRPr="007573A8" w:rsidRDefault="00DD204F">
      <w:pPr>
        <w:pStyle w:val="BodyTextIndent2"/>
        <w:tabs>
          <w:tab w:val="left" w:pos="0"/>
          <w:tab w:val="left" w:pos="7740"/>
          <w:tab w:val="left" w:pos="7920"/>
        </w:tabs>
        <w:jc w:val="both"/>
        <w:rPr>
          <w:spacing w:val="-2"/>
          <w:lang w:val="fr-FR"/>
        </w:rPr>
      </w:pPr>
      <w:r w:rsidRPr="007573A8">
        <w:rPr>
          <w:spacing w:val="-2"/>
        </w:rPr>
        <w:t>–</w:t>
      </w:r>
      <w:r w:rsidRPr="007573A8">
        <w:rPr>
          <w:spacing w:val="-2"/>
        </w:rPr>
        <w:tab/>
        <w:t xml:space="preserve">(1984b): Kompozicija I. knijige Horacijevih pesmi [Die Komposition des ersten Odenbuchs von Horaz; mit dt. </w:t>
      </w:r>
      <w:r w:rsidRPr="007573A8">
        <w:rPr>
          <w:spacing w:val="-2"/>
          <w:lang w:val="fr-FR"/>
        </w:rPr>
        <w:t>Resümee], ZAnt 34, 79-86.</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w:t>
      </w:r>
      <w:r w:rsidRPr="007573A8">
        <w:rPr>
          <w:spacing w:val="-2"/>
          <w:lang w:val="fr-FR"/>
        </w:rPr>
        <w:tab/>
        <w:t>(1986): La seconde strophe asclépiade dans les carmina I-III d’Horace, in: Hommages à J</w:t>
      </w:r>
      <w:r w:rsidRPr="007573A8">
        <w:rPr>
          <w:spacing w:val="-2"/>
          <w:lang w:val="fr-FR"/>
        </w:rPr>
        <w:t>o</w:t>
      </w:r>
      <w:r w:rsidRPr="007573A8">
        <w:rPr>
          <w:spacing w:val="-2"/>
          <w:lang w:val="fr-FR"/>
        </w:rPr>
        <w:t>zef Veremans, Bruxelles (Coll. Latomus 193), 128-136.</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García Campos, Miguel (1999): Notas sobre los comentarios de Lambinus a la poética de Hor</w:t>
      </w:r>
      <w:r w:rsidRPr="007573A8">
        <w:rPr>
          <w:spacing w:val="-2"/>
          <w:lang w:val="fr-FR"/>
        </w:rPr>
        <w:t>a</w:t>
      </w:r>
      <w:r w:rsidRPr="007573A8">
        <w:rPr>
          <w:spacing w:val="-2"/>
          <w:lang w:val="fr-FR"/>
        </w:rPr>
        <w:t xml:space="preserve">cio, in: </w:t>
      </w:r>
      <w:r w:rsidR="00AC2608" w:rsidRPr="007573A8">
        <w:rPr>
          <w:spacing w:val="-2"/>
          <w:lang w:val="fr-FR"/>
        </w:rPr>
        <w:t xml:space="preserve">Ana María </w:t>
      </w:r>
      <w:r w:rsidR="00AC2608">
        <w:rPr>
          <w:spacing w:val="-2"/>
          <w:lang w:val="fr-FR"/>
        </w:rPr>
        <w:t>Adalma Roy</w:t>
      </w:r>
      <w:r w:rsidRPr="007573A8">
        <w:rPr>
          <w:spacing w:val="-2"/>
          <w:lang w:val="fr-FR"/>
        </w:rPr>
        <w:t xml:space="preserve"> u.a. (Hgg.): La filología latina hoy: actualización y perspe</w:t>
      </w:r>
      <w:r w:rsidRPr="007573A8">
        <w:rPr>
          <w:spacing w:val="-2"/>
          <w:lang w:val="fr-FR"/>
        </w:rPr>
        <w:t>c</w:t>
      </w:r>
      <w:r w:rsidRPr="007573A8">
        <w:rPr>
          <w:spacing w:val="-2"/>
          <w:lang w:val="fr-FR"/>
        </w:rPr>
        <w:t>tivas, Madrid (Actas del segundo Congreso de la Sociedad de Estudios Latinos, celebrado en Almagro [Ciudad Real] del 8 al 10 de mayo de 1997), 975-980.</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García Fuentes, María Cruz (1999): Presencia horaciana en los coros de Séneca, CFC(L) 16, 89-106.</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 xml:space="preserve">García Jurado (1994): El vestido ascendente y el vestido descendente. Un aspecto significativo de la mentalidad indumentaria en la obra de Horacio, in: </w:t>
      </w:r>
      <w:r w:rsidRPr="007573A8">
        <w:rPr>
          <w:lang w:val="it-IT"/>
        </w:rPr>
        <w:t>Cortés Tovar/Fernández Corte 1994, 295-298.</w:t>
      </w:r>
    </w:p>
    <w:p w:rsidR="00DD204F" w:rsidRPr="007573A8" w:rsidRDefault="00DD204F">
      <w:pPr>
        <w:pStyle w:val="BodyTextIndent2"/>
        <w:tabs>
          <w:tab w:val="left" w:pos="0"/>
          <w:tab w:val="left" w:pos="7740"/>
          <w:tab w:val="left" w:pos="7920"/>
        </w:tabs>
        <w:jc w:val="both"/>
        <w:rPr>
          <w:lang w:val="en-GB"/>
        </w:rPr>
      </w:pPr>
      <w:r w:rsidRPr="001B0CC8">
        <w:rPr>
          <w:lang w:val="en-US"/>
        </w:rPr>
        <w:t xml:space="preserve">Garrison, Daniel H. (1991): Horace. </w:t>
      </w:r>
      <w:r w:rsidRPr="007573A8">
        <w:rPr>
          <w:lang w:val="en-GB"/>
        </w:rPr>
        <w:t>Epodes and Odes. A New Annotated Latin Edition, Norman/London (Oklahoma Series in Classical Culture 10) [D. Fowler, G&amp;R 39, 1992, 226; H. Dettmer, CW 86, 1992/93, 164f.; D. Nickelsburg, CO 70, 1992/93, 34; L. Watson, JRS 84, 1994, 267f.].</w:t>
      </w:r>
    </w:p>
    <w:p w:rsidR="00DD204F" w:rsidRPr="007573A8" w:rsidRDefault="00DD204F">
      <w:pPr>
        <w:pStyle w:val="BodyTextIndent2"/>
        <w:tabs>
          <w:tab w:val="left" w:pos="0"/>
          <w:tab w:val="left" w:pos="7740"/>
          <w:tab w:val="left" w:pos="7920"/>
        </w:tabs>
        <w:jc w:val="both"/>
        <w:rPr>
          <w:lang w:val="it-IT"/>
        </w:rPr>
      </w:pPr>
      <w:r w:rsidRPr="007573A8">
        <w:rPr>
          <w:lang w:val="it-IT"/>
        </w:rPr>
        <w:t>Garuti, Giovanni (1992/93): La poesia religiosa di Orazio, in: AMAM Ser. 7</w:t>
      </w:r>
      <w:r w:rsidRPr="007573A8">
        <w:rPr>
          <w:vertAlign w:val="superscript"/>
          <w:lang w:val="it-IT"/>
        </w:rPr>
        <w:t>a</w:t>
      </w:r>
      <w:r w:rsidRPr="007573A8">
        <w:rPr>
          <w:lang w:val="it-IT"/>
        </w:rPr>
        <w:t xml:space="preserve"> 10, 235-245.</w:t>
      </w:r>
    </w:p>
    <w:p w:rsidR="00A304D3" w:rsidRDefault="00A304D3">
      <w:pPr>
        <w:pStyle w:val="BodyTextIndent2"/>
        <w:tabs>
          <w:tab w:val="left" w:pos="0"/>
          <w:tab w:val="left" w:pos="7740"/>
          <w:tab w:val="left" w:pos="7920"/>
        </w:tabs>
        <w:jc w:val="both"/>
        <w:rPr>
          <w:lang w:val="en-US"/>
        </w:rPr>
      </w:pPr>
      <w:r w:rsidRPr="00A304D3">
        <w:rPr>
          <w:lang w:val="en-US"/>
        </w:rPr>
        <w:t>Gaskin, Richard (</w:t>
      </w:r>
      <w:r>
        <w:rPr>
          <w:lang w:val="en-US"/>
        </w:rPr>
        <w:t>2010/11</w:t>
      </w:r>
      <w:r w:rsidRPr="00A304D3">
        <w:rPr>
          <w:lang w:val="en-US"/>
        </w:rPr>
        <w:t xml:space="preserve">): Bentley’s Classicism, </w:t>
      </w:r>
      <w:r w:rsidRPr="00A304D3">
        <w:rPr>
          <w:i/>
          <w:lang w:val="en-US"/>
        </w:rPr>
        <w:t>Paradise Lost</w:t>
      </w:r>
      <w:r w:rsidRPr="00A304D3">
        <w:rPr>
          <w:lang w:val="en-US"/>
        </w:rPr>
        <w:t xml:space="preserve">, and the </w:t>
      </w:r>
      <w:r w:rsidRPr="00A304D3">
        <w:rPr>
          <w:i/>
          <w:lang w:val="en-US"/>
        </w:rPr>
        <w:t>schema Horatianum</w:t>
      </w:r>
      <w:r w:rsidRPr="00A304D3">
        <w:rPr>
          <w:lang w:val="en-US"/>
        </w:rPr>
        <w:t>,</w:t>
      </w:r>
      <w:r>
        <w:rPr>
          <w:lang w:val="en-US"/>
        </w:rPr>
        <w:t xml:space="preserve"> IJCT 17, 354-365.</w:t>
      </w:r>
    </w:p>
    <w:p w:rsidR="004F2680" w:rsidRPr="004F2680" w:rsidRDefault="004F2680">
      <w:pPr>
        <w:pStyle w:val="BodyTextIndent2"/>
        <w:tabs>
          <w:tab w:val="left" w:pos="0"/>
          <w:tab w:val="left" w:pos="7740"/>
          <w:tab w:val="left" w:pos="7920"/>
        </w:tabs>
        <w:jc w:val="both"/>
        <w:rPr>
          <w:lang w:val="en-US"/>
        </w:rPr>
      </w:pPr>
      <w:r w:rsidRPr="004F2680">
        <w:rPr>
          <w:lang w:val="en-US"/>
        </w:rPr>
        <w:t>–</w:t>
      </w:r>
      <w:r w:rsidRPr="004F2680">
        <w:rPr>
          <w:lang w:val="en-US"/>
        </w:rPr>
        <w:tab/>
        <w:t>(2013): Horace and Housman, Basingstoke/New York [L.B.T. Houghton, CR 65, 2015, 141-143].</w:t>
      </w:r>
    </w:p>
    <w:p w:rsidR="00DB2BE6" w:rsidRPr="00DB2BE6" w:rsidRDefault="00DB2BE6">
      <w:pPr>
        <w:pStyle w:val="BodyTextIndent2"/>
        <w:tabs>
          <w:tab w:val="left" w:pos="0"/>
          <w:tab w:val="left" w:pos="7740"/>
          <w:tab w:val="left" w:pos="7920"/>
        </w:tabs>
        <w:jc w:val="both"/>
        <w:rPr>
          <w:lang w:val="fr-FR"/>
        </w:rPr>
      </w:pPr>
      <w:r w:rsidRPr="00DB2BE6">
        <w:rPr>
          <w:lang w:val="fr-FR"/>
        </w:rPr>
        <w:t>Gaslain, Jérôme/Jean-Yves Maleuvre (2006): Auguste et</w:t>
      </w:r>
      <w:r w:rsidR="00AC2608">
        <w:rPr>
          <w:lang w:val="fr-FR"/>
        </w:rPr>
        <w:t xml:space="preserve"> les Arsacides ou Le prix des e</w:t>
      </w:r>
      <w:r w:rsidRPr="00DB2BE6">
        <w:rPr>
          <w:lang w:val="fr-FR"/>
        </w:rPr>
        <w:t>n</w:t>
      </w:r>
      <w:r w:rsidRPr="00DB2BE6">
        <w:rPr>
          <w:lang w:val="fr-FR"/>
        </w:rPr>
        <w:t>seignes, Parthica 8, 169-194.</w:t>
      </w:r>
    </w:p>
    <w:p w:rsidR="00DD204F" w:rsidRPr="007573A8" w:rsidRDefault="00DD204F">
      <w:pPr>
        <w:pStyle w:val="BodyTextIndent2"/>
        <w:tabs>
          <w:tab w:val="left" w:pos="0"/>
          <w:tab w:val="left" w:pos="7740"/>
          <w:tab w:val="left" w:pos="7920"/>
        </w:tabs>
        <w:jc w:val="both"/>
      </w:pPr>
      <w:r w:rsidRPr="007573A8">
        <w:t xml:space="preserve">Gauly, Bardo Maria (1995): </w:t>
      </w:r>
      <w:r w:rsidRPr="007573A8">
        <w:rPr>
          <w:i/>
          <w:iCs/>
        </w:rPr>
        <w:t>Lentus amor</w:t>
      </w:r>
      <w:r w:rsidRPr="007573A8">
        <w:t>: Zu einer Metapher bei Tibull und Horaz und zum elegischen Pseudonym Marathus, Hermes 123, 91-105.</w:t>
      </w:r>
    </w:p>
    <w:p w:rsidR="0006774B" w:rsidRPr="007573A8" w:rsidRDefault="0006774B">
      <w:pPr>
        <w:pStyle w:val="BodyTextIndent2"/>
        <w:tabs>
          <w:tab w:val="left" w:pos="0"/>
          <w:tab w:val="left" w:pos="7740"/>
          <w:tab w:val="left" w:pos="7920"/>
        </w:tabs>
        <w:jc w:val="both"/>
        <w:rPr>
          <w:lang w:val="it-IT"/>
        </w:rPr>
      </w:pPr>
      <w:r w:rsidRPr="007573A8">
        <w:rPr>
          <w:lang w:val="it-IT"/>
        </w:rPr>
        <w:t>Gendre, Renato (2012): Sull’infinito storico e sulla sua funzione in Orazio</w:t>
      </w:r>
      <w:r w:rsidR="005C423E" w:rsidRPr="007573A8">
        <w:rPr>
          <w:lang w:val="it-IT"/>
        </w:rPr>
        <w:t>, in: Vincenzo Ori</w:t>
      </w:r>
      <w:r w:rsidR="005C423E" w:rsidRPr="007573A8">
        <w:rPr>
          <w:lang w:val="it-IT"/>
        </w:rPr>
        <w:t>o</w:t>
      </w:r>
      <w:r w:rsidR="005C423E" w:rsidRPr="007573A8">
        <w:rPr>
          <w:lang w:val="it-IT"/>
        </w:rPr>
        <w:t>les (Hg.):</w:t>
      </w:r>
      <w:r w:rsidR="00797DD0" w:rsidRPr="007573A8">
        <w:rPr>
          <w:lang w:val="it-IT"/>
        </w:rPr>
        <w:t xml:space="preserve"> </w:t>
      </w:r>
      <w:r w:rsidR="00193C3A" w:rsidRPr="007573A8">
        <w:rPr>
          <w:lang w:val="it-IT"/>
        </w:rPr>
        <w:t>Per Roberto Gusmani.</w:t>
      </w:r>
      <w:r w:rsidR="00AC2608">
        <w:rPr>
          <w:lang w:val="it-IT"/>
        </w:rPr>
        <w:t xml:space="preserve"> </w:t>
      </w:r>
      <w:r w:rsidR="00193C3A" w:rsidRPr="007573A8">
        <w:rPr>
          <w:lang w:val="it-IT"/>
        </w:rPr>
        <w:t>2: Linguistica storica e teorica. Studi in ricordo, Udine,</w:t>
      </w:r>
      <w:r w:rsidR="00C708A2" w:rsidRPr="007573A8">
        <w:rPr>
          <w:lang w:val="it-IT"/>
        </w:rPr>
        <w:t xml:space="preserve"> 167-180.</w:t>
      </w:r>
    </w:p>
    <w:p w:rsidR="00DD204F" w:rsidRPr="007573A8" w:rsidRDefault="00DD204F">
      <w:pPr>
        <w:pStyle w:val="BodyTextIndent2"/>
        <w:tabs>
          <w:tab w:val="left" w:pos="0"/>
          <w:tab w:val="left" w:pos="7740"/>
          <w:tab w:val="left" w:pos="7920"/>
        </w:tabs>
        <w:jc w:val="both"/>
        <w:rPr>
          <w:lang w:val="en-GB"/>
        </w:rPr>
      </w:pPr>
      <w:r w:rsidRPr="001B0CC8">
        <w:rPr>
          <w:lang w:val="it-IT"/>
        </w:rPr>
        <w:t xml:space="preserve">Gerding, Henrik (2004): Horatius, </w:t>
      </w:r>
      <w:r w:rsidRPr="001B0CC8">
        <w:rPr>
          <w:i/>
          <w:lang w:val="it-IT"/>
        </w:rPr>
        <w:t>Ode</w:t>
      </w:r>
      <w:r w:rsidRPr="001B0CC8">
        <w:rPr>
          <w:lang w:val="it-IT"/>
        </w:rPr>
        <w:t xml:space="preserve"> 2.10 and the Crassus Affair, in: </w:t>
      </w:r>
      <w:r w:rsidR="00AC2608" w:rsidRPr="001B0CC8">
        <w:rPr>
          <w:lang w:val="it-IT"/>
        </w:rPr>
        <w:t>Pär Sandin</w:t>
      </w:r>
      <w:r w:rsidRPr="001B0CC8">
        <w:rPr>
          <w:lang w:val="it-IT"/>
        </w:rPr>
        <w:t>/</w:t>
      </w:r>
      <w:r w:rsidR="00AC2608" w:rsidRPr="001B0CC8">
        <w:rPr>
          <w:lang w:val="it-IT"/>
        </w:rPr>
        <w:t>Marianne Wifstrand Schiebe</w:t>
      </w:r>
      <w:r w:rsidRPr="001B0CC8">
        <w:rPr>
          <w:lang w:val="it-IT"/>
        </w:rPr>
        <w:t xml:space="preserve"> (Hgg.): Dais Philēsistephanos: Studies in Honour of Professor Staffan Fogelmark. </w:t>
      </w:r>
      <w:r w:rsidRPr="007573A8">
        <w:rPr>
          <w:lang w:val="en-GB"/>
        </w:rPr>
        <w:t>Presented on the Occasion of His 65</w:t>
      </w:r>
      <w:r w:rsidRPr="007573A8">
        <w:rPr>
          <w:vertAlign w:val="superscript"/>
          <w:lang w:val="en-GB"/>
        </w:rPr>
        <w:t>th</w:t>
      </w:r>
      <w:r w:rsidRPr="007573A8">
        <w:rPr>
          <w:lang w:val="en-GB"/>
        </w:rPr>
        <w:t xml:space="preserve"> Birthday 12 April 2004, Uppsala, 128-148.</w:t>
      </w:r>
    </w:p>
    <w:p w:rsidR="00CD3695" w:rsidRPr="007573A8" w:rsidRDefault="00CD3695">
      <w:pPr>
        <w:pStyle w:val="BodyTextIndent2"/>
        <w:tabs>
          <w:tab w:val="left" w:pos="0"/>
          <w:tab w:val="left" w:pos="7740"/>
          <w:tab w:val="left" w:pos="7920"/>
        </w:tabs>
        <w:jc w:val="both"/>
        <w:rPr>
          <w:lang w:val="en-US"/>
        </w:rPr>
      </w:pPr>
      <w:r w:rsidRPr="007573A8">
        <w:rPr>
          <w:lang w:val="en-US"/>
        </w:rPr>
        <w:t xml:space="preserve">Gervais, Kyle G. (2012): </w:t>
      </w:r>
      <w:r w:rsidRPr="007573A8">
        <w:rPr>
          <w:i/>
          <w:lang w:val="en-US"/>
        </w:rPr>
        <w:t>Neu desint epulis rosae</w:t>
      </w:r>
      <w:r w:rsidRPr="007573A8">
        <w:rPr>
          <w:lang w:val="en-US"/>
        </w:rPr>
        <w:t xml:space="preserve">: Re-evaluating the Adressee and Intertexts of Hor., </w:t>
      </w:r>
      <w:r w:rsidRPr="007573A8">
        <w:rPr>
          <w:i/>
          <w:lang w:val="en-US"/>
        </w:rPr>
        <w:t>Carm</w:t>
      </w:r>
      <w:r w:rsidRPr="007573A8">
        <w:rPr>
          <w:lang w:val="en-US"/>
        </w:rPr>
        <w:t xml:space="preserve">. </w:t>
      </w:r>
      <w:r w:rsidRPr="007573A8">
        <w:rPr>
          <w:lang w:val="en-GB"/>
        </w:rPr>
        <w:t>I,36, Latomus</w:t>
      </w:r>
      <w:r w:rsidRPr="007573A8">
        <w:rPr>
          <w:lang w:val="en-US"/>
        </w:rPr>
        <w:t xml:space="preserve"> </w:t>
      </w:r>
      <w:r w:rsidRPr="007573A8">
        <w:rPr>
          <w:lang w:val="en-GB"/>
        </w:rPr>
        <w:t>71, 47-62.</w:t>
      </w:r>
    </w:p>
    <w:p w:rsidR="00C340FA" w:rsidRPr="007573A8" w:rsidRDefault="00C340FA">
      <w:pPr>
        <w:pStyle w:val="BodyTextIndent2"/>
        <w:tabs>
          <w:tab w:val="left" w:pos="0"/>
          <w:tab w:val="left" w:pos="7740"/>
          <w:tab w:val="left" w:pos="7920"/>
        </w:tabs>
        <w:jc w:val="both"/>
        <w:rPr>
          <w:lang w:val="en-GB"/>
        </w:rPr>
      </w:pPr>
      <w:r w:rsidRPr="007573A8">
        <w:rPr>
          <w:lang w:val="en-US"/>
        </w:rPr>
        <w:t xml:space="preserve">Geue, Tom (2014): Editing the Opposition: Horace’s </w:t>
      </w:r>
      <w:r w:rsidRPr="007573A8">
        <w:rPr>
          <w:i/>
          <w:lang w:val="en-US"/>
        </w:rPr>
        <w:t>Ars politica</w:t>
      </w:r>
      <w:r w:rsidRPr="007573A8">
        <w:rPr>
          <w:lang w:val="en-US"/>
        </w:rPr>
        <w:t>, MD 72, 143-172.</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Geymonat, Mario (1998): Servio esegeta di Orazio, FAM 14, 7-16 = Servius as Commentator on Horace, in: </w:t>
      </w:r>
      <w:r w:rsidR="00AC2608" w:rsidRPr="007573A8">
        <w:rPr>
          <w:lang w:val="en-GB"/>
        </w:rPr>
        <w:t xml:space="preserve">Peter </w:t>
      </w:r>
      <w:r w:rsidR="00AC2608">
        <w:rPr>
          <w:lang w:val="en-GB"/>
        </w:rPr>
        <w:t>Knox</w:t>
      </w:r>
      <w:r w:rsidRPr="007573A8">
        <w:rPr>
          <w:lang w:val="en-GB"/>
        </w:rPr>
        <w:t>/</w:t>
      </w:r>
      <w:r w:rsidR="00AC2608">
        <w:rPr>
          <w:lang w:val="en-GB"/>
        </w:rPr>
        <w:t>C. Foss</w:t>
      </w:r>
      <w:r w:rsidRPr="007573A8">
        <w:rPr>
          <w:lang w:val="en-GB"/>
        </w:rPr>
        <w:t xml:space="preserve"> (Hgg.): Style and Tradition: Studies in Honor of We</w:t>
      </w:r>
      <w:r w:rsidRPr="007573A8">
        <w:rPr>
          <w:lang w:val="en-GB"/>
        </w:rPr>
        <w:t>n</w:t>
      </w:r>
      <w:r w:rsidRPr="007573A8">
        <w:rPr>
          <w:lang w:val="en-GB"/>
        </w:rPr>
        <w:t>dell Clausen, Stuttgart/Leipzig 1998, 30-39.</w:t>
      </w:r>
    </w:p>
    <w:p w:rsidR="00DD204F" w:rsidRPr="007573A8" w:rsidRDefault="00DD204F">
      <w:pPr>
        <w:pStyle w:val="BodyTextIndent2"/>
        <w:tabs>
          <w:tab w:val="left" w:pos="0"/>
          <w:tab w:val="left" w:pos="7740"/>
          <w:tab w:val="left" w:pos="7920"/>
        </w:tabs>
        <w:jc w:val="both"/>
        <w:rPr>
          <w:lang w:val="it-IT"/>
        </w:rPr>
      </w:pPr>
      <w:r w:rsidRPr="007573A8">
        <w:rPr>
          <w:lang w:val="it-IT"/>
        </w:rPr>
        <w:lastRenderedPageBreak/>
        <w:t>Ghiselli, Alfredo (1974): Orazio, Ode 1,1. Saggio di analisi formale,</w:t>
      </w:r>
      <w:r w:rsidRPr="007573A8">
        <w:rPr>
          <w:i/>
          <w:iCs/>
          <w:lang w:val="it-IT"/>
        </w:rPr>
        <w:t xml:space="preserve"> </w:t>
      </w:r>
      <w:r w:rsidRPr="007573A8">
        <w:rPr>
          <w:lang w:val="it-IT"/>
        </w:rPr>
        <w:t xml:space="preserve">Bologna (Testi e manuali per l’insegnamento universitario del latino 18) </w:t>
      </w:r>
      <w:r w:rsidRPr="007573A8">
        <w:rPr>
          <w:vertAlign w:val="superscript"/>
          <w:lang w:val="it-IT"/>
        </w:rPr>
        <w:t>2</w:t>
      </w:r>
      <w:r w:rsidRPr="007573A8">
        <w:rPr>
          <w:lang w:val="it-IT"/>
        </w:rPr>
        <w:t xml:space="preserve">1982; </w:t>
      </w:r>
      <w:r w:rsidRPr="007573A8">
        <w:rPr>
          <w:vertAlign w:val="superscript"/>
          <w:lang w:val="it-IT"/>
        </w:rPr>
        <w:t>3</w:t>
      </w:r>
      <w:r w:rsidRPr="007573A8">
        <w:rPr>
          <w:lang w:val="it-IT"/>
        </w:rPr>
        <w:t>2001 [F. Corsaro, Orpheus 23, 2002, 229-231; S. Rocca, Maia 56, 2004, 464f.; B. Stenuit, Latomus 63, 2004, 194f.].</w:t>
      </w:r>
    </w:p>
    <w:p w:rsidR="00DD204F" w:rsidRPr="007573A8" w:rsidRDefault="00DD204F">
      <w:pPr>
        <w:pStyle w:val="BodyTextIndent2"/>
        <w:tabs>
          <w:tab w:val="left" w:pos="0"/>
          <w:tab w:val="left" w:pos="7740"/>
          <w:tab w:val="left" w:pos="7920"/>
        </w:tabs>
        <w:jc w:val="both"/>
        <w:rPr>
          <w:lang w:val="it-IT"/>
        </w:rPr>
      </w:pPr>
      <w:r w:rsidRPr="007573A8">
        <w:rPr>
          <w:lang w:val="it-IT"/>
        </w:rPr>
        <w:t>Giancarli, Luca (2001): La filosofia di Ofello: un commento a Hor. Serm. 2,2 (vv. 70-136), Aufidus 15(45), 37-61.</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Giangrande, Giuseppe (1966): Latin Contributions, Eranos 64, 153-160.</w:t>
      </w:r>
    </w:p>
    <w:p w:rsidR="00DD204F" w:rsidRPr="001B0CC8" w:rsidRDefault="00DD204F">
      <w:pPr>
        <w:pStyle w:val="BodyTextIndent2"/>
        <w:tabs>
          <w:tab w:val="left" w:pos="0"/>
          <w:tab w:val="left" w:pos="7740"/>
          <w:tab w:val="left" w:pos="7920"/>
        </w:tabs>
        <w:jc w:val="both"/>
        <w:rPr>
          <w:spacing w:val="-2"/>
          <w:lang w:val="it-IT"/>
        </w:rPr>
      </w:pPr>
      <w:r w:rsidRPr="001B0CC8">
        <w:rPr>
          <w:spacing w:val="-2"/>
          <w:lang w:val="it-IT"/>
        </w:rPr>
        <w:t>–</w:t>
      </w:r>
      <w:r w:rsidRPr="001B0CC8">
        <w:rPr>
          <w:spacing w:val="-2"/>
          <w:lang w:val="it-IT"/>
        </w:rPr>
        <w:tab/>
        <w:t>(1967): Two Horatian Problems, CQ 17, 327-331.</w:t>
      </w:r>
    </w:p>
    <w:p w:rsidR="00390B5A" w:rsidRPr="00390B5A" w:rsidRDefault="00390B5A">
      <w:pPr>
        <w:pStyle w:val="BodyTextIndent2"/>
        <w:tabs>
          <w:tab w:val="left" w:pos="0"/>
          <w:tab w:val="left" w:pos="7740"/>
          <w:tab w:val="left" w:pos="7920"/>
        </w:tabs>
        <w:jc w:val="both"/>
        <w:rPr>
          <w:spacing w:val="-2"/>
          <w:lang w:val="it-IT"/>
        </w:rPr>
      </w:pPr>
      <w:r w:rsidRPr="00390B5A">
        <w:rPr>
          <w:spacing w:val="-2"/>
          <w:lang w:val="it-IT"/>
        </w:rPr>
        <w:t>–</w:t>
      </w:r>
      <w:r w:rsidRPr="00390B5A">
        <w:rPr>
          <w:spacing w:val="-2"/>
          <w:lang w:val="it-IT"/>
        </w:rPr>
        <w:tab/>
        <w:t>(2005a): Due note filologiche, Orpheus 26, 124-1</w:t>
      </w:r>
      <w:r>
        <w:rPr>
          <w:spacing w:val="-2"/>
          <w:lang w:val="it-IT"/>
        </w:rPr>
        <w:t>2</w:t>
      </w:r>
      <w:r w:rsidRPr="00390B5A">
        <w:rPr>
          <w:spacing w:val="-2"/>
          <w:lang w:val="it-IT"/>
        </w:rPr>
        <w:t>6.</w:t>
      </w:r>
    </w:p>
    <w:p w:rsidR="00DD204F"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(2005</w:t>
      </w:r>
      <w:r w:rsidR="00390B5A">
        <w:rPr>
          <w:spacing w:val="-2"/>
          <w:lang w:val="en-GB"/>
        </w:rPr>
        <w:t>b</w:t>
      </w:r>
      <w:r w:rsidRPr="007573A8">
        <w:rPr>
          <w:spacing w:val="-2"/>
          <w:lang w:val="en-GB"/>
        </w:rPr>
        <w:t>): Horace and Cupid’s Bow, Orpheus 26, 127-129.</w:t>
      </w:r>
    </w:p>
    <w:p w:rsidR="00390B5A" w:rsidRDefault="00390B5A">
      <w:pPr>
        <w:pStyle w:val="BodyTextIndent2"/>
        <w:tabs>
          <w:tab w:val="left" w:pos="0"/>
          <w:tab w:val="left" w:pos="7740"/>
          <w:tab w:val="left" w:pos="7920"/>
        </w:tabs>
        <w:jc w:val="both"/>
        <w:rPr>
          <w:spacing w:val="-2"/>
          <w:lang w:val="en-GB"/>
        </w:rPr>
      </w:pPr>
      <w:r>
        <w:rPr>
          <w:spacing w:val="-2"/>
          <w:lang w:val="en-GB"/>
        </w:rPr>
        <w:t>–</w:t>
      </w:r>
      <w:r>
        <w:rPr>
          <w:spacing w:val="-2"/>
          <w:lang w:val="en-GB"/>
        </w:rPr>
        <w:tab/>
        <w:t>(2005c): Horace, Tibullus and Cassius Parmensis, Veleia 22, 259-261.</w:t>
      </w:r>
    </w:p>
    <w:p w:rsidR="00811A3E" w:rsidRDefault="00811A3E">
      <w:pPr>
        <w:pStyle w:val="BodyTextIndent2"/>
        <w:tabs>
          <w:tab w:val="left" w:pos="0"/>
          <w:tab w:val="left" w:pos="7740"/>
          <w:tab w:val="left" w:pos="7920"/>
        </w:tabs>
        <w:jc w:val="both"/>
        <w:rPr>
          <w:spacing w:val="-2"/>
          <w:lang w:val="en-GB"/>
        </w:rPr>
      </w:pPr>
      <w:r>
        <w:rPr>
          <w:spacing w:val="-2"/>
          <w:lang w:val="en-GB"/>
        </w:rPr>
        <w:t>–</w:t>
      </w:r>
      <w:r>
        <w:rPr>
          <w:spacing w:val="-2"/>
          <w:lang w:val="en-GB"/>
        </w:rPr>
        <w:tab/>
        <w:t>(2006</w:t>
      </w:r>
      <w:r w:rsidR="002E60EE">
        <w:rPr>
          <w:spacing w:val="-2"/>
          <w:lang w:val="en-GB"/>
        </w:rPr>
        <w:t>a</w:t>
      </w:r>
      <w:r>
        <w:rPr>
          <w:spacing w:val="-2"/>
          <w:lang w:val="en-GB"/>
        </w:rPr>
        <w:t xml:space="preserve">): The </w:t>
      </w:r>
      <w:r w:rsidRPr="00811A3E">
        <w:rPr>
          <w:i/>
          <w:spacing w:val="-2"/>
          <w:lang w:val="en-GB"/>
        </w:rPr>
        <w:t>Auster</w:t>
      </w:r>
      <w:r>
        <w:rPr>
          <w:spacing w:val="-2"/>
          <w:lang w:val="en-GB"/>
        </w:rPr>
        <w:t xml:space="preserve"> and Horace, Orpheus n.s. 27, 50.</w:t>
      </w:r>
    </w:p>
    <w:p w:rsidR="002E60EE" w:rsidRPr="002E60EE" w:rsidRDefault="002E60EE">
      <w:pPr>
        <w:pStyle w:val="BodyTextIndent2"/>
        <w:tabs>
          <w:tab w:val="left" w:pos="0"/>
          <w:tab w:val="left" w:pos="7740"/>
          <w:tab w:val="left" w:pos="7920"/>
        </w:tabs>
        <w:jc w:val="both"/>
        <w:rPr>
          <w:spacing w:val="-2"/>
          <w:lang w:val="it-IT"/>
        </w:rPr>
      </w:pPr>
      <w:r w:rsidRPr="002E60EE">
        <w:rPr>
          <w:spacing w:val="-2"/>
          <w:lang w:val="it-IT"/>
        </w:rPr>
        <w:t>–</w:t>
      </w:r>
      <w:r w:rsidRPr="002E60EE">
        <w:rPr>
          <w:spacing w:val="-2"/>
          <w:lang w:val="it-IT"/>
        </w:rPr>
        <w:tab/>
        <w:t>(2006b): Note di varia filologia, GIF 58, 313-317.</w:t>
      </w:r>
    </w:p>
    <w:p w:rsidR="00DD204F" w:rsidRPr="001B0CC8" w:rsidRDefault="00DD204F">
      <w:pPr>
        <w:pStyle w:val="BodyTextIndent2"/>
        <w:tabs>
          <w:tab w:val="left" w:pos="0"/>
          <w:tab w:val="left" w:pos="7740"/>
          <w:tab w:val="left" w:pos="7920"/>
        </w:tabs>
        <w:jc w:val="both"/>
        <w:rPr>
          <w:spacing w:val="-2"/>
          <w:lang w:val="it-IT"/>
        </w:rPr>
      </w:pPr>
      <w:r w:rsidRPr="001B0CC8">
        <w:rPr>
          <w:spacing w:val="-2"/>
          <w:lang w:val="it-IT"/>
        </w:rPr>
        <w:t>Giannangeli, A.M. (1993): Repertorium locorum Horatianorum in patrum ecclesiae scriptis, Latinitas 41, 240-283.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Gianotti, G.F. (1994): Amedeo Peyron alle prese con Orazio, Epodo XIV, in: Lana 1994a, 33-54.</w:t>
      </w:r>
    </w:p>
    <w:p w:rsidR="00DD204F" w:rsidRPr="001B0CC8" w:rsidRDefault="00DD204F">
      <w:pPr>
        <w:pStyle w:val="BodyTextIndent2"/>
        <w:tabs>
          <w:tab w:val="left" w:pos="0"/>
          <w:tab w:val="left" w:pos="7740"/>
          <w:tab w:val="left" w:pos="7920"/>
        </w:tabs>
        <w:jc w:val="both"/>
        <w:rPr>
          <w:spacing w:val="2"/>
          <w:lang w:val="it-IT"/>
        </w:rPr>
      </w:pPr>
      <w:r w:rsidRPr="007573A8">
        <w:rPr>
          <w:spacing w:val="2"/>
          <w:lang w:val="it-IT"/>
        </w:rPr>
        <w:t xml:space="preserve">Giardina, Giancarlo (1971): Orazio Carm. </w:t>
      </w:r>
      <w:r w:rsidRPr="001B0CC8">
        <w:rPr>
          <w:spacing w:val="2"/>
          <w:lang w:val="it-IT"/>
        </w:rPr>
        <w:t>IV,7, GIF 23, 25-33.</w:t>
      </w:r>
    </w:p>
    <w:p w:rsidR="00DD204F" w:rsidRPr="007573A8" w:rsidRDefault="00DD204F">
      <w:pPr>
        <w:pStyle w:val="BodyTextIndent2"/>
        <w:tabs>
          <w:tab w:val="left" w:pos="0"/>
          <w:tab w:val="left" w:pos="7740"/>
          <w:tab w:val="left" w:pos="7920"/>
        </w:tabs>
        <w:jc w:val="both"/>
        <w:rPr>
          <w:spacing w:val="2"/>
          <w:lang w:val="it-IT"/>
        </w:rPr>
      </w:pPr>
      <w:r w:rsidRPr="001B0CC8">
        <w:rPr>
          <w:spacing w:val="2"/>
          <w:lang w:val="da-DK"/>
        </w:rPr>
        <w:t>–</w:t>
      </w:r>
      <w:r w:rsidRPr="001B0CC8">
        <w:rPr>
          <w:spacing w:val="2"/>
          <w:lang w:val="da-DK"/>
        </w:rPr>
        <w:tab/>
        <w:t xml:space="preserve">(1984/85) Hor. Epist. I 11,26, MCr 19/20, 201f. </w:t>
      </w:r>
      <w:r w:rsidRPr="007573A8">
        <w:rPr>
          <w:spacing w:val="2"/>
          <w:lang w:val="it-IT"/>
        </w:rPr>
        <w:t>= Giardina 2003, 27-29.</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(1986/87): Hor. carm. III 1,19, MCr 21/22, 345f. = Giardina 2003, 23f.</w:t>
      </w:r>
    </w:p>
    <w:p w:rsidR="00DD204F" w:rsidRPr="007573A8" w:rsidRDefault="00DD204F">
      <w:pPr>
        <w:pStyle w:val="BodyTextIndent2"/>
        <w:tabs>
          <w:tab w:val="left" w:pos="0"/>
          <w:tab w:val="left" w:pos="7740"/>
          <w:tab w:val="left" w:pos="7920"/>
        </w:tabs>
        <w:jc w:val="both"/>
        <w:rPr>
          <w:spacing w:val="-2"/>
          <w:lang w:val="it-IT"/>
        </w:rPr>
      </w:pPr>
      <w:r w:rsidRPr="007573A8">
        <w:rPr>
          <w:lang w:val="it-IT"/>
        </w:rPr>
        <w:t>–</w:t>
      </w:r>
      <w:r w:rsidRPr="007573A8">
        <w:rPr>
          <w:lang w:val="it-IT"/>
        </w:rPr>
        <w:tab/>
      </w:r>
      <w:r w:rsidRPr="007573A8">
        <w:rPr>
          <w:spacing w:val="-2"/>
          <w:lang w:val="it-IT"/>
        </w:rPr>
        <w:t>(1989): Appunti su Orazio carm. 4,4, in: Mnemosynum. Studi in onore di Alfredo Ghiselli, Bologna, 293-299.</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(1990-1993): Hor. Carm. III 1,19, MCr 25-28, 331 = </w:t>
      </w:r>
      <w:r w:rsidRPr="007573A8">
        <w:rPr>
          <w:spacing w:val="2"/>
          <w:lang w:val="it-IT"/>
        </w:rPr>
        <w:t>Giardina 2003, 25f.</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(2003): Contributi di critica testuale. Da Catullo alla Historia Augusta, Roma [C. Formicola, GIF 6, 2004, 3338-355].</w:t>
      </w:r>
    </w:p>
    <w:p w:rsidR="00DD204F" w:rsidRPr="001B0CC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(2004): Una congettura (e una variante) a torto trascurata (a proposito di Hor. </w:t>
      </w:r>
      <w:r w:rsidRPr="001B0CC8">
        <w:rPr>
          <w:i/>
          <w:iCs/>
          <w:spacing w:val="-2"/>
          <w:lang w:val="it-IT"/>
        </w:rPr>
        <w:t>Carm</w:t>
      </w:r>
      <w:r w:rsidRPr="001B0CC8">
        <w:rPr>
          <w:spacing w:val="-2"/>
          <w:lang w:val="it-IT"/>
        </w:rPr>
        <w:t>. 3,1,19), GIF 56, 63-67.</w:t>
      </w:r>
    </w:p>
    <w:p w:rsidR="00242E37" w:rsidRPr="00242E37" w:rsidRDefault="00242E37">
      <w:pPr>
        <w:pStyle w:val="BodyTextIndent2"/>
        <w:tabs>
          <w:tab w:val="left" w:pos="0"/>
          <w:tab w:val="left" w:pos="7740"/>
          <w:tab w:val="left" w:pos="7920"/>
        </w:tabs>
        <w:jc w:val="both"/>
        <w:rPr>
          <w:spacing w:val="-2"/>
          <w:lang w:val="it-IT"/>
        </w:rPr>
      </w:pPr>
      <w:r w:rsidRPr="00242E37">
        <w:rPr>
          <w:spacing w:val="-2"/>
          <w:lang w:val="it-IT"/>
        </w:rPr>
        <w:t>–</w:t>
      </w:r>
      <w:r w:rsidRPr="00242E37">
        <w:rPr>
          <w:spacing w:val="-2"/>
          <w:lang w:val="it-IT"/>
        </w:rPr>
        <w:tab/>
        <w:t>(2005): Problemi di critica testuale, GIF 57, 313-322.</w:t>
      </w:r>
    </w:p>
    <w:p w:rsidR="00F4046D" w:rsidRDefault="00F4046D">
      <w:pPr>
        <w:pStyle w:val="BodyTextIndent2"/>
        <w:tabs>
          <w:tab w:val="left" w:pos="0"/>
          <w:tab w:val="left" w:pos="7740"/>
          <w:tab w:val="left" w:pos="7920"/>
        </w:tabs>
        <w:jc w:val="both"/>
        <w:rPr>
          <w:spacing w:val="-2"/>
          <w:lang w:val="it-IT"/>
        </w:rPr>
      </w:pPr>
      <w:r>
        <w:rPr>
          <w:spacing w:val="-2"/>
          <w:lang w:val="it-IT"/>
        </w:rPr>
        <w:t>–</w:t>
      </w:r>
      <w:r>
        <w:rPr>
          <w:spacing w:val="-2"/>
          <w:lang w:val="it-IT"/>
        </w:rPr>
        <w:tab/>
        <w:t xml:space="preserve">(2007): Osservazioni sul testo delle </w:t>
      </w:r>
      <w:r w:rsidRPr="00F4046D">
        <w:rPr>
          <w:i/>
          <w:spacing w:val="-2"/>
          <w:lang w:val="it-IT"/>
        </w:rPr>
        <w:t>Odi</w:t>
      </w:r>
      <w:r>
        <w:rPr>
          <w:spacing w:val="-2"/>
          <w:lang w:val="it-IT"/>
        </w:rPr>
        <w:t xml:space="preserve"> di Orazio (</w:t>
      </w:r>
      <w:r w:rsidRPr="00F4046D">
        <w:rPr>
          <w:i/>
          <w:spacing w:val="-2"/>
          <w:lang w:val="it-IT"/>
        </w:rPr>
        <w:t>Carm</w:t>
      </w:r>
      <w:r>
        <w:rPr>
          <w:spacing w:val="-2"/>
          <w:lang w:val="it-IT"/>
        </w:rPr>
        <w:t>. 1,32,1-2. 6-8. 14-16. 3,1,41-44), GIF 59, 117-123.</w:t>
      </w:r>
    </w:p>
    <w:p w:rsidR="00B92A05" w:rsidRDefault="00B92A05">
      <w:pPr>
        <w:pStyle w:val="BodyTextIndent2"/>
        <w:tabs>
          <w:tab w:val="left" w:pos="0"/>
          <w:tab w:val="left" w:pos="7740"/>
          <w:tab w:val="left" w:pos="7920"/>
        </w:tabs>
        <w:jc w:val="both"/>
        <w:rPr>
          <w:spacing w:val="-2"/>
          <w:lang w:val="it-IT"/>
        </w:rPr>
      </w:pPr>
      <w:r>
        <w:rPr>
          <w:spacing w:val="-2"/>
          <w:lang w:val="it-IT"/>
        </w:rPr>
        <w:t>–</w:t>
      </w:r>
      <w:r>
        <w:rPr>
          <w:spacing w:val="-2"/>
          <w:lang w:val="it-IT"/>
        </w:rPr>
        <w:tab/>
        <w:t xml:space="preserve">(2008): Nuovi emendamenti al testo delle </w:t>
      </w:r>
      <w:r w:rsidRPr="00B92A05">
        <w:rPr>
          <w:i/>
          <w:spacing w:val="-2"/>
          <w:lang w:val="it-IT"/>
        </w:rPr>
        <w:t>Odi</w:t>
      </w:r>
      <w:r>
        <w:rPr>
          <w:spacing w:val="-2"/>
          <w:lang w:val="it-IT"/>
        </w:rPr>
        <w:t xml:space="preserve"> di Orazio, Philologus 152, 349-352.</w:t>
      </w:r>
    </w:p>
    <w:p w:rsidR="002F06D9" w:rsidRDefault="002F06D9">
      <w:pPr>
        <w:pStyle w:val="BodyTextIndent2"/>
        <w:tabs>
          <w:tab w:val="left" w:pos="0"/>
          <w:tab w:val="left" w:pos="7740"/>
          <w:tab w:val="left" w:pos="7920"/>
        </w:tabs>
        <w:jc w:val="both"/>
        <w:rPr>
          <w:spacing w:val="-2"/>
          <w:lang w:val="it-IT"/>
        </w:rPr>
      </w:pPr>
      <w:r>
        <w:rPr>
          <w:spacing w:val="-2"/>
          <w:lang w:val="it-IT"/>
        </w:rPr>
        <w:t>–</w:t>
      </w:r>
      <w:r>
        <w:rPr>
          <w:spacing w:val="-2"/>
          <w:lang w:val="it-IT"/>
        </w:rPr>
        <w:tab/>
        <w:t>(2009a): Emendamenti al testo di tre poeti latini (Catullo, Lucrezio, Orazio), Prometheus 35, 231-236.</w:t>
      </w:r>
    </w:p>
    <w:p w:rsidR="00FA35B8" w:rsidRDefault="00FA35B8">
      <w:pPr>
        <w:pStyle w:val="BodyTextIndent2"/>
        <w:tabs>
          <w:tab w:val="left" w:pos="0"/>
          <w:tab w:val="left" w:pos="7740"/>
          <w:tab w:val="left" w:pos="7920"/>
        </w:tabs>
        <w:jc w:val="both"/>
        <w:rPr>
          <w:spacing w:val="-2"/>
          <w:lang w:val="it-IT"/>
        </w:rPr>
      </w:pPr>
      <w:r>
        <w:rPr>
          <w:spacing w:val="-2"/>
          <w:lang w:val="it-IT"/>
        </w:rPr>
        <w:t>–</w:t>
      </w:r>
      <w:r>
        <w:rPr>
          <w:spacing w:val="-2"/>
          <w:lang w:val="it-IT"/>
        </w:rPr>
        <w:tab/>
        <w:t>(2009</w:t>
      </w:r>
      <w:r w:rsidR="002F06D9">
        <w:rPr>
          <w:spacing w:val="-2"/>
          <w:lang w:val="it-IT"/>
        </w:rPr>
        <w:t>b</w:t>
      </w:r>
      <w:r>
        <w:rPr>
          <w:spacing w:val="-2"/>
          <w:lang w:val="it-IT"/>
        </w:rPr>
        <w:t xml:space="preserve">): Restauri oraziani: emendamenti al testo delle </w:t>
      </w:r>
      <w:r w:rsidRPr="00FA35B8">
        <w:rPr>
          <w:i/>
          <w:spacing w:val="-2"/>
          <w:lang w:val="it-IT"/>
        </w:rPr>
        <w:t>Odi</w:t>
      </w:r>
      <w:r>
        <w:rPr>
          <w:spacing w:val="-2"/>
          <w:lang w:val="it-IT"/>
        </w:rPr>
        <w:t xml:space="preserve"> di Orazio, MH 66, 23-28.</w:t>
      </w:r>
    </w:p>
    <w:p w:rsidR="00B52A4B" w:rsidRDefault="002F06D9">
      <w:pPr>
        <w:pStyle w:val="BodyTextIndent2"/>
        <w:tabs>
          <w:tab w:val="left" w:pos="0"/>
          <w:tab w:val="left" w:pos="7740"/>
          <w:tab w:val="left" w:pos="7920"/>
        </w:tabs>
        <w:jc w:val="both"/>
        <w:rPr>
          <w:spacing w:val="-2"/>
          <w:lang w:val="it-IT"/>
        </w:rPr>
      </w:pPr>
      <w:r>
        <w:rPr>
          <w:spacing w:val="-2"/>
          <w:lang w:val="it-IT"/>
        </w:rPr>
        <w:t>–</w:t>
      </w:r>
      <w:r>
        <w:rPr>
          <w:spacing w:val="-2"/>
          <w:lang w:val="it-IT"/>
        </w:rPr>
        <w:tab/>
        <w:t>(2009c</w:t>
      </w:r>
      <w:r w:rsidR="00B52A4B">
        <w:rPr>
          <w:spacing w:val="-2"/>
          <w:lang w:val="it-IT"/>
        </w:rPr>
        <w:t xml:space="preserve">): Sul testo di Hor. </w:t>
      </w:r>
      <w:r w:rsidR="00B52A4B" w:rsidRPr="00B52A4B">
        <w:rPr>
          <w:i/>
          <w:spacing w:val="-2"/>
          <w:lang w:val="it-IT"/>
        </w:rPr>
        <w:t>Carm.</w:t>
      </w:r>
      <w:r w:rsidR="00B52A4B">
        <w:rPr>
          <w:spacing w:val="-2"/>
          <w:lang w:val="it-IT"/>
        </w:rPr>
        <w:t xml:space="preserve"> 3,4,9-10, QUCC 92, 175-177.</w:t>
      </w:r>
    </w:p>
    <w:p w:rsidR="000231E3" w:rsidRPr="00C62796" w:rsidRDefault="000231E3">
      <w:pPr>
        <w:pStyle w:val="BodyTextIndent2"/>
        <w:tabs>
          <w:tab w:val="left" w:pos="0"/>
          <w:tab w:val="left" w:pos="7740"/>
          <w:tab w:val="left" w:pos="7920"/>
        </w:tabs>
        <w:jc w:val="both"/>
        <w:rPr>
          <w:spacing w:val="-2"/>
          <w:lang w:val="en-US"/>
        </w:rPr>
      </w:pPr>
      <w:r w:rsidRPr="000231E3">
        <w:rPr>
          <w:spacing w:val="-2"/>
          <w:lang w:val="it-IT"/>
        </w:rPr>
        <w:t>–</w:t>
      </w:r>
      <w:r w:rsidRPr="000231E3">
        <w:rPr>
          <w:spacing w:val="-2"/>
          <w:lang w:val="it-IT"/>
        </w:rPr>
        <w:tab/>
        <w:t xml:space="preserve">(2011): </w:t>
      </w:r>
      <w:r>
        <w:rPr>
          <w:lang w:val="it-IT"/>
        </w:rPr>
        <w:t>Coraggio o desiderio?</w:t>
      </w:r>
      <w:r w:rsidRPr="008D4A14">
        <w:rPr>
          <w:lang w:val="it-IT"/>
        </w:rPr>
        <w:t xml:space="preserve"> </w:t>
      </w:r>
      <w:r w:rsidRPr="00C62796">
        <w:rPr>
          <w:lang w:val="en-US"/>
        </w:rPr>
        <w:t>(Hor.</w:t>
      </w:r>
      <w:r w:rsidR="002F06D9" w:rsidRPr="00C62796">
        <w:rPr>
          <w:lang w:val="en-US"/>
        </w:rPr>
        <w:t xml:space="preserve"> </w:t>
      </w:r>
      <w:r w:rsidRPr="00C62796">
        <w:rPr>
          <w:lang w:val="en-US"/>
        </w:rPr>
        <w:t>Carm. 4.7.5-6), Prometheus 37, 259f.</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Gibson, Bruce John (1997): Horace, Carm. 3.30.1-5, CQ 47, 312-314.</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Gibson, Roy K. (2007): Excess and Restraint: Propertius, Horace, &amp; Ovid’s </w:t>
      </w:r>
      <w:r w:rsidRPr="007573A8">
        <w:rPr>
          <w:i/>
          <w:iCs/>
          <w:spacing w:val="-2"/>
          <w:lang w:val="en-GB"/>
        </w:rPr>
        <w:t>Ars amatoria</w:t>
      </w:r>
      <w:r w:rsidRPr="007573A8">
        <w:rPr>
          <w:spacing w:val="-2"/>
          <w:lang w:val="en-GB"/>
        </w:rPr>
        <w:t>, Lo</w:t>
      </w:r>
      <w:r w:rsidRPr="007573A8">
        <w:rPr>
          <w:spacing w:val="-2"/>
          <w:lang w:val="en-GB"/>
        </w:rPr>
        <w:t>n</w:t>
      </w:r>
      <w:r w:rsidRPr="007573A8">
        <w:rPr>
          <w:spacing w:val="-2"/>
          <w:lang w:val="en-GB"/>
        </w:rPr>
        <w:t>don (BICS Supplement 89)</w:t>
      </w:r>
      <w:r w:rsidR="005607E0">
        <w:rPr>
          <w:spacing w:val="-2"/>
          <w:lang w:val="en-GB"/>
        </w:rPr>
        <w:t xml:space="preserve"> [B.C. Verstraete, BMCRev 2007.8</w:t>
      </w:r>
      <w:r w:rsidRPr="007573A8">
        <w:rPr>
          <w:spacing w:val="-2"/>
          <w:lang w:val="en-GB"/>
        </w:rPr>
        <w:t>.</w:t>
      </w:r>
      <w:r w:rsidR="005607E0">
        <w:rPr>
          <w:spacing w:val="-2"/>
          <w:lang w:val="en-GB"/>
        </w:rPr>
        <w:t>35; S.J. Harrison, JRS 98, 2008, 233-235; C. Maynes, Phoenix 62, 2008, 397-402; J.M. Seo, CW 102, 2008/09, 191f.; D.E. McCoskey, CJ 105, 2009/10, 76-78].</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en-GB"/>
        </w:rPr>
        <w:t>Giesecke, Annette Lucia (1992): The Influence of Lucretius on the Bucolic, Heroic Epic, Sati</w:t>
      </w:r>
      <w:r w:rsidRPr="007573A8">
        <w:rPr>
          <w:spacing w:val="-2"/>
          <w:lang w:val="en-GB"/>
        </w:rPr>
        <w:t>r</w:t>
      </w:r>
      <w:r w:rsidRPr="007573A8">
        <w:rPr>
          <w:spacing w:val="-2"/>
          <w:lang w:val="en-GB"/>
        </w:rPr>
        <w:t xml:space="preserve">ic, and Lyric Poetry of the Early Augustan Period, Diss. </w:t>
      </w:r>
      <w:r w:rsidRPr="001B0CC8">
        <w:rPr>
          <w:spacing w:val="-2"/>
          <w:lang w:val="it-IT"/>
        </w:rPr>
        <w:t xml:space="preserve">Harvard University, Cambridge, Mass. </w:t>
      </w:r>
      <w:r w:rsidRPr="007573A8">
        <w:rPr>
          <w:spacing w:val="-2"/>
          <w:lang w:val="it-IT"/>
        </w:rPr>
        <w:t>[DA 53, 1992/93, 1506A].</w:t>
      </w:r>
    </w:p>
    <w:p w:rsidR="00DD204F" w:rsidRPr="007573A8" w:rsidRDefault="00DD204F">
      <w:pPr>
        <w:pStyle w:val="BodyTextIndent2"/>
        <w:tabs>
          <w:tab w:val="left" w:pos="0"/>
          <w:tab w:val="left" w:pos="7740"/>
          <w:tab w:val="left" w:pos="7920"/>
        </w:tabs>
        <w:jc w:val="both"/>
        <w:rPr>
          <w:lang w:val="it-IT"/>
        </w:rPr>
      </w:pPr>
      <w:r w:rsidRPr="007573A8">
        <w:rPr>
          <w:lang w:val="it-IT"/>
        </w:rPr>
        <w:t>Gigante, Marcello (1966): Erodoto nell’Epodo 16 di Orazio, Maia 18, 223-231.</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(1991): Virgilio e suoi amici tra Napoli e Ercolano, AVM 59, 87-185.</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(1993a): Attendendo Posidippo, SIFC 86, 5-11.</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(1993b): Lettura di Orazio, Carm. I 24: requiem per Quintilio, in: Uglione 1993, 149-177 = Gigante/Cerasuolo, 97-119.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(1993c): Quel che Aristippo non av</w:t>
      </w:r>
      <w:r w:rsidR="008F6464">
        <w:rPr>
          <w:lang w:val="it-IT"/>
        </w:rPr>
        <w:t xml:space="preserve">eva detto, PP 48, 267-280 = </w:t>
      </w:r>
      <w:r w:rsidRPr="007573A8">
        <w:rPr>
          <w:lang w:val="it-IT"/>
        </w:rPr>
        <w:t>La tradizione socratica: seminario di studi, Napoli 1995 (Memorie dell’istituto italiano per gli studi filosofici 25), 39-55.</w:t>
      </w:r>
    </w:p>
    <w:p w:rsidR="00DD204F" w:rsidRPr="007573A8" w:rsidRDefault="00DD204F">
      <w:pPr>
        <w:pStyle w:val="BodyTextIndent2"/>
        <w:tabs>
          <w:tab w:val="left" w:pos="0"/>
          <w:tab w:val="left" w:pos="7740"/>
          <w:tab w:val="left" w:pos="7920"/>
        </w:tabs>
        <w:jc w:val="both"/>
        <w:rPr>
          <w:lang w:val="it-IT"/>
        </w:rPr>
      </w:pPr>
      <w:r w:rsidRPr="007573A8">
        <w:rPr>
          <w:lang w:val="it-IT"/>
        </w:rPr>
        <w:lastRenderedPageBreak/>
        <w:t>–</w:t>
      </w:r>
      <w:r w:rsidRPr="007573A8">
        <w:rPr>
          <w:lang w:val="it-IT"/>
        </w:rPr>
        <w:tab/>
        <w:t>(1993d): Orazio: una misura per l’amore. Lettura della satira seconda del primo libro, V</w:t>
      </w:r>
      <w:r w:rsidRPr="007573A8">
        <w:rPr>
          <w:lang w:val="it-IT"/>
        </w:rPr>
        <w:t>e</w:t>
      </w:r>
      <w:r w:rsidRPr="007573A8">
        <w:rPr>
          <w:lang w:val="it-IT"/>
        </w:rPr>
        <w:t>nosa (Horatiana 8) [F. Corsaro, Orpheus 15, 1994, 541-543; L. Cantonale, Maia 47, 1995, 313f.; D. Liuzzi, A&amp;R 40, 1995, 42f.; V. Marin, LEC 63, 1995, 83f.; A. Alvar Ezquerra, Emérita 64, 1996, 209; F. Navarro, Emérita 64, 1996, 192f.; G.P. Morciano, Rudiae 9, 1997, 377-380].</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(1993e): Una misura per il vitto (cultus miser, Hor., Sat. II 2,66), SIFC 11, 243-246.</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(1993f): Virgilio e i suoi amici a Ercolano, in: Bruno 1993, 99-134.</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(1994a): Orazio: l’effimero diventa eterno, Venosa (Horatiana 13) [P. Tordeur, AC 64, 1995, 320; P. Hamblenne, LEC 65, 1997, 87f.].</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(1994b): Orazio: l’effimero diventa eterno, in: Atti 1994a, 299-314.</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(1994c): Orazio tra Simonide e Posidippo, in: Lana 1994a, 55-71.</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(1995a): Il </w:t>
      </w:r>
      <w:r w:rsidRPr="007573A8">
        <w:rPr>
          <w:i/>
          <w:iCs/>
          <w:lang w:val="it-IT"/>
        </w:rPr>
        <w:t>forte epos</w:t>
      </w:r>
      <w:r w:rsidRPr="007573A8">
        <w:rPr>
          <w:lang w:val="it-IT"/>
        </w:rPr>
        <w:t xml:space="preserve"> di Lucio Vario Rufo, in: </w:t>
      </w:r>
      <w:r w:rsidR="008F6464" w:rsidRPr="007573A8">
        <w:rPr>
          <w:lang w:val="it-IT"/>
        </w:rPr>
        <w:t xml:space="preserve">Giancarlo </w:t>
      </w:r>
      <w:r w:rsidR="008F6464">
        <w:rPr>
          <w:lang w:val="it-IT"/>
        </w:rPr>
        <w:t>Reggi</w:t>
      </w:r>
      <w:r w:rsidRPr="007573A8">
        <w:rPr>
          <w:lang w:val="it-IT"/>
        </w:rPr>
        <w:t xml:space="preserve"> (Hg.): Aspetti della poesia epica latina. Atti del corso d’aggiornamento per docenti di latino e greco del Canton Tic</w:t>
      </w:r>
      <w:r w:rsidRPr="007573A8">
        <w:rPr>
          <w:lang w:val="it-IT"/>
        </w:rPr>
        <w:t>i</w:t>
      </w:r>
      <w:r w:rsidRPr="007573A8">
        <w:rPr>
          <w:lang w:val="it-IT"/>
        </w:rPr>
        <w:t>no, Lugano 21-22-23 ottobre 1993, Lugano, 75-92.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(1996): Lucio Vario Rufo e Virgilio, SO 71, 100f.</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/Cerasuolo, Salvatore (1995; Hg</w:t>
      </w:r>
      <w:r w:rsidR="005E5EF1">
        <w:rPr>
          <w:lang w:val="it-IT"/>
        </w:rPr>
        <w:t>g.):</w:t>
      </w:r>
      <w:r w:rsidRPr="007573A8">
        <w:rPr>
          <w:lang w:val="it-IT"/>
        </w:rPr>
        <w:t xml:space="preserve"> Letture oraziane, Napoli (Pubblicazioni del Dipart</w:t>
      </w:r>
      <w:r w:rsidRPr="007573A8">
        <w:rPr>
          <w:lang w:val="it-IT"/>
        </w:rPr>
        <w:t>i</w:t>
      </w:r>
      <w:r w:rsidRPr="007573A8">
        <w:rPr>
          <w:lang w:val="it-IT"/>
        </w:rPr>
        <w:t>mento di Filologia Classica dell’Università degli Studi di Napoli Federico II) [G. Brescia, Aufidus 9(27), 1995, 156-158; H. Zehnacker, REL 73, 1995, 289; J.-P. Brisson, Latomus 56, 1997, 907; L. Deschamps, LEC 65, 1997, 192; ders., REA 99, 1997, 237f.; M. G</w:t>
      </w:r>
      <w:r w:rsidRPr="007573A8">
        <w:rPr>
          <w:lang w:val="it-IT"/>
        </w:rPr>
        <w:t>u</w:t>
      </w:r>
      <w:r w:rsidRPr="007573A8">
        <w:rPr>
          <w:lang w:val="it-IT"/>
        </w:rPr>
        <w:t>glielmo, Orpheus 18, 1997, 620-624; N. Scivoletto, GIF 49, 1997, 115-120; P. Tordeur, AC 66, 1997, 445f.; ].</w:t>
      </w:r>
    </w:p>
    <w:p w:rsidR="009219D2" w:rsidRPr="009219D2" w:rsidRDefault="009219D2">
      <w:pPr>
        <w:pStyle w:val="BodyTextIndent2"/>
        <w:tabs>
          <w:tab w:val="left" w:pos="0"/>
          <w:tab w:val="left" w:pos="7740"/>
          <w:tab w:val="left" w:pos="7920"/>
        </w:tabs>
        <w:jc w:val="both"/>
        <w:rPr>
          <w:lang w:val="it-IT"/>
        </w:rPr>
      </w:pPr>
      <w:r w:rsidRPr="009219D2">
        <w:rPr>
          <w:lang w:val="it-IT"/>
        </w:rPr>
        <w:t>Giglio Piccolo, Gigliola (2008): Le ali al di l</w:t>
      </w:r>
      <w:r>
        <w:rPr>
          <w:lang w:val="it-IT"/>
        </w:rPr>
        <w:t>à del nido. Orazio: un poeta, un maestro, un compagno di vita, Lugano (Collana Le Muse).</w:t>
      </w:r>
    </w:p>
    <w:p w:rsidR="00DD204F" w:rsidRPr="007573A8" w:rsidRDefault="00DD204F">
      <w:pPr>
        <w:pStyle w:val="BodyTextIndent2"/>
        <w:tabs>
          <w:tab w:val="left" w:pos="0"/>
          <w:tab w:val="left" w:pos="7740"/>
          <w:tab w:val="left" w:pos="7920"/>
        </w:tabs>
        <w:jc w:val="both"/>
      </w:pPr>
      <w:r w:rsidRPr="007573A8">
        <w:t>Gigon, Olof (1977): Horaz und die Philosophie, in: Die antike Philosophie als Maßstab und Realität, Zürich/München, 437-487.</w:t>
      </w:r>
    </w:p>
    <w:p w:rsidR="00DD204F" w:rsidRPr="007573A8" w:rsidRDefault="00DD204F">
      <w:pPr>
        <w:pStyle w:val="BodyTextIndent2"/>
        <w:tabs>
          <w:tab w:val="left" w:pos="0"/>
          <w:tab w:val="left" w:pos="7740"/>
          <w:tab w:val="left" w:pos="7920"/>
        </w:tabs>
        <w:jc w:val="both"/>
        <w:rPr>
          <w:lang w:val="nl-NL"/>
        </w:rPr>
      </w:pPr>
      <w:r w:rsidRPr="007573A8">
        <w:rPr>
          <w:lang w:val="nl-NL"/>
        </w:rPr>
        <w:t>Gijsel, Jan (1976): Horatius Ode I 5. Een interpretatie, Kleio 6, 69-82.</w:t>
      </w:r>
    </w:p>
    <w:p w:rsidR="003239C3" w:rsidRDefault="003239C3">
      <w:pPr>
        <w:pStyle w:val="BodyTextIndent2"/>
        <w:tabs>
          <w:tab w:val="left" w:pos="0"/>
          <w:tab w:val="left" w:pos="7740"/>
          <w:tab w:val="left" w:pos="7920"/>
        </w:tabs>
        <w:jc w:val="both"/>
        <w:rPr>
          <w:lang w:val="nl-NL"/>
        </w:rPr>
      </w:pPr>
      <w:r>
        <w:rPr>
          <w:lang w:val="nl-NL"/>
        </w:rPr>
        <w:t>Gil, Juan (2010; Hg.): Horacio: Arte poética. Edición bilingüe, introducción y notas, Madrid (Clásicos Dykinson. Serie Textos) [J.J. Iso Echegoyen</w:t>
      </w:r>
      <w:r w:rsidR="00493F2A">
        <w:rPr>
          <w:lang w:val="nl-NL"/>
        </w:rPr>
        <w:t>, Eclás 140, 2011, 148-150].</w:t>
      </w:r>
    </w:p>
    <w:p w:rsidR="002512B0" w:rsidRPr="007573A8" w:rsidRDefault="002512B0">
      <w:pPr>
        <w:pStyle w:val="BodyTextIndent2"/>
        <w:tabs>
          <w:tab w:val="left" w:pos="0"/>
          <w:tab w:val="left" w:pos="7740"/>
          <w:tab w:val="left" w:pos="7920"/>
        </w:tabs>
        <w:jc w:val="both"/>
        <w:rPr>
          <w:lang w:val="nl-NL"/>
        </w:rPr>
      </w:pPr>
      <w:r w:rsidRPr="007573A8">
        <w:rPr>
          <w:lang w:val="nl-NL"/>
        </w:rPr>
        <w:t xml:space="preserve">Gil Fernández, Juan (2013): </w:t>
      </w:r>
      <w:r w:rsidRPr="007573A8">
        <w:rPr>
          <w:i/>
          <w:lang w:val="nl-NL"/>
        </w:rPr>
        <w:t>Ille</w:t>
      </w:r>
      <w:r w:rsidRPr="007573A8">
        <w:rPr>
          <w:lang w:val="nl-NL"/>
        </w:rPr>
        <w:t xml:space="preserve"> (Hor. Serm. 1.9), in: </w:t>
      </w:r>
      <w:r w:rsidRPr="007573A8">
        <w:rPr>
          <w:lang w:val="it-IT"/>
        </w:rPr>
        <w:t>José Antonio Beltrán/Alfredo Encue</w:t>
      </w:r>
      <w:r w:rsidRPr="007573A8">
        <w:rPr>
          <w:lang w:val="it-IT"/>
        </w:rPr>
        <w:t>n</w:t>
      </w:r>
      <w:r w:rsidRPr="007573A8">
        <w:rPr>
          <w:lang w:val="it-IT"/>
        </w:rPr>
        <w:t xml:space="preserve">tra/Gonzalo Fontana [et al.] (Hgg.): </w:t>
      </w:r>
      <w:r w:rsidRPr="007573A8">
        <w:rPr>
          <w:i/>
          <w:lang w:val="it-IT"/>
        </w:rPr>
        <w:t>Otium cum dignitate</w:t>
      </w:r>
      <w:r w:rsidR="008F6464">
        <w:rPr>
          <w:lang w:val="it-IT"/>
        </w:rPr>
        <w:t xml:space="preserve"> E</w:t>
      </w:r>
      <w:r w:rsidRPr="007573A8">
        <w:rPr>
          <w:lang w:val="it-IT"/>
        </w:rPr>
        <w:t>studios en homenaje al profesor José Javier Iso Echegoyen, Zaragoza  (Monografías de filología latina 16), 291-294.</w:t>
      </w:r>
    </w:p>
    <w:p w:rsidR="00DD204F" w:rsidRPr="007573A8" w:rsidRDefault="00DD204F">
      <w:pPr>
        <w:pStyle w:val="BodyTextIndent2"/>
        <w:tabs>
          <w:tab w:val="left" w:pos="0"/>
          <w:tab w:val="left" w:pos="7740"/>
          <w:tab w:val="left" w:pos="7920"/>
        </w:tabs>
        <w:jc w:val="both"/>
        <w:rPr>
          <w:lang w:val="nl-NL"/>
        </w:rPr>
      </w:pPr>
      <w:r w:rsidRPr="007573A8">
        <w:rPr>
          <w:lang w:val="nl-NL"/>
        </w:rPr>
        <w:t xml:space="preserve">Gillespie, Stuart (1993): Horace’s </w:t>
      </w:r>
      <w:r w:rsidRPr="007573A8">
        <w:rPr>
          <w:i/>
          <w:iCs/>
          <w:lang w:val="nl-NL"/>
        </w:rPr>
        <w:t>Ode</w:t>
      </w:r>
      <w:r w:rsidR="008F6464">
        <w:rPr>
          <w:lang w:val="nl-NL"/>
        </w:rPr>
        <w:t xml:space="preserve"> 3.29: Dryden’s ‘</w:t>
      </w:r>
      <w:r w:rsidRPr="007573A8">
        <w:rPr>
          <w:lang w:val="nl-NL"/>
        </w:rPr>
        <w:t>Masterpiece in English’, in: Martind</w:t>
      </w:r>
      <w:r w:rsidRPr="007573A8">
        <w:rPr>
          <w:lang w:val="nl-NL"/>
        </w:rPr>
        <w:t>a</w:t>
      </w:r>
      <w:r w:rsidRPr="007573A8">
        <w:rPr>
          <w:lang w:val="nl-NL"/>
        </w:rPr>
        <w:t>le/Hopkins 1993, 148-158.</w:t>
      </w:r>
    </w:p>
    <w:p w:rsidR="00DD204F" w:rsidRPr="007573A8" w:rsidRDefault="00DD204F">
      <w:pPr>
        <w:pStyle w:val="BodyTextIndent2"/>
        <w:tabs>
          <w:tab w:val="left" w:pos="0"/>
          <w:tab w:val="left" w:pos="7740"/>
          <w:tab w:val="left" w:pos="7920"/>
        </w:tabs>
        <w:jc w:val="both"/>
        <w:rPr>
          <w:lang w:val="nl-NL"/>
        </w:rPr>
      </w:pPr>
      <w:r w:rsidRPr="007573A8">
        <w:rPr>
          <w:lang w:val="nl-NL"/>
        </w:rPr>
        <w:t>Gini, Anthony (1992): Platonic Tmesis in Horace’s Ars poetica, CW 85, 227-229.</w:t>
      </w:r>
    </w:p>
    <w:p w:rsidR="00DD204F" w:rsidRPr="007573A8" w:rsidRDefault="00DD204F">
      <w:pPr>
        <w:pStyle w:val="BodyTextIndent2"/>
        <w:tabs>
          <w:tab w:val="left" w:pos="0"/>
          <w:tab w:val="left" w:pos="7740"/>
          <w:tab w:val="left" w:pos="7920"/>
        </w:tabs>
        <w:jc w:val="both"/>
        <w:rPr>
          <w:lang w:val="it-IT"/>
        </w:rPr>
      </w:pPr>
      <w:r w:rsidRPr="007573A8">
        <w:rPr>
          <w:lang w:val="it-IT"/>
        </w:rPr>
        <w:t>Giomini, Remo (1995): Per una rilettura di Horat. Carm. I,10, in: Coletti/Domenicucci 1995, 63-89.</w:t>
      </w:r>
    </w:p>
    <w:p w:rsidR="00811A3E" w:rsidRDefault="00811A3E">
      <w:pPr>
        <w:pStyle w:val="BodyTextIndent2"/>
        <w:tabs>
          <w:tab w:val="left" w:pos="0"/>
          <w:tab w:val="left" w:pos="7740"/>
          <w:tab w:val="left" w:pos="7920"/>
        </w:tabs>
        <w:jc w:val="both"/>
        <w:rPr>
          <w:lang w:val="it-IT"/>
        </w:rPr>
      </w:pPr>
      <w:r>
        <w:rPr>
          <w:lang w:val="it-IT"/>
        </w:rPr>
        <w:t>Giordano, Fausto (2006): Il testo dell’</w:t>
      </w:r>
      <w:r w:rsidRPr="00811A3E">
        <w:rPr>
          <w:i/>
          <w:lang w:val="it-IT"/>
        </w:rPr>
        <w:t>Epodon Liber</w:t>
      </w:r>
      <w:r>
        <w:rPr>
          <w:lang w:val="it-IT"/>
        </w:rPr>
        <w:t xml:space="preserve"> di Orazio tra Kiessling e Pascoli, in: Gi</w:t>
      </w:r>
      <w:r>
        <w:rPr>
          <w:lang w:val="it-IT"/>
        </w:rPr>
        <w:t>u</w:t>
      </w:r>
      <w:r w:rsidR="00305009">
        <w:rPr>
          <w:lang w:val="it-IT"/>
        </w:rPr>
        <w:t>seppe De G</w:t>
      </w:r>
      <w:r>
        <w:rPr>
          <w:lang w:val="it-IT"/>
        </w:rPr>
        <w:t>regorio/Silvio Mario Medaglia (Hgg.): Tradizione, ecdotica, esegesi. Miscell</w:t>
      </w:r>
      <w:r>
        <w:rPr>
          <w:lang w:val="it-IT"/>
        </w:rPr>
        <w:t>a</w:t>
      </w:r>
      <w:r>
        <w:rPr>
          <w:lang w:val="it-IT"/>
        </w:rPr>
        <w:t>nea di studi</w:t>
      </w:r>
      <w:r w:rsidR="00305009">
        <w:rPr>
          <w:lang w:val="it-IT"/>
        </w:rPr>
        <w:t>, Napoli (Quaderni del Dipartimento di Scienze dell’Antichità/Università degli Studi di Salerno 30), 79-93.</w:t>
      </w:r>
    </w:p>
    <w:p w:rsidR="003F01E0" w:rsidRDefault="00811A3E">
      <w:pPr>
        <w:pStyle w:val="BodyTextIndent2"/>
        <w:tabs>
          <w:tab w:val="left" w:pos="0"/>
          <w:tab w:val="left" w:pos="7740"/>
          <w:tab w:val="left" w:pos="7920"/>
        </w:tabs>
        <w:jc w:val="both"/>
        <w:rPr>
          <w:lang w:val="it-IT"/>
        </w:rPr>
      </w:pPr>
      <w:r>
        <w:rPr>
          <w:lang w:val="it-IT"/>
        </w:rPr>
        <w:t>–</w:t>
      </w:r>
      <w:r>
        <w:rPr>
          <w:lang w:val="it-IT"/>
        </w:rPr>
        <w:tab/>
      </w:r>
      <w:r w:rsidR="003F01E0">
        <w:rPr>
          <w:lang w:val="it-IT"/>
        </w:rPr>
        <w:t>(2011): L’</w:t>
      </w:r>
      <w:r w:rsidR="003F01E0" w:rsidRPr="008D4A14">
        <w:rPr>
          <w:lang w:val="it-IT"/>
        </w:rPr>
        <w:t>Orazio del Pastonchi tra filologia</w:t>
      </w:r>
      <w:r w:rsidR="003F01E0">
        <w:rPr>
          <w:lang w:val="it-IT"/>
        </w:rPr>
        <w:t>, politica e critica letteraria, A&amp;R</w:t>
      </w:r>
      <w:r w:rsidR="003F01E0" w:rsidRPr="008D4A14">
        <w:rPr>
          <w:lang w:val="it-IT"/>
        </w:rPr>
        <w:t xml:space="preserve"> </w:t>
      </w:r>
      <w:r w:rsidR="003F01E0">
        <w:rPr>
          <w:lang w:val="it-IT"/>
        </w:rPr>
        <w:t>N.</w:t>
      </w:r>
      <w:r w:rsidR="003F01E0" w:rsidRPr="008D4A14">
        <w:rPr>
          <w:lang w:val="it-IT"/>
        </w:rPr>
        <w:t>S. 5</w:t>
      </w:r>
      <w:r w:rsidR="003F01E0">
        <w:rPr>
          <w:lang w:val="it-IT"/>
        </w:rPr>
        <w:t>,</w:t>
      </w:r>
      <w:r w:rsidR="003F01E0" w:rsidRPr="008D4A14">
        <w:rPr>
          <w:lang w:val="it-IT"/>
        </w:rPr>
        <w:t xml:space="preserve"> 276-286</w:t>
      </w:r>
      <w:r w:rsidR="003F01E0">
        <w:rPr>
          <w:lang w:val="it-IT"/>
        </w:rPr>
        <w:t>.</w:t>
      </w:r>
    </w:p>
    <w:p w:rsidR="00DC7089" w:rsidRPr="007573A8" w:rsidRDefault="003F01E0">
      <w:pPr>
        <w:pStyle w:val="BodyTextIndent2"/>
        <w:tabs>
          <w:tab w:val="left" w:pos="0"/>
          <w:tab w:val="left" w:pos="7740"/>
          <w:tab w:val="left" w:pos="7920"/>
        </w:tabs>
        <w:jc w:val="both"/>
        <w:rPr>
          <w:lang w:val="it-IT"/>
        </w:rPr>
      </w:pPr>
      <w:r>
        <w:rPr>
          <w:lang w:val="it-IT"/>
        </w:rPr>
        <w:t>–</w:t>
      </w:r>
      <w:r>
        <w:rPr>
          <w:lang w:val="it-IT"/>
        </w:rPr>
        <w:tab/>
      </w:r>
      <w:r w:rsidR="00DC7089" w:rsidRPr="007573A8">
        <w:rPr>
          <w:lang w:val="it-IT"/>
        </w:rPr>
        <w:t>(2013a): Letture nazionalistiche di Orazio nella cultura meridionale dell’Ottocento, in: Mario Capasso (Hg.): Gli studi classici e l’Unità d’Italia. Atti della II Giornata Nazionale della Cultura Classica e del IV e V Congresso Nazionale dell'AICC. Sotto l’Alto Patronato del Presidente della Repubblica Giorgio Napolitano, Lecce (I Quaderni di Atene e Roma 3), 363-373.</w:t>
      </w:r>
    </w:p>
    <w:p w:rsidR="00C23C9A" w:rsidRPr="007573A8" w:rsidRDefault="00C23C9A">
      <w:pPr>
        <w:pStyle w:val="BodyTextIndent2"/>
        <w:tabs>
          <w:tab w:val="left" w:pos="0"/>
          <w:tab w:val="left" w:pos="7740"/>
          <w:tab w:val="left" w:pos="7920"/>
        </w:tabs>
        <w:jc w:val="both"/>
        <w:rPr>
          <w:lang w:val="it-IT"/>
        </w:rPr>
      </w:pPr>
      <w:r w:rsidRPr="007573A8">
        <w:rPr>
          <w:lang w:val="it-IT"/>
        </w:rPr>
        <w:t>–</w:t>
      </w:r>
      <w:r w:rsidRPr="007573A8">
        <w:rPr>
          <w:lang w:val="it-IT"/>
        </w:rPr>
        <w:tab/>
        <w:t>(2013b): Percorsi testuali oraziani: tra intertestualità critica del testo ed esegesi, Bologna (Edizioni e saggi universitari di filologia classica 68) [</w:t>
      </w:r>
      <w:r w:rsidR="002D2DA0" w:rsidRPr="007573A8">
        <w:rPr>
          <w:lang w:val="it-IT"/>
        </w:rPr>
        <w:t xml:space="preserve">J.-L. Charlet, REL 91, 2013, 272-274; </w:t>
      </w:r>
      <w:r w:rsidRPr="007573A8">
        <w:rPr>
          <w:lang w:val="it-IT"/>
        </w:rPr>
        <w:t>L. Deschamps, REA 115, 2013, 728-730; N. Pace, BMCRev 2013.12.</w:t>
      </w:r>
      <w:r w:rsidR="002D2DA0" w:rsidRPr="007573A8">
        <w:rPr>
          <w:lang w:val="it-IT"/>
        </w:rPr>
        <w:t xml:space="preserve">31; G. Aricò, </w:t>
      </w:r>
      <w:r w:rsidR="002D2DA0" w:rsidRPr="007573A8">
        <w:rPr>
          <w:lang w:val="it-IT"/>
        </w:rPr>
        <w:lastRenderedPageBreak/>
        <w:t xml:space="preserve">Aevum 88, 2014, 257f.; L.B.T. Houghton, CR 64, </w:t>
      </w:r>
      <w:r w:rsidRPr="007573A8">
        <w:rPr>
          <w:lang w:val="it-IT"/>
        </w:rPr>
        <w:t>2014</w:t>
      </w:r>
      <w:r w:rsidR="002D2DA0" w:rsidRPr="007573A8">
        <w:rPr>
          <w:lang w:val="it-IT"/>
        </w:rPr>
        <w:t xml:space="preserve">, </w:t>
      </w:r>
      <w:r w:rsidRPr="007573A8">
        <w:rPr>
          <w:lang w:val="it-IT"/>
        </w:rPr>
        <w:t>627</w:t>
      </w:r>
      <w:r w:rsidR="002D2DA0" w:rsidRPr="007573A8">
        <w:rPr>
          <w:lang w:val="it-IT"/>
        </w:rPr>
        <w:t xml:space="preserve">f.; P. Tordeur, AC 83, 2014, 607; C. Fry, MH </w:t>
      </w:r>
      <w:r w:rsidRPr="007573A8">
        <w:rPr>
          <w:lang w:val="it-IT"/>
        </w:rPr>
        <w:t>72</w:t>
      </w:r>
      <w:r w:rsidR="002D2DA0" w:rsidRPr="007573A8">
        <w:rPr>
          <w:lang w:val="it-IT"/>
        </w:rPr>
        <w:t>, 2015,</w:t>
      </w:r>
      <w:r w:rsidRPr="007573A8">
        <w:rPr>
          <w:lang w:val="it-IT"/>
        </w:rPr>
        <w:t xml:space="preserve"> 231</w:t>
      </w:r>
      <w:r w:rsidR="00B17FA2">
        <w:rPr>
          <w:lang w:val="it-IT"/>
        </w:rPr>
        <w:t>; A. Pociña, Emerita 83, 2015, 389f.</w:t>
      </w:r>
      <w:r w:rsidR="002D2DA0" w:rsidRPr="007573A8">
        <w:rPr>
          <w:lang w:val="it-IT"/>
        </w:rPr>
        <w:t>].</w:t>
      </w:r>
    </w:p>
    <w:p w:rsidR="00DD204F" w:rsidRDefault="00DD204F">
      <w:pPr>
        <w:pStyle w:val="BodyTextIndent2"/>
        <w:tabs>
          <w:tab w:val="left" w:pos="0"/>
          <w:tab w:val="left" w:pos="7740"/>
          <w:tab w:val="left" w:pos="7920"/>
        </w:tabs>
        <w:jc w:val="both"/>
        <w:rPr>
          <w:lang w:val="it-IT"/>
        </w:rPr>
      </w:pPr>
      <w:r w:rsidRPr="007573A8">
        <w:rPr>
          <w:lang w:val="it-IT"/>
        </w:rPr>
        <w:t xml:space="preserve">Giovini, Marco (2002): </w:t>
      </w:r>
      <w:r w:rsidRPr="007573A8">
        <w:rPr>
          <w:i/>
          <w:iCs/>
          <w:lang w:val="it-IT"/>
        </w:rPr>
        <w:t>Ut Flaccus dicit</w:t>
      </w:r>
      <w:r w:rsidRPr="007573A8">
        <w:rPr>
          <w:lang w:val="it-IT"/>
        </w:rPr>
        <w:t>: l’</w:t>
      </w:r>
      <w:r w:rsidRPr="007573A8">
        <w:rPr>
          <w:i/>
          <w:iCs/>
          <w:lang w:val="it-IT"/>
        </w:rPr>
        <w:t>Antapodosis</w:t>
      </w:r>
      <w:r w:rsidRPr="007573A8">
        <w:rPr>
          <w:lang w:val="it-IT"/>
        </w:rPr>
        <w:t xml:space="preserve"> di Liutprando e Orazio: forme dell’intertestualità, Maia 54, 87-111.</w:t>
      </w:r>
    </w:p>
    <w:p w:rsidR="00323682" w:rsidRPr="00323682" w:rsidRDefault="00323682">
      <w:pPr>
        <w:pStyle w:val="BodyTextIndent2"/>
        <w:tabs>
          <w:tab w:val="left" w:pos="0"/>
          <w:tab w:val="left" w:pos="7740"/>
          <w:tab w:val="left" w:pos="7920"/>
        </w:tabs>
        <w:jc w:val="both"/>
        <w:rPr>
          <w:lang w:val="it-IT"/>
        </w:rPr>
      </w:pPr>
      <w:r w:rsidRPr="00323682">
        <w:rPr>
          <w:lang w:val="it-IT"/>
        </w:rPr>
        <w:t>–</w:t>
      </w:r>
      <w:r w:rsidRPr="00323682">
        <w:rPr>
          <w:lang w:val="it-IT"/>
        </w:rPr>
        <w:tab/>
        <w:t xml:space="preserve">(2005): </w:t>
      </w:r>
      <w:r>
        <w:rPr>
          <w:lang w:val="it-IT"/>
        </w:rPr>
        <w:t>“Lo sento, l’inverno è fuggito”: Pentadio e le simbologie primaverili dal mondo antico a Valafrido Strabone (con una postilla su Eliot), FuturAntico 2, 85-119.</w:t>
      </w:r>
    </w:p>
    <w:p w:rsidR="00AE3303" w:rsidRPr="00AE3303" w:rsidRDefault="00AE3303">
      <w:pPr>
        <w:pStyle w:val="BodyTextIndent2"/>
        <w:tabs>
          <w:tab w:val="left" w:pos="0"/>
          <w:tab w:val="left" w:pos="7740"/>
          <w:tab w:val="left" w:pos="7920"/>
        </w:tabs>
        <w:jc w:val="both"/>
        <w:rPr>
          <w:spacing w:val="-2"/>
          <w:lang w:val="en-US"/>
        </w:rPr>
      </w:pPr>
      <w:r w:rsidRPr="00AE3303">
        <w:rPr>
          <w:spacing w:val="-2"/>
          <w:lang w:val="en-US"/>
        </w:rPr>
        <w:t xml:space="preserve">Gitner, Adam (2016): A Satyriastic Epiphany in Horace’s Eleventh </w:t>
      </w:r>
      <w:r w:rsidRPr="00AE3303">
        <w:rPr>
          <w:i/>
          <w:spacing w:val="-2"/>
          <w:lang w:val="en-US"/>
        </w:rPr>
        <w:t>Epode</w:t>
      </w:r>
      <w:r w:rsidRPr="00AE3303">
        <w:rPr>
          <w:spacing w:val="-2"/>
          <w:lang w:val="en-US"/>
        </w:rPr>
        <w:t>, AJPh 137, 689-728.</w:t>
      </w:r>
    </w:p>
    <w:p w:rsidR="00DD204F" w:rsidRPr="007573A8" w:rsidRDefault="00DD204F">
      <w:pPr>
        <w:pStyle w:val="BodyTextIndent2"/>
        <w:tabs>
          <w:tab w:val="left" w:pos="0"/>
          <w:tab w:val="left" w:pos="7740"/>
          <w:tab w:val="left" w:pos="7920"/>
        </w:tabs>
        <w:jc w:val="both"/>
        <w:rPr>
          <w:spacing w:val="-2"/>
        </w:rPr>
      </w:pPr>
      <w:r w:rsidRPr="007573A8">
        <w:rPr>
          <w:spacing w:val="-2"/>
        </w:rPr>
        <w:t xml:space="preserve">Glei, Reinhold F. (1995): Ein Paradigma höfischer Kommunikation: Horaz’ viertes Odenbuch als Spiegel dynastischer Politik, in: </w:t>
      </w:r>
      <w:r w:rsidR="00C827E9" w:rsidRPr="007573A8">
        <w:rPr>
          <w:spacing w:val="-2"/>
        </w:rPr>
        <w:t xml:space="preserve">Gerhard </w:t>
      </w:r>
      <w:r w:rsidR="00C827E9">
        <w:rPr>
          <w:spacing w:val="-2"/>
        </w:rPr>
        <w:t>Binder</w:t>
      </w:r>
      <w:r w:rsidRPr="007573A8">
        <w:rPr>
          <w:spacing w:val="-2"/>
        </w:rPr>
        <w:t>/</w:t>
      </w:r>
      <w:r w:rsidR="00C827E9" w:rsidRPr="007573A8">
        <w:rPr>
          <w:spacing w:val="-2"/>
        </w:rPr>
        <w:t xml:space="preserve">Konrad </w:t>
      </w:r>
      <w:r w:rsidR="00C827E9">
        <w:rPr>
          <w:spacing w:val="-2"/>
        </w:rPr>
        <w:t>Ehlich</w:t>
      </w:r>
      <w:r w:rsidRPr="007573A8">
        <w:rPr>
          <w:spacing w:val="-2"/>
        </w:rPr>
        <w:t xml:space="preserve"> (Hg.): Kommunikation durch Zeichen und Wort, Trier (Stätten und Formen der Kommunikation im Altertum 4 = Bochumer Altertumswissenschaftliches Colloquium 23), 333-350.</w:t>
      </w:r>
    </w:p>
    <w:p w:rsidR="00D41C07" w:rsidRPr="007573A8" w:rsidRDefault="002512B0">
      <w:pPr>
        <w:pStyle w:val="BodyTextIndent2"/>
        <w:tabs>
          <w:tab w:val="left" w:pos="0"/>
          <w:tab w:val="left" w:pos="7740"/>
          <w:tab w:val="left" w:pos="7920"/>
        </w:tabs>
        <w:jc w:val="both"/>
        <w:rPr>
          <w:lang w:val="fr-FR"/>
        </w:rPr>
      </w:pPr>
      <w:r w:rsidRPr="007573A8">
        <w:rPr>
          <w:lang w:val="fr-FR"/>
        </w:rPr>
        <w:t>Glinatsis, Robin</w:t>
      </w:r>
      <w:r w:rsidR="007E11A1" w:rsidRPr="007573A8">
        <w:rPr>
          <w:lang w:val="fr-FR"/>
        </w:rPr>
        <w:t xml:space="preserve"> (2012</w:t>
      </w:r>
      <w:r w:rsidR="00D41C07" w:rsidRPr="007573A8">
        <w:rPr>
          <w:lang w:val="fr-FR"/>
        </w:rPr>
        <w:t>a): L’</w:t>
      </w:r>
      <w:r w:rsidR="00D41C07" w:rsidRPr="007573A8">
        <w:rPr>
          <w:i/>
          <w:lang w:val="fr-FR"/>
        </w:rPr>
        <w:t>Épître aux Pisons</w:t>
      </w:r>
      <w:r w:rsidR="00D41C07" w:rsidRPr="007573A8">
        <w:rPr>
          <w:lang w:val="fr-FR"/>
        </w:rPr>
        <w:t xml:space="preserve"> d’Horace dans l’Antiquité et au Moyen Âge: prégnance de l’interprétation théorique, Anabases 16, 123-146.</w:t>
      </w:r>
    </w:p>
    <w:p w:rsidR="007E11A1" w:rsidRPr="007573A8" w:rsidRDefault="00D41C07">
      <w:pPr>
        <w:pStyle w:val="BodyTextIndent2"/>
        <w:tabs>
          <w:tab w:val="left" w:pos="0"/>
          <w:tab w:val="left" w:pos="7740"/>
          <w:tab w:val="left" w:pos="7920"/>
        </w:tabs>
        <w:jc w:val="both"/>
        <w:rPr>
          <w:lang w:val="fr-FR"/>
        </w:rPr>
      </w:pPr>
      <w:r w:rsidRPr="007573A8">
        <w:rPr>
          <w:lang w:val="fr-FR"/>
        </w:rPr>
        <w:t>–</w:t>
      </w:r>
      <w:r w:rsidRPr="007573A8">
        <w:rPr>
          <w:lang w:val="fr-FR"/>
        </w:rPr>
        <w:tab/>
        <w:t xml:space="preserve">(2012b): </w:t>
      </w:r>
      <w:r w:rsidR="007E11A1" w:rsidRPr="007573A8">
        <w:rPr>
          <w:lang w:val="fr-FR"/>
        </w:rPr>
        <w:t>Horace et la question de l’</w:t>
      </w:r>
      <w:r w:rsidR="007E11A1" w:rsidRPr="007573A8">
        <w:rPr>
          <w:i/>
          <w:lang w:val="fr-FR"/>
        </w:rPr>
        <w:t>imitatio</w:t>
      </w:r>
      <w:r w:rsidR="007E11A1" w:rsidRPr="007573A8">
        <w:rPr>
          <w:lang w:val="fr-FR"/>
        </w:rPr>
        <w:t>, Dictynna 9.</w:t>
      </w:r>
    </w:p>
    <w:p w:rsidR="00E3593E" w:rsidRPr="007573A8" w:rsidRDefault="007E11A1">
      <w:pPr>
        <w:pStyle w:val="BodyTextIndent2"/>
        <w:tabs>
          <w:tab w:val="left" w:pos="0"/>
          <w:tab w:val="left" w:pos="7740"/>
          <w:tab w:val="left" w:pos="7920"/>
        </w:tabs>
        <w:jc w:val="both"/>
        <w:rPr>
          <w:lang w:val="fr-FR"/>
        </w:rPr>
      </w:pPr>
      <w:r w:rsidRPr="007573A8">
        <w:rPr>
          <w:lang w:val="fr-FR"/>
        </w:rPr>
        <w:t>–</w:t>
      </w:r>
      <w:r w:rsidRPr="007573A8">
        <w:rPr>
          <w:lang w:val="fr-FR"/>
        </w:rPr>
        <w:tab/>
      </w:r>
      <w:r w:rsidR="00E3593E" w:rsidRPr="007573A8">
        <w:rPr>
          <w:lang w:val="fr-FR"/>
        </w:rPr>
        <w:t>(2013a): L’</w:t>
      </w:r>
      <w:r w:rsidR="00E3593E" w:rsidRPr="007573A8">
        <w:rPr>
          <w:i/>
          <w:lang w:val="fr-FR"/>
        </w:rPr>
        <w:t>Épitre aux Pisons</w:t>
      </w:r>
      <w:r w:rsidR="00E3593E" w:rsidRPr="007573A8">
        <w:rPr>
          <w:lang w:val="fr-FR"/>
        </w:rPr>
        <w:t xml:space="preserve"> dans le corpus des œuvres d’Horace: données pratiques et enjeux interprétatifs, REA 115, 81-100.</w:t>
      </w:r>
    </w:p>
    <w:p w:rsidR="002512B0" w:rsidRPr="007573A8" w:rsidRDefault="00E3593E">
      <w:pPr>
        <w:pStyle w:val="BodyTextIndent2"/>
        <w:tabs>
          <w:tab w:val="left" w:pos="0"/>
          <w:tab w:val="left" w:pos="7740"/>
          <w:tab w:val="left" w:pos="7920"/>
        </w:tabs>
        <w:jc w:val="both"/>
        <w:rPr>
          <w:lang w:val="fr-FR"/>
        </w:rPr>
      </w:pPr>
      <w:r w:rsidRPr="007573A8">
        <w:rPr>
          <w:lang w:val="fr-FR"/>
        </w:rPr>
        <w:t>–</w:t>
      </w:r>
      <w:r w:rsidRPr="007573A8">
        <w:rPr>
          <w:lang w:val="fr-FR"/>
        </w:rPr>
        <w:tab/>
      </w:r>
      <w:r w:rsidR="002512B0" w:rsidRPr="007573A8">
        <w:rPr>
          <w:lang w:val="fr-FR"/>
        </w:rPr>
        <w:t>(2013</w:t>
      </w:r>
      <w:r w:rsidRPr="007573A8">
        <w:rPr>
          <w:lang w:val="fr-FR"/>
        </w:rPr>
        <w:t>b</w:t>
      </w:r>
      <w:r w:rsidR="002512B0" w:rsidRPr="007573A8">
        <w:rPr>
          <w:lang w:val="fr-FR"/>
        </w:rPr>
        <w:t>): L’</w:t>
      </w:r>
      <w:r w:rsidR="002512B0" w:rsidRPr="007573A8">
        <w:rPr>
          <w:i/>
          <w:lang w:val="fr-FR"/>
        </w:rPr>
        <w:t>Épître aux Pisons</w:t>
      </w:r>
      <w:r w:rsidR="002512B0" w:rsidRPr="007573A8">
        <w:rPr>
          <w:lang w:val="fr-FR"/>
        </w:rPr>
        <w:t xml:space="preserve"> d’Horace à la Renaissance: entre influence rhétorique et s</w:t>
      </w:r>
      <w:r w:rsidR="002512B0" w:rsidRPr="007573A8">
        <w:rPr>
          <w:lang w:val="fr-FR"/>
        </w:rPr>
        <w:t>u</w:t>
      </w:r>
      <w:r w:rsidR="002512B0" w:rsidRPr="007573A8">
        <w:rPr>
          <w:lang w:val="fr-FR"/>
        </w:rPr>
        <w:t>bordination à Aristote, REL 91, 231-248.</w:t>
      </w:r>
    </w:p>
    <w:p w:rsidR="00E3593E" w:rsidRPr="007573A8" w:rsidRDefault="00E3593E">
      <w:pPr>
        <w:pStyle w:val="BodyTextIndent2"/>
        <w:tabs>
          <w:tab w:val="left" w:pos="0"/>
          <w:tab w:val="left" w:pos="7740"/>
          <w:tab w:val="left" w:pos="7920"/>
        </w:tabs>
        <w:jc w:val="both"/>
        <w:rPr>
          <w:lang w:val="fr-FR"/>
        </w:rPr>
      </w:pPr>
      <w:r w:rsidRPr="007573A8">
        <w:rPr>
          <w:lang w:val="fr-FR"/>
        </w:rPr>
        <w:t>–</w:t>
      </w:r>
      <w:r w:rsidRPr="007573A8">
        <w:rPr>
          <w:lang w:val="fr-FR"/>
        </w:rPr>
        <w:tab/>
        <w:t xml:space="preserve">(2013c): Réflexions sur le genre iambique dans les </w:t>
      </w:r>
      <w:r w:rsidRPr="007573A8">
        <w:rPr>
          <w:i/>
          <w:lang w:val="fr-FR"/>
        </w:rPr>
        <w:t>Épodes</w:t>
      </w:r>
      <w:r w:rsidRPr="007573A8">
        <w:rPr>
          <w:lang w:val="fr-FR"/>
        </w:rPr>
        <w:t xml:space="preserve"> d’Horace, Latomus 72, 152-167.</w:t>
      </w:r>
    </w:p>
    <w:p w:rsidR="00E3593E" w:rsidRPr="001B0CC8" w:rsidRDefault="00E3593E">
      <w:pPr>
        <w:pStyle w:val="BodyTextIndent2"/>
        <w:tabs>
          <w:tab w:val="left" w:pos="0"/>
          <w:tab w:val="left" w:pos="7740"/>
          <w:tab w:val="left" w:pos="7920"/>
        </w:tabs>
        <w:jc w:val="both"/>
        <w:rPr>
          <w:spacing w:val="-2"/>
          <w:lang w:val="it-IT"/>
        </w:rPr>
      </w:pPr>
      <w:r w:rsidRPr="007573A8">
        <w:rPr>
          <w:lang w:val="fr-FR"/>
        </w:rPr>
        <w:t>–</w:t>
      </w:r>
      <w:r w:rsidRPr="007573A8">
        <w:rPr>
          <w:lang w:val="fr-FR"/>
        </w:rPr>
        <w:tab/>
        <w:t xml:space="preserve">(2013d): La satire I, 7 d’Horace: une “créature étrange”? </w:t>
      </w:r>
      <w:r w:rsidRPr="001B0CC8">
        <w:rPr>
          <w:lang w:val="it-IT"/>
        </w:rPr>
        <w:t>VL 187/88, 128-145.</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 xml:space="preserve">Glück, Martina (2001): Johann Seckervitz (1520-1583): parodia del carme oraziano I 37 </w:t>
      </w:r>
      <w:r w:rsidRPr="007573A8">
        <w:rPr>
          <w:i/>
          <w:iCs/>
          <w:spacing w:val="-2"/>
          <w:lang w:val="it-IT"/>
        </w:rPr>
        <w:t>Ad Christianos</w:t>
      </w:r>
      <w:r w:rsidRPr="007573A8">
        <w:rPr>
          <w:spacing w:val="-2"/>
          <w:lang w:val="it-IT"/>
        </w:rPr>
        <w:t>, StudUmanistPiceni 21, 227-248.</w:t>
      </w:r>
    </w:p>
    <w:p w:rsidR="00DD204F" w:rsidRDefault="00DD204F">
      <w:pPr>
        <w:pStyle w:val="BodyTextIndent2"/>
        <w:tabs>
          <w:tab w:val="left" w:pos="0"/>
          <w:tab w:val="left" w:pos="7740"/>
          <w:tab w:val="left" w:pos="7920"/>
        </w:tabs>
        <w:jc w:val="both"/>
        <w:rPr>
          <w:spacing w:val="-2"/>
          <w:lang w:val="fr-FR"/>
        </w:rPr>
      </w:pPr>
      <w:r w:rsidRPr="007573A8">
        <w:rPr>
          <w:spacing w:val="-2"/>
          <w:lang w:val="fr-FR"/>
        </w:rPr>
        <w:t xml:space="preserve">Gnilka, Christian (1995): </w:t>
      </w:r>
      <w:r w:rsidRPr="007573A8">
        <w:rPr>
          <w:i/>
          <w:iCs/>
          <w:spacing w:val="-2"/>
          <w:lang w:val="fr-FR"/>
        </w:rPr>
        <w:t>Dulce et decorum</w:t>
      </w:r>
      <w:r w:rsidRPr="007573A8">
        <w:rPr>
          <w:spacing w:val="-2"/>
          <w:lang w:val="fr-FR"/>
        </w:rPr>
        <w:t>, RhM 138, 94f.</w:t>
      </w:r>
    </w:p>
    <w:p w:rsidR="00F4046D" w:rsidRPr="00F4046D" w:rsidRDefault="00F4046D">
      <w:pPr>
        <w:pStyle w:val="BodyTextIndent2"/>
        <w:tabs>
          <w:tab w:val="left" w:pos="0"/>
          <w:tab w:val="left" w:pos="7740"/>
          <w:tab w:val="left" w:pos="7920"/>
        </w:tabs>
        <w:jc w:val="both"/>
        <w:rPr>
          <w:spacing w:val="-2"/>
        </w:rPr>
      </w:pPr>
      <w:r w:rsidRPr="001B0CC8">
        <w:rPr>
          <w:spacing w:val="-2"/>
        </w:rPr>
        <w:t>–</w:t>
      </w:r>
      <w:r w:rsidRPr="001B0CC8">
        <w:rPr>
          <w:spacing w:val="-2"/>
        </w:rPr>
        <w:tab/>
        <w:t xml:space="preserve">(2005): Horaz serm. </w:t>
      </w:r>
      <w:r w:rsidRPr="00F4046D">
        <w:rPr>
          <w:spacing w:val="-2"/>
        </w:rPr>
        <w:t xml:space="preserve">1,2,63: </w:t>
      </w:r>
      <w:r w:rsidRPr="00F4046D">
        <w:rPr>
          <w:i/>
          <w:spacing w:val="-2"/>
        </w:rPr>
        <w:t>pecces</w:t>
      </w:r>
      <w:r w:rsidR="0070624E">
        <w:rPr>
          <w:i/>
          <w:spacing w:val="-2"/>
        </w:rPr>
        <w:t xml:space="preserve"> v e</w:t>
      </w:r>
      <w:r w:rsidRPr="00F4046D">
        <w:rPr>
          <w:spacing w:val="-2"/>
        </w:rPr>
        <w:t xml:space="preserve">, </w:t>
      </w:r>
      <w:r w:rsidR="0070624E">
        <w:rPr>
          <w:spacing w:val="-2"/>
        </w:rPr>
        <w:t xml:space="preserve">RFIC 133, 75-78 </w:t>
      </w:r>
      <w:r w:rsidRPr="00F4046D">
        <w:rPr>
          <w:spacing w:val="-2"/>
        </w:rPr>
        <w:t>= Ders., Philologische Streifzüge durch die römi</w:t>
      </w:r>
      <w:r w:rsidR="0070624E">
        <w:rPr>
          <w:spacing w:val="-2"/>
        </w:rPr>
        <w:t>sche D</w:t>
      </w:r>
      <w:r w:rsidRPr="00F4046D">
        <w:rPr>
          <w:spacing w:val="-2"/>
        </w:rPr>
        <w:t>ichtung, Basel 2007, 7-10.</w:t>
      </w:r>
    </w:p>
    <w:p w:rsidR="00B460B6" w:rsidRPr="007573A8" w:rsidRDefault="00B460B6">
      <w:pPr>
        <w:pStyle w:val="BodyTextIndent2"/>
        <w:tabs>
          <w:tab w:val="left" w:pos="0"/>
          <w:tab w:val="left" w:pos="7740"/>
          <w:tab w:val="left" w:pos="7920"/>
        </w:tabs>
        <w:jc w:val="both"/>
        <w:rPr>
          <w:spacing w:val="-2"/>
          <w:lang w:val="fr-FR"/>
        </w:rPr>
      </w:pPr>
      <w:r w:rsidRPr="007573A8">
        <w:rPr>
          <w:spacing w:val="-2"/>
          <w:lang w:val="fr-FR"/>
        </w:rPr>
        <w:t>–</w:t>
      </w:r>
      <w:r w:rsidRPr="007573A8">
        <w:rPr>
          <w:spacing w:val="-2"/>
          <w:lang w:val="fr-FR"/>
        </w:rPr>
        <w:tab/>
        <w:t xml:space="preserve">(2015): </w:t>
      </w:r>
      <w:r w:rsidRPr="007573A8">
        <w:rPr>
          <w:lang w:val="fr-FR"/>
        </w:rPr>
        <w:t xml:space="preserve">Horaz und Ambrosius: </w:t>
      </w:r>
      <w:r w:rsidRPr="007573A8">
        <w:rPr>
          <w:i/>
          <w:lang w:val="fr-FR"/>
        </w:rPr>
        <w:t>dulce est mori</w:t>
      </w:r>
      <w:r w:rsidRPr="007573A8">
        <w:rPr>
          <w:lang w:val="fr-FR"/>
        </w:rPr>
        <w:t>, Hermes 143, 240f.</w:t>
      </w:r>
    </w:p>
    <w:p w:rsidR="00DD204F" w:rsidRPr="007573A8" w:rsidRDefault="00DD204F">
      <w:pPr>
        <w:pStyle w:val="BodyTextIndent2"/>
        <w:tabs>
          <w:tab w:val="left" w:pos="0"/>
          <w:tab w:val="left" w:pos="7740"/>
          <w:tab w:val="left" w:pos="7920"/>
        </w:tabs>
        <w:jc w:val="both"/>
        <w:rPr>
          <w:spacing w:val="-2"/>
        </w:rPr>
      </w:pPr>
      <w:r w:rsidRPr="001B0CC8">
        <w:rPr>
          <w:spacing w:val="-2"/>
        </w:rPr>
        <w:t>Görgemanns, Herwig (1995): Horaz, Carmen II 10 und di</w:t>
      </w:r>
      <w:r w:rsidRPr="007573A8">
        <w:rPr>
          <w:spacing w:val="-2"/>
        </w:rPr>
        <w:t>e Geschichte der griechischen Ethik, ZAnt 45, 85-98.</w:t>
      </w:r>
    </w:p>
    <w:p w:rsidR="00DD204F" w:rsidRPr="007573A8" w:rsidRDefault="00DD204F">
      <w:pPr>
        <w:pStyle w:val="BodyTextIndent2"/>
        <w:tabs>
          <w:tab w:val="left" w:pos="0"/>
          <w:tab w:val="left" w:pos="7740"/>
          <w:tab w:val="left" w:pos="7920"/>
        </w:tabs>
        <w:jc w:val="both"/>
        <w:rPr>
          <w:lang w:val="it-IT"/>
        </w:rPr>
      </w:pPr>
      <w:r w:rsidRPr="007573A8">
        <w:t xml:space="preserve">Görler, Woldemar (1988): </w:t>
      </w:r>
      <w:r w:rsidRPr="007573A8">
        <w:rPr>
          <w:i/>
          <w:iCs/>
        </w:rPr>
        <w:t xml:space="preserve">Laudabunt alii ... </w:t>
      </w:r>
      <w:r w:rsidRPr="007573A8">
        <w:t xml:space="preserve">Zur Funktion einer wenig beachteten Redefigur, in: </w:t>
      </w:r>
      <w:r w:rsidRPr="007573A8">
        <w:rPr>
          <w:spacing w:val="2"/>
        </w:rPr>
        <w:t xml:space="preserve">Filologia e forme letterarie. </w:t>
      </w:r>
      <w:r w:rsidRPr="007573A8">
        <w:rPr>
          <w:spacing w:val="2"/>
          <w:lang w:val="it-IT"/>
        </w:rPr>
        <w:t>Studi offerti a Francesco Della Corte, Bd. 3, 25-46.</w:t>
      </w:r>
    </w:p>
    <w:p w:rsidR="00DD204F" w:rsidRPr="007573A8" w:rsidRDefault="00DD204F">
      <w:pPr>
        <w:pStyle w:val="BodyTextIndent2"/>
        <w:tabs>
          <w:tab w:val="left" w:pos="0"/>
          <w:tab w:val="left" w:pos="7740"/>
          <w:tab w:val="left" w:pos="7920"/>
        </w:tabs>
        <w:jc w:val="both"/>
      </w:pPr>
      <w:r w:rsidRPr="007573A8">
        <w:rPr>
          <w:lang w:val="it-IT"/>
        </w:rPr>
        <w:t>–</w:t>
      </w:r>
      <w:r w:rsidRPr="007573A8">
        <w:rPr>
          <w:lang w:val="it-IT"/>
        </w:rPr>
        <w:tab/>
        <w:t xml:space="preserve">(1995): </w:t>
      </w:r>
      <w:r w:rsidRPr="007573A8">
        <w:rPr>
          <w:i/>
          <w:iCs/>
          <w:lang w:val="it-IT"/>
        </w:rPr>
        <w:t>Carpere</w:t>
      </w:r>
      <w:r w:rsidRPr="007573A8">
        <w:rPr>
          <w:lang w:val="it-IT"/>
        </w:rPr>
        <w:t xml:space="preserve">, </w:t>
      </w:r>
      <w:r w:rsidRPr="007573A8">
        <w:rPr>
          <w:i/>
          <w:iCs/>
          <w:lang w:val="it-IT"/>
        </w:rPr>
        <w:t>capere</w:t>
      </w:r>
      <w:r w:rsidRPr="007573A8">
        <w:rPr>
          <w:lang w:val="it-IT"/>
        </w:rPr>
        <w:t xml:space="preserve">, </w:t>
      </w:r>
      <w:r w:rsidRPr="007573A8">
        <w:rPr>
          <w:i/>
          <w:iCs/>
          <w:lang w:val="it-IT"/>
        </w:rPr>
        <w:t>rapere</w:t>
      </w:r>
      <w:r w:rsidRPr="007573A8">
        <w:rPr>
          <w:lang w:val="it-IT"/>
        </w:rPr>
        <w:t xml:space="preserve">. </w:t>
      </w:r>
      <w:r w:rsidRPr="007573A8">
        <w:t>Lexikalisches und Philosophisches zum Lob der Gege</w:t>
      </w:r>
      <w:r w:rsidRPr="007573A8">
        <w:t>n</w:t>
      </w:r>
      <w:r w:rsidRPr="007573A8">
        <w:t xml:space="preserve">wart bei lateinischen Dichtern, in: </w:t>
      </w:r>
      <w:r w:rsidR="00C827E9" w:rsidRPr="007573A8">
        <w:t xml:space="preserve">Géza </w:t>
      </w:r>
      <w:r w:rsidR="00C827E9">
        <w:t>Alföldy</w:t>
      </w:r>
      <w:r w:rsidRPr="007573A8">
        <w:t>/</w:t>
      </w:r>
      <w:r w:rsidR="00C827E9" w:rsidRPr="007573A8">
        <w:t xml:space="preserve">Tonio </w:t>
      </w:r>
      <w:r w:rsidR="00C827E9">
        <w:t>Hölscher</w:t>
      </w:r>
      <w:r w:rsidRPr="007573A8">
        <w:t>/</w:t>
      </w:r>
      <w:r w:rsidR="00C827E9" w:rsidRPr="007573A8">
        <w:t xml:space="preserve">Rudolf </w:t>
      </w:r>
      <w:r w:rsidR="00C827E9">
        <w:t>Kettemann</w:t>
      </w:r>
      <w:r w:rsidRPr="007573A8">
        <w:t>/</w:t>
      </w:r>
      <w:r w:rsidR="00C827E9" w:rsidRPr="007573A8">
        <w:t xml:space="preserve">Hubert </w:t>
      </w:r>
      <w:r w:rsidR="00477063">
        <w:t>Petersmann (Hgg.):</w:t>
      </w:r>
      <w:r w:rsidRPr="007573A8">
        <w:t xml:space="preserve"> Römische Lebenskunst. Interdisziplinäres Kolloquium zum 85. G</w:t>
      </w:r>
      <w:r w:rsidRPr="007573A8">
        <w:t>e</w:t>
      </w:r>
      <w:r w:rsidRPr="007573A8">
        <w:t>burtstag von Viktor Pöschl. Heidelberg, 2.-4. Februar 1995, Heidelberg, 47-56.</w:t>
      </w:r>
    </w:p>
    <w:p w:rsidR="006A5370" w:rsidRPr="001B0CC8" w:rsidRDefault="006A5370">
      <w:pPr>
        <w:pStyle w:val="BodyTextIndent2"/>
        <w:tabs>
          <w:tab w:val="left" w:pos="0"/>
          <w:tab w:val="left" w:pos="7740"/>
          <w:tab w:val="left" w:pos="7920"/>
        </w:tabs>
        <w:jc w:val="both"/>
        <w:rPr>
          <w:lang w:val="en-US"/>
        </w:rPr>
      </w:pPr>
      <w:r w:rsidRPr="007573A8">
        <w:rPr>
          <w:lang w:val="en-US"/>
        </w:rPr>
        <w:t xml:space="preserve">Goh, Ian (2012/13): Lucilius’ Comic Interactions: Two Observations, Eranos </w:t>
      </w:r>
      <w:r w:rsidRPr="001B0CC8">
        <w:rPr>
          <w:lang w:val="en-US"/>
        </w:rPr>
        <w:t>107, 15-20.</w:t>
      </w:r>
    </w:p>
    <w:p w:rsidR="000D5DD0" w:rsidRPr="000D5DD0" w:rsidRDefault="000D5DD0">
      <w:pPr>
        <w:pStyle w:val="BodyTextIndent2"/>
        <w:tabs>
          <w:tab w:val="left" w:pos="0"/>
          <w:tab w:val="left" w:pos="7740"/>
          <w:tab w:val="left" w:pos="7920"/>
        </w:tabs>
        <w:jc w:val="both"/>
        <w:rPr>
          <w:lang w:val="en-US"/>
        </w:rPr>
      </w:pPr>
      <w:r w:rsidRPr="000D5DD0">
        <w:rPr>
          <w:lang w:val="en-US"/>
        </w:rPr>
        <w:t>–</w:t>
      </w:r>
      <w:r w:rsidRPr="000D5DD0">
        <w:rPr>
          <w:lang w:val="en-US"/>
        </w:rPr>
        <w:tab/>
      </w:r>
      <w:r>
        <w:rPr>
          <w:lang w:val="en-US"/>
        </w:rPr>
        <w:t xml:space="preserve">(2016): Of Cabbages and Kin: Traces of Lucilius in the First Half of Horace’s </w:t>
      </w:r>
      <w:r w:rsidRPr="000D5DD0">
        <w:rPr>
          <w:i/>
          <w:lang w:val="en-US"/>
        </w:rPr>
        <w:t>Epodes</w:t>
      </w:r>
      <w:r>
        <w:rPr>
          <w:lang w:val="en-US"/>
        </w:rPr>
        <w:t>, in: Bather/Stocks 2016, 63-83.</w:t>
      </w:r>
    </w:p>
    <w:p w:rsidR="00DD204F" w:rsidRPr="007573A8" w:rsidRDefault="00DD204F">
      <w:pPr>
        <w:pStyle w:val="BodyTextIndent2"/>
        <w:tabs>
          <w:tab w:val="left" w:pos="0"/>
          <w:tab w:val="left" w:pos="7740"/>
          <w:tab w:val="left" w:pos="7920"/>
        </w:tabs>
        <w:jc w:val="both"/>
        <w:rPr>
          <w:lang w:val="en-GB"/>
        </w:rPr>
      </w:pPr>
      <w:r w:rsidRPr="007573A8">
        <w:rPr>
          <w:lang w:val="en-GB"/>
        </w:rPr>
        <w:t>Gold, Barbara K. (1987): Literary Patronage in Greece and Rome, Chapel Hill/London.</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(1992): Openings in Horace’s Satires and Odes: Poet, Patron, and Audience, YClS 29, 161-185.</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(1993): </w:t>
      </w:r>
      <w:r w:rsidRPr="007573A8">
        <w:rPr>
          <w:i/>
          <w:iCs/>
          <w:lang w:val="en-GB"/>
        </w:rPr>
        <w:t>Mitte sectari, rosa quo locorum sera moretur</w:t>
      </w:r>
      <w:r w:rsidRPr="007573A8">
        <w:rPr>
          <w:lang w:val="en-GB"/>
        </w:rPr>
        <w:t xml:space="preserve">: Time and Nature in Horace’s </w:t>
      </w:r>
      <w:r w:rsidRPr="007573A8">
        <w:rPr>
          <w:i/>
          <w:iCs/>
          <w:lang w:val="en-GB"/>
        </w:rPr>
        <w:t>Odes</w:t>
      </w:r>
      <w:r w:rsidRPr="007573A8">
        <w:rPr>
          <w:lang w:val="en-GB"/>
        </w:rPr>
        <w:t>, CPh 88, 16-31.</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Golden, Leon (2000): </w:t>
      </w:r>
      <w:r w:rsidRPr="007573A8">
        <w:rPr>
          <w:i/>
          <w:iCs/>
          <w:lang w:val="en-GB"/>
        </w:rPr>
        <w:t>Ars</w:t>
      </w:r>
      <w:r w:rsidRPr="007573A8">
        <w:rPr>
          <w:lang w:val="en-GB"/>
        </w:rPr>
        <w:t xml:space="preserve"> and </w:t>
      </w:r>
      <w:r w:rsidRPr="007573A8">
        <w:rPr>
          <w:i/>
          <w:iCs/>
          <w:lang w:val="en-GB"/>
        </w:rPr>
        <w:t>artifex</w:t>
      </w:r>
      <w:r w:rsidRPr="007573A8">
        <w:rPr>
          <w:lang w:val="en-GB"/>
        </w:rPr>
        <w:t xml:space="preserve"> in the </w:t>
      </w:r>
      <w:r w:rsidRPr="007573A8">
        <w:rPr>
          <w:i/>
          <w:iCs/>
          <w:lang w:val="en-GB"/>
        </w:rPr>
        <w:t>Ars poetica</w:t>
      </w:r>
      <w:r w:rsidRPr="007573A8">
        <w:rPr>
          <w:lang w:val="en-GB"/>
        </w:rPr>
        <w:t>: Revisiting the Question of Structure, SyllClass 11, 141-161.</w:t>
      </w:r>
    </w:p>
    <w:p w:rsidR="00DD204F" w:rsidRPr="007573A8" w:rsidRDefault="00DD204F">
      <w:pPr>
        <w:pStyle w:val="BodyTextIndent2"/>
        <w:tabs>
          <w:tab w:val="left" w:pos="0"/>
          <w:tab w:val="left" w:pos="7740"/>
          <w:tab w:val="left" w:pos="7920"/>
        </w:tabs>
        <w:jc w:val="both"/>
        <w:rPr>
          <w:lang w:val="en-GB"/>
        </w:rPr>
      </w:pPr>
      <w:r w:rsidRPr="007573A8">
        <w:rPr>
          <w:lang w:val="en-GB"/>
        </w:rPr>
        <w:t>Gómez Heredia, Andrés (1994): Tipología verbal y otros aspectos métricos en Horacio: un método de análisis, in: Cortés Tovar/Fernández Corte 1994, 299-306.</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(1999): Caracterización básica de la métrica de Horacio a nivel de tipología verbal y otros aspectos métricos, in: </w:t>
      </w:r>
      <w:r w:rsidR="00931A3A" w:rsidRPr="007573A8">
        <w:rPr>
          <w:lang w:val="en-GB"/>
        </w:rPr>
        <w:t xml:space="preserve">Jesús </w:t>
      </w:r>
      <w:r w:rsidR="00931A3A">
        <w:rPr>
          <w:lang w:val="en-GB"/>
        </w:rPr>
        <w:t>Luque Moreno</w:t>
      </w:r>
      <w:r w:rsidRPr="007573A8">
        <w:rPr>
          <w:lang w:val="en-GB"/>
        </w:rPr>
        <w:t>/</w:t>
      </w:r>
      <w:r w:rsidR="00931A3A" w:rsidRPr="007573A8">
        <w:rPr>
          <w:lang w:val="en-GB"/>
        </w:rPr>
        <w:t xml:space="preserve">Pedro Rafael </w:t>
      </w:r>
      <w:r w:rsidR="00931A3A">
        <w:rPr>
          <w:lang w:val="en-GB"/>
        </w:rPr>
        <w:t>Díaz y Díaz</w:t>
      </w:r>
      <w:r w:rsidRPr="007573A8">
        <w:rPr>
          <w:lang w:val="en-GB"/>
        </w:rPr>
        <w:t xml:space="preserve"> (Hgg.): Estudios de métrica latina, Granada, 425-434.</w:t>
      </w:r>
    </w:p>
    <w:p w:rsidR="00DD204F" w:rsidRPr="007573A8" w:rsidRDefault="00DD204F">
      <w:pPr>
        <w:pStyle w:val="BodyTextIndent2"/>
        <w:tabs>
          <w:tab w:val="left" w:pos="0"/>
          <w:tab w:val="left" w:pos="7740"/>
          <w:tab w:val="left" w:pos="7920"/>
        </w:tabs>
        <w:jc w:val="both"/>
        <w:rPr>
          <w:lang w:val="en-GB"/>
        </w:rPr>
      </w:pPr>
      <w:r w:rsidRPr="007573A8">
        <w:rPr>
          <w:lang w:val="en-GB"/>
        </w:rPr>
        <w:t>Gómez Pallarès, Joan (1994): Horacio y la Musa epigraphica, Euphrosyne 22, 63-80.</w:t>
      </w:r>
    </w:p>
    <w:p w:rsidR="00DD204F" w:rsidRPr="007573A8" w:rsidRDefault="00DD204F">
      <w:pPr>
        <w:pStyle w:val="BodyTextIndent2"/>
        <w:tabs>
          <w:tab w:val="left" w:pos="0"/>
          <w:tab w:val="left" w:pos="7740"/>
          <w:tab w:val="left" w:pos="7920"/>
        </w:tabs>
        <w:jc w:val="both"/>
        <w:rPr>
          <w:lang w:val="it-IT"/>
        </w:rPr>
      </w:pPr>
      <w:r w:rsidRPr="007573A8">
        <w:rPr>
          <w:lang w:val="it-IT"/>
        </w:rPr>
        <w:lastRenderedPageBreak/>
        <w:t>–</w:t>
      </w:r>
      <w:r w:rsidRPr="007573A8">
        <w:rPr>
          <w:lang w:val="it-IT"/>
        </w:rPr>
        <w:tab/>
        <w:t xml:space="preserve">(2001): Reservando un pasaje para la eternidad: Hor., </w:t>
      </w:r>
      <w:r w:rsidRPr="007573A8">
        <w:rPr>
          <w:i/>
          <w:iCs/>
          <w:lang w:val="it-IT"/>
        </w:rPr>
        <w:t xml:space="preserve">Carm. </w:t>
      </w:r>
      <w:r w:rsidRPr="007573A8">
        <w:rPr>
          <w:lang w:val="it-IT"/>
        </w:rPr>
        <w:t>2,19-2,20 y la visión del poeta de sí mismo“, CFC(L)</w:t>
      </w:r>
      <w:r w:rsidRPr="007573A8">
        <w:rPr>
          <w:i/>
          <w:iCs/>
          <w:lang w:val="it-IT"/>
        </w:rPr>
        <w:t xml:space="preserve"> </w:t>
      </w:r>
      <w:r w:rsidRPr="007573A8">
        <w:rPr>
          <w:lang w:val="it-IT"/>
        </w:rPr>
        <w:t>21, 19-44.</w:t>
      </w:r>
    </w:p>
    <w:p w:rsidR="009219D2" w:rsidRPr="009219D2" w:rsidRDefault="009219D2">
      <w:pPr>
        <w:pStyle w:val="BodyTextIndent2"/>
        <w:tabs>
          <w:tab w:val="left" w:pos="0"/>
          <w:tab w:val="left" w:pos="7740"/>
          <w:tab w:val="left" w:pos="7920"/>
        </w:tabs>
        <w:jc w:val="both"/>
        <w:rPr>
          <w:lang w:val="en-US"/>
        </w:rPr>
      </w:pPr>
      <w:r w:rsidRPr="009219D2">
        <w:rPr>
          <w:lang w:val="en-US"/>
        </w:rPr>
        <w:t>–</w:t>
      </w:r>
      <w:r w:rsidRPr="009219D2">
        <w:rPr>
          <w:lang w:val="en-US"/>
        </w:rPr>
        <w:tab/>
      </w:r>
      <w:r>
        <w:rPr>
          <w:lang w:val="en-US"/>
        </w:rPr>
        <w:t>(2008): An Urban Reading of H</w:t>
      </w:r>
      <w:r w:rsidRPr="009219D2">
        <w:rPr>
          <w:lang w:val="en-US"/>
        </w:rPr>
        <w:t>or.,</w:t>
      </w:r>
      <w:r>
        <w:rPr>
          <w:lang w:val="en-US"/>
        </w:rPr>
        <w:t xml:space="preserve"> </w:t>
      </w:r>
      <w:r w:rsidRPr="009219D2">
        <w:rPr>
          <w:i/>
          <w:lang w:val="en-US"/>
        </w:rPr>
        <w:t>Carm</w:t>
      </w:r>
      <w:r>
        <w:rPr>
          <w:lang w:val="en-US"/>
        </w:rPr>
        <w:t>. 4,15, Ordia prima 7, 105-118.</w:t>
      </w:r>
    </w:p>
    <w:p w:rsidR="008578F5" w:rsidRPr="007573A8" w:rsidRDefault="008578F5">
      <w:pPr>
        <w:pStyle w:val="BodyTextIndent2"/>
        <w:tabs>
          <w:tab w:val="left" w:pos="0"/>
          <w:tab w:val="left" w:pos="7740"/>
          <w:tab w:val="left" w:pos="7920"/>
        </w:tabs>
        <w:jc w:val="both"/>
        <w:rPr>
          <w:lang w:val="it-IT"/>
        </w:rPr>
      </w:pPr>
      <w:r w:rsidRPr="007573A8">
        <w:rPr>
          <w:lang w:val="it-IT"/>
        </w:rPr>
        <w:t>–</w:t>
      </w:r>
      <w:r w:rsidRPr="007573A8">
        <w:rPr>
          <w:lang w:val="it-IT"/>
        </w:rPr>
        <w:tab/>
        <w:t>(2013): Nota sobre las ediciones antiguas de Horacio lírico, Latomus 72, 684-688.</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Gómez Santamaría, I. (1994): La laus principis en Horacio (Odes 4,5), in: Cortés Tovar/ Fernández Corte 1994, 307-314.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Gomollón, Benjamín (1992): Horacio, Odas I,3: para una lectura alegórica del viaje de Virgilio, AFB 15, 49-55.</w:t>
      </w:r>
    </w:p>
    <w:p w:rsidR="00DD204F" w:rsidRPr="007573A8" w:rsidRDefault="00735C6E">
      <w:pPr>
        <w:pStyle w:val="BodyTextIndent2"/>
        <w:tabs>
          <w:tab w:val="left" w:pos="0"/>
          <w:tab w:val="left" w:pos="7740"/>
          <w:tab w:val="left" w:pos="7920"/>
        </w:tabs>
        <w:jc w:val="both"/>
        <w:rPr>
          <w:spacing w:val="-2"/>
          <w:lang w:val="it-IT"/>
        </w:rPr>
      </w:pPr>
      <w:r w:rsidRPr="007573A8">
        <w:rPr>
          <w:spacing w:val="-2"/>
          <w:lang w:val="it-IT"/>
        </w:rPr>
        <w:t>González Iglesias, Juan Antonio</w:t>
      </w:r>
      <w:r w:rsidR="00DD204F" w:rsidRPr="007573A8">
        <w:rPr>
          <w:spacing w:val="-2"/>
          <w:lang w:val="it-IT"/>
        </w:rPr>
        <w:t xml:space="preserve"> (1994): Exegi monumentum aere perennius. Una lectura desde la estética postmoderna, in: Cortés Tovar/Fernández Corte 1994, 385-395.</w:t>
      </w:r>
    </w:p>
    <w:p w:rsidR="00735C6E" w:rsidRPr="007573A8" w:rsidRDefault="00735C6E">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(2012; Hg.): </w:t>
      </w:r>
      <w:r w:rsidRPr="007573A8">
        <w:rPr>
          <w:lang w:val="it-IT"/>
        </w:rPr>
        <w:t>Quinto Horacio Flaco: Arte poética. Introd., trad., notas y comentario, Madrid  (Clásicos Linceo)</w:t>
      </w:r>
      <w:r w:rsidR="008864A9" w:rsidRPr="007573A8">
        <w:rPr>
          <w:lang w:val="it-IT"/>
        </w:rPr>
        <w:t xml:space="preserve"> [P.F. Arias, REC 40, 2013, 181f.]</w:t>
      </w:r>
      <w:r w:rsidRPr="007573A8">
        <w:rPr>
          <w:lang w:val="it-IT"/>
        </w:rPr>
        <w:t>.</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González Luis, Francisco (1992): Sobre traducciones recientes de la lírica horaciana, Fortunatae 3, 359-370.</w:t>
      </w:r>
    </w:p>
    <w:p w:rsidR="00DD204F" w:rsidRPr="007573A8" w:rsidRDefault="00DD204F">
      <w:pPr>
        <w:pStyle w:val="BodyTextIndent2"/>
        <w:tabs>
          <w:tab w:val="left" w:pos="0"/>
          <w:tab w:val="left" w:pos="7740"/>
          <w:tab w:val="left" w:pos="7920"/>
        </w:tabs>
        <w:jc w:val="both"/>
        <w:rPr>
          <w:lang w:val="fr-FR"/>
        </w:rPr>
      </w:pPr>
      <w:r w:rsidRPr="007573A8">
        <w:rPr>
          <w:spacing w:val="-2"/>
          <w:lang w:val="it-IT"/>
        </w:rPr>
        <w:t>González Ovies, Aurelio (1992):</w:t>
      </w:r>
      <w:r w:rsidRPr="007573A8">
        <w:rPr>
          <w:lang w:val="it-IT"/>
        </w:rPr>
        <w:t xml:space="preserve"> Horacio, Carm. I 28 y la poesía funeraria latina, in: Hom</w:t>
      </w:r>
      <w:r w:rsidRPr="007573A8">
        <w:rPr>
          <w:lang w:val="it-IT"/>
        </w:rPr>
        <w:t>e</w:t>
      </w:r>
      <w:r w:rsidRPr="007573A8">
        <w:rPr>
          <w:lang w:val="it-IT"/>
        </w:rPr>
        <w:t xml:space="preserve">natge Josep Alsina. </w:t>
      </w:r>
      <w:r w:rsidRPr="007573A8">
        <w:rPr>
          <w:lang w:val="fr-FR"/>
        </w:rPr>
        <w:t>Actes del Xè simposi de la Secció catalana de la SEEC, Tarragona, 28 a 30 de novembre de 1990, II (hg. von Esther Artigas), Tarragona, 203-207.</w:t>
      </w:r>
    </w:p>
    <w:p w:rsidR="00DD204F" w:rsidRDefault="00DD204F">
      <w:pPr>
        <w:pStyle w:val="BodyTextIndent2"/>
        <w:tabs>
          <w:tab w:val="left" w:pos="0"/>
          <w:tab w:val="left" w:pos="7740"/>
          <w:tab w:val="left" w:pos="7920"/>
        </w:tabs>
        <w:jc w:val="both"/>
        <w:rPr>
          <w:spacing w:val="-2"/>
          <w:lang w:val="fr-FR"/>
        </w:rPr>
      </w:pPr>
      <w:r w:rsidRPr="007573A8">
        <w:rPr>
          <w:lang w:val="fr-FR"/>
        </w:rPr>
        <w:t>–</w:t>
      </w:r>
      <w:r w:rsidRPr="007573A8">
        <w:rPr>
          <w:lang w:val="fr-FR"/>
        </w:rPr>
        <w:tab/>
        <w:t xml:space="preserve">(1994): Metáforas de soledad y olvido: Horacio y Cavafis, in: </w:t>
      </w:r>
      <w:r w:rsidRPr="007573A8">
        <w:rPr>
          <w:spacing w:val="-2"/>
          <w:lang w:val="fr-FR"/>
        </w:rPr>
        <w:t>Cortés Tovar/Fernández Corte 1994, 397-403.</w:t>
      </w:r>
    </w:p>
    <w:p w:rsidR="003523E0" w:rsidRPr="003523E0" w:rsidRDefault="003523E0">
      <w:pPr>
        <w:pStyle w:val="BodyTextIndent2"/>
        <w:tabs>
          <w:tab w:val="left" w:pos="0"/>
          <w:tab w:val="left" w:pos="7740"/>
          <w:tab w:val="left" w:pos="7920"/>
        </w:tabs>
        <w:jc w:val="both"/>
        <w:rPr>
          <w:spacing w:val="-2"/>
          <w:lang w:val="it-IT"/>
        </w:rPr>
      </w:pPr>
      <w:r w:rsidRPr="003523E0">
        <w:rPr>
          <w:spacing w:val="-2"/>
          <w:lang w:val="fr-FR"/>
        </w:rPr>
        <w:t>–</w:t>
      </w:r>
      <w:r w:rsidRPr="003523E0">
        <w:rPr>
          <w:spacing w:val="-2"/>
          <w:lang w:val="fr-FR"/>
        </w:rPr>
        <w:tab/>
        <w:t xml:space="preserve">(2006): Horacio II 14: un libro en un poema, in: Miguel Rodríguez Pantoja (Hg.): Las raíces clásicas de Andalucía. </w:t>
      </w:r>
      <w:r w:rsidRPr="003523E0">
        <w:rPr>
          <w:spacing w:val="-2"/>
          <w:lang w:val="it-IT"/>
        </w:rPr>
        <w:t>Actas del IV congreso andaluz de estudios clásicos, Cordoba (Cole</w:t>
      </w:r>
      <w:r w:rsidRPr="003523E0">
        <w:rPr>
          <w:spacing w:val="-2"/>
          <w:lang w:val="it-IT"/>
        </w:rPr>
        <w:t>c</w:t>
      </w:r>
      <w:r w:rsidRPr="003523E0">
        <w:rPr>
          <w:spacing w:val="-2"/>
          <w:lang w:val="it-IT"/>
        </w:rPr>
        <w:t xml:space="preserve">ción mayor), </w:t>
      </w:r>
      <w:r>
        <w:rPr>
          <w:spacing w:val="-2"/>
          <w:lang w:val="it-IT"/>
        </w:rPr>
        <w:t xml:space="preserve">1, </w:t>
      </w:r>
      <w:r w:rsidRPr="003523E0">
        <w:rPr>
          <w:spacing w:val="-2"/>
          <w:lang w:val="it-IT"/>
        </w:rPr>
        <w:t>263-270.</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Gotoff, Harold C. (1967): On the Fourth Eclogue of Virgil, Philologus 111, 66-79.</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Gotor, José Luis (1994): Un Horacio español en la Arcadia romana, in Atti 1994b, 207-216.</w:t>
      </w:r>
    </w:p>
    <w:p w:rsidR="00672418" w:rsidRPr="00582011" w:rsidRDefault="00672418">
      <w:pPr>
        <w:pStyle w:val="BodyTextIndent2"/>
        <w:tabs>
          <w:tab w:val="left" w:pos="0"/>
          <w:tab w:val="left" w:pos="7740"/>
          <w:tab w:val="left" w:pos="7920"/>
        </w:tabs>
        <w:jc w:val="both"/>
        <w:rPr>
          <w:spacing w:val="2"/>
          <w:lang w:val="en-US"/>
        </w:rPr>
      </w:pPr>
      <w:r>
        <w:rPr>
          <w:spacing w:val="2"/>
          <w:lang w:val="en-GB"/>
        </w:rPr>
        <w:t>Goulbo</w:t>
      </w:r>
      <w:r w:rsidR="008A60F9">
        <w:rPr>
          <w:spacing w:val="2"/>
          <w:lang w:val="en-GB"/>
        </w:rPr>
        <w:t>u</w:t>
      </w:r>
      <w:r>
        <w:rPr>
          <w:spacing w:val="2"/>
          <w:lang w:val="en-GB"/>
        </w:rPr>
        <w:t xml:space="preserve">rne, Russell (2009): </w:t>
      </w:r>
      <w:r w:rsidR="00582011" w:rsidRPr="00582011">
        <w:rPr>
          <w:lang w:val="en-US"/>
        </w:rPr>
        <w:t>Appro</w:t>
      </w:r>
      <w:r w:rsidR="007F397C">
        <w:rPr>
          <w:lang w:val="en-US"/>
        </w:rPr>
        <w:t>priating Horace in E</w:t>
      </w:r>
      <w:r w:rsidR="00582011" w:rsidRPr="00582011">
        <w:rPr>
          <w:lang w:val="en-US"/>
        </w:rPr>
        <w:t>ighteenth-century France</w:t>
      </w:r>
      <w:r w:rsidR="00E91CAB">
        <w:rPr>
          <w:iCs/>
          <w:lang w:val="en-US"/>
        </w:rPr>
        <w:t>, in: Houg</w:t>
      </w:r>
      <w:r w:rsidR="00E91CAB">
        <w:rPr>
          <w:iCs/>
          <w:lang w:val="en-US"/>
        </w:rPr>
        <w:t>h</w:t>
      </w:r>
      <w:r w:rsidR="00E91CAB">
        <w:rPr>
          <w:iCs/>
          <w:lang w:val="en-US"/>
        </w:rPr>
        <w:t>ton/Wyke 2009,</w:t>
      </w:r>
      <w:r w:rsidR="008A60F9">
        <w:rPr>
          <w:iCs/>
          <w:lang w:val="en-US"/>
        </w:rPr>
        <w:t xml:space="preserve"> 256-270.</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Gowers, Emily (1993a): Horace, </w:t>
      </w:r>
      <w:r w:rsidRPr="007573A8">
        <w:rPr>
          <w:i/>
          <w:iCs/>
          <w:spacing w:val="2"/>
          <w:lang w:val="en-GB"/>
        </w:rPr>
        <w:t>Satires</w:t>
      </w:r>
      <w:r w:rsidRPr="007573A8">
        <w:rPr>
          <w:spacing w:val="2"/>
          <w:lang w:val="en-GB"/>
        </w:rPr>
        <w:t xml:space="preserve"> 1.5: An Inconsequential Journey, PCPhS 39, 48-66.</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(1993b): The Loaded Table: Representations of Food in Roman Literature, Oxford.</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(2002): Blind Eyes and Cut Throats: Amnesia and Silence in Horace </w:t>
      </w:r>
      <w:r w:rsidRPr="007573A8">
        <w:rPr>
          <w:i/>
          <w:iCs/>
          <w:spacing w:val="2"/>
          <w:lang w:val="en-GB"/>
        </w:rPr>
        <w:t>Satires</w:t>
      </w:r>
      <w:r w:rsidRPr="007573A8">
        <w:rPr>
          <w:spacing w:val="2"/>
          <w:lang w:val="en-GB"/>
        </w:rPr>
        <w:t xml:space="preserve"> 1.7, CPh 97, 145-161.</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(2003): Fragments of Autobiography in Horace </w:t>
      </w:r>
      <w:r w:rsidRPr="007573A8">
        <w:rPr>
          <w:i/>
          <w:spacing w:val="2"/>
          <w:lang w:val="en-GB"/>
        </w:rPr>
        <w:t>Satires</w:t>
      </w:r>
      <w:r w:rsidRPr="007573A8">
        <w:rPr>
          <w:spacing w:val="2"/>
          <w:lang w:val="en-GB"/>
        </w:rPr>
        <w:t xml:space="preserve"> 1, ClAnt 22, 55-91.</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(2005): The Restless Companion: Horace, </w:t>
      </w:r>
      <w:r w:rsidRPr="007573A8">
        <w:rPr>
          <w:i/>
          <w:spacing w:val="2"/>
          <w:lang w:val="en-GB"/>
        </w:rPr>
        <w:t>Satires</w:t>
      </w:r>
      <w:r w:rsidRPr="007573A8">
        <w:rPr>
          <w:spacing w:val="2"/>
          <w:lang w:val="en-GB"/>
        </w:rPr>
        <w:t xml:space="preserve"> 1 and 2, in: Freudenburg 2005, 48-61.</w:t>
      </w:r>
    </w:p>
    <w:p w:rsidR="00B52A4B" w:rsidRDefault="00B52A4B">
      <w:pPr>
        <w:pStyle w:val="BodyTextIndent2"/>
        <w:tabs>
          <w:tab w:val="left" w:pos="0"/>
          <w:tab w:val="left" w:pos="7740"/>
          <w:tab w:val="left" w:pos="7920"/>
        </w:tabs>
        <w:jc w:val="both"/>
        <w:rPr>
          <w:spacing w:val="2"/>
          <w:lang w:val="it-IT"/>
        </w:rPr>
      </w:pPr>
      <w:r w:rsidRPr="00B52A4B">
        <w:rPr>
          <w:spacing w:val="2"/>
          <w:lang w:val="it-IT"/>
        </w:rPr>
        <w:t>–</w:t>
      </w:r>
      <w:r w:rsidRPr="00B52A4B">
        <w:rPr>
          <w:spacing w:val="2"/>
          <w:lang w:val="it-IT"/>
        </w:rPr>
        <w:tab/>
        <w:t>(2009</w:t>
      </w:r>
      <w:r w:rsidR="00672418">
        <w:rPr>
          <w:spacing w:val="2"/>
          <w:lang w:val="it-IT"/>
        </w:rPr>
        <w:t>a</w:t>
      </w:r>
      <w:r w:rsidRPr="00B52A4B">
        <w:rPr>
          <w:spacing w:val="2"/>
          <w:lang w:val="it-IT"/>
        </w:rPr>
        <w:t xml:space="preserve">): A Cat May Look at a King: Difference and Indifference in Horace, </w:t>
      </w:r>
      <w:r w:rsidRPr="00B52A4B">
        <w:rPr>
          <w:i/>
          <w:spacing w:val="2"/>
          <w:lang w:val="it-IT"/>
        </w:rPr>
        <w:t>Satire</w:t>
      </w:r>
      <w:r w:rsidRPr="00B52A4B">
        <w:rPr>
          <w:spacing w:val="2"/>
          <w:lang w:val="it-IT"/>
        </w:rPr>
        <w:t xml:space="preserve"> 6, in: Gianpaolo Urso (Hg.): Ordine e sovversione nel mondo Greco e romano. </w:t>
      </w:r>
      <w:r>
        <w:rPr>
          <w:spacing w:val="2"/>
          <w:lang w:val="it-IT"/>
        </w:rPr>
        <w:t>Atti del conv</w:t>
      </w:r>
      <w:r>
        <w:rPr>
          <w:spacing w:val="2"/>
          <w:lang w:val="it-IT"/>
        </w:rPr>
        <w:t>e</w:t>
      </w:r>
      <w:r>
        <w:rPr>
          <w:spacing w:val="2"/>
          <w:lang w:val="it-IT"/>
        </w:rPr>
        <w:t>gno internazionale. Cividale del Friuli, 25-27 settembre 2008, Pisa (I convegni della Fondazione Niccolò Canussio 8), 301-316.</w:t>
      </w:r>
    </w:p>
    <w:p w:rsidR="00672418" w:rsidRPr="00672418" w:rsidRDefault="00672418">
      <w:pPr>
        <w:pStyle w:val="BodyTextIndent2"/>
        <w:tabs>
          <w:tab w:val="left" w:pos="0"/>
          <w:tab w:val="left" w:pos="7740"/>
          <w:tab w:val="left" w:pos="7920"/>
        </w:tabs>
        <w:jc w:val="both"/>
        <w:rPr>
          <w:spacing w:val="2"/>
          <w:lang w:val="en-US"/>
        </w:rPr>
      </w:pPr>
      <w:r w:rsidRPr="00672418">
        <w:rPr>
          <w:spacing w:val="2"/>
          <w:lang w:val="en-US"/>
        </w:rPr>
        <w:t>–</w:t>
      </w:r>
      <w:r w:rsidRPr="00672418">
        <w:rPr>
          <w:spacing w:val="2"/>
          <w:lang w:val="en-US"/>
        </w:rPr>
        <w:tab/>
        <w:t xml:space="preserve">(2009b): </w:t>
      </w:r>
      <w:r w:rsidR="007D7E24">
        <w:rPr>
          <w:lang w:val="en-US"/>
        </w:rPr>
        <w:t>The Ends of the B</w:t>
      </w:r>
      <w:r w:rsidRPr="00672418">
        <w:rPr>
          <w:lang w:val="en-US"/>
        </w:rPr>
        <w:t xml:space="preserve">eginning: Horace, </w:t>
      </w:r>
      <w:r w:rsidRPr="00672418">
        <w:rPr>
          <w:i/>
          <w:iCs/>
          <w:lang w:val="en-US"/>
        </w:rPr>
        <w:t>Satires</w:t>
      </w:r>
      <w:r w:rsidRPr="00672418">
        <w:rPr>
          <w:lang w:val="en-US"/>
        </w:rPr>
        <w:t xml:space="preserve"> 1</w:t>
      </w:r>
      <w:r w:rsidR="00E91CAB">
        <w:rPr>
          <w:iCs/>
          <w:lang w:val="en-US"/>
        </w:rPr>
        <w:t>, in: Houghton/Wyke 2009,</w:t>
      </w:r>
      <w:r w:rsidR="007D7E24">
        <w:rPr>
          <w:iCs/>
          <w:lang w:val="en-US"/>
        </w:rPr>
        <w:t xml:space="preserve"> 39-60.</w:t>
      </w:r>
    </w:p>
    <w:p w:rsidR="00397998" w:rsidRPr="00A87314" w:rsidRDefault="00397998">
      <w:pPr>
        <w:pStyle w:val="BodyTextIndent2"/>
        <w:tabs>
          <w:tab w:val="left" w:pos="0"/>
          <w:tab w:val="left" w:pos="7740"/>
          <w:tab w:val="left" w:pos="7920"/>
        </w:tabs>
        <w:jc w:val="both"/>
        <w:rPr>
          <w:lang w:val="en-US"/>
        </w:rPr>
      </w:pPr>
      <w:r w:rsidRPr="00A87314">
        <w:rPr>
          <w:spacing w:val="2"/>
          <w:lang w:val="en-US"/>
        </w:rPr>
        <w:t>–</w:t>
      </w:r>
      <w:r w:rsidRPr="00A87314">
        <w:rPr>
          <w:spacing w:val="2"/>
          <w:lang w:val="en-US"/>
        </w:rPr>
        <w:tab/>
        <w:t xml:space="preserve">(2012; Hg.): Horace: Satires, Book 1, Cambridge </w:t>
      </w:r>
      <w:r w:rsidRPr="00A87314">
        <w:rPr>
          <w:lang w:val="en-US"/>
        </w:rPr>
        <w:t>(Cambridge Greek and Latin Classics) [S. Sharland, BMCRev 2012.11.11; A. Richlin, CJ 108</w:t>
      </w:r>
      <w:r w:rsidRPr="00A87314">
        <w:rPr>
          <w:noProof/>
          <w:lang w:val="en-US"/>
        </w:rPr>
        <w:t xml:space="preserve">, </w:t>
      </w:r>
      <w:r w:rsidRPr="00A87314">
        <w:rPr>
          <w:lang w:val="en-US"/>
        </w:rPr>
        <w:t xml:space="preserve">2012/13, 462-464; F. Muecke, ExClass 17, 2013, 443-446; </w:t>
      </w:r>
      <w:r w:rsidR="00125128" w:rsidRPr="00A87314">
        <w:rPr>
          <w:lang w:val="en-US"/>
        </w:rPr>
        <w:t>B. D</w:t>
      </w:r>
      <w:r w:rsidR="00A87314" w:rsidRPr="00A87314">
        <w:rPr>
          <w:lang w:val="en-US"/>
        </w:rPr>
        <w:t xml:space="preserve">el Giovane, Prometheus N.S. 3, </w:t>
      </w:r>
      <w:r w:rsidR="00125128" w:rsidRPr="00A87314">
        <w:rPr>
          <w:lang w:val="en-US"/>
        </w:rPr>
        <w:t xml:space="preserve">2014, 300-303; </w:t>
      </w:r>
      <w:r w:rsidRPr="00A87314">
        <w:rPr>
          <w:lang w:val="en-US"/>
        </w:rPr>
        <w:t xml:space="preserve">K. Freudenburg, JRS 104, 2014, 320f.; C. Keane, CR 64, 2014, 128-130; </w:t>
      </w:r>
      <w:r w:rsidR="00125128" w:rsidRPr="00A87314">
        <w:rPr>
          <w:lang w:val="en-US"/>
        </w:rPr>
        <w:t>J.E. Knight, Mn</w:t>
      </w:r>
      <w:r w:rsidR="00125128" w:rsidRPr="00A87314">
        <w:rPr>
          <w:lang w:val="en-US"/>
        </w:rPr>
        <w:t>e</w:t>
      </w:r>
      <w:r w:rsidR="00125128" w:rsidRPr="00A87314">
        <w:rPr>
          <w:lang w:val="en-US"/>
        </w:rPr>
        <w:t xml:space="preserve">mosyne 68, </w:t>
      </w:r>
      <w:r w:rsidRPr="00A87314">
        <w:rPr>
          <w:lang w:val="en-US"/>
        </w:rPr>
        <w:t>2015</w:t>
      </w:r>
      <w:r w:rsidR="00125128" w:rsidRPr="00A87314">
        <w:rPr>
          <w:lang w:val="en-US"/>
        </w:rPr>
        <w:t xml:space="preserve">, </w:t>
      </w:r>
      <w:r w:rsidRPr="00A87314">
        <w:rPr>
          <w:lang w:val="en-US"/>
        </w:rPr>
        <w:t>171-173</w:t>
      </w:r>
      <w:r w:rsidR="00125128" w:rsidRPr="00A87314">
        <w:rPr>
          <w:lang w:val="en-US"/>
        </w:rPr>
        <w:t>]</w:t>
      </w:r>
      <w:r w:rsidRPr="00A87314">
        <w:rPr>
          <w:lang w:val="en-US"/>
        </w:rPr>
        <w:t>.</w:t>
      </w:r>
    </w:p>
    <w:p w:rsidR="000D5DD0" w:rsidRPr="000D5DD0" w:rsidRDefault="00A87314">
      <w:pPr>
        <w:pStyle w:val="BodyTextIndent2"/>
        <w:tabs>
          <w:tab w:val="left" w:pos="0"/>
          <w:tab w:val="left" w:pos="7740"/>
          <w:tab w:val="left" w:pos="7920"/>
        </w:tabs>
        <w:jc w:val="both"/>
        <w:rPr>
          <w:spacing w:val="2"/>
          <w:lang w:val="en-US"/>
        </w:rPr>
      </w:pPr>
      <w:r>
        <w:rPr>
          <w:lang w:val="en-US"/>
        </w:rPr>
        <w:t>–</w:t>
      </w:r>
      <w:r>
        <w:rPr>
          <w:lang w:val="en-US"/>
        </w:rPr>
        <w:tab/>
        <w:t>(2016): Girls Will Be Boys and B</w:t>
      </w:r>
      <w:r w:rsidR="000D5DD0" w:rsidRPr="000D5DD0">
        <w:rPr>
          <w:lang w:val="en-US"/>
        </w:rPr>
        <w:t xml:space="preserve">oys Will Be Girls, Or, What is the Gender of Horace’s </w:t>
      </w:r>
      <w:r w:rsidR="000D5DD0" w:rsidRPr="000D5DD0">
        <w:rPr>
          <w:i/>
          <w:lang w:val="en-US"/>
        </w:rPr>
        <w:t>Epodes</w:t>
      </w:r>
      <w:r w:rsidR="000D5DD0" w:rsidRPr="000D5DD0">
        <w:rPr>
          <w:lang w:val="en-US"/>
        </w:rPr>
        <w:t>?</w:t>
      </w:r>
      <w:r w:rsidR="000D5DD0">
        <w:rPr>
          <w:lang w:val="en-US"/>
        </w:rPr>
        <w:t>, in: Bather/Stocks</w:t>
      </w:r>
      <w:r w:rsidR="008E0E31">
        <w:rPr>
          <w:lang w:val="en-US"/>
        </w:rPr>
        <w:t xml:space="preserve"> 2016, 103-130.</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Granados De Arena, Dolores/</w:t>
      </w:r>
      <w:r w:rsidR="00A87314" w:rsidRPr="007573A8">
        <w:rPr>
          <w:spacing w:val="2"/>
          <w:lang w:val="en-GB"/>
        </w:rPr>
        <w:t xml:space="preserve">Laura </w:t>
      </w:r>
      <w:r w:rsidR="00A87314">
        <w:rPr>
          <w:spacing w:val="2"/>
          <w:lang w:val="en-GB"/>
        </w:rPr>
        <w:t>López de Vega</w:t>
      </w:r>
      <w:r w:rsidRPr="007573A8">
        <w:rPr>
          <w:spacing w:val="2"/>
          <w:lang w:val="en-GB"/>
        </w:rPr>
        <w:t xml:space="preserve"> (1993): La personalidad de Mecenas a través del poeta Horacio, REC 23, 51-76.</w:t>
      </w:r>
    </w:p>
    <w:p w:rsidR="00DD204F" w:rsidRDefault="00DD204F">
      <w:pPr>
        <w:pStyle w:val="BodyTextIndent2"/>
        <w:tabs>
          <w:tab w:val="left" w:pos="0"/>
          <w:tab w:val="left" w:pos="7740"/>
          <w:tab w:val="left" w:pos="7920"/>
        </w:tabs>
        <w:jc w:val="both"/>
        <w:rPr>
          <w:lang w:val="en-GB"/>
        </w:rPr>
      </w:pPr>
      <w:r w:rsidRPr="007573A8">
        <w:rPr>
          <w:lang w:val="en-GB"/>
        </w:rPr>
        <w:t>Granarolo, Jean (1993): Horace à l’école de Catulle, ACD 29, 39-41.</w:t>
      </w:r>
    </w:p>
    <w:p w:rsidR="00305009" w:rsidRPr="00305009" w:rsidRDefault="00305009">
      <w:pPr>
        <w:pStyle w:val="BodyTextIndent2"/>
        <w:tabs>
          <w:tab w:val="left" w:pos="0"/>
          <w:tab w:val="left" w:pos="7740"/>
          <w:tab w:val="left" w:pos="7920"/>
        </w:tabs>
        <w:jc w:val="both"/>
        <w:rPr>
          <w:lang w:val="it-IT"/>
        </w:rPr>
      </w:pPr>
      <w:r w:rsidRPr="007573A8">
        <w:rPr>
          <w:lang w:val="it-IT"/>
        </w:rPr>
        <w:t>Grandolini, Simonetta</w:t>
      </w:r>
      <w:r>
        <w:rPr>
          <w:lang w:val="it-IT"/>
        </w:rPr>
        <w:t xml:space="preserve"> (2006): A proposito di Orazio interprete di Omero, in: Carlo Sant</w:t>
      </w:r>
      <w:r>
        <w:rPr>
          <w:lang w:val="it-IT"/>
        </w:rPr>
        <w:t>i</w:t>
      </w:r>
      <w:r>
        <w:rPr>
          <w:lang w:val="it-IT"/>
        </w:rPr>
        <w:t xml:space="preserve">ni/Loriano Zurli/Luca Cardinali (Hgg.): </w:t>
      </w:r>
      <w:r w:rsidRPr="00305009">
        <w:rPr>
          <w:i/>
          <w:lang w:val="it-IT"/>
        </w:rPr>
        <w:t>Concentus ex dissonis</w:t>
      </w:r>
      <w:r w:rsidR="00A87314">
        <w:rPr>
          <w:lang w:val="it-IT"/>
        </w:rPr>
        <w:t>. Scritti in onore di A</w:t>
      </w:r>
      <w:r>
        <w:rPr>
          <w:lang w:val="it-IT"/>
        </w:rPr>
        <w:t>ldo S</w:t>
      </w:r>
      <w:r>
        <w:rPr>
          <w:lang w:val="it-IT"/>
        </w:rPr>
        <w:t>e</w:t>
      </w:r>
      <w:r>
        <w:rPr>
          <w:lang w:val="it-IT"/>
        </w:rPr>
        <w:t>taioli, Napoli (Quaderni del Dipartimento di Filologia e Tradizione greca e lat</w:t>
      </w:r>
      <w:r>
        <w:rPr>
          <w:lang w:val="it-IT"/>
        </w:rPr>
        <w:t>i</w:t>
      </w:r>
      <w:r>
        <w:rPr>
          <w:lang w:val="it-IT"/>
        </w:rPr>
        <w:t>na/Università degli Studi di Perugia 4), 1, 359-366.</w:t>
      </w:r>
    </w:p>
    <w:p w:rsidR="00506748" w:rsidRPr="007573A8" w:rsidRDefault="00DD204F" w:rsidP="00DD6793">
      <w:pPr>
        <w:pStyle w:val="BodyTextIndent2"/>
        <w:tabs>
          <w:tab w:val="left" w:pos="0"/>
          <w:tab w:val="left" w:pos="7740"/>
          <w:tab w:val="left" w:pos="7920"/>
        </w:tabs>
        <w:jc w:val="both"/>
        <w:rPr>
          <w:spacing w:val="2"/>
          <w:lang w:val="it-IT"/>
        </w:rPr>
      </w:pPr>
      <w:r w:rsidRPr="007573A8">
        <w:rPr>
          <w:lang w:val="it-IT"/>
        </w:rPr>
        <w:lastRenderedPageBreak/>
        <w:t xml:space="preserve">Grassi, Valeria (2003): Influssi lucreziani nel I libro delle </w:t>
      </w:r>
      <w:r w:rsidRPr="007573A8">
        <w:rPr>
          <w:i/>
          <w:iCs/>
          <w:lang w:val="it-IT"/>
        </w:rPr>
        <w:t>Odi</w:t>
      </w:r>
      <w:r w:rsidRPr="007573A8">
        <w:rPr>
          <w:lang w:val="it-IT"/>
        </w:rPr>
        <w:t xml:space="preserve"> di Orazio, Vichiana 5, 206-228.</w:t>
      </w:r>
    </w:p>
    <w:p w:rsidR="00DD204F" w:rsidRPr="007573A8" w:rsidRDefault="00DD204F">
      <w:pPr>
        <w:pStyle w:val="BodyTextIndent2"/>
        <w:tabs>
          <w:tab w:val="left" w:pos="0"/>
          <w:tab w:val="left" w:pos="7740"/>
          <w:tab w:val="left" w:pos="7920"/>
        </w:tabs>
        <w:jc w:val="both"/>
        <w:rPr>
          <w:spacing w:val="2"/>
        </w:rPr>
      </w:pPr>
      <w:r w:rsidRPr="007573A8">
        <w:rPr>
          <w:spacing w:val="2"/>
        </w:rPr>
        <w:t>Graßmann, Viktor (1966): Die erotischen Epoden des Horaz. Literarischer Hintergrund und sprachliche Tradition, München (Zetemata 39) [R.G.M. Nisbet, CR 17, 1967, 163f.; M.C.J. Putnam, AJPh 90, 1969, 117-119].</w:t>
      </w:r>
    </w:p>
    <w:p w:rsidR="00582011" w:rsidRPr="00582011" w:rsidRDefault="00582011">
      <w:pPr>
        <w:pStyle w:val="BodyTextIndent2"/>
        <w:tabs>
          <w:tab w:val="left" w:pos="0"/>
          <w:tab w:val="left" w:pos="7740"/>
          <w:tab w:val="left" w:pos="7920"/>
        </w:tabs>
        <w:jc w:val="both"/>
        <w:rPr>
          <w:lang w:val="en-US"/>
        </w:rPr>
      </w:pPr>
      <w:r w:rsidRPr="00582011">
        <w:rPr>
          <w:lang w:val="en-US"/>
        </w:rPr>
        <w:t xml:space="preserve">Graziosi, Barbara (2009): Horace, Suetonius, and the </w:t>
      </w:r>
      <w:r w:rsidRPr="00582011">
        <w:rPr>
          <w:i/>
          <w:iCs/>
          <w:lang w:val="en-US"/>
        </w:rPr>
        <w:t>Lives</w:t>
      </w:r>
      <w:r w:rsidR="009B32A7">
        <w:rPr>
          <w:lang w:val="en-US"/>
        </w:rPr>
        <w:t xml:space="preserve"> of the Greek P</w:t>
      </w:r>
      <w:r w:rsidRPr="00582011">
        <w:rPr>
          <w:lang w:val="en-US"/>
        </w:rPr>
        <w:t>oets</w:t>
      </w:r>
      <w:r w:rsidR="00E91CAB">
        <w:rPr>
          <w:iCs/>
          <w:lang w:val="en-US"/>
        </w:rPr>
        <w:t>, in: Houg</w:t>
      </w:r>
      <w:r w:rsidR="00E91CAB">
        <w:rPr>
          <w:iCs/>
          <w:lang w:val="en-US"/>
        </w:rPr>
        <w:t>h</w:t>
      </w:r>
      <w:r w:rsidR="00E91CAB">
        <w:rPr>
          <w:iCs/>
          <w:lang w:val="en-US"/>
        </w:rPr>
        <w:t>ton/Wyke 2009,</w:t>
      </w:r>
      <w:r w:rsidR="009B32A7">
        <w:rPr>
          <w:iCs/>
          <w:lang w:val="en-US"/>
        </w:rPr>
        <w:t xml:space="preserve"> 140-160.</w:t>
      </w:r>
    </w:p>
    <w:p w:rsidR="00DD6793" w:rsidRPr="007573A8" w:rsidRDefault="00DD6793">
      <w:pPr>
        <w:pStyle w:val="BodyTextIndent2"/>
        <w:tabs>
          <w:tab w:val="left" w:pos="0"/>
          <w:tab w:val="left" w:pos="7740"/>
          <w:tab w:val="left" w:pos="7920"/>
        </w:tabs>
        <w:jc w:val="both"/>
        <w:rPr>
          <w:spacing w:val="2"/>
          <w:lang w:val="it-IT"/>
        </w:rPr>
      </w:pPr>
      <w:r w:rsidRPr="007573A8">
        <w:rPr>
          <w:lang w:val="it-IT"/>
        </w:rPr>
        <w:t>Grazzini, Stefano (2014): Con cosa si inizia la cena? La gerarchia delle portate come simbolo ambivalente di sequenzialità (Cicerone, Pro Cluentio 71; Orazio, Satire 1,3,6-7 e Ars po</w:t>
      </w:r>
      <w:r w:rsidRPr="007573A8">
        <w:rPr>
          <w:lang w:val="it-IT"/>
        </w:rPr>
        <w:t>e</w:t>
      </w:r>
      <w:r w:rsidRPr="007573A8">
        <w:rPr>
          <w:lang w:val="it-IT"/>
        </w:rPr>
        <w:t>tica 147), MD 73, 137-147.</w:t>
      </w:r>
    </w:p>
    <w:p w:rsidR="00E95831" w:rsidRPr="007573A8" w:rsidRDefault="00E95831">
      <w:pPr>
        <w:pStyle w:val="BodyTextIndent2"/>
        <w:tabs>
          <w:tab w:val="left" w:pos="0"/>
          <w:tab w:val="left" w:pos="7740"/>
          <w:tab w:val="left" w:pos="7920"/>
        </w:tabs>
        <w:jc w:val="both"/>
        <w:rPr>
          <w:spacing w:val="2"/>
          <w:lang w:val="en-GB"/>
        </w:rPr>
      </w:pPr>
      <w:r w:rsidRPr="007573A8">
        <w:rPr>
          <w:lang w:val="en-US"/>
        </w:rPr>
        <w:t>Green, Steven J.</w:t>
      </w:r>
      <w:r w:rsidR="00E12F50" w:rsidRPr="007573A8">
        <w:rPr>
          <w:lang w:val="en-US"/>
        </w:rPr>
        <w:t xml:space="preserve"> (2014): Disclosure and Discretion in Roman Astrology: Manilius and H</w:t>
      </w:r>
      <w:r w:rsidRPr="007573A8">
        <w:rPr>
          <w:lang w:val="en-US"/>
        </w:rPr>
        <w:t>is Augus</w:t>
      </w:r>
      <w:r w:rsidR="00E12F50" w:rsidRPr="007573A8">
        <w:rPr>
          <w:lang w:val="en-US"/>
        </w:rPr>
        <w:t>tan Contemporaries,</w:t>
      </w:r>
      <w:r w:rsidRPr="007573A8">
        <w:rPr>
          <w:lang w:val="en-US"/>
        </w:rPr>
        <w:t xml:space="preserve"> Oxford</w:t>
      </w:r>
      <w:r w:rsidR="00E12F50" w:rsidRPr="007573A8">
        <w:rPr>
          <w:lang w:val="en-US"/>
        </w:rPr>
        <w:t>.</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Griffin, Jasper (1993): Horace in the Thirties, in: Rudd 1993b, 1-22.</w:t>
      </w:r>
    </w:p>
    <w:p w:rsidR="00DD204F" w:rsidRPr="007573A8" w:rsidRDefault="00DD204F">
      <w:pPr>
        <w:pStyle w:val="BodyTextIndent2"/>
        <w:tabs>
          <w:tab w:val="left" w:pos="0"/>
          <w:tab w:val="left" w:pos="7740"/>
          <w:tab w:val="left" w:pos="7920"/>
        </w:tabs>
        <w:jc w:val="both"/>
        <w:rPr>
          <w:spacing w:val="2"/>
        </w:rPr>
      </w:pPr>
      <w:r w:rsidRPr="001B0CC8">
        <w:rPr>
          <w:spacing w:val="-2"/>
        </w:rPr>
        <w:t>–</w:t>
      </w:r>
      <w:r w:rsidRPr="001B0CC8">
        <w:rPr>
          <w:spacing w:val="-2"/>
        </w:rPr>
        <w:tab/>
        <w:t>(1996): Horace in England, in: Krasser/Schmidt 1996, 1</w:t>
      </w:r>
      <w:r w:rsidRPr="007573A8">
        <w:rPr>
          <w:spacing w:val="-2"/>
        </w:rPr>
        <w:t>82-206.</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(1997): Cult and Personality in Horace, JRS 87, 54-69.</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(2002): Look Your Last on Lyric: Horace </w:t>
      </w:r>
      <w:r w:rsidRPr="007573A8">
        <w:rPr>
          <w:i/>
          <w:iCs/>
          <w:spacing w:val="2"/>
          <w:lang w:val="en-GB"/>
        </w:rPr>
        <w:t>Odes</w:t>
      </w:r>
      <w:r w:rsidRPr="007573A8">
        <w:rPr>
          <w:spacing w:val="2"/>
          <w:lang w:val="en-GB"/>
        </w:rPr>
        <w:t xml:space="preserve"> 4.15, in: </w:t>
      </w:r>
      <w:r w:rsidR="00DC2AB5" w:rsidRPr="007573A8">
        <w:rPr>
          <w:spacing w:val="2"/>
          <w:lang w:val="en-GB"/>
        </w:rPr>
        <w:t xml:space="preserve">T.P. </w:t>
      </w:r>
      <w:r w:rsidR="00DC2AB5">
        <w:rPr>
          <w:spacing w:val="2"/>
          <w:lang w:val="en-GB"/>
        </w:rPr>
        <w:t>Wiseman</w:t>
      </w:r>
      <w:r w:rsidRPr="007573A8">
        <w:rPr>
          <w:spacing w:val="2"/>
          <w:lang w:val="en-GB"/>
        </w:rPr>
        <w:t xml:space="preserve"> (Hg.): Classics in Progress: Essays on Ancient Greece and Rome, Oxford, 311-332.</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(2007): Gods and Religion, in: S.J. Harrison 2007a, 181-194.</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Griffith, Alan (2002): The </w:t>
      </w:r>
      <w:r w:rsidRPr="007573A8">
        <w:rPr>
          <w:i/>
          <w:spacing w:val="2"/>
          <w:lang w:val="en-GB"/>
        </w:rPr>
        <w:t>Odes</w:t>
      </w:r>
      <w:r w:rsidRPr="007573A8">
        <w:rPr>
          <w:spacing w:val="2"/>
          <w:lang w:val="en-GB"/>
        </w:rPr>
        <w:t>: just where Do You Draw the Line, in: Woodman/Feeney 2002, 65-79.</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Griffith, R. Drew (1992): Nonum ... prematur in annum (Hor. AP 388), Mnemosyne 45, 371f.</w:t>
      </w:r>
    </w:p>
    <w:p w:rsidR="00DD204F" w:rsidRPr="007573A8" w:rsidRDefault="00DD204F">
      <w:pPr>
        <w:pStyle w:val="BodyTextIndent2"/>
        <w:tabs>
          <w:tab w:val="left" w:pos="0"/>
          <w:tab w:val="left" w:pos="7740"/>
          <w:tab w:val="left" w:pos="7920"/>
        </w:tabs>
        <w:jc w:val="both"/>
        <w:rPr>
          <w:lang w:val="it-IT"/>
        </w:rPr>
      </w:pPr>
      <w:r w:rsidRPr="007573A8">
        <w:rPr>
          <w:lang w:val="it-IT"/>
        </w:rPr>
        <w:t>Grilli, Alberto (1987): Orazio e le filosofi minori, A&amp;R 32, 8-18.</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(1990): Virgilio e Orazio, in: </w:t>
      </w:r>
      <w:r w:rsidR="00DC2AB5" w:rsidRPr="007573A8">
        <w:rPr>
          <w:lang w:val="it-IT"/>
        </w:rPr>
        <w:t xml:space="preserve">Marcello </w:t>
      </w:r>
      <w:r w:rsidR="00DC2AB5">
        <w:rPr>
          <w:lang w:val="it-IT"/>
        </w:rPr>
        <w:t>Gigante</w:t>
      </w:r>
      <w:r w:rsidRPr="007573A8">
        <w:rPr>
          <w:lang w:val="it-IT"/>
        </w:rPr>
        <w:t xml:space="preserve"> (Hg.): Virgilio e gli Augustei, Napoli, 69-86.</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(1993a): Orazio e il pensiero filosofico, in: Cova/Manzoni 1993, 29-40.</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(1993b): Orazio: La filosofia e le filosofie, in: Atti 1993, 47-57.</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(1998): Epicuro tra Seneca e Orazio, RIL 132, 39-51.</w:t>
      </w:r>
    </w:p>
    <w:p w:rsidR="00DD204F" w:rsidRPr="007573A8" w:rsidRDefault="00DD204F">
      <w:pPr>
        <w:pStyle w:val="BodyTextIndent2"/>
        <w:tabs>
          <w:tab w:val="left" w:pos="0"/>
          <w:tab w:val="left" w:pos="7740"/>
          <w:tab w:val="left" w:pos="7920"/>
        </w:tabs>
        <w:jc w:val="both"/>
        <w:rPr>
          <w:lang w:val="it-IT"/>
        </w:rPr>
      </w:pPr>
      <w:r w:rsidRPr="007573A8">
        <w:rPr>
          <w:lang w:val="it-IT"/>
        </w:rPr>
        <w:t>Grillo, Antonino (1998): Intertestualità, anastrofe e critica del testo (da Hor., c. 1,22,1 a Paul. Nol., c. 10,123), Cassiodorus 4, 199-210.</w:t>
      </w:r>
    </w:p>
    <w:p w:rsidR="00DD204F" w:rsidRPr="007573A8" w:rsidRDefault="00DD204F">
      <w:pPr>
        <w:pStyle w:val="BodyTextIndent2"/>
        <w:tabs>
          <w:tab w:val="left" w:pos="0"/>
          <w:tab w:val="left" w:pos="7740"/>
          <w:tab w:val="left" w:pos="7920"/>
        </w:tabs>
        <w:jc w:val="both"/>
        <w:rPr>
          <w:lang w:val="fr-FR"/>
        </w:rPr>
      </w:pPr>
      <w:r w:rsidRPr="007573A8">
        <w:rPr>
          <w:lang w:val="fr-FR"/>
        </w:rPr>
        <w:t>Grimal, Pierre (1958): Horace, Paris.</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(1961): À propos de la 16</w:t>
      </w:r>
      <w:r w:rsidRPr="007573A8">
        <w:rPr>
          <w:vertAlign w:val="superscript"/>
          <w:lang w:val="fr-FR"/>
        </w:rPr>
        <w:t xml:space="preserve">e </w:t>
      </w:r>
      <w:r w:rsidRPr="007573A8">
        <w:rPr>
          <w:lang w:val="fr-FR"/>
        </w:rPr>
        <w:t>‘Epode’ d’Horace, Latomus 20, 721-730.</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(1968): Essai sur l’Art poétique d’Horace, Paris.</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(1988): L’eclectisme philosophique dans l’Art poétique d’Horace, in: Ceresa-Gastaldo 1988, 9-26.</w:t>
      </w:r>
    </w:p>
    <w:p w:rsidR="00DD204F" w:rsidRPr="007573A8" w:rsidRDefault="00DD204F">
      <w:pPr>
        <w:pStyle w:val="BodyTextIndent2"/>
        <w:tabs>
          <w:tab w:val="left" w:pos="0"/>
          <w:tab w:val="left" w:pos="7740"/>
          <w:tab w:val="left" w:pos="7920"/>
        </w:tabs>
        <w:jc w:val="both"/>
      </w:pPr>
      <w:r w:rsidRPr="007573A8">
        <w:t>–</w:t>
      </w:r>
      <w:r w:rsidRPr="007573A8">
        <w:tab/>
        <w:t xml:space="preserve">(1990): L’Ode à Pollion, au second livre des Carmina d’Horace, in: </w:t>
      </w:r>
      <w:r w:rsidR="00DC2AB5" w:rsidRPr="007573A8">
        <w:t xml:space="preserve">Michael von </w:t>
      </w:r>
      <w:r w:rsidR="00DC2AB5">
        <w:t>Al</w:t>
      </w:r>
      <w:r w:rsidR="00DC2AB5">
        <w:t>b</w:t>
      </w:r>
      <w:r w:rsidR="00DC2AB5">
        <w:t>recht</w:t>
      </w:r>
      <w:r w:rsidRPr="007573A8">
        <w:t>/</w:t>
      </w:r>
      <w:r w:rsidR="00DC2AB5">
        <w:t>Werner Schubert</w:t>
      </w:r>
      <w:r w:rsidRPr="007573A8">
        <w:t xml:space="preserve"> (Hgg.): Musik und Dichtung. Neue Forschungsbeiträge. Viktor Pöschl zum 80. Geburtstag gewidmet, Frankfurt a.M. u.a., 165-171.</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(1993): Recherche sur l’épicurisme d’Horace, REL 71, 154-160.</w:t>
      </w:r>
    </w:p>
    <w:p w:rsidR="00DD204F" w:rsidRPr="007573A8" w:rsidRDefault="00DD204F">
      <w:pPr>
        <w:pStyle w:val="BodyTextIndent2"/>
        <w:tabs>
          <w:tab w:val="left" w:pos="0"/>
          <w:tab w:val="left" w:pos="7740"/>
          <w:tab w:val="left" w:pos="7920"/>
        </w:tabs>
        <w:jc w:val="both"/>
        <w:rPr>
          <w:lang w:val="it-IT"/>
        </w:rPr>
      </w:pPr>
      <w:r w:rsidRPr="007573A8">
        <w:rPr>
          <w:lang w:val="it-IT"/>
        </w:rPr>
        <w:t>Grimaldi, Anna Maria (1994): L’Arte poetica nei commenti e nelle traduzioni del Cinquece</w:t>
      </w:r>
      <w:r w:rsidRPr="007573A8">
        <w:rPr>
          <w:lang w:val="it-IT"/>
        </w:rPr>
        <w:t>n</w:t>
      </w:r>
      <w:r w:rsidRPr="007573A8">
        <w:rPr>
          <w:lang w:val="it-IT"/>
        </w:rPr>
        <w:t>to, in: Scotti 1994b, 53-88.</w:t>
      </w:r>
    </w:p>
    <w:p w:rsidR="00456C5D" w:rsidRDefault="00456C5D" w:rsidP="00DC2AB5">
      <w:pPr>
        <w:pStyle w:val="BodyTextIndent2"/>
        <w:tabs>
          <w:tab w:val="left" w:pos="0"/>
          <w:tab w:val="left" w:pos="7740"/>
          <w:tab w:val="left" w:pos="7920"/>
        </w:tabs>
        <w:jc w:val="both"/>
        <w:rPr>
          <w:lang w:val="it-IT"/>
        </w:rPr>
      </w:pPr>
      <w:r>
        <w:rPr>
          <w:lang w:val="it-IT"/>
        </w:rPr>
        <w:t xml:space="preserve">Grollios, Konstantinos (1986-2003): </w:t>
      </w:r>
      <w:r w:rsidRPr="00A02723">
        <w:t>Οράτιος</w:t>
      </w:r>
      <w:r w:rsidRPr="00456C5D">
        <w:rPr>
          <w:lang w:val="it-IT"/>
        </w:rPr>
        <w:t xml:space="preserve">, </w:t>
      </w:r>
      <w:r w:rsidRPr="00A02723">
        <w:t>Οι</w:t>
      </w:r>
      <w:r w:rsidRPr="00456C5D">
        <w:rPr>
          <w:lang w:val="it-IT"/>
        </w:rPr>
        <w:t xml:space="preserve"> </w:t>
      </w:r>
      <w:r w:rsidRPr="00A02723">
        <w:t>Ωδές</w:t>
      </w:r>
      <w:r w:rsidRPr="00456C5D">
        <w:rPr>
          <w:lang w:val="it-IT"/>
        </w:rPr>
        <w:t xml:space="preserve">. </w:t>
      </w:r>
      <w:r w:rsidRPr="00A02723">
        <w:t>Ερμηνευτική</w:t>
      </w:r>
      <w:r w:rsidRPr="00456C5D">
        <w:rPr>
          <w:lang w:val="it-IT"/>
        </w:rPr>
        <w:t xml:space="preserve"> </w:t>
      </w:r>
      <w:r w:rsidRPr="00A02723">
        <w:t>έκδοση</w:t>
      </w:r>
      <w:r w:rsidRPr="00456C5D">
        <w:rPr>
          <w:lang w:val="it-IT"/>
        </w:rPr>
        <w:t xml:space="preserve">. </w:t>
      </w:r>
      <w:r w:rsidRPr="00A02723">
        <w:t>Κείμενο</w:t>
      </w:r>
      <w:r>
        <w:rPr>
          <w:lang w:val="it-IT"/>
        </w:rPr>
        <w:t xml:space="preserve">, </w:t>
      </w:r>
      <w:r w:rsidRPr="00A02723">
        <w:t>μετάφραση</w:t>
      </w:r>
      <w:r w:rsidRPr="00456C5D">
        <w:rPr>
          <w:lang w:val="it-IT"/>
        </w:rPr>
        <w:t xml:space="preserve">, </w:t>
      </w:r>
      <w:r w:rsidRPr="00A02723">
        <w:t>σχόλια</w:t>
      </w:r>
      <w:r w:rsidRPr="00456C5D">
        <w:rPr>
          <w:lang w:val="it-IT"/>
        </w:rPr>
        <w:t xml:space="preserve">, </w:t>
      </w:r>
      <w:r w:rsidRPr="00A02723">
        <w:t>ερμηνεία</w:t>
      </w:r>
      <w:r w:rsidRPr="00456C5D">
        <w:rPr>
          <w:lang w:val="it-IT"/>
        </w:rPr>
        <w:t>.</w:t>
      </w:r>
      <w:r>
        <w:rPr>
          <w:lang w:val="it-IT"/>
        </w:rPr>
        <w:t xml:space="preserve"> 4 Bde.</w:t>
      </w:r>
      <w:r w:rsidRPr="00456C5D">
        <w:rPr>
          <w:lang w:val="it-IT"/>
        </w:rPr>
        <w:t xml:space="preserve"> Athina</w:t>
      </w:r>
    </w:p>
    <w:p w:rsidR="00DD204F" w:rsidRPr="007573A8" w:rsidRDefault="00456C5D" w:rsidP="00DC2AB5">
      <w:pPr>
        <w:pStyle w:val="BodyTextIndent2"/>
        <w:tabs>
          <w:tab w:val="left" w:pos="0"/>
          <w:tab w:val="left" w:pos="7740"/>
          <w:tab w:val="left" w:pos="7920"/>
        </w:tabs>
        <w:jc w:val="both"/>
        <w:rPr>
          <w:lang w:val="af-ZA"/>
        </w:rPr>
      </w:pPr>
      <w:r>
        <w:rPr>
          <w:lang w:val="it-IT"/>
        </w:rPr>
        <w:t>–</w:t>
      </w:r>
      <w:r>
        <w:rPr>
          <w:lang w:val="it-IT"/>
        </w:rPr>
        <w:tab/>
      </w:r>
      <w:r w:rsidR="00DD204F" w:rsidRPr="007573A8">
        <w:rPr>
          <w:lang w:val="it-IT"/>
        </w:rPr>
        <w:t>(1988): Ιστορικές ανακρίβειες στην ωδή του Ορατίου και ερμηνεία τους</w:t>
      </w:r>
      <w:r w:rsidR="00DD204F" w:rsidRPr="007573A8">
        <w:rPr>
          <w:lang w:val="af-ZA"/>
        </w:rPr>
        <w:t>, Ariadne 4, 156-165.</w:t>
      </w:r>
    </w:p>
    <w:p w:rsidR="00DD204F" w:rsidRPr="007573A8" w:rsidRDefault="00DC2AB5" w:rsidP="00DC2AB5">
      <w:pPr>
        <w:pStyle w:val="BodyTextIndent2"/>
        <w:tabs>
          <w:tab w:val="left" w:pos="0"/>
          <w:tab w:val="left" w:pos="7740"/>
          <w:tab w:val="left" w:pos="7920"/>
        </w:tabs>
        <w:jc w:val="both"/>
        <w:rPr>
          <w:lang w:val="af-ZA"/>
        </w:rPr>
      </w:pPr>
      <w:r>
        <w:rPr>
          <w:lang w:val="af-ZA"/>
        </w:rPr>
        <w:t>–</w:t>
      </w:r>
      <w:r>
        <w:rPr>
          <w:lang w:val="af-ZA"/>
        </w:rPr>
        <w:tab/>
        <w:t xml:space="preserve">(1989/90): Ερμηνευτική </w:t>
      </w:r>
      <w:r w:rsidR="00DD204F" w:rsidRPr="007573A8">
        <w:rPr>
          <w:lang w:val="af-ZA"/>
        </w:rPr>
        <w:t>προσέγγισι 2,9 του Ορατίου προς Βάλγιον, Archaiognosia 6, 25-33.</w:t>
      </w:r>
    </w:p>
    <w:p w:rsidR="00DD204F" w:rsidRPr="007573A8" w:rsidRDefault="00DD204F" w:rsidP="00E0300B">
      <w:pPr>
        <w:pStyle w:val="BodyTextIndent2"/>
        <w:tabs>
          <w:tab w:val="left" w:pos="0"/>
          <w:tab w:val="left" w:pos="7740"/>
          <w:tab w:val="left" w:pos="7920"/>
        </w:tabs>
        <w:jc w:val="both"/>
        <w:rPr>
          <w:lang w:val="af-ZA"/>
        </w:rPr>
      </w:pPr>
      <w:r w:rsidRPr="007573A8">
        <w:rPr>
          <w:lang w:val="af-ZA"/>
        </w:rPr>
        <w:t>–</w:t>
      </w:r>
      <w:r w:rsidRPr="007573A8">
        <w:rPr>
          <w:lang w:val="af-ZA"/>
        </w:rPr>
        <w:tab/>
        <w:t xml:space="preserve">(1994): Ερμηνευτική στην Ωδή 2,12 ηταν η Λικύμνια φιλή του Ορατίου η όχι?, in: Η γυναίκα στη λατινική γραμματεία. Δ’ Πανελλήνιο Συμπόσιο Λατινικών Σπουδών (Ρέθυμνο 2-4 Νοεμβρίου 1990). </w:t>
      </w:r>
      <w:r w:rsidRPr="007573A8">
        <w:t>Πανεπιστημ</w:t>
      </w:r>
      <w:r w:rsidRPr="007573A8">
        <w:rPr>
          <w:lang w:val="af-ZA"/>
        </w:rPr>
        <w:t>ιο Κρήτης. Τμήμα Φιλολογίας, Rethymno, 53-58.</w:t>
      </w:r>
    </w:p>
    <w:p w:rsidR="00D32DC4" w:rsidRPr="007573A8" w:rsidRDefault="00387F07" w:rsidP="002365B3">
      <w:pPr>
        <w:ind w:left="284" w:hanging="284"/>
        <w:jc w:val="both"/>
        <w:rPr>
          <w:lang w:val="de-DE"/>
        </w:rPr>
      </w:pPr>
      <w:r>
        <w:rPr>
          <w:lang w:val="de-DE"/>
        </w:rPr>
        <w:lastRenderedPageBreak/>
        <w:t>Groß</w:t>
      </w:r>
      <w:r w:rsidR="00D32DC4" w:rsidRPr="007573A8">
        <w:rPr>
          <w:lang w:val="de-DE"/>
        </w:rPr>
        <w:t xml:space="preserve">, Daniel. (2013): </w:t>
      </w:r>
      <w:r w:rsidR="00D32DC4" w:rsidRPr="007573A8">
        <w:rPr>
          <w:i/>
          <w:lang w:val="de-DE"/>
        </w:rPr>
        <w:t>Plenus litteris Lucanus</w:t>
      </w:r>
      <w:r w:rsidR="00D32DC4" w:rsidRPr="007573A8">
        <w:rPr>
          <w:lang w:val="de-DE"/>
        </w:rPr>
        <w:t>. Zur Rezeption der horazischen Oden und Ep</w:t>
      </w:r>
      <w:r w:rsidR="00D32DC4" w:rsidRPr="007573A8">
        <w:rPr>
          <w:lang w:val="de-DE"/>
        </w:rPr>
        <w:t>o</w:t>
      </w:r>
      <w:r w:rsidR="00D32DC4" w:rsidRPr="007573A8">
        <w:rPr>
          <w:lang w:val="de-DE"/>
        </w:rPr>
        <w:t xml:space="preserve">den in Lucans </w:t>
      </w:r>
      <w:r w:rsidR="00D32DC4" w:rsidRPr="007573A8">
        <w:rPr>
          <w:i/>
          <w:lang w:val="de-DE"/>
        </w:rPr>
        <w:t>Bellum Civile</w:t>
      </w:r>
      <w:r w:rsidR="00D32DC4" w:rsidRPr="007573A8">
        <w:rPr>
          <w:lang w:val="de-DE"/>
        </w:rPr>
        <w:t xml:space="preserve">, Rahden/Westf. (Litora classica 3) [L. Galli Milić, MH 71, 2014, 225f.; J. Henderson, BMCRev 2014.09.36; </w:t>
      </w:r>
      <w:r w:rsidR="002365B3" w:rsidRPr="007573A8">
        <w:rPr>
          <w:lang w:val="de-DE"/>
        </w:rPr>
        <w:t>A. Ambühl, Mnemosyne 68, 2015, 326-330;  K. Fetkenheuer, Gymnasium 122,</w:t>
      </w:r>
      <w:r w:rsidR="00D32DC4" w:rsidRPr="007573A8">
        <w:rPr>
          <w:lang w:val="de-DE"/>
        </w:rPr>
        <w:t xml:space="preserve"> 2015</w:t>
      </w:r>
      <w:r w:rsidR="002365B3" w:rsidRPr="007573A8">
        <w:rPr>
          <w:lang w:val="de-DE"/>
        </w:rPr>
        <w:t>, 83f.</w:t>
      </w:r>
      <w:r w:rsidR="00DC2AB5">
        <w:rPr>
          <w:lang w:val="de-DE"/>
        </w:rPr>
        <w:t>;</w:t>
      </w:r>
      <w:r w:rsidR="00D32DC4" w:rsidRPr="007573A8">
        <w:rPr>
          <w:lang w:val="de-DE"/>
        </w:rPr>
        <w:t xml:space="preserve"> </w:t>
      </w:r>
      <w:r w:rsidR="002365B3" w:rsidRPr="007573A8">
        <w:rPr>
          <w:lang w:val="de-DE"/>
        </w:rPr>
        <w:t xml:space="preserve">T. Gärtner, Gnomon </w:t>
      </w:r>
      <w:r w:rsidR="00D32DC4" w:rsidRPr="007573A8">
        <w:rPr>
          <w:lang w:val="de-DE"/>
        </w:rPr>
        <w:t>87</w:t>
      </w:r>
      <w:r w:rsidR="002365B3" w:rsidRPr="007573A8">
        <w:rPr>
          <w:lang w:val="de-DE"/>
        </w:rPr>
        <w:t xml:space="preserve">, 2015, </w:t>
      </w:r>
      <w:r w:rsidR="00D32DC4" w:rsidRPr="007573A8">
        <w:rPr>
          <w:lang w:val="de-DE"/>
        </w:rPr>
        <w:t>316-319</w:t>
      </w:r>
      <w:r w:rsidR="002365B3" w:rsidRPr="007573A8">
        <w:rPr>
          <w:lang w:val="de-DE"/>
        </w:rPr>
        <w:t xml:space="preserve">; N. Hömke, CR 65, </w:t>
      </w:r>
      <w:r w:rsidR="00D32DC4" w:rsidRPr="007573A8">
        <w:rPr>
          <w:lang w:val="de-DE"/>
        </w:rPr>
        <w:t>2015</w:t>
      </w:r>
      <w:r w:rsidR="002365B3" w:rsidRPr="007573A8">
        <w:rPr>
          <w:lang w:val="de-DE"/>
        </w:rPr>
        <w:t>, 145-147; C. Laudani, BStudLat</w:t>
      </w:r>
      <w:r w:rsidR="002365B3" w:rsidRPr="00DC2AB5">
        <w:rPr>
          <w:lang w:val="de-DE"/>
        </w:rPr>
        <w:t xml:space="preserve"> </w:t>
      </w:r>
      <w:r w:rsidR="00D32DC4" w:rsidRPr="007573A8">
        <w:rPr>
          <w:lang w:val="de-DE"/>
        </w:rPr>
        <w:t>45</w:t>
      </w:r>
      <w:r w:rsidR="002365B3" w:rsidRPr="007573A8">
        <w:rPr>
          <w:lang w:val="de-DE"/>
        </w:rPr>
        <w:t>, 2015,</w:t>
      </w:r>
      <w:r w:rsidR="00D32DC4" w:rsidRPr="007573A8">
        <w:rPr>
          <w:lang w:val="de-DE"/>
        </w:rPr>
        <w:t xml:space="preserve"> 327</w:t>
      </w:r>
      <w:r w:rsidR="002365B3" w:rsidRPr="007573A8">
        <w:rPr>
          <w:lang w:val="de-DE"/>
        </w:rPr>
        <w:t>f.]</w:t>
      </w:r>
      <w:r w:rsidR="00D32DC4" w:rsidRPr="007573A8">
        <w:rPr>
          <w:lang w:val="de-DE"/>
        </w:rPr>
        <w:t>.</w:t>
      </w:r>
    </w:p>
    <w:p w:rsidR="00DD204F" w:rsidRPr="007573A8" w:rsidRDefault="00DD204F">
      <w:pPr>
        <w:pStyle w:val="BodyTextIndent2"/>
        <w:tabs>
          <w:tab w:val="left" w:pos="0"/>
          <w:tab w:val="left" w:pos="7740"/>
          <w:tab w:val="left" w:pos="7920"/>
        </w:tabs>
        <w:jc w:val="both"/>
        <w:rPr>
          <w:lang w:val="af-ZA"/>
        </w:rPr>
      </w:pPr>
      <w:r w:rsidRPr="007573A8">
        <w:rPr>
          <w:lang w:val="af-ZA"/>
        </w:rPr>
        <w:t xml:space="preserve">Gross, Nicolaus (1999): De coniectura Maecenatiana (Maecenas ap. Suet. Vita Horati: nimio videas strigosiorem), in: </w:t>
      </w:r>
      <w:r w:rsidR="00DC2AB5" w:rsidRPr="007573A8">
        <w:rPr>
          <w:lang w:val="af-ZA"/>
        </w:rPr>
        <w:t xml:space="preserve">Jürgen </w:t>
      </w:r>
      <w:r w:rsidR="00DC2AB5">
        <w:rPr>
          <w:lang w:val="af-ZA"/>
        </w:rPr>
        <w:t>Blänsdorf</w:t>
      </w:r>
      <w:r w:rsidRPr="007573A8">
        <w:rPr>
          <w:lang w:val="af-ZA"/>
        </w:rPr>
        <w:t xml:space="preserve"> (Hg.): Loquela vivida. Donum natalicium Nicolao Sallmann sexagesimum annum agenti a fautoribus linguae Latinae vivae oblatum, Würzburg, 38-54.</w:t>
      </w:r>
    </w:p>
    <w:p w:rsidR="00DD204F" w:rsidRPr="007573A8" w:rsidRDefault="00DD204F">
      <w:pPr>
        <w:pStyle w:val="BodyTextIndent2"/>
        <w:tabs>
          <w:tab w:val="left" w:pos="0"/>
          <w:tab w:val="left" w:pos="7740"/>
          <w:tab w:val="left" w:pos="7920"/>
        </w:tabs>
        <w:jc w:val="both"/>
        <w:rPr>
          <w:spacing w:val="2"/>
        </w:rPr>
      </w:pPr>
      <w:r w:rsidRPr="007573A8">
        <w:rPr>
          <w:spacing w:val="2"/>
          <w:lang w:val="af-ZA"/>
        </w:rPr>
        <w:t>Gruber, Joachim (1990): ...per Alpium iuga inhospita</w:t>
      </w:r>
      <w:r w:rsidRPr="001B0CC8">
        <w:rPr>
          <w:spacing w:val="2"/>
          <w:lang w:val="en-US"/>
        </w:rPr>
        <w:t xml:space="preserve">lem et Caucasum. </w:t>
      </w:r>
      <w:r w:rsidRPr="007573A8">
        <w:rPr>
          <w:spacing w:val="2"/>
        </w:rPr>
        <w:t>Eine Beobachtung zur ersten Epode des Horaz, in: Das antike Rom und der Osten. Festschrift für Klaus Pa</w:t>
      </w:r>
      <w:r w:rsidRPr="007573A8">
        <w:rPr>
          <w:spacing w:val="2"/>
        </w:rPr>
        <w:t>r</w:t>
      </w:r>
      <w:r w:rsidRPr="007573A8">
        <w:rPr>
          <w:spacing w:val="2"/>
        </w:rPr>
        <w:t>lasca zum 65. Geburtstag, Erlangen (Erlanger Forschungen A 56), 45-51.</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 xml:space="preserve">(1991): Das Bild des Orients in der Augusteischen Dichtung, in: </w:t>
      </w:r>
      <w:r w:rsidR="00DC2AB5" w:rsidRPr="007573A8">
        <w:rPr>
          <w:spacing w:val="2"/>
        </w:rPr>
        <w:t xml:space="preserve">M. </w:t>
      </w:r>
      <w:r w:rsidR="00DC2AB5">
        <w:rPr>
          <w:spacing w:val="2"/>
        </w:rPr>
        <w:t>Forstner</w:t>
      </w:r>
      <w:r w:rsidRPr="007573A8">
        <w:rPr>
          <w:spacing w:val="2"/>
        </w:rPr>
        <w:t xml:space="preserve"> (Hg.): Fes</w:t>
      </w:r>
      <w:r w:rsidRPr="007573A8">
        <w:rPr>
          <w:spacing w:val="2"/>
        </w:rPr>
        <w:t>t</w:t>
      </w:r>
      <w:r w:rsidRPr="007573A8">
        <w:rPr>
          <w:spacing w:val="2"/>
        </w:rPr>
        <w:t>gabe für Hans-Rudolf Singer, Frankfurt a.M. u.a., 453-466.</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(1997): Horaz im deutschen Renaissancehumanismus, Gymnasium 104, 227-244.</w:t>
      </w:r>
    </w:p>
    <w:p w:rsidR="00EB1AAC" w:rsidRPr="001B0CC8" w:rsidRDefault="00EB1AAC">
      <w:pPr>
        <w:pStyle w:val="BodyTextIndent2"/>
        <w:tabs>
          <w:tab w:val="left" w:pos="0"/>
          <w:tab w:val="left" w:pos="7740"/>
          <w:tab w:val="left" w:pos="7920"/>
        </w:tabs>
        <w:jc w:val="both"/>
        <w:rPr>
          <w:spacing w:val="2"/>
          <w:lang w:val="it-IT"/>
        </w:rPr>
      </w:pPr>
      <w:r w:rsidRPr="00EB1AAC">
        <w:rPr>
          <w:spacing w:val="2"/>
        </w:rPr>
        <w:t xml:space="preserve">Grüner, Andreas (2008): Eine unbekannte Kultstätte des Apoll auf dem Forum Romanum. </w:t>
      </w:r>
      <w:r>
        <w:rPr>
          <w:spacing w:val="2"/>
        </w:rPr>
        <w:t xml:space="preserve">Das Puteal Scribonianum und die Satire I 9 des Horaz, in: Katrin Herrmann/Klaus Geus (Hgg.): Dona sunt pulcherrima. </w:t>
      </w:r>
      <w:r w:rsidRPr="001B0CC8">
        <w:rPr>
          <w:spacing w:val="2"/>
          <w:lang w:val="it-IT"/>
        </w:rPr>
        <w:t>Festschrift für rudolf Rieks, Oberhaid, 113-137.</w:t>
      </w:r>
    </w:p>
    <w:p w:rsidR="00E0300B" w:rsidRPr="00E0300B" w:rsidRDefault="00E0300B">
      <w:pPr>
        <w:pStyle w:val="BodyTextIndent2"/>
        <w:tabs>
          <w:tab w:val="left" w:pos="0"/>
          <w:tab w:val="left" w:pos="7740"/>
          <w:tab w:val="left" w:pos="7920"/>
        </w:tabs>
        <w:jc w:val="both"/>
        <w:rPr>
          <w:spacing w:val="2"/>
          <w:lang w:val="it-IT"/>
        </w:rPr>
      </w:pPr>
      <w:r w:rsidRPr="00E0300B">
        <w:rPr>
          <w:spacing w:val="2"/>
          <w:lang w:val="it-IT"/>
        </w:rPr>
        <w:t xml:space="preserve">Gualandri, Isabella (2009): </w:t>
      </w:r>
      <w:r w:rsidRPr="00E0300B">
        <w:rPr>
          <w:i/>
          <w:spacing w:val="2"/>
          <w:lang w:val="it-IT"/>
        </w:rPr>
        <w:t>Sit Medea ferox inuictaque, flebilis Ino</w:t>
      </w:r>
      <w:r>
        <w:rPr>
          <w:spacing w:val="2"/>
          <w:lang w:val="it-IT"/>
        </w:rPr>
        <w:t>: spunti di teorizzazione sul personaggio nella letteratura latina, Acme 62, 7-19.</w:t>
      </w:r>
    </w:p>
    <w:p w:rsidR="00DC2AB5" w:rsidRPr="00DC2AB5" w:rsidRDefault="00DC2AB5" w:rsidP="00DC2AB5">
      <w:pPr>
        <w:pStyle w:val="BodyTextIndent2"/>
        <w:tabs>
          <w:tab w:val="left" w:pos="0"/>
          <w:tab w:val="left" w:pos="7740"/>
          <w:tab w:val="left" w:pos="7920"/>
        </w:tabs>
        <w:jc w:val="both"/>
        <w:rPr>
          <w:lang w:val="it-IT"/>
        </w:rPr>
      </w:pPr>
      <w:r w:rsidRPr="00DC2AB5">
        <w:rPr>
          <w:lang w:val="it-IT"/>
        </w:rPr>
        <w:t>–</w:t>
      </w:r>
      <w:r w:rsidRPr="00DC2AB5">
        <w:rPr>
          <w:lang w:val="it-IT"/>
        </w:rPr>
        <w:tab/>
      </w:r>
      <w:r>
        <w:rPr>
          <w:lang w:val="it-IT"/>
        </w:rPr>
        <w:t xml:space="preserve">(2011): Mimetizzazioni oraziane: </w:t>
      </w:r>
      <w:r w:rsidRPr="00135CA7">
        <w:rPr>
          <w:i/>
          <w:lang w:val="it-IT"/>
        </w:rPr>
        <w:t>minima</w:t>
      </w:r>
      <w:r>
        <w:rPr>
          <w:lang w:val="it-IT"/>
        </w:rPr>
        <w:t xml:space="preserve"> su un’ode molto studiata: (1,1 </w:t>
      </w:r>
      <w:r w:rsidRPr="00135CA7">
        <w:rPr>
          <w:i/>
          <w:lang w:val="it-IT"/>
        </w:rPr>
        <w:t>Maecenas atauis…</w:t>
      </w:r>
      <w:r w:rsidRPr="008D4A14">
        <w:rPr>
          <w:lang w:val="it-IT"/>
        </w:rPr>
        <w:t>)</w:t>
      </w:r>
      <w:r>
        <w:rPr>
          <w:lang w:val="it-IT"/>
        </w:rPr>
        <w:t>, in: Andrea Balbo/Federica Bessone/</w:t>
      </w:r>
      <w:r w:rsidRPr="008D4A14">
        <w:rPr>
          <w:lang w:val="it-IT"/>
        </w:rPr>
        <w:t>Ermanno Malaspina</w:t>
      </w:r>
      <w:r>
        <w:rPr>
          <w:lang w:val="it-IT"/>
        </w:rPr>
        <w:t xml:space="preserve"> (Hgg.): </w:t>
      </w:r>
      <w:r w:rsidRPr="00135CA7">
        <w:rPr>
          <w:i/>
          <w:lang w:val="it-IT"/>
        </w:rPr>
        <w:t>Tanti affetti in tal momento</w:t>
      </w:r>
      <w:r>
        <w:rPr>
          <w:lang w:val="it-IT"/>
        </w:rPr>
        <w:t>. S</w:t>
      </w:r>
      <w:r w:rsidRPr="008D4A14">
        <w:rPr>
          <w:lang w:val="it-IT"/>
        </w:rPr>
        <w:t>tudi in onore di Giovanna Gar</w:t>
      </w:r>
      <w:r>
        <w:rPr>
          <w:lang w:val="it-IT"/>
        </w:rPr>
        <w:t xml:space="preserve">barino, </w:t>
      </w:r>
      <w:r w:rsidRPr="008D4A14">
        <w:rPr>
          <w:lang w:val="it-IT"/>
        </w:rPr>
        <w:t>Alessandria</w:t>
      </w:r>
      <w:r>
        <w:rPr>
          <w:lang w:val="it-IT"/>
        </w:rPr>
        <w:t>, 473-487.</w:t>
      </w:r>
    </w:p>
    <w:p w:rsidR="00DD204F" w:rsidRPr="001B0CC8" w:rsidRDefault="00DD204F">
      <w:pPr>
        <w:pStyle w:val="BodyTextIndent2"/>
        <w:tabs>
          <w:tab w:val="left" w:pos="0"/>
          <w:tab w:val="left" w:pos="7740"/>
          <w:tab w:val="left" w:pos="7920"/>
        </w:tabs>
        <w:jc w:val="both"/>
        <w:rPr>
          <w:spacing w:val="2"/>
        </w:rPr>
      </w:pPr>
      <w:r w:rsidRPr="00DC2AB5">
        <w:rPr>
          <w:spacing w:val="2"/>
          <w:lang w:val="it-IT"/>
        </w:rPr>
        <w:t xml:space="preserve">Günther, Hans-Christian (1999): Pindar, Kallimachos und Horaz (Hor. c. IV 2), SIFC 92, 143-161 = Phasis. </w:t>
      </w:r>
      <w:r w:rsidRPr="001B0CC8">
        <w:rPr>
          <w:spacing w:val="2"/>
        </w:rPr>
        <w:t>Greek and Roman Studies 4, 2001, 31-48.</w:t>
      </w:r>
    </w:p>
    <w:p w:rsidR="00C70105" w:rsidRDefault="00C70105">
      <w:pPr>
        <w:pStyle w:val="BodyTextIndent2"/>
        <w:tabs>
          <w:tab w:val="left" w:pos="0"/>
          <w:tab w:val="left" w:pos="7740"/>
          <w:tab w:val="left" w:pos="7920"/>
        </w:tabs>
        <w:jc w:val="both"/>
        <w:rPr>
          <w:spacing w:val="2"/>
        </w:rPr>
      </w:pPr>
      <w:r>
        <w:rPr>
          <w:spacing w:val="2"/>
        </w:rPr>
        <w:t>–</w:t>
      </w:r>
      <w:r>
        <w:rPr>
          <w:spacing w:val="2"/>
        </w:rPr>
        <w:tab/>
        <w:t>(2010): Die Ästhet</w:t>
      </w:r>
      <w:r w:rsidR="0043682D">
        <w:rPr>
          <w:spacing w:val="2"/>
        </w:rPr>
        <w:t>ik der augusteischen Dichtung: E</w:t>
      </w:r>
      <w:r>
        <w:rPr>
          <w:spacing w:val="2"/>
        </w:rPr>
        <w:t>ine Ästhetik des Verzichts</w:t>
      </w:r>
      <w:r w:rsidR="0043682D">
        <w:rPr>
          <w:spacing w:val="2"/>
        </w:rPr>
        <w:t>. Überl</w:t>
      </w:r>
      <w:r w:rsidR="0043682D">
        <w:rPr>
          <w:spacing w:val="2"/>
        </w:rPr>
        <w:t>e</w:t>
      </w:r>
      <w:r w:rsidR="0043682D">
        <w:rPr>
          <w:spacing w:val="2"/>
        </w:rPr>
        <w:t>gungen zum Spätwerk des Horaz</w:t>
      </w:r>
      <w:r>
        <w:rPr>
          <w:spacing w:val="2"/>
        </w:rPr>
        <w:t>, Leiden</w:t>
      </w:r>
      <w:r w:rsidR="0043682D">
        <w:rPr>
          <w:spacing w:val="2"/>
        </w:rPr>
        <w:t>/Boston</w:t>
      </w:r>
      <w:r>
        <w:rPr>
          <w:spacing w:val="2"/>
        </w:rPr>
        <w:t xml:space="preserve"> (Studies on the Interaction of Art, Thought and Power 2) [P. Pieroni, BStudLat 41, 2011, 327f.</w:t>
      </w:r>
    </w:p>
    <w:p w:rsidR="00185E19" w:rsidRPr="00185E19" w:rsidRDefault="00185E19">
      <w:pPr>
        <w:pStyle w:val="BodyTextIndent2"/>
        <w:tabs>
          <w:tab w:val="left" w:pos="0"/>
          <w:tab w:val="left" w:pos="7740"/>
          <w:tab w:val="left" w:pos="7920"/>
        </w:tabs>
        <w:jc w:val="both"/>
        <w:rPr>
          <w:spacing w:val="2"/>
        </w:rPr>
      </w:pPr>
      <w:r w:rsidRPr="00185E19">
        <w:rPr>
          <w:spacing w:val="2"/>
        </w:rPr>
        <w:t>–</w:t>
      </w:r>
      <w:r w:rsidRPr="00185E19">
        <w:rPr>
          <w:spacing w:val="2"/>
        </w:rPr>
        <w:tab/>
        <w:t xml:space="preserve">(2011): </w:t>
      </w:r>
      <w:r w:rsidRPr="008D4A14">
        <w:t>Überlegungen zu Horaz im Ausgang von dem Kommentar zum vierten Odenbuch von P</w:t>
      </w:r>
      <w:r>
        <w:t>aolo Fedeli und Irma Ciccarelli, Paideia</w:t>
      </w:r>
      <w:r w:rsidRPr="008D4A14">
        <w:t xml:space="preserve"> </w:t>
      </w:r>
      <w:r>
        <w:t xml:space="preserve">66, </w:t>
      </w:r>
      <w:r w:rsidRPr="00185E19">
        <w:t>613-653</w:t>
      </w:r>
      <w:r>
        <w:t>.</w:t>
      </w:r>
    </w:p>
    <w:p w:rsidR="007F23FF" w:rsidRPr="007573A8" w:rsidRDefault="007F23F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(2012): </w:t>
      </w:r>
      <w:r w:rsidRPr="007573A8">
        <w:rPr>
          <w:lang w:val="it-IT"/>
        </w:rPr>
        <w:t>Properz und der Prinzipat, in: in: Roberto Cristofoli/Carlo Santini/Francesco Sa</w:t>
      </w:r>
      <w:r w:rsidRPr="007573A8">
        <w:rPr>
          <w:lang w:val="it-IT"/>
        </w:rPr>
        <w:t>n</w:t>
      </w:r>
      <w:r w:rsidRPr="007573A8">
        <w:rPr>
          <w:lang w:val="it-IT"/>
        </w:rPr>
        <w:t>tucci (Hgg.): Properzio fra tradizione e innovazione. Atti del convegno internazionale, A</w:t>
      </w:r>
      <w:r w:rsidRPr="007573A8">
        <w:rPr>
          <w:lang w:val="it-IT"/>
        </w:rPr>
        <w:t>s</w:t>
      </w:r>
      <w:r w:rsidRPr="007573A8">
        <w:rPr>
          <w:lang w:val="it-IT"/>
        </w:rPr>
        <w:t>sisi-Spello, 21-23 maggio 2010, Assisi (Centro Studi Poesia Latina in Distici Elegiaci 12), 27-45.</w:t>
      </w:r>
    </w:p>
    <w:p w:rsidR="002D2DA0" w:rsidRPr="007573A8" w:rsidRDefault="002D2DA0">
      <w:pPr>
        <w:pStyle w:val="BodyTextIndent2"/>
        <w:tabs>
          <w:tab w:val="left" w:pos="0"/>
          <w:tab w:val="left" w:pos="7740"/>
          <w:tab w:val="left" w:pos="7920"/>
        </w:tabs>
        <w:jc w:val="both"/>
        <w:rPr>
          <w:lang w:val="en-US"/>
        </w:rPr>
      </w:pPr>
      <w:r w:rsidRPr="007573A8">
        <w:rPr>
          <w:spacing w:val="2"/>
          <w:lang w:val="en-GB"/>
        </w:rPr>
        <w:t>–</w:t>
      </w:r>
      <w:r w:rsidRPr="007573A8">
        <w:rPr>
          <w:spacing w:val="2"/>
          <w:lang w:val="en-GB"/>
        </w:rPr>
        <w:tab/>
        <w:t xml:space="preserve">(2013a): </w:t>
      </w:r>
      <w:r w:rsidRPr="007573A8">
        <w:rPr>
          <w:lang w:val="en-US"/>
        </w:rPr>
        <w:t>Augustus und Horaz, Paideia 68, 235-267.</w:t>
      </w:r>
    </w:p>
    <w:p w:rsidR="005F0BD4" w:rsidRPr="007573A8" w:rsidRDefault="005F0BD4">
      <w:pPr>
        <w:pStyle w:val="BodyTextIndent2"/>
        <w:tabs>
          <w:tab w:val="left" w:pos="0"/>
          <w:tab w:val="left" w:pos="7740"/>
          <w:tab w:val="left" w:pos="7920"/>
        </w:tabs>
        <w:jc w:val="both"/>
        <w:rPr>
          <w:spacing w:val="2"/>
          <w:lang w:val="en-US"/>
        </w:rPr>
      </w:pPr>
      <w:r w:rsidRPr="007573A8">
        <w:rPr>
          <w:lang w:val="en-US"/>
        </w:rPr>
        <w:t>–</w:t>
      </w:r>
      <w:r w:rsidRPr="007573A8">
        <w:rPr>
          <w:lang w:val="en-US"/>
        </w:rPr>
        <w:tab/>
        <w:t xml:space="preserve">(2013b): The Book of </w:t>
      </w:r>
      <w:r w:rsidRPr="007573A8">
        <w:rPr>
          <w:i/>
          <w:lang w:val="en-US"/>
        </w:rPr>
        <w:t>iambi</w:t>
      </w:r>
      <w:r w:rsidRPr="007573A8">
        <w:rPr>
          <w:lang w:val="en-US"/>
        </w:rPr>
        <w:t>, in: Günther 2013c, 169-210.</w:t>
      </w:r>
    </w:p>
    <w:p w:rsidR="00CD09C3" w:rsidRPr="007573A8" w:rsidRDefault="00CD09C3">
      <w:pPr>
        <w:pStyle w:val="BodyTextIndent2"/>
        <w:tabs>
          <w:tab w:val="left" w:pos="0"/>
          <w:tab w:val="left" w:pos="7740"/>
          <w:tab w:val="left" w:pos="7920"/>
        </w:tabs>
        <w:jc w:val="both"/>
        <w:rPr>
          <w:lang w:val="en-GB"/>
        </w:rPr>
      </w:pPr>
      <w:r w:rsidRPr="007573A8">
        <w:rPr>
          <w:spacing w:val="2"/>
          <w:lang w:val="en-US"/>
        </w:rPr>
        <w:t>–</w:t>
      </w:r>
      <w:r w:rsidRPr="007573A8">
        <w:rPr>
          <w:spacing w:val="2"/>
          <w:lang w:val="en-US"/>
        </w:rPr>
        <w:tab/>
        <w:t>(2013</w:t>
      </w:r>
      <w:r w:rsidR="005F0BD4" w:rsidRPr="007573A8">
        <w:rPr>
          <w:spacing w:val="2"/>
          <w:lang w:val="en-US"/>
        </w:rPr>
        <w:t>c</w:t>
      </w:r>
      <w:r w:rsidRPr="007573A8">
        <w:rPr>
          <w:spacing w:val="2"/>
          <w:lang w:val="en-US"/>
        </w:rPr>
        <w:t xml:space="preserve">; Hg.): </w:t>
      </w:r>
      <w:r w:rsidR="002D2DA0" w:rsidRPr="007573A8">
        <w:rPr>
          <w:lang w:val="en-US"/>
        </w:rPr>
        <w:t>Brill’</w:t>
      </w:r>
      <w:r w:rsidRPr="007573A8">
        <w:rPr>
          <w:lang w:val="en-US"/>
        </w:rPr>
        <w:t>s Companion to Horace, Leiden (Brill’s Companions in Classical Stu</w:t>
      </w:r>
      <w:r w:rsidRPr="007573A8">
        <w:rPr>
          <w:lang w:val="en-US"/>
        </w:rPr>
        <w:t>d</w:t>
      </w:r>
      <w:r w:rsidRPr="007573A8">
        <w:rPr>
          <w:lang w:val="en-US"/>
        </w:rPr>
        <w:t>ies) [</w:t>
      </w:r>
      <w:r w:rsidR="006023D4" w:rsidRPr="007573A8">
        <w:rPr>
          <w:lang w:val="en-GB"/>
        </w:rPr>
        <w:t>J. Breuer, BMCRev 2013.12.09; R. Glinatsis, REL 91, 2013, 313-316; V.A. Moul, JRS 104, 2014, 319f.</w:t>
      </w:r>
      <w:r w:rsidR="00C97F1F">
        <w:rPr>
          <w:lang w:val="en-GB"/>
        </w:rPr>
        <w:t>; S.J. Harrison, RFIC 144, 2016, 456-460</w:t>
      </w:r>
      <w:r w:rsidR="006023D4" w:rsidRPr="007573A8">
        <w:rPr>
          <w:lang w:val="en-GB"/>
        </w:rPr>
        <w:t>].</w:t>
      </w:r>
    </w:p>
    <w:p w:rsidR="005F0BD4" w:rsidRPr="007573A8" w:rsidRDefault="005F0BD4">
      <w:pPr>
        <w:pStyle w:val="BodyTextIndent2"/>
        <w:tabs>
          <w:tab w:val="left" w:pos="0"/>
          <w:tab w:val="left" w:pos="7740"/>
          <w:tab w:val="left" w:pos="7920"/>
        </w:tabs>
        <w:jc w:val="both"/>
        <w:rPr>
          <w:lang w:val="en-US"/>
        </w:rPr>
      </w:pPr>
      <w:r w:rsidRPr="007573A8">
        <w:rPr>
          <w:lang w:val="en-US"/>
        </w:rPr>
        <w:t>–</w:t>
      </w:r>
      <w:r w:rsidRPr="007573A8">
        <w:rPr>
          <w:lang w:val="en-US"/>
        </w:rPr>
        <w:tab/>
        <w:t xml:space="preserve">(2013d): The </w:t>
      </w:r>
      <w:r w:rsidRPr="007573A8">
        <w:rPr>
          <w:i/>
          <w:lang w:val="en-US"/>
        </w:rPr>
        <w:t>Carmen saeculare</w:t>
      </w:r>
      <w:r w:rsidRPr="007573A8">
        <w:rPr>
          <w:lang w:val="en-US"/>
        </w:rPr>
        <w:t>, in: Günther 2013c, 431-443.</w:t>
      </w:r>
    </w:p>
    <w:p w:rsidR="005F0BD4" w:rsidRPr="007573A8" w:rsidRDefault="005F0BD4">
      <w:pPr>
        <w:pStyle w:val="BodyTextIndent2"/>
        <w:tabs>
          <w:tab w:val="left" w:pos="0"/>
          <w:tab w:val="left" w:pos="7740"/>
          <w:tab w:val="left" w:pos="7920"/>
        </w:tabs>
        <w:jc w:val="both"/>
        <w:rPr>
          <w:lang w:val="en-US"/>
        </w:rPr>
      </w:pPr>
      <w:r w:rsidRPr="007573A8">
        <w:rPr>
          <w:lang w:val="en-US"/>
        </w:rPr>
        <w:t>–</w:t>
      </w:r>
      <w:r w:rsidRPr="007573A8">
        <w:rPr>
          <w:lang w:val="en-US"/>
        </w:rPr>
        <w:tab/>
        <w:t xml:space="preserve">(2013e): The First Collection of </w:t>
      </w:r>
      <w:r w:rsidRPr="007573A8">
        <w:rPr>
          <w:i/>
          <w:lang w:val="en-US"/>
        </w:rPr>
        <w:t>Odes</w:t>
      </w:r>
      <w:r w:rsidRPr="007573A8">
        <w:rPr>
          <w:lang w:val="en-US"/>
        </w:rPr>
        <w:t xml:space="preserve">: </w:t>
      </w:r>
      <w:r w:rsidRPr="007573A8">
        <w:rPr>
          <w:i/>
          <w:lang w:val="en-US"/>
        </w:rPr>
        <w:t>Carmina</w:t>
      </w:r>
      <w:r w:rsidRPr="007573A8">
        <w:rPr>
          <w:lang w:val="en-US"/>
        </w:rPr>
        <w:t xml:space="preserve"> I-III, in: Günther 2013c, 211-406.</w:t>
      </w:r>
    </w:p>
    <w:p w:rsidR="005F0BD4" w:rsidRPr="007573A8" w:rsidRDefault="005F0BD4">
      <w:pPr>
        <w:pStyle w:val="BodyTextIndent2"/>
        <w:tabs>
          <w:tab w:val="left" w:pos="0"/>
          <w:tab w:val="left" w:pos="7740"/>
          <w:tab w:val="left" w:pos="7920"/>
        </w:tabs>
        <w:jc w:val="both"/>
        <w:rPr>
          <w:lang w:val="en-US"/>
        </w:rPr>
      </w:pPr>
      <w:r w:rsidRPr="007573A8">
        <w:rPr>
          <w:lang w:val="en-US"/>
        </w:rPr>
        <w:t>–</w:t>
      </w:r>
      <w:r w:rsidRPr="007573A8">
        <w:rPr>
          <w:lang w:val="en-US"/>
        </w:rPr>
        <w:tab/>
        <w:t>(2013f): Horace’s Life and Work, in: Günther 2013c, 1-62.</w:t>
      </w:r>
    </w:p>
    <w:p w:rsidR="005F0BD4" w:rsidRDefault="005F0BD4">
      <w:pPr>
        <w:pStyle w:val="BodyTextIndent2"/>
        <w:tabs>
          <w:tab w:val="left" w:pos="0"/>
          <w:tab w:val="left" w:pos="7740"/>
          <w:tab w:val="left" w:pos="7920"/>
        </w:tabs>
        <w:jc w:val="both"/>
        <w:rPr>
          <w:lang w:val="en-US"/>
        </w:rPr>
      </w:pPr>
      <w:r w:rsidRPr="007573A8">
        <w:rPr>
          <w:lang w:val="en-US"/>
        </w:rPr>
        <w:t>–</w:t>
      </w:r>
      <w:r w:rsidRPr="007573A8">
        <w:rPr>
          <w:lang w:val="en-US"/>
        </w:rPr>
        <w:tab/>
        <w:t>(2013g): The Second Book of Letters, in: Günther 2013c, 467-498.</w:t>
      </w:r>
    </w:p>
    <w:p w:rsidR="00B50083" w:rsidRPr="001B0CC8" w:rsidRDefault="00B50083">
      <w:pPr>
        <w:pStyle w:val="BodyTextIndent2"/>
        <w:tabs>
          <w:tab w:val="left" w:pos="0"/>
          <w:tab w:val="left" w:pos="7740"/>
          <w:tab w:val="left" w:pos="7920"/>
        </w:tabs>
        <w:jc w:val="both"/>
        <w:rPr>
          <w:spacing w:val="2"/>
          <w:lang w:val="it-IT"/>
        </w:rPr>
      </w:pPr>
      <w:r w:rsidRPr="001B0CC8">
        <w:rPr>
          <w:lang w:val="it-IT"/>
        </w:rPr>
        <w:t>–</w:t>
      </w:r>
      <w:r w:rsidRPr="001B0CC8">
        <w:rPr>
          <w:lang w:val="it-IT"/>
        </w:rPr>
        <w:tab/>
        <w:t xml:space="preserve">(2016): Horace: Poetry and Politics, in: </w:t>
      </w:r>
      <w:r w:rsidRPr="001B0CC8">
        <w:rPr>
          <w:spacing w:val="2"/>
          <w:lang w:val="it-IT"/>
        </w:rPr>
        <w:t>Delignon/Le Me</w:t>
      </w:r>
      <w:r w:rsidR="00D75892" w:rsidRPr="001B0CC8">
        <w:rPr>
          <w:spacing w:val="2"/>
          <w:lang w:val="it-IT"/>
        </w:rPr>
        <w:t>u</w:t>
      </w:r>
      <w:r w:rsidRPr="001B0CC8">
        <w:rPr>
          <w:spacing w:val="2"/>
          <w:lang w:val="it-IT"/>
        </w:rPr>
        <w:t>r/</w:t>
      </w:r>
      <w:r w:rsidR="00D75892" w:rsidRPr="001B0CC8">
        <w:rPr>
          <w:spacing w:val="2"/>
          <w:lang w:val="it-IT"/>
        </w:rPr>
        <w:t>Thévenaz</w:t>
      </w:r>
      <w:r w:rsidRPr="001B0CC8">
        <w:rPr>
          <w:spacing w:val="2"/>
          <w:lang w:val="it-IT"/>
        </w:rPr>
        <w:t xml:space="preserve"> 2016, 63-69.</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Guglielmo, Marcella (1996a): Le celebrazioni ufficiali del bimillenario della morte di Or</w:t>
      </w:r>
      <w:r w:rsidRPr="007573A8">
        <w:rPr>
          <w:spacing w:val="2"/>
          <w:lang w:val="it-IT"/>
        </w:rPr>
        <w:t>a</w:t>
      </w:r>
      <w:r w:rsidRPr="007573A8">
        <w:rPr>
          <w:spacing w:val="2"/>
          <w:lang w:val="it-IT"/>
        </w:rPr>
        <w:t>zio, Orpheus 17, 70-84.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(1996b): Il periodo ipotetico nel I libro delle Epistole oraziane: l’ideale traguardo della coerenza, in: De Tuo Tibi. Omaggio degli allievi ad Italo Lana, Bologna, 217-236.</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 xml:space="preserve">(1998): Una ripresa letterale: Hor. </w:t>
      </w:r>
      <w:r w:rsidRPr="007573A8">
        <w:rPr>
          <w:i/>
          <w:iCs/>
          <w:spacing w:val="2"/>
          <w:lang w:val="it-IT"/>
        </w:rPr>
        <w:t>Sat</w:t>
      </w:r>
      <w:r w:rsidRPr="007573A8">
        <w:rPr>
          <w:spacing w:val="2"/>
          <w:lang w:val="it-IT"/>
        </w:rPr>
        <w:t xml:space="preserve">. 2,3,163; </w:t>
      </w:r>
      <w:r w:rsidRPr="007573A8">
        <w:rPr>
          <w:i/>
          <w:iCs/>
          <w:spacing w:val="2"/>
          <w:lang w:val="it-IT"/>
        </w:rPr>
        <w:t>Epist</w:t>
      </w:r>
      <w:r w:rsidRPr="007573A8">
        <w:rPr>
          <w:spacing w:val="2"/>
          <w:lang w:val="it-IT"/>
        </w:rPr>
        <w:t>. 1,6,28, in: Quaderni del Dipart</w:t>
      </w:r>
      <w:r w:rsidRPr="007573A8">
        <w:rPr>
          <w:spacing w:val="2"/>
          <w:lang w:val="it-IT"/>
        </w:rPr>
        <w:t>i</w:t>
      </w:r>
      <w:r w:rsidRPr="007573A8">
        <w:rPr>
          <w:spacing w:val="2"/>
          <w:lang w:val="it-IT"/>
        </w:rPr>
        <w:t>mento di filologia, linguistica e traduzione classica 1998, Università degli Studi di Tor</w:t>
      </w:r>
      <w:r w:rsidRPr="007573A8">
        <w:rPr>
          <w:spacing w:val="2"/>
          <w:lang w:val="it-IT"/>
        </w:rPr>
        <w:t>i</w:t>
      </w:r>
      <w:r w:rsidRPr="007573A8">
        <w:rPr>
          <w:spacing w:val="2"/>
          <w:lang w:val="it-IT"/>
        </w:rPr>
        <w:lastRenderedPageBreak/>
        <w:t>no, Bologna (Pubblicazioni del Dipartimento di filologia, linguistica e traduzione class</w:t>
      </w:r>
      <w:r w:rsidRPr="007573A8">
        <w:rPr>
          <w:spacing w:val="2"/>
          <w:lang w:val="it-IT"/>
        </w:rPr>
        <w:t>i</w:t>
      </w:r>
      <w:r w:rsidRPr="007573A8">
        <w:rPr>
          <w:spacing w:val="2"/>
          <w:lang w:val="it-IT"/>
        </w:rPr>
        <w:t>ca 11), 121-129.</w:t>
      </w:r>
    </w:p>
    <w:p w:rsidR="00DD204F" w:rsidRPr="007573A8" w:rsidRDefault="00DD204F">
      <w:pPr>
        <w:pStyle w:val="BodyTextIndent2"/>
        <w:tabs>
          <w:tab w:val="left" w:pos="0"/>
          <w:tab w:val="left" w:pos="7740"/>
          <w:tab w:val="left" w:pos="7920"/>
        </w:tabs>
        <w:jc w:val="both"/>
        <w:rPr>
          <w:lang w:val="it-IT"/>
        </w:rPr>
      </w:pPr>
      <w:r w:rsidRPr="007573A8">
        <w:rPr>
          <w:spacing w:val="2"/>
          <w:lang w:val="it-IT"/>
        </w:rPr>
        <w:t>–</w:t>
      </w:r>
      <w:r w:rsidRPr="007573A8">
        <w:rPr>
          <w:spacing w:val="2"/>
          <w:lang w:val="it-IT"/>
        </w:rPr>
        <w:tab/>
        <w:t>(2001a): L’</w:t>
      </w:r>
      <w:r w:rsidRPr="007573A8">
        <w:rPr>
          <w:i/>
          <w:iCs/>
          <w:spacing w:val="2"/>
          <w:lang w:val="it-IT"/>
        </w:rPr>
        <w:t xml:space="preserve">interdicta voluptas </w:t>
      </w:r>
      <w:r w:rsidRPr="007573A8">
        <w:rPr>
          <w:spacing w:val="2"/>
          <w:lang w:val="it-IT"/>
        </w:rPr>
        <w:t>oraziana (Hor. Epist. 1,6,63-64), in: Quaderni del Dipa</w:t>
      </w:r>
      <w:r w:rsidRPr="007573A8">
        <w:rPr>
          <w:spacing w:val="2"/>
          <w:lang w:val="it-IT"/>
        </w:rPr>
        <w:t>r</w:t>
      </w:r>
      <w:r w:rsidRPr="007573A8">
        <w:rPr>
          <w:spacing w:val="2"/>
          <w:lang w:val="it-IT"/>
        </w:rPr>
        <w:t>timento di filologia, linguistica e tradizione classica ‘Augusto Rostagni’ 2001</w:t>
      </w:r>
      <w:r w:rsidRPr="007573A8">
        <w:rPr>
          <w:lang w:val="it-IT"/>
        </w:rPr>
        <w:t>, 187-191.</w:t>
      </w:r>
    </w:p>
    <w:p w:rsidR="00DD204F" w:rsidRDefault="00DD204F">
      <w:pPr>
        <w:pStyle w:val="BodyTextIndent2"/>
        <w:tabs>
          <w:tab w:val="left" w:pos="0"/>
          <w:tab w:val="left" w:pos="7740"/>
          <w:tab w:val="left" w:pos="7920"/>
        </w:tabs>
        <w:jc w:val="both"/>
        <w:rPr>
          <w:lang w:val="it-IT"/>
        </w:rPr>
      </w:pPr>
      <w:r w:rsidRPr="007573A8">
        <w:rPr>
          <w:spacing w:val="2"/>
          <w:lang w:val="it-IT"/>
        </w:rPr>
        <w:t>–</w:t>
      </w:r>
      <w:r w:rsidRPr="007573A8">
        <w:rPr>
          <w:spacing w:val="2"/>
          <w:lang w:val="it-IT"/>
        </w:rPr>
        <w:tab/>
        <w:t xml:space="preserve">(2001b): </w:t>
      </w:r>
      <w:r w:rsidRPr="007573A8">
        <w:rPr>
          <w:i/>
          <w:iCs/>
          <w:spacing w:val="2"/>
          <w:lang w:val="it-IT"/>
        </w:rPr>
        <w:t>Nil admirari</w:t>
      </w:r>
      <w:r w:rsidRPr="007573A8">
        <w:rPr>
          <w:lang w:val="it-IT"/>
        </w:rPr>
        <w:t>: analisi dell’</w:t>
      </w:r>
      <w:r w:rsidRPr="007573A8">
        <w:rPr>
          <w:i/>
          <w:iCs/>
          <w:lang w:val="it-IT"/>
        </w:rPr>
        <w:t>epistola</w:t>
      </w:r>
      <w:r w:rsidRPr="007573A8">
        <w:rPr>
          <w:lang w:val="it-IT"/>
        </w:rPr>
        <w:t xml:space="preserve"> 1,6 di Orazio, Alessandria (Culture antiche. Studi e testi 14) [C. Barni, Prometheus 29, 2003, 94f.; L. Deschamps, REL 81, 2003, 383-385; F. Ficca, Vichiana 5, 2003, 154-157; M. Giovini, Maia 55, 2003, 210-212; F. Navarro Antolín, Emérita 71, 2003, 160-162; C. Stocchi,</w:t>
      </w:r>
      <w:r w:rsidR="0044782F">
        <w:rPr>
          <w:lang w:val="it-IT"/>
        </w:rPr>
        <w:t xml:space="preserve"> Prometheus 29, 2003, 94; B. Ste</w:t>
      </w:r>
      <w:r w:rsidRPr="007573A8">
        <w:rPr>
          <w:lang w:val="it-IT"/>
        </w:rPr>
        <w:t>nuit, L</w:t>
      </w:r>
      <w:r w:rsidRPr="007573A8">
        <w:rPr>
          <w:lang w:val="it-IT"/>
        </w:rPr>
        <w:t>a</w:t>
      </w:r>
      <w:r w:rsidRPr="007573A8">
        <w:rPr>
          <w:lang w:val="it-IT"/>
        </w:rPr>
        <w:t>tomus 63, 2004, 1020f.].</w:t>
      </w:r>
    </w:p>
    <w:p w:rsidR="002B27C4" w:rsidRPr="007573A8" w:rsidRDefault="002B27C4">
      <w:pPr>
        <w:pStyle w:val="BodyTextIndent2"/>
        <w:tabs>
          <w:tab w:val="left" w:pos="0"/>
          <w:tab w:val="left" w:pos="7740"/>
          <w:tab w:val="left" w:pos="7920"/>
        </w:tabs>
        <w:jc w:val="both"/>
        <w:rPr>
          <w:lang w:val="it-IT"/>
        </w:rPr>
      </w:pPr>
      <w:r>
        <w:rPr>
          <w:lang w:val="it-IT"/>
        </w:rPr>
        <w:t>–</w:t>
      </w:r>
      <w:r>
        <w:rPr>
          <w:lang w:val="it-IT"/>
        </w:rPr>
        <w:tab/>
        <w:t xml:space="preserve">(2010): Proverbi nel primo libro delle </w:t>
      </w:r>
      <w:r w:rsidRPr="002B27C4">
        <w:rPr>
          <w:i/>
          <w:lang w:val="it-IT"/>
        </w:rPr>
        <w:t>Epistole</w:t>
      </w:r>
      <w:r>
        <w:rPr>
          <w:lang w:val="it-IT"/>
        </w:rPr>
        <w:t xml:space="preserve"> di Orazio, PhilolAnt 3, 191-206.</w:t>
      </w:r>
    </w:p>
    <w:p w:rsidR="00DD204F" w:rsidRPr="001B0CC8" w:rsidRDefault="00DD204F">
      <w:pPr>
        <w:pStyle w:val="BodyTextIndent2"/>
        <w:tabs>
          <w:tab w:val="left" w:pos="0"/>
          <w:tab w:val="left" w:pos="7740"/>
          <w:tab w:val="left" w:pos="7920"/>
        </w:tabs>
        <w:jc w:val="both"/>
        <w:rPr>
          <w:spacing w:val="2"/>
          <w:lang w:val="fr-FR"/>
        </w:rPr>
      </w:pPr>
      <w:r w:rsidRPr="001B0CC8">
        <w:rPr>
          <w:lang w:val="fr-FR"/>
        </w:rPr>
        <w:t>Guillén Cabañero, José/Torrejón de Ardoz (1991): La sátira latina, Akal.</w:t>
      </w:r>
    </w:p>
    <w:p w:rsidR="004D3F69" w:rsidRDefault="004D3F69">
      <w:pPr>
        <w:pStyle w:val="BodyTextIndent2"/>
        <w:tabs>
          <w:tab w:val="left" w:pos="0"/>
          <w:tab w:val="left" w:pos="7740"/>
          <w:tab w:val="left" w:pos="7920"/>
        </w:tabs>
        <w:jc w:val="both"/>
        <w:rPr>
          <w:lang w:val="fr-FR"/>
        </w:rPr>
      </w:pPr>
      <w:r>
        <w:rPr>
          <w:lang w:val="fr-FR"/>
        </w:rPr>
        <w:t>Guisard, Philippe (2011): Quelques cas d’interférence de la lange grecque dans la poésie d’Horace, in: Mathilde Simon (Hg.): Identités romaines: conscience de soi et représent</w:t>
      </w:r>
      <w:r>
        <w:rPr>
          <w:lang w:val="fr-FR"/>
        </w:rPr>
        <w:t>a</w:t>
      </w:r>
      <w:r>
        <w:rPr>
          <w:lang w:val="fr-FR"/>
        </w:rPr>
        <w:t>tions de l’autre dans la Rome antique (IVe siècle av. J.-C. – VIIIe siècle apr. J.-C.)</w:t>
      </w:r>
      <w:r w:rsidR="007C557F">
        <w:rPr>
          <w:lang w:val="fr-FR"/>
        </w:rPr>
        <w:t>, Paris (Études de littérature ancienne 18), 35-41.</w:t>
      </w:r>
    </w:p>
    <w:p w:rsidR="008E0E31" w:rsidRPr="008E0E31" w:rsidRDefault="008E0E31">
      <w:pPr>
        <w:pStyle w:val="BodyTextIndent2"/>
        <w:tabs>
          <w:tab w:val="left" w:pos="0"/>
          <w:tab w:val="left" w:pos="7740"/>
          <w:tab w:val="left" w:pos="7920"/>
        </w:tabs>
        <w:jc w:val="both"/>
        <w:rPr>
          <w:lang w:val="en-US"/>
        </w:rPr>
      </w:pPr>
      <w:r w:rsidRPr="008E0E31">
        <w:rPr>
          <w:lang w:val="en-US"/>
        </w:rPr>
        <w:t>Giusti, Elena (2016</w:t>
      </w:r>
      <w:r>
        <w:rPr>
          <w:lang w:val="en-US"/>
        </w:rPr>
        <w:t>)</w:t>
      </w:r>
      <w:r w:rsidRPr="008E0E31">
        <w:rPr>
          <w:lang w:val="en-US"/>
        </w:rPr>
        <w:t xml:space="preserve">: Dithyrambic Iambics: </w:t>
      </w:r>
      <w:r w:rsidRPr="008E0E31">
        <w:rPr>
          <w:i/>
          <w:lang w:val="en-US"/>
        </w:rPr>
        <w:t>Epode</w:t>
      </w:r>
      <w:r w:rsidRPr="008E0E31">
        <w:rPr>
          <w:lang w:val="en-US"/>
        </w:rPr>
        <w:t xml:space="preserve"> 9 and Its General(s’) Con</w:t>
      </w:r>
      <w:r w:rsidRPr="008E0E31">
        <w:rPr>
          <w:i/>
          <w:lang w:val="en-US"/>
        </w:rPr>
        <w:t>fusion</w:t>
      </w:r>
      <w:r w:rsidRPr="008E0E31">
        <w:rPr>
          <w:lang w:val="en-US"/>
        </w:rPr>
        <w:t>, in: Bat</w:t>
      </w:r>
      <w:r w:rsidRPr="008E0E31">
        <w:rPr>
          <w:lang w:val="en-US"/>
        </w:rPr>
        <w:t>h</w:t>
      </w:r>
      <w:r w:rsidRPr="008E0E31">
        <w:rPr>
          <w:lang w:val="en-US"/>
        </w:rPr>
        <w:t>er/Stocks 2016, 131-151.</w:t>
      </w:r>
    </w:p>
    <w:p w:rsidR="00EE20D4" w:rsidRPr="007573A8" w:rsidRDefault="00EE20D4">
      <w:pPr>
        <w:pStyle w:val="BodyTextIndent2"/>
        <w:tabs>
          <w:tab w:val="left" w:pos="0"/>
          <w:tab w:val="left" w:pos="7740"/>
          <w:tab w:val="left" w:pos="7920"/>
        </w:tabs>
        <w:jc w:val="both"/>
        <w:rPr>
          <w:spacing w:val="2"/>
          <w:lang w:val="fr-FR"/>
        </w:rPr>
      </w:pPr>
      <w:r w:rsidRPr="007573A8">
        <w:rPr>
          <w:lang w:val="fr-FR"/>
        </w:rPr>
        <w:t>Guittard, Charles (2015): Les prières des voyageurs dans le monde romain, in: Marie-Ange Julia (Hg.): Nouveaux horizons sur l’espace antique et moderne. Actes du symposium “I</w:t>
      </w:r>
      <w:r w:rsidRPr="007573A8">
        <w:rPr>
          <w:lang w:val="fr-FR"/>
        </w:rPr>
        <w:t>n</w:t>
      </w:r>
      <w:r w:rsidRPr="007573A8">
        <w:rPr>
          <w:lang w:val="fr-FR"/>
        </w:rPr>
        <w:t>vitation au voyage” juin 2013, Lycée Henri IV, Bordeaux (Scripta receptoria 2), 57-67.</w:t>
      </w:r>
    </w:p>
    <w:p w:rsidR="00CB3E9C" w:rsidRPr="00CB3E9C" w:rsidRDefault="00CB3E9C">
      <w:pPr>
        <w:pStyle w:val="BodyTextIndent2"/>
        <w:tabs>
          <w:tab w:val="left" w:pos="0"/>
          <w:tab w:val="left" w:pos="7740"/>
          <w:tab w:val="left" w:pos="7920"/>
        </w:tabs>
        <w:jc w:val="both"/>
        <w:rPr>
          <w:lang w:val="en-US"/>
        </w:rPr>
      </w:pPr>
      <w:r w:rsidRPr="00CB3E9C">
        <w:rPr>
          <w:lang w:val="en-US"/>
        </w:rPr>
        <w:t>Gurd, Sean Alexander (2006): Richard Bentley’s Radical Philology, CML 26, 1-21.</w:t>
      </w:r>
    </w:p>
    <w:p w:rsidR="00C25DC7" w:rsidRPr="001B0CC8" w:rsidRDefault="00CB3E9C">
      <w:pPr>
        <w:pStyle w:val="BodyTextIndent2"/>
        <w:tabs>
          <w:tab w:val="left" w:pos="0"/>
          <w:tab w:val="left" w:pos="7740"/>
          <w:tab w:val="left" w:pos="7920"/>
        </w:tabs>
        <w:jc w:val="both"/>
        <w:rPr>
          <w:spacing w:val="2"/>
          <w:lang w:val="en-US"/>
        </w:rPr>
      </w:pPr>
      <w:r w:rsidRPr="001B0CC8">
        <w:rPr>
          <w:lang w:val="en-US"/>
        </w:rPr>
        <w:t>–</w:t>
      </w:r>
      <w:r w:rsidRPr="001B0CC8">
        <w:rPr>
          <w:lang w:val="en-US"/>
        </w:rPr>
        <w:tab/>
      </w:r>
      <w:r w:rsidR="00C25DC7" w:rsidRPr="001B0CC8">
        <w:rPr>
          <w:lang w:val="en-US"/>
        </w:rPr>
        <w:t>(2012): Work in Progress: Literary Revision as Social Performance in Ancient Rome, O</w:t>
      </w:r>
      <w:r w:rsidR="00C25DC7" w:rsidRPr="001B0CC8">
        <w:rPr>
          <w:lang w:val="en-US"/>
        </w:rPr>
        <w:t>x</w:t>
      </w:r>
      <w:r w:rsidR="00C25DC7" w:rsidRPr="001B0CC8">
        <w:rPr>
          <w:lang w:val="en-US"/>
        </w:rPr>
        <w:t>ford/New York (American Classical Studies 57).</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Gurval, Robert Alan (1995): Actium and Augustus: The Politics and Emotions of Civil War, Ann Arbor.</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Gutiérrez Huerta, María Carmen (1996): De Apulia al Capitolio: a propósito de Horacio, Oda 3.30, Trivium 8, 337-347.</w:t>
      </w:r>
    </w:p>
    <w:p w:rsidR="00DD204F" w:rsidRDefault="00DD204F">
      <w:pPr>
        <w:pStyle w:val="BodyTextIndent2"/>
        <w:tabs>
          <w:tab w:val="left" w:pos="0"/>
          <w:tab w:val="left" w:pos="7740"/>
          <w:tab w:val="left" w:pos="7920"/>
        </w:tabs>
        <w:jc w:val="both"/>
        <w:rPr>
          <w:spacing w:val="2"/>
          <w:lang w:val="it-IT"/>
        </w:rPr>
      </w:pPr>
    </w:p>
    <w:p w:rsidR="0044782F" w:rsidRPr="007573A8" w:rsidRDefault="0044782F">
      <w:pPr>
        <w:pStyle w:val="BodyTextIndent2"/>
        <w:tabs>
          <w:tab w:val="left" w:pos="0"/>
          <w:tab w:val="left" w:pos="7740"/>
          <w:tab w:val="left" w:pos="7920"/>
        </w:tabs>
        <w:jc w:val="both"/>
        <w:rPr>
          <w:spacing w:val="2"/>
          <w:lang w:val="it-IT"/>
        </w:rPr>
      </w:pP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Habash, Martha (1998/99): Priapus: Horace in Disguise?, CJ 94, 285-297.</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Habel, Pierre D. (1991/92): Horace c. I.20 and the Vanities of Political Prominence, NECN 19, 16-19.</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Habinek, Thomas N. (1986): The Marriageability of Maximus: Horace, </w:t>
      </w:r>
      <w:r w:rsidRPr="007573A8">
        <w:rPr>
          <w:i/>
          <w:spacing w:val="-2"/>
          <w:lang w:val="en-GB"/>
        </w:rPr>
        <w:t>Ode</w:t>
      </w:r>
      <w:r w:rsidRPr="007573A8">
        <w:rPr>
          <w:spacing w:val="-2"/>
          <w:lang w:val="en-GB"/>
        </w:rPr>
        <w:t xml:space="preserve"> 4.1.13-20, AJPh 107, 407-416.</w:t>
      </w:r>
    </w:p>
    <w:p w:rsidR="00DD204F" w:rsidRPr="007573A8" w:rsidRDefault="00DD204F">
      <w:pPr>
        <w:pStyle w:val="BodyTextIndent2"/>
        <w:tabs>
          <w:tab w:val="left" w:pos="0"/>
          <w:tab w:val="left" w:pos="7740"/>
          <w:tab w:val="left" w:pos="7920"/>
        </w:tabs>
        <w:jc w:val="both"/>
        <w:rPr>
          <w:spacing w:val="-2"/>
        </w:rPr>
      </w:pPr>
      <w:r w:rsidRPr="007573A8">
        <w:rPr>
          <w:spacing w:val="-2"/>
        </w:rPr>
        <w:t>Händel, Paul (1963): Zur Ars poetica des Horaz, RhM 106, 164-186.</w:t>
      </w:r>
    </w:p>
    <w:p w:rsidR="00DD204F" w:rsidRPr="007573A8" w:rsidRDefault="00DD204F">
      <w:pPr>
        <w:pStyle w:val="BodyTextIndent2"/>
        <w:tabs>
          <w:tab w:val="left" w:pos="0"/>
          <w:tab w:val="left" w:pos="1260"/>
          <w:tab w:val="left" w:pos="7740"/>
          <w:tab w:val="left" w:pos="7920"/>
        </w:tabs>
        <w:jc w:val="both"/>
        <w:rPr>
          <w:spacing w:val="2"/>
        </w:rPr>
      </w:pPr>
      <w:r w:rsidRPr="007573A8">
        <w:rPr>
          <w:spacing w:val="2"/>
        </w:rPr>
        <w:t>–</w:t>
      </w:r>
      <w:r w:rsidRPr="007573A8">
        <w:rPr>
          <w:spacing w:val="2"/>
        </w:rPr>
        <w:tab/>
        <w:t>(1966): Zur Augustusepistel des Horaz, WS 79, 1966, 383-396.</w:t>
      </w:r>
    </w:p>
    <w:p w:rsidR="00DD204F" w:rsidRPr="007573A8" w:rsidRDefault="00DD204F">
      <w:pPr>
        <w:pStyle w:val="BodyTextIndent2"/>
        <w:tabs>
          <w:tab w:val="left" w:pos="0"/>
          <w:tab w:val="left" w:pos="7740"/>
          <w:tab w:val="left" w:pos="7920"/>
        </w:tabs>
        <w:jc w:val="both"/>
        <w:rPr>
          <w:spacing w:val="2"/>
        </w:rPr>
      </w:pPr>
      <w:r w:rsidRPr="007573A8">
        <w:rPr>
          <w:spacing w:val="2"/>
        </w:rPr>
        <w:t xml:space="preserve">Häußler, R. (1986): Der Dichterling, in: Kontinuität und Wandel. Lateinische Poesie von Naevius bis Baudelaire. </w:t>
      </w:r>
      <w:r w:rsidRPr="001B0CC8">
        <w:rPr>
          <w:spacing w:val="2"/>
        </w:rPr>
        <w:t xml:space="preserve">Franco Munari zum 65. </w:t>
      </w:r>
      <w:r w:rsidRPr="007573A8">
        <w:rPr>
          <w:spacing w:val="2"/>
        </w:rPr>
        <w:t>Geburtstag, Hildesheim, 217-253.</w:t>
      </w:r>
    </w:p>
    <w:p w:rsidR="00DD204F" w:rsidRPr="007573A8" w:rsidRDefault="00DD204F">
      <w:pPr>
        <w:pStyle w:val="BodyTextIndent2"/>
        <w:tabs>
          <w:tab w:val="left" w:pos="0"/>
          <w:tab w:val="left" w:pos="7740"/>
          <w:tab w:val="left" w:pos="7920"/>
        </w:tabs>
        <w:jc w:val="both"/>
      </w:pPr>
      <w:r w:rsidRPr="007573A8">
        <w:t>Haffter, Heinz (1972): Die Soracte-Ode des Horaz (I 9), MH 29, 172-176 = Et in Arcadia ego. Essays, Feuilletons, Gedenkworte, Baden 1981, 46-50.</w:t>
      </w:r>
    </w:p>
    <w:p w:rsidR="00DD204F" w:rsidRPr="007573A8" w:rsidRDefault="00DD204F">
      <w:pPr>
        <w:pStyle w:val="BodyTextIndent2"/>
        <w:tabs>
          <w:tab w:val="left" w:pos="0"/>
          <w:tab w:val="left" w:pos="7740"/>
          <w:tab w:val="left" w:pos="7920"/>
        </w:tabs>
        <w:jc w:val="both"/>
      </w:pPr>
      <w:r w:rsidRPr="007573A8">
        <w:t>–</w:t>
      </w:r>
      <w:r w:rsidRPr="007573A8">
        <w:tab/>
        <w:t>(1976): Zur Komposition horazischer Oden, WS 10, 199-209.</w:t>
      </w:r>
    </w:p>
    <w:p w:rsidR="007A0D10" w:rsidRPr="00FE1C8E" w:rsidRDefault="007A0D10" w:rsidP="007A0D10">
      <w:pPr>
        <w:pStyle w:val="BodyTextIndent2"/>
        <w:tabs>
          <w:tab w:val="left" w:pos="0"/>
          <w:tab w:val="left" w:pos="7740"/>
          <w:tab w:val="left" w:pos="7920"/>
        </w:tabs>
        <w:jc w:val="both"/>
        <w:rPr>
          <w:spacing w:val="-2"/>
        </w:rPr>
      </w:pPr>
      <w:r>
        <w:rPr>
          <w:spacing w:val="-2"/>
        </w:rPr>
        <w:t>Hafner, Markus (2010): Ein B</w:t>
      </w:r>
      <w:r w:rsidRPr="00FE1C8E">
        <w:rPr>
          <w:spacing w:val="-2"/>
        </w:rPr>
        <w:t xml:space="preserve">öckchen für den Kaiser. </w:t>
      </w:r>
      <w:r>
        <w:rPr>
          <w:spacing w:val="-2"/>
        </w:rPr>
        <w:t xml:space="preserve">Zum subtilen Spiel mit </w:t>
      </w:r>
      <w:r w:rsidRPr="00FE1C8E">
        <w:rPr>
          <w:i/>
          <w:spacing w:val="-2"/>
        </w:rPr>
        <w:t>recusatio</w:t>
      </w:r>
      <w:r>
        <w:rPr>
          <w:spacing w:val="-2"/>
        </w:rPr>
        <w:t xml:space="preserve"> und </w:t>
      </w:r>
      <w:r w:rsidRPr="00FE1C8E">
        <w:rPr>
          <w:i/>
          <w:spacing w:val="-2"/>
        </w:rPr>
        <w:t>concatenatio</w:t>
      </w:r>
      <w:r>
        <w:rPr>
          <w:spacing w:val="-2"/>
        </w:rPr>
        <w:t xml:space="preserve"> in und um Horazens Ode 3,13, RFIC 138, 410-425.</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Hahn, E. Adelaide (1945): Horace’s Odes to Vergil, TAPhA 76, xxxii-xxxiii (= summary).</w:t>
      </w:r>
    </w:p>
    <w:p w:rsidR="00DD204F" w:rsidRPr="007573A8" w:rsidRDefault="00DD204F">
      <w:pPr>
        <w:pStyle w:val="BodyTextIndent2"/>
        <w:tabs>
          <w:tab w:val="left" w:pos="0"/>
          <w:tab w:val="left" w:pos="7740"/>
          <w:tab w:val="left" w:pos="7920"/>
        </w:tabs>
        <w:jc w:val="both"/>
        <w:rPr>
          <w:spacing w:val="-2"/>
        </w:rPr>
      </w:pPr>
      <w:r w:rsidRPr="007573A8">
        <w:rPr>
          <w:spacing w:val="-2"/>
        </w:rPr>
        <w:t>Hajdú, István (1993): Bemerkungen zu den mittelalterlichen Kommentaren zur Ars poetica des Horaz, ACD 29, 43-51.</w:t>
      </w:r>
    </w:p>
    <w:p w:rsidR="006B6B53" w:rsidRPr="007573A8" w:rsidRDefault="006B6B53">
      <w:pPr>
        <w:pStyle w:val="BodyTextIndent2"/>
        <w:tabs>
          <w:tab w:val="left" w:pos="0"/>
          <w:tab w:val="left" w:pos="7740"/>
          <w:tab w:val="left" w:pos="7920"/>
        </w:tabs>
        <w:jc w:val="both"/>
        <w:rPr>
          <w:lang w:val="en-US"/>
        </w:rPr>
      </w:pPr>
      <w:r w:rsidRPr="007573A8">
        <w:rPr>
          <w:lang w:val="en-US"/>
        </w:rPr>
        <w:t>Hajdú, Péter (2014</w:t>
      </w:r>
      <w:r w:rsidR="00113C67" w:rsidRPr="007573A8">
        <w:rPr>
          <w:lang w:val="en-US"/>
        </w:rPr>
        <w:t>a</w:t>
      </w:r>
      <w:r w:rsidRPr="007573A8">
        <w:rPr>
          <w:lang w:val="en-US"/>
        </w:rPr>
        <w:t xml:space="preserve">): Horace’s </w:t>
      </w:r>
      <w:r w:rsidRPr="007573A8">
        <w:rPr>
          <w:i/>
          <w:lang w:val="en-US"/>
        </w:rPr>
        <w:t>Ars poetica</w:t>
      </w:r>
      <w:r w:rsidRPr="007573A8">
        <w:rPr>
          <w:lang w:val="en-US"/>
        </w:rPr>
        <w:t xml:space="preserve"> as Pure Poetry, MD 72, 85-96.</w:t>
      </w:r>
    </w:p>
    <w:p w:rsidR="00113C67" w:rsidRPr="007573A8" w:rsidRDefault="00113C67">
      <w:pPr>
        <w:pStyle w:val="BodyTextIndent2"/>
        <w:tabs>
          <w:tab w:val="left" w:pos="0"/>
          <w:tab w:val="left" w:pos="7740"/>
          <w:tab w:val="left" w:pos="7920"/>
        </w:tabs>
        <w:jc w:val="both"/>
        <w:rPr>
          <w:spacing w:val="-2"/>
          <w:lang w:val="en-US"/>
        </w:rPr>
      </w:pPr>
      <w:r w:rsidRPr="007573A8">
        <w:rPr>
          <w:lang w:val="en-US"/>
        </w:rPr>
        <w:t>–</w:t>
      </w:r>
      <w:r w:rsidRPr="007573A8">
        <w:rPr>
          <w:lang w:val="en-US"/>
        </w:rPr>
        <w:tab/>
        <w:t xml:space="preserve">(2014b): The Mad Poet in Horace’s </w:t>
      </w:r>
      <w:r w:rsidRPr="007573A8">
        <w:rPr>
          <w:i/>
          <w:lang w:val="en-US"/>
        </w:rPr>
        <w:t>Ars poetica</w:t>
      </w:r>
      <w:r w:rsidRPr="007573A8">
        <w:rPr>
          <w:lang w:val="en-US"/>
        </w:rPr>
        <w:t>, CRCL 41, 28-42.</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Hallett, Judith P. (1981): Pepedi / diffisa nate ficus. Priapic Revenge in Horace, Satires I.8, RhM 124, 341-347.</w:t>
      </w:r>
    </w:p>
    <w:p w:rsidR="0051698E" w:rsidRDefault="0051698E">
      <w:pPr>
        <w:pStyle w:val="BodyTextIndent2"/>
        <w:tabs>
          <w:tab w:val="left" w:pos="0"/>
          <w:tab w:val="left" w:pos="7740"/>
          <w:tab w:val="left" w:pos="7920"/>
        </w:tabs>
        <w:jc w:val="both"/>
        <w:rPr>
          <w:spacing w:val="-2"/>
          <w:lang w:val="en-GB"/>
        </w:rPr>
      </w:pPr>
      <w:r>
        <w:rPr>
          <w:spacing w:val="-2"/>
          <w:lang w:val="en-GB"/>
        </w:rPr>
        <w:t>–</w:t>
      </w:r>
      <w:r>
        <w:rPr>
          <w:spacing w:val="-2"/>
          <w:lang w:val="en-GB"/>
        </w:rPr>
        <w:tab/>
        <w:t>(2006): Catullus and Horace on Roman Women Poets, Antichthon 40, 65-88.</w:t>
      </w:r>
    </w:p>
    <w:p w:rsidR="00D95420" w:rsidRPr="007573A8" w:rsidRDefault="00D95420">
      <w:pPr>
        <w:pStyle w:val="BodyTextIndent2"/>
        <w:tabs>
          <w:tab w:val="left" w:pos="0"/>
          <w:tab w:val="left" w:pos="7740"/>
          <w:tab w:val="left" w:pos="7920"/>
        </w:tabs>
        <w:jc w:val="both"/>
        <w:rPr>
          <w:spacing w:val="-2"/>
          <w:lang w:val="en-GB"/>
        </w:rPr>
      </w:pPr>
      <w:r w:rsidRPr="007573A8">
        <w:rPr>
          <w:spacing w:val="-2"/>
          <w:lang w:val="en-GB"/>
        </w:rPr>
        <w:lastRenderedPageBreak/>
        <w:t>–</w:t>
      </w:r>
      <w:r w:rsidRPr="007573A8">
        <w:rPr>
          <w:spacing w:val="-2"/>
          <w:lang w:val="en-GB"/>
        </w:rPr>
        <w:tab/>
      </w:r>
      <w:r w:rsidR="00CF1C5B" w:rsidRPr="007573A8">
        <w:rPr>
          <w:spacing w:val="-2"/>
          <w:lang w:val="en-GB"/>
        </w:rPr>
        <w:t xml:space="preserve">(2013): </w:t>
      </w:r>
      <w:r w:rsidRPr="007573A8">
        <w:rPr>
          <w:lang w:val="en-US"/>
        </w:rPr>
        <w:t xml:space="preserve">Intersections of Gender and Genre: Sexualizing the </w:t>
      </w:r>
      <w:r w:rsidRPr="007573A8">
        <w:rPr>
          <w:i/>
          <w:lang w:val="en-US"/>
        </w:rPr>
        <w:t>puella</w:t>
      </w:r>
      <w:r w:rsidR="00CF1C5B" w:rsidRPr="007573A8">
        <w:rPr>
          <w:lang w:val="en-US"/>
        </w:rPr>
        <w:t xml:space="preserve"> in Roman Comedy, Ly</w:t>
      </w:r>
      <w:r w:rsidR="00CF1C5B" w:rsidRPr="007573A8">
        <w:rPr>
          <w:lang w:val="en-US"/>
        </w:rPr>
        <w:t>r</w:t>
      </w:r>
      <w:r w:rsidR="00CF1C5B" w:rsidRPr="007573A8">
        <w:rPr>
          <w:lang w:val="en-US"/>
        </w:rPr>
        <w:t>ic and E</w:t>
      </w:r>
      <w:r w:rsidRPr="007573A8">
        <w:rPr>
          <w:lang w:val="en-US"/>
        </w:rPr>
        <w:t>le</w:t>
      </w:r>
      <w:r w:rsidR="00CF1C5B" w:rsidRPr="007573A8">
        <w:rPr>
          <w:lang w:val="en-US"/>
        </w:rPr>
        <w:t>gy, Eugesta 3,</w:t>
      </w:r>
      <w:r w:rsidRPr="007573A8">
        <w:rPr>
          <w:lang w:val="en-US"/>
        </w:rPr>
        <w:t xml:space="preserve"> 195-208.</w:t>
      </w:r>
    </w:p>
    <w:p w:rsidR="00DD204F" w:rsidRPr="007573A8" w:rsidRDefault="00DD204F">
      <w:pPr>
        <w:pStyle w:val="BodyTextIndent2"/>
        <w:tabs>
          <w:tab w:val="left" w:pos="0"/>
          <w:tab w:val="left" w:pos="7740"/>
          <w:tab w:val="left" w:pos="7920"/>
        </w:tabs>
        <w:jc w:val="both"/>
        <w:rPr>
          <w:lang w:val="en-GB"/>
        </w:rPr>
      </w:pPr>
      <w:r w:rsidRPr="007573A8">
        <w:rPr>
          <w:lang w:val="en-GB"/>
        </w:rPr>
        <w:t>Halpern, Betsey (1976): The Contribution of Syntax to Poetic Effect in Horace’s Odes, Diss. University of North Carolina at Chapel Hill [DA 38, 1977, 772A].</w:t>
      </w:r>
    </w:p>
    <w:p w:rsidR="00DD204F" w:rsidRPr="007573A8" w:rsidRDefault="00DD204F">
      <w:pPr>
        <w:pStyle w:val="BodyTextIndent2"/>
        <w:tabs>
          <w:tab w:val="left" w:pos="0"/>
          <w:tab w:val="left" w:pos="7740"/>
          <w:tab w:val="left" w:pos="7920"/>
        </w:tabs>
        <w:jc w:val="both"/>
      </w:pPr>
      <w:r w:rsidRPr="00C62796">
        <w:rPr>
          <w:lang w:val="en-US"/>
        </w:rPr>
        <w:t xml:space="preserve">Halter, Thomas (1970): Vergil und Horaz. </w:t>
      </w:r>
      <w:r w:rsidRPr="007573A8">
        <w:t>Zu einer Antinomie der Erlebnisform, Bern (H. Juhnke, Gnomon 44, 1972, 450-460].</w:t>
      </w:r>
    </w:p>
    <w:p w:rsidR="00DD204F" w:rsidRPr="007573A8" w:rsidRDefault="00DD204F">
      <w:pPr>
        <w:pStyle w:val="BodyTextIndent2"/>
        <w:tabs>
          <w:tab w:val="left" w:pos="0"/>
          <w:tab w:val="left" w:pos="7740"/>
          <w:tab w:val="left" w:pos="7920"/>
        </w:tabs>
        <w:jc w:val="both"/>
        <w:rPr>
          <w:lang w:val="en-GB"/>
        </w:rPr>
      </w:pPr>
      <w:r w:rsidRPr="007573A8">
        <w:rPr>
          <w:lang w:val="en-GB"/>
        </w:rPr>
        <w:t>Hamar, Márta (1998): Vergilius of Horace, Ode 4.12 (Is He the Poet or a Perfume-Seller?), AAntHung 38, 133-147.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(1999): Whom Does the Last Song in Horace’s Carmen III.28 Resound for?, AAntHung 39, 121-127.</w:t>
      </w:r>
    </w:p>
    <w:p w:rsidR="00DD204F" w:rsidRPr="007573A8" w:rsidRDefault="00DD204F">
      <w:pPr>
        <w:pStyle w:val="BodyTextIndent2"/>
        <w:tabs>
          <w:tab w:val="left" w:pos="0"/>
          <w:tab w:val="left" w:pos="7740"/>
          <w:tab w:val="left" w:pos="7920"/>
        </w:tabs>
        <w:jc w:val="both"/>
        <w:rPr>
          <w:lang w:val="en-GB"/>
        </w:rPr>
      </w:pPr>
      <w:r w:rsidRPr="007573A8">
        <w:rPr>
          <w:lang w:val="en-GB"/>
        </w:rPr>
        <w:t>Hamilton, John T. (2003): Soliciting Darkness: Pindar, Obscurity and the Classical Tradition, Cambridge, Mass./London [G. Staab, BMCRev 2004.07.11].</w:t>
      </w:r>
    </w:p>
    <w:p w:rsidR="00DD204F" w:rsidRPr="007573A8" w:rsidRDefault="00DD204F">
      <w:pPr>
        <w:pStyle w:val="BodyTextIndent2"/>
        <w:tabs>
          <w:tab w:val="left" w:pos="0"/>
          <w:tab w:val="left" w:pos="7740"/>
          <w:tab w:val="left" w:pos="7920"/>
        </w:tabs>
        <w:jc w:val="both"/>
        <w:rPr>
          <w:lang w:val="en-GB"/>
        </w:rPr>
      </w:pPr>
      <w:r w:rsidRPr="007573A8">
        <w:rPr>
          <w:lang w:val="en-GB"/>
        </w:rPr>
        <w:t>Hammond, Paul (1993): Figures of Horace in Dryden’s Literary Criticism, in: Marti</w:t>
      </w:r>
      <w:r w:rsidRPr="007573A8">
        <w:rPr>
          <w:lang w:val="en-GB"/>
        </w:rPr>
        <w:t>n</w:t>
      </w:r>
      <w:r w:rsidRPr="007573A8">
        <w:rPr>
          <w:lang w:val="en-GB"/>
        </w:rPr>
        <w:t>dale/Hopkins 1993, 127-147.</w:t>
      </w:r>
    </w:p>
    <w:p w:rsidR="00DD204F" w:rsidRPr="007573A8" w:rsidRDefault="00DD204F">
      <w:pPr>
        <w:pStyle w:val="BodyTextIndent2"/>
        <w:tabs>
          <w:tab w:val="left" w:pos="0"/>
          <w:tab w:val="left" w:pos="1980"/>
          <w:tab w:val="left" w:pos="7740"/>
          <w:tab w:val="left" w:pos="7920"/>
        </w:tabs>
        <w:jc w:val="both"/>
      </w:pPr>
      <w:r w:rsidRPr="007573A8">
        <w:t xml:space="preserve">Hanslik, Rudolf (1962): Horaz und Aktium, in: </w:t>
      </w:r>
      <w:r w:rsidR="00A15A11" w:rsidRPr="007573A8">
        <w:t xml:space="preserve">Robert </w:t>
      </w:r>
      <w:r w:rsidR="00A15A11">
        <w:t>Muth</w:t>
      </w:r>
      <w:r w:rsidRPr="007573A8">
        <w:t xml:space="preserve"> (Hg.): Serta Philologica Aen</w:t>
      </w:r>
      <w:r w:rsidRPr="007573A8">
        <w:t>i</w:t>
      </w:r>
      <w:r w:rsidRPr="007573A8">
        <w:t>pontana, Innsbruck (Innsbrucker Beiträge zur Kulturwissenschaft 7/8), 335-342.</w:t>
      </w:r>
    </w:p>
    <w:p w:rsidR="00D85D8B" w:rsidRPr="007573A8" w:rsidRDefault="00D85D8B">
      <w:pPr>
        <w:pStyle w:val="BodyTextIndent2"/>
        <w:tabs>
          <w:tab w:val="left" w:pos="0"/>
          <w:tab w:val="left" w:pos="7740"/>
          <w:tab w:val="left" w:pos="7920"/>
        </w:tabs>
        <w:jc w:val="both"/>
        <w:rPr>
          <w:lang w:val="fr-FR"/>
        </w:rPr>
      </w:pPr>
      <w:r w:rsidRPr="007573A8">
        <w:rPr>
          <w:lang w:val="fr-FR"/>
        </w:rPr>
        <w:t>Harari, Maurizio</w:t>
      </w:r>
      <w:r w:rsidR="00A15A11">
        <w:rPr>
          <w:lang w:val="fr-FR"/>
        </w:rPr>
        <w:t xml:space="preserve"> (2015): Orazio e Scilla (AP </w:t>
      </w:r>
      <w:r w:rsidRPr="007573A8">
        <w:rPr>
          <w:lang w:val="fr-FR"/>
        </w:rPr>
        <w:t>1-5), in: Pascale Linant de Bellefonds/Évelyne Prioux/Agnès Rouveret (Hgg.): D’Alexandre à Auguste: dynamiques de la création dans les arts visuels et la poésie, Rennes (Archéologie et culture), 177-180.</w:t>
      </w:r>
    </w:p>
    <w:p w:rsidR="00DD204F" w:rsidRPr="007573A8" w:rsidRDefault="00DD204F">
      <w:pPr>
        <w:pStyle w:val="BodyTextIndent2"/>
        <w:tabs>
          <w:tab w:val="left" w:pos="0"/>
          <w:tab w:val="left" w:pos="7740"/>
          <w:tab w:val="left" w:pos="7920"/>
        </w:tabs>
        <w:jc w:val="both"/>
      </w:pPr>
      <w:r w:rsidRPr="007573A8">
        <w:t>Harder, Richard</w:t>
      </w:r>
      <w:r w:rsidR="0002329C">
        <w:t xml:space="preserve"> (1960): Horaz Carmen 1,3, in: D</w:t>
      </w:r>
      <w:r w:rsidRPr="007573A8">
        <w:t>ers.: Kleine Schriften, München, 431-437.</w:t>
      </w:r>
    </w:p>
    <w:p w:rsidR="00DD204F" w:rsidRPr="007573A8" w:rsidRDefault="00DD204F">
      <w:pPr>
        <w:pStyle w:val="BodyTextIndent2"/>
        <w:tabs>
          <w:tab w:val="left" w:pos="0"/>
          <w:tab w:val="left" w:pos="7740"/>
          <w:tab w:val="left" w:pos="7920"/>
        </w:tabs>
        <w:jc w:val="both"/>
        <w:rPr>
          <w:lang w:val="en-GB"/>
        </w:rPr>
      </w:pPr>
      <w:r w:rsidRPr="007573A8">
        <w:rPr>
          <w:lang w:val="en-GB"/>
        </w:rPr>
        <w:t>Hardie, Alex (1976): Horace Odes 1.37 and Pindar Dithyramb 2, PLLS 1, 113-140.</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(1983): Horace, Odes 3,30: The Poet as Triumphator, Studi Clasice 21, 49-57.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(1998): Horace, the Paean and Roman </w:t>
      </w:r>
      <w:r w:rsidRPr="007573A8">
        <w:rPr>
          <w:i/>
          <w:iCs/>
          <w:lang w:val="en-GB"/>
        </w:rPr>
        <w:t>Choreia</w:t>
      </w:r>
      <w:r w:rsidRPr="007573A8">
        <w:rPr>
          <w:lang w:val="en-GB"/>
        </w:rPr>
        <w:t xml:space="preserve"> (</w:t>
      </w:r>
      <w:r w:rsidRPr="007573A8">
        <w:rPr>
          <w:i/>
          <w:iCs/>
          <w:lang w:val="en-GB"/>
        </w:rPr>
        <w:t>Odes</w:t>
      </w:r>
      <w:r w:rsidRPr="007573A8">
        <w:rPr>
          <w:lang w:val="en-GB"/>
        </w:rPr>
        <w:t xml:space="preserve"> 4.6), PLLS 10, 251-293.</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(2003): The Pindaric Sources of Horace </w:t>
      </w:r>
      <w:r w:rsidRPr="007573A8">
        <w:rPr>
          <w:i/>
          <w:lang w:val="en-GB"/>
        </w:rPr>
        <w:t>Odes</w:t>
      </w:r>
      <w:r w:rsidRPr="007573A8">
        <w:rPr>
          <w:lang w:val="en-GB"/>
        </w:rPr>
        <w:t xml:space="preserve"> 1.12, HSPh 101, 371-404.</w:t>
      </w:r>
    </w:p>
    <w:p w:rsidR="00BF0282" w:rsidRDefault="00BF0282">
      <w:pPr>
        <w:pStyle w:val="BodyTextIndent2"/>
        <w:tabs>
          <w:tab w:val="left" w:pos="0"/>
          <w:tab w:val="left" w:pos="7740"/>
          <w:tab w:val="left" w:pos="7920"/>
        </w:tabs>
        <w:jc w:val="both"/>
        <w:rPr>
          <w:lang w:val="en-GB"/>
        </w:rPr>
      </w:pPr>
      <w:r>
        <w:rPr>
          <w:lang w:val="en-GB"/>
        </w:rPr>
        <w:t>–</w:t>
      </w:r>
      <w:r>
        <w:rPr>
          <w:lang w:val="en-GB"/>
        </w:rPr>
        <w:tab/>
        <w:t>(2008): An Augustan Hymn to the Muses (Horace Odes 3.4), PLLS 13, 55-118.</w:t>
      </w:r>
    </w:p>
    <w:p w:rsidR="00C70105" w:rsidRDefault="00C70105">
      <w:pPr>
        <w:pStyle w:val="BodyTextIndent2"/>
        <w:tabs>
          <w:tab w:val="left" w:pos="0"/>
          <w:tab w:val="left" w:pos="7740"/>
          <w:tab w:val="left" w:pos="7920"/>
        </w:tabs>
        <w:jc w:val="both"/>
        <w:rPr>
          <w:lang w:val="en-GB"/>
        </w:rPr>
      </w:pPr>
      <w:r>
        <w:rPr>
          <w:lang w:val="en-GB"/>
        </w:rPr>
        <w:t>–</w:t>
      </w:r>
      <w:r>
        <w:rPr>
          <w:lang w:val="en-GB"/>
        </w:rPr>
        <w:tab/>
        <w:t xml:space="preserve">(2010): An Augustan Hymn to the Muses (Horace </w:t>
      </w:r>
      <w:r w:rsidRPr="00C70105">
        <w:rPr>
          <w:i/>
          <w:lang w:val="en-GB"/>
        </w:rPr>
        <w:t>Odes</w:t>
      </w:r>
      <w:r>
        <w:rPr>
          <w:lang w:val="en-GB"/>
        </w:rPr>
        <w:t xml:space="preserve"> 3.4)</w:t>
      </w:r>
      <w:r w:rsidR="00BF0282">
        <w:rPr>
          <w:lang w:val="en-GB"/>
        </w:rPr>
        <w:t>. Part II</w:t>
      </w:r>
      <w:r>
        <w:rPr>
          <w:lang w:val="en-GB"/>
        </w:rPr>
        <w:t>, PLLS 14, 191-317.</w:t>
      </w:r>
    </w:p>
    <w:p w:rsidR="002450E3" w:rsidRPr="007573A8" w:rsidRDefault="002450E3">
      <w:pPr>
        <w:pStyle w:val="BodyTextIndent2"/>
        <w:tabs>
          <w:tab w:val="left" w:pos="0"/>
          <w:tab w:val="left" w:pos="7740"/>
          <w:tab w:val="left" w:pos="7920"/>
        </w:tabs>
        <w:jc w:val="both"/>
        <w:rPr>
          <w:lang w:val="en-GB"/>
        </w:rPr>
      </w:pPr>
      <w:r w:rsidRPr="007573A8">
        <w:rPr>
          <w:lang w:val="en-GB"/>
        </w:rPr>
        <w:t>–</w:t>
      </w:r>
      <w:r w:rsidRPr="007573A8">
        <w:rPr>
          <w:lang w:val="en-GB"/>
        </w:rPr>
        <w:tab/>
        <w:t xml:space="preserve">(2015): </w:t>
      </w:r>
      <w:r w:rsidRPr="007573A8">
        <w:rPr>
          <w:lang w:val="en-US"/>
        </w:rPr>
        <w:t xml:space="preserve">A Dithyramb for Augustus: Horace, </w:t>
      </w:r>
      <w:r w:rsidRPr="007573A8">
        <w:rPr>
          <w:i/>
          <w:lang w:val="en-US"/>
        </w:rPr>
        <w:t>Odes</w:t>
      </w:r>
      <w:r w:rsidRPr="007573A8">
        <w:rPr>
          <w:lang w:val="en-US"/>
        </w:rPr>
        <w:t xml:space="preserve"> 4.2 CQ 65, 253-285.</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Hardie, Philip Russell (1993): </w:t>
      </w:r>
      <w:r w:rsidRPr="007573A8">
        <w:rPr>
          <w:i/>
          <w:iCs/>
          <w:lang w:val="en-GB"/>
        </w:rPr>
        <w:t>Vt pictura poesis?</w:t>
      </w:r>
      <w:r w:rsidRPr="007573A8">
        <w:rPr>
          <w:lang w:val="en-GB"/>
        </w:rPr>
        <w:t xml:space="preserve"> Horace and the Visual Arts, in: Rudd 1993b, 120-139.</w:t>
      </w:r>
    </w:p>
    <w:p w:rsidR="00323682" w:rsidRPr="001B0CC8" w:rsidRDefault="00323682" w:rsidP="00582011">
      <w:pPr>
        <w:pStyle w:val="BodyTextIndent2"/>
        <w:tabs>
          <w:tab w:val="left" w:pos="0"/>
          <w:tab w:val="left" w:pos="7740"/>
          <w:tab w:val="left" w:pos="7920"/>
        </w:tabs>
        <w:jc w:val="both"/>
        <w:rPr>
          <w:spacing w:val="2"/>
          <w:lang w:val="en-US"/>
        </w:rPr>
      </w:pPr>
      <w:r>
        <w:rPr>
          <w:spacing w:val="2"/>
          <w:lang w:val="en-GB"/>
        </w:rPr>
        <w:t>–</w:t>
      </w:r>
      <w:r>
        <w:rPr>
          <w:spacing w:val="2"/>
          <w:lang w:val="en-GB"/>
        </w:rPr>
        <w:tab/>
        <w:t xml:space="preserve">(2005): Time in Lucretius and the Augustan Poets: Freedom and Innovation, in: Jürgen Paul Schwindt (Hg.): La representation du temps dans la poésie augustéenne. </w:t>
      </w:r>
      <w:r w:rsidRPr="00323682">
        <w:rPr>
          <w:spacing w:val="2"/>
        </w:rPr>
        <w:t>Zur Po</w:t>
      </w:r>
      <w:r>
        <w:rPr>
          <w:spacing w:val="2"/>
        </w:rPr>
        <w:t>etik der Zeit in augusteischer D</w:t>
      </w:r>
      <w:r w:rsidRPr="00323682">
        <w:rPr>
          <w:spacing w:val="2"/>
        </w:rPr>
        <w:t>ichtung, Heidelberg (Bibliothek der klassischen Altertum</w:t>
      </w:r>
      <w:r w:rsidRPr="00323682">
        <w:rPr>
          <w:spacing w:val="2"/>
        </w:rPr>
        <w:t>s</w:t>
      </w:r>
      <w:r w:rsidRPr="00323682">
        <w:rPr>
          <w:spacing w:val="2"/>
        </w:rPr>
        <w:t>wissenschaften N.</w:t>
      </w:r>
      <w:r>
        <w:rPr>
          <w:spacing w:val="2"/>
        </w:rPr>
        <w:t xml:space="preserve">F. 2. </w:t>
      </w:r>
      <w:r w:rsidRPr="001B0CC8">
        <w:rPr>
          <w:spacing w:val="2"/>
          <w:lang w:val="en-US"/>
        </w:rPr>
        <w:t>Reihe 116), 19-42.</w:t>
      </w:r>
    </w:p>
    <w:p w:rsidR="00BF0282" w:rsidRDefault="00BF0282" w:rsidP="00582011">
      <w:pPr>
        <w:pStyle w:val="BodyTextIndent2"/>
        <w:tabs>
          <w:tab w:val="left" w:pos="0"/>
          <w:tab w:val="left" w:pos="7740"/>
          <w:tab w:val="left" w:pos="7920"/>
        </w:tabs>
        <w:jc w:val="both"/>
        <w:rPr>
          <w:spacing w:val="2"/>
          <w:lang w:val="en-GB"/>
        </w:rPr>
      </w:pPr>
      <w:r>
        <w:rPr>
          <w:spacing w:val="2"/>
          <w:lang w:val="en-GB"/>
        </w:rPr>
        <w:t>–</w:t>
      </w:r>
      <w:r>
        <w:rPr>
          <w:spacing w:val="2"/>
          <w:lang w:val="en-GB"/>
        </w:rPr>
        <w:tab/>
        <w:t>(2008): Horace’s Sublime Yearnings: Lucretian Ironies, PLLS 13, 119-172.</w:t>
      </w:r>
    </w:p>
    <w:p w:rsidR="00582011" w:rsidRDefault="00582011" w:rsidP="00582011">
      <w:pPr>
        <w:pStyle w:val="BodyTextIndent2"/>
        <w:tabs>
          <w:tab w:val="left" w:pos="0"/>
          <w:tab w:val="left" w:pos="7740"/>
          <w:tab w:val="left" w:pos="7920"/>
        </w:tabs>
        <w:jc w:val="both"/>
        <w:rPr>
          <w:spacing w:val="2"/>
          <w:lang w:val="en-GB"/>
        </w:rPr>
      </w:pPr>
      <w:r>
        <w:rPr>
          <w:spacing w:val="2"/>
          <w:lang w:val="en-GB"/>
        </w:rPr>
        <w:t>–</w:t>
      </w:r>
      <w:r>
        <w:rPr>
          <w:spacing w:val="2"/>
          <w:lang w:val="en-GB"/>
        </w:rPr>
        <w:tab/>
        <w:t>(2009): Lucretian Receptions: History, the Sublime, Knowledge, Cambridge/New York.</w:t>
      </w:r>
    </w:p>
    <w:p w:rsidR="006B6B53" w:rsidRPr="007573A8" w:rsidRDefault="006B6B53">
      <w:pPr>
        <w:pStyle w:val="BodyTextIndent2"/>
        <w:tabs>
          <w:tab w:val="left" w:pos="0"/>
          <w:tab w:val="left" w:pos="7740"/>
          <w:tab w:val="left" w:pos="7920"/>
        </w:tabs>
        <w:jc w:val="both"/>
        <w:rPr>
          <w:lang w:val="en-US"/>
        </w:rPr>
      </w:pPr>
      <w:r w:rsidRPr="007573A8">
        <w:rPr>
          <w:lang w:val="en-US"/>
        </w:rPr>
        <w:t>–</w:t>
      </w:r>
      <w:r w:rsidRPr="007573A8">
        <w:rPr>
          <w:lang w:val="en-US"/>
        </w:rPr>
        <w:tab/>
        <w:t xml:space="preserve">(2014): The </w:t>
      </w:r>
      <w:r w:rsidRPr="007573A8">
        <w:rPr>
          <w:i/>
          <w:lang w:val="en-US"/>
        </w:rPr>
        <w:t>Ars poetica</w:t>
      </w:r>
      <w:r w:rsidRPr="007573A8">
        <w:rPr>
          <w:lang w:val="en-US"/>
        </w:rPr>
        <w:t xml:space="preserve"> and the Poetics of Didactic, MD 72, 43-54.</w:t>
      </w:r>
    </w:p>
    <w:p w:rsidR="00DD204F" w:rsidRPr="007573A8" w:rsidRDefault="00DD204F">
      <w:pPr>
        <w:pStyle w:val="BodyTextIndent2"/>
        <w:tabs>
          <w:tab w:val="left" w:pos="0"/>
          <w:tab w:val="left" w:pos="7740"/>
          <w:tab w:val="left" w:pos="7920"/>
        </w:tabs>
        <w:jc w:val="both"/>
        <w:rPr>
          <w:spacing w:val="-2"/>
          <w:lang w:val="en-GB"/>
        </w:rPr>
      </w:pPr>
      <w:r w:rsidRPr="007573A8">
        <w:rPr>
          <w:spacing w:val="-2"/>
        </w:rPr>
        <w:t xml:space="preserve">Harms, Elsbeth (1936): Horaz in seinen Beziehungen zu Pindar, Diss. </w:t>
      </w:r>
      <w:r w:rsidRPr="007573A8">
        <w:rPr>
          <w:spacing w:val="-2"/>
          <w:lang w:val="en-GB"/>
        </w:rPr>
        <w:t>Marburg.</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Harrison, G.W.M. (1979): Horace, </w:t>
      </w:r>
      <w:r w:rsidRPr="007573A8">
        <w:rPr>
          <w:i/>
          <w:iCs/>
          <w:lang w:val="en-GB"/>
        </w:rPr>
        <w:t>Odes</w:t>
      </w:r>
      <w:r w:rsidRPr="007573A8">
        <w:rPr>
          <w:lang w:val="en-GB"/>
        </w:rPr>
        <w:t xml:space="preserve"> 1.27: a Borrowed Motto, in: Carl Deroux (</w:t>
      </w:r>
      <w:r w:rsidR="00E90FE4">
        <w:rPr>
          <w:lang w:val="en-GB"/>
        </w:rPr>
        <w:t>Hg.):</w:t>
      </w:r>
      <w:r w:rsidRPr="007573A8">
        <w:rPr>
          <w:lang w:val="en-GB"/>
        </w:rPr>
        <w:t xml:space="preserve"> Studies in Lati</w:t>
      </w:r>
      <w:r w:rsidR="00477063">
        <w:rPr>
          <w:lang w:val="en-GB"/>
        </w:rPr>
        <w:t>n Literature and Roman History 1</w:t>
      </w:r>
      <w:r w:rsidRPr="007573A8">
        <w:rPr>
          <w:lang w:val="en-GB"/>
        </w:rPr>
        <w:t>, Bruxelles (Collection Latomus 164), 271-4.</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(1987): The Confessions of Lucilius (Horace Sat. 2.1.30-34): A Defense of Autobiograp</w:t>
      </w:r>
      <w:r w:rsidRPr="007573A8">
        <w:rPr>
          <w:lang w:val="en-GB"/>
        </w:rPr>
        <w:t>h</w:t>
      </w:r>
      <w:r w:rsidRPr="007573A8">
        <w:rPr>
          <w:lang w:val="en-GB"/>
        </w:rPr>
        <w:t>ical Satire?, ClAnt 6, 38-52.</w:t>
      </w:r>
    </w:p>
    <w:p w:rsidR="00DD204F" w:rsidRPr="007573A8" w:rsidRDefault="00DD204F">
      <w:pPr>
        <w:pStyle w:val="BodyTextIndent2"/>
        <w:tabs>
          <w:tab w:val="left" w:pos="0"/>
          <w:tab w:val="left" w:pos="7740"/>
          <w:tab w:val="left" w:pos="7920"/>
        </w:tabs>
        <w:jc w:val="both"/>
        <w:rPr>
          <w:lang w:val="en-GB"/>
        </w:rPr>
      </w:pPr>
      <w:r w:rsidRPr="007573A8">
        <w:rPr>
          <w:lang w:val="en-GB"/>
        </w:rPr>
        <w:t>Harrison, Stephen J. (1986): Philosophical Imagery in Horace, Odes 3.5, CQ 36, 502-507.</w:t>
      </w:r>
    </w:p>
    <w:p w:rsidR="00DD204F" w:rsidRPr="001B0CC8" w:rsidRDefault="00DD204F">
      <w:pPr>
        <w:pStyle w:val="BodyTextIndent2"/>
        <w:tabs>
          <w:tab w:val="left" w:pos="0"/>
          <w:tab w:val="left" w:pos="7740"/>
          <w:tab w:val="left" w:pos="7920"/>
        </w:tabs>
        <w:jc w:val="both"/>
        <w:rPr>
          <w:spacing w:val="2"/>
          <w:lang w:val="en-US"/>
        </w:rPr>
      </w:pPr>
      <w:r w:rsidRPr="001B0CC8">
        <w:rPr>
          <w:lang w:val="en-US"/>
        </w:rPr>
        <w:t>–</w:t>
      </w:r>
      <w:r w:rsidRPr="001B0CC8">
        <w:rPr>
          <w:lang w:val="en-US"/>
        </w:rPr>
        <w:tab/>
      </w:r>
      <w:r w:rsidRPr="001B0CC8">
        <w:rPr>
          <w:spacing w:val="2"/>
          <w:lang w:val="en-US"/>
        </w:rPr>
        <w:t xml:space="preserve">(1987): Horace, </w:t>
      </w:r>
      <w:r w:rsidRPr="001B0CC8">
        <w:rPr>
          <w:i/>
          <w:iCs/>
          <w:lang w:val="en-US"/>
        </w:rPr>
        <w:t>Epode</w:t>
      </w:r>
      <w:r w:rsidRPr="001B0CC8">
        <w:rPr>
          <w:i/>
          <w:iCs/>
          <w:spacing w:val="16"/>
          <w:lang w:val="en-US"/>
        </w:rPr>
        <w:t xml:space="preserve"> </w:t>
      </w:r>
      <w:r w:rsidRPr="001B0CC8">
        <w:rPr>
          <w:spacing w:val="2"/>
          <w:lang w:val="en-US"/>
        </w:rPr>
        <w:t>6.16, CQ 37, 523f.</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(1988a): Deflating the Odes: Horace, Epistles 1.20, CQ 38, 473-476.</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w:t>
      </w:r>
      <w:r w:rsidRPr="007573A8">
        <w:rPr>
          <w:spacing w:val="2"/>
          <w:lang w:val="en-GB"/>
        </w:rPr>
        <w:tab/>
      </w:r>
      <w:r w:rsidRPr="007573A8">
        <w:rPr>
          <w:lang w:val="en-GB"/>
        </w:rPr>
        <w:t xml:space="preserve">(1988b): Horace, </w:t>
      </w:r>
      <w:r w:rsidRPr="007573A8">
        <w:rPr>
          <w:i/>
          <w:iCs/>
          <w:lang w:val="en-GB"/>
        </w:rPr>
        <w:t xml:space="preserve">Odes </w:t>
      </w:r>
      <w:r w:rsidRPr="007573A8">
        <w:rPr>
          <w:lang w:val="en-GB"/>
        </w:rPr>
        <w:t>3.7: an Erotic Odyssey?, CQ 38, 186-192.</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(1988c): Horace, Satires 2,4,61, CQ 38, 566f.</w:t>
      </w:r>
    </w:p>
    <w:p w:rsidR="00DD204F" w:rsidRPr="001B0CC8" w:rsidRDefault="00DD204F">
      <w:pPr>
        <w:pStyle w:val="BodyTextIndent2"/>
        <w:tabs>
          <w:tab w:val="left" w:pos="0"/>
          <w:tab w:val="left" w:pos="7740"/>
          <w:tab w:val="left" w:pos="7920"/>
        </w:tabs>
        <w:jc w:val="both"/>
        <w:rPr>
          <w:lang w:val="fr-FR"/>
        </w:rPr>
      </w:pPr>
      <w:r w:rsidRPr="001B0CC8">
        <w:rPr>
          <w:lang w:val="fr-FR"/>
        </w:rPr>
        <w:t>–</w:t>
      </w:r>
      <w:r w:rsidRPr="001B0CC8">
        <w:rPr>
          <w:lang w:val="fr-FR"/>
        </w:rPr>
        <w:tab/>
        <w:t>(1988d): A Tragic Europa?: Horace, Odes 3.27, Hermes 116, 427-434.</w:t>
      </w:r>
    </w:p>
    <w:p w:rsidR="00DD204F" w:rsidRPr="001B0CC8" w:rsidRDefault="00DD204F">
      <w:pPr>
        <w:ind w:left="284" w:hanging="284"/>
        <w:jc w:val="both"/>
        <w:rPr>
          <w:lang w:val="fr-FR"/>
        </w:rPr>
      </w:pPr>
      <w:r w:rsidRPr="001B0CC8">
        <w:rPr>
          <w:lang w:val="fr-FR"/>
        </w:rPr>
        <w:t>–</w:t>
      </w:r>
      <w:r w:rsidRPr="001B0CC8">
        <w:rPr>
          <w:lang w:val="fr-FR"/>
        </w:rPr>
        <w:tab/>
        <w:t xml:space="preserve">(1989): Two Notes on Horace, </w:t>
      </w:r>
      <w:r w:rsidRPr="001B0CC8">
        <w:rPr>
          <w:i/>
          <w:iCs/>
          <w:lang w:val="fr-FR"/>
        </w:rPr>
        <w:t xml:space="preserve">Epodes </w:t>
      </w:r>
      <w:r w:rsidR="00A15A11" w:rsidRPr="001B0CC8">
        <w:rPr>
          <w:lang w:val="fr-FR"/>
        </w:rPr>
        <w:t>(10.</w:t>
      </w:r>
      <w:r w:rsidRPr="001B0CC8">
        <w:rPr>
          <w:lang w:val="fr-FR"/>
        </w:rPr>
        <w:t>16), CQ 39, 271-274.</w:t>
      </w:r>
    </w:p>
    <w:p w:rsidR="00DD204F" w:rsidRPr="001B0CC8" w:rsidRDefault="00DD204F">
      <w:pPr>
        <w:ind w:left="284" w:hanging="284"/>
        <w:jc w:val="both"/>
        <w:rPr>
          <w:spacing w:val="-2"/>
          <w:lang w:val="fr-FR"/>
        </w:rPr>
      </w:pPr>
      <w:r w:rsidRPr="001B0CC8">
        <w:rPr>
          <w:lang w:val="fr-FR"/>
        </w:rPr>
        <w:t>–</w:t>
      </w:r>
      <w:r w:rsidRPr="001B0CC8">
        <w:rPr>
          <w:lang w:val="fr-FR"/>
        </w:rPr>
        <w:tab/>
      </w:r>
      <w:r w:rsidRPr="001B0CC8">
        <w:rPr>
          <w:spacing w:val="-2"/>
          <w:lang w:val="fr-FR"/>
        </w:rPr>
        <w:t>(1990): The Praise Singer: Horace, Censorinus and Odes 4.8, JRS 80, 31-43.</w:t>
      </w:r>
    </w:p>
    <w:p w:rsidR="00DD204F" w:rsidRPr="007573A8" w:rsidRDefault="00DD204F">
      <w:pPr>
        <w:ind w:left="284" w:hanging="284"/>
        <w:jc w:val="both"/>
        <w:rPr>
          <w:spacing w:val="-2"/>
        </w:rPr>
      </w:pPr>
      <w:r w:rsidRPr="007573A8">
        <w:rPr>
          <w:spacing w:val="-2"/>
        </w:rPr>
        <w:t>–</w:t>
      </w:r>
      <w:r w:rsidRPr="007573A8">
        <w:rPr>
          <w:spacing w:val="-2"/>
        </w:rPr>
        <w:tab/>
        <w:t xml:space="preserve">(1992): Fuscus the Stoic: Horace </w:t>
      </w:r>
      <w:r w:rsidRPr="007573A8">
        <w:rPr>
          <w:i/>
          <w:spacing w:val="-2"/>
        </w:rPr>
        <w:t>Odes</w:t>
      </w:r>
      <w:r w:rsidRPr="007573A8">
        <w:rPr>
          <w:spacing w:val="-2"/>
        </w:rPr>
        <w:t xml:space="preserve"> 1.22 and </w:t>
      </w:r>
      <w:r w:rsidRPr="007573A8">
        <w:rPr>
          <w:i/>
          <w:spacing w:val="-2"/>
        </w:rPr>
        <w:t>Epistles</w:t>
      </w:r>
      <w:r w:rsidRPr="007573A8">
        <w:rPr>
          <w:spacing w:val="-2"/>
        </w:rPr>
        <w:t xml:space="preserve"> 1.10, CQ 42, 543-547.</w:t>
      </w:r>
    </w:p>
    <w:p w:rsidR="00DD204F" w:rsidRPr="007573A8" w:rsidRDefault="00DD204F">
      <w:pPr>
        <w:ind w:left="284" w:hanging="284"/>
        <w:jc w:val="both"/>
        <w:rPr>
          <w:spacing w:val="-2"/>
          <w:lang w:val="fr-FR"/>
        </w:rPr>
      </w:pPr>
      <w:r w:rsidRPr="007573A8">
        <w:rPr>
          <w:spacing w:val="-2"/>
          <w:lang w:val="fr-FR"/>
        </w:rPr>
        <w:lastRenderedPageBreak/>
        <w:t>–</w:t>
      </w:r>
      <w:r w:rsidRPr="007573A8">
        <w:rPr>
          <w:spacing w:val="-2"/>
          <w:lang w:val="fr-FR"/>
        </w:rPr>
        <w:tab/>
        <w:t>(1993a): Dulce et decorum: Horace Odes 3.2.13, RhM 136, 91-93.</w:t>
      </w:r>
    </w:p>
    <w:p w:rsidR="00DD204F" w:rsidRPr="007573A8" w:rsidRDefault="00DD204F">
      <w:pPr>
        <w:ind w:left="284" w:hanging="284"/>
        <w:jc w:val="both"/>
      </w:pPr>
      <w:r w:rsidRPr="007573A8">
        <w:rPr>
          <w:spacing w:val="-2"/>
        </w:rPr>
        <w:t>–</w:t>
      </w:r>
      <w:r w:rsidRPr="007573A8">
        <w:rPr>
          <w:spacing w:val="-2"/>
        </w:rPr>
        <w:tab/>
      </w:r>
      <w:r w:rsidRPr="007573A8">
        <w:t>(1993b): The Literary Form of Horace’s Odes, in: Ludwig 1993a, 131-162.</w:t>
      </w:r>
    </w:p>
    <w:p w:rsidR="00DD204F" w:rsidRPr="007573A8" w:rsidRDefault="00DD204F">
      <w:pPr>
        <w:ind w:left="284" w:hanging="284"/>
        <w:jc w:val="both"/>
      </w:pPr>
      <w:r w:rsidRPr="007573A8">
        <w:t>–</w:t>
      </w:r>
      <w:r w:rsidRPr="007573A8">
        <w:tab/>
        <w:t>(1995a; Hg.): Homage to Horace. A Bimillenary Celebration, Oxford [D. Feeney, TLS 4847, 1996, 9; J. Godwin, JACT Review 19, 1996, 25; J. Gómez Pallarès, Faventia 18, 1996, 139f.; M. Lowrie, CJ 92, 1996/97, 295-301; D. Armstrong, Phoenix 51, 1997, 393-405; J. Filée, LEC 65, 1997, 268f.; D.M. Hooley, CR 47, 1997, 40-43; J. Walkers, JRS 87, 1997, 305-307; F. Gasti, Athenaeum 86, 1998, 336f.; H. Müller, WS 111, 1998, 285; J. Van Sickle, CW 92, 1999, 384].</w:t>
      </w:r>
    </w:p>
    <w:p w:rsidR="00DD204F" w:rsidRPr="007573A8" w:rsidRDefault="00DD204F">
      <w:pPr>
        <w:ind w:left="284" w:hanging="284"/>
        <w:jc w:val="both"/>
        <w:rPr>
          <w:spacing w:val="-2"/>
        </w:rPr>
      </w:pPr>
      <w:r w:rsidRPr="007573A8">
        <w:t>–</w:t>
      </w:r>
      <w:r w:rsidRPr="007573A8">
        <w:tab/>
        <w:t xml:space="preserve">(1995b): </w:t>
      </w:r>
      <w:r w:rsidRPr="007573A8">
        <w:rPr>
          <w:spacing w:val="-2"/>
        </w:rPr>
        <w:t xml:space="preserve">Horace, Pindar, Iullus Antonius, and Augustus: </w:t>
      </w:r>
      <w:r w:rsidRPr="007573A8">
        <w:rPr>
          <w:i/>
          <w:spacing w:val="-2"/>
        </w:rPr>
        <w:t>Odes</w:t>
      </w:r>
      <w:r w:rsidRPr="007573A8">
        <w:rPr>
          <w:spacing w:val="-2"/>
        </w:rPr>
        <w:t xml:space="preserve"> 4.2, in: S.J. Harrison 1995a, 108-127.</w:t>
      </w:r>
    </w:p>
    <w:p w:rsidR="00DD204F" w:rsidRPr="007573A8" w:rsidRDefault="00DD204F">
      <w:pPr>
        <w:ind w:left="284" w:hanging="284"/>
        <w:jc w:val="both"/>
      </w:pPr>
      <w:r w:rsidRPr="007573A8">
        <w:rPr>
          <w:spacing w:val="-2"/>
        </w:rPr>
        <w:t>–</w:t>
      </w:r>
      <w:r w:rsidRPr="007573A8">
        <w:rPr>
          <w:spacing w:val="-2"/>
        </w:rPr>
        <w:tab/>
        <w:t xml:space="preserve">(1995c): Poetry, Philosophy, and Letter-Writing in Horace, </w:t>
      </w:r>
      <w:r w:rsidRPr="007573A8">
        <w:rPr>
          <w:i/>
          <w:iCs/>
          <w:spacing w:val="-2"/>
        </w:rPr>
        <w:t>Epistles</w:t>
      </w:r>
      <w:r w:rsidRPr="007573A8">
        <w:rPr>
          <w:spacing w:val="-2"/>
        </w:rPr>
        <w:t xml:space="preserve"> I, in: </w:t>
      </w:r>
      <w:r w:rsidR="00A15A11" w:rsidRPr="007573A8">
        <w:rPr>
          <w:spacing w:val="-2"/>
        </w:rPr>
        <w:t xml:space="preserve">Doreen </w:t>
      </w:r>
      <w:r w:rsidR="00A15A11">
        <w:rPr>
          <w:spacing w:val="-2"/>
        </w:rPr>
        <w:t>Innes</w:t>
      </w:r>
      <w:r w:rsidRPr="007573A8">
        <w:rPr>
          <w:spacing w:val="-2"/>
        </w:rPr>
        <w:t>/</w:t>
      </w:r>
      <w:r w:rsidR="00A15A11" w:rsidRPr="007573A8">
        <w:rPr>
          <w:spacing w:val="-2"/>
        </w:rPr>
        <w:t xml:space="preserve">Harry </w:t>
      </w:r>
      <w:r w:rsidR="00A15A11">
        <w:rPr>
          <w:spacing w:val="-2"/>
        </w:rPr>
        <w:t>Hine</w:t>
      </w:r>
      <w:r w:rsidRPr="007573A8">
        <w:rPr>
          <w:spacing w:val="-2"/>
        </w:rPr>
        <w:t>/</w:t>
      </w:r>
      <w:r w:rsidR="00A15A11" w:rsidRPr="007573A8">
        <w:rPr>
          <w:spacing w:val="-2"/>
        </w:rPr>
        <w:t xml:space="preserve">Christopher </w:t>
      </w:r>
      <w:r w:rsidR="00A15A11">
        <w:rPr>
          <w:spacing w:val="-2"/>
        </w:rPr>
        <w:t>Pelling</w:t>
      </w:r>
      <w:r w:rsidRPr="007573A8">
        <w:rPr>
          <w:spacing w:val="-2"/>
        </w:rPr>
        <w:t xml:space="preserve"> (Hgg.): Ethics and Rhetoric: Classical Essays for Do</w:t>
      </w:r>
      <w:r w:rsidRPr="007573A8">
        <w:rPr>
          <w:spacing w:val="-2"/>
        </w:rPr>
        <w:t>n</w:t>
      </w:r>
      <w:r w:rsidRPr="007573A8">
        <w:rPr>
          <w:spacing w:val="-2"/>
        </w:rPr>
        <w:t>ald Russell on His 75</w:t>
      </w:r>
      <w:r w:rsidRPr="007573A8">
        <w:rPr>
          <w:spacing w:val="-2"/>
          <w:vertAlign w:val="superscript"/>
        </w:rPr>
        <w:t>th</w:t>
      </w:r>
      <w:r w:rsidRPr="007573A8">
        <w:rPr>
          <w:spacing w:val="-2"/>
        </w:rPr>
        <w:t xml:space="preserve"> Birthday, Oxford, 47-61.</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w:t>
      </w:r>
      <w:r w:rsidRPr="007573A8">
        <w:rPr>
          <w:spacing w:val="2"/>
          <w:lang w:val="en-GB"/>
        </w:rPr>
        <w:tab/>
        <w:t>(1995d): Some Twentieth-century Views of Horace, in: S.J. Harrison 1995a, 1-16.</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(1999): Reading a Horatian Ode, Omnibus 37, 10-12.</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(2001a): Simonides and Horace, in: </w:t>
      </w:r>
      <w:r w:rsidR="00A15A11" w:rsidRPr="007573A8">
        <w:rPr>
          <w:lang w:val="en-GB"/>
        </w:rPr>
        <w:t xml:space="preserve">Deborah </w:t>
      </w:r>
      <w:r w:rsidR="00A15A11">
        <w:rPr>
          <w:lang w:val="en-GB"/>
        </w:rPr>
        <w:t>Boedeker</w:t>
      </w:r>
      <w:r w:rsidRPr="007573A8">
        <w:rPr>
          <w:lang w:val="en-GB"/>
        </w:rPr>
        <w:t>/</w:t>
      </w:r>
      <w:r w:rsidR="00A15A11" w:rsidRPr="007573A8">
        <w:rPr>
          <w:lang w:val="en-GB"/>
        </w:rPr>
        <w:t xml:space="preserve">David </w:t>
      </w:r>
      <w:r w:rsidR="00A15A11">
        <w:rPr>
          <w:lang w:val="en-GB"/>
        </w:rPr>
        <w:t>Sider</w:t>
      </w:r>
      <w:r w:rsidRPr="007573A8">
        <w:rPr>
          <w:lang w:val="en-GB"/>
        </w:rPr>
        <w:t xml:space="preserve"> (Hgg.): The New S</w:t>
      </w:r>
      <w:r w:rsidRPr="007573A8">
        <w:rPr>
          <w:lang w:val="en-GB"/>
        </w:rPr>
        <w:t>i</w:t>
      </w:r>
      <w:r w:rsidRPr="007573A8">
        <w:rPr>
          <w:lang w:val="en-GB"/>
        </w:rPr>
        <w:t>monides: Contexts of Praise and Desire, Oxford, 261-271.</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(2001b): Some Generic Problems in Horace’s </w:t>
      </w:r>
      <w:r w:rsidRPr="007573A8">
        <w:rPr>
          <w:i/>
          <w:iCs/>
          <w:spacing w:val="2"/>
          <w:lang w:val="en-GB"/>
        </w:rPr>
        <w:t>Epodes</w:t>
      </w:r>
      <w:r w:rsidRPr="007573A8">
        <w:rPr>
          <w:spacing w:val="2"/>
          <w:lang w:val="en-GB"/>
        </w:rPr>
        <w:t>: Or, On (Not) Being Archilochus, in: Cavarzere/Aloni/Barchiesi 2001, 165-186.</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(2004): Lyric Middles: The Turn at the Centre in Horace’s Odes, in: </w:t>
      </w:r>
      <w:r w:rsidR="00B3792F" w:rsidRPr="007573A8">
        <w:rPr>
          <w:spacing w:val="2"/>
          <w:lang w:val="en-GB"/>
        </w:rPr>
        <w:t xml:space="preserve">Stratis </w:t>
      </w:r>
      <w:r w:rsidR="00B3792F">
        <w:rPr>
          <w:spacing w:val="2"/>
          <w:lang w:val="en-GB"/>
        </w:rPr>
        <w:t>Kyriak</w:t>
      </w:r>
      <w:r w:rsidR="00B3792F">
        <w:rPr>
          <w:spacing w:val="2"/>
          <w:lang w:val="en-GB"/>
        </w:rPr>
        <w:t>i</w:t>
      </w:r>
      <w:r w:rsidR="00B3792F">
        <w:rPr>
          <w:spacing w:val="2"/>
          <w:lang w:val="en-GB"/>
        </w:rPr>
        <w:t>dis</w:t>
      </w:r>
      <w:r w:rsidRPr="007573A8">
        <w:rPr>
          <w:spacing w:val="2"/>
          <w:lang w:val="en-GB"/>
        </w:rPr>
        <w:t>/</w:t>
      </w:r>
      <w:r w:rsidR="00B3792F" w:rsidRPr="007573A8">
        <w:rPr>
          <w:spacing w:val="2"/>
          <w:lang w:val="en-GB"/>
        </w:rPr>
        <w:t xml:space="preserve">Francesco </w:t>
      </w:r>
      <w:r w:rsidR="00B3792F">
        <w:rPr>
          <w:spacing w:val="2"/>
          <w:lang w:val="en-GB"/>
        </w:rPr>
        <w:t>De Martino</w:t>
      </w:r>
      <w:r w:rsidRPr="007573A8">
        <w:rPr>
          <w:spacing w:val="2"/>
          <w:lang w:val="en-GB"/>
        </w:rPr>
        <w:t xml:space="preserve"> (Hgg.): Middles in Latin Poetry, Bari (Collana di Studi e Testi 38), 81-102.</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(2007a): The Cambridge Companion to Horace, Cambridge</w:t>
      </w:r>
      <w:r w:rsidR="002A6116">
        <w:rPr>
          <w:spacing w:val="2"/>
          <w:lang w:val="en-GB"/>
        </w:rPr>
        <w:t xml:space="preserve"> [N. Rudd, BMCRev 2007.5</w:t>
      </w:r>
      <w:r w:rsidRPr="007573A8">
        <w:rPr>
          <w:spacing w:val="2"/>
          <w:lang w:val="en-GB"/>
        </w:rPr>
        <w:t>.</w:t>
      </w:r>
      <w:r w:rsidR="002A6116">
        <w:rPr>
          <w:spacing w:val="2"/>
          <w:lang w:val="en-GB"/>
        </w:rPr>
        <w:t>25; E. Oliensis, BMCRev 2007.06.07; N. Rudd, BMCRev 2007.06.31; N. Holzberg, CR 58, 2008, 127-129; P. Tordeur, AC 77, 2008, 444f.; P.H. Schrijvers, Mn</w:t>
      </w:r>
      <w:r w:rsidR="002A6116">
        <w:rPr>
          <w:spacing w:val="2"/>
          <w:lang w:val="en-GB"/>
        </w:rPr>
        <w:t>e</w:t>
      </w:r>
      <w:r w:rsidR="002A6116">
        <w:rPr>
          <w:spacing w:val="2"/>
          <w:lang w:val="en-GB"/>
        </w:rPr>
        <w:t>mosyne 64, 2011, 155f.; H.K.Riikonen, Arctos 46, 2012, 270-272].</w:t>
      </w:r>
    </w:p>
    <w:p w:rsidR="00C96E6C" w:rsidRDefault="00C96E6C">
      <w:pPr>
        <w:pStyle w:val="BodyTextIndent2"/>
        <w:tabs>
          <w:tab w:val="left" w:pos="0"/>
          <w:tab w:val="left" w:pos="7740"/>
          <w:tab w:val="left" w:pos="7920"/>
        </w:tabs>
        <w:jc w:val="both"/>
        <w:rPr>
          <w:spacing w:val="2"/>
          <w:lang w:val="en-GB"/>
        </w:rPr>
      </w:pPr>
      <w:r>
        <w:rPr>
          <w:spacing w:val="2"/>
          <w:lang w:val="en-GB"/>
        </w:rPr>
        <w:t>–</w:t>
      </w:r>
      <w:r>
        <w:rPr>
          <w:spacing w:val="2"/>
          <w:lang w:val="en-GB"/>
        </w:rPr>
        <w:tab/>
        <w:t>(2007b): Generic Enrichment in Vergil and Horace, Oxford/New York [</w:t>
      </w:r>
      <w:r w:rsidR="0081591B">
        <w:rPr>
          <w:spacing w:val="2"/>
          <w:lang w:val="en-GB"/>
        </w:rPr>
        <w:t xml:space="preserve">T. Barbaud, REL 86, 2008, 349-351; B.W. Breed, BMCRev 2008.3.32; </w:t>
      </w:r>
      <w:r>
        <w:rPr>
          <w:spacing w:val="2"/>
          <w:lang w:val="en-GB"/>
        </w:rPr>
        <w:t>D.H. Porter, AJPh 129, 2008, 597-601</w:t>
      </w:r>
      <w:r w:rsidR="0081591B">
        <w:rPr>
          <w:spacing w:val="2"/>
          <w:lang w:val="en-GB"/>
        </w:rPr>
        <w:t>; B. Stenuit, LEC 76, 2008, 294f.; T.S. Johnson, CW 102, 2008/09, 102; R. Bir</w:t>
      </w:r>
      <w:r w:rsidR="0081591B">
        <w:rPr>
          <w:spacing w:val="2"/>
          <w:lang w:val="en-GB"/>
        </w:rPr>
        <w:t>n</w:t>
      </w:r>
      <w:r w:rsidR="0081591B">
        <w:rPr>
          <w:spacing w:val="2"/>
          <w:lang w:val="en-GB"/>
        </w:rPr>
        <w:t>baum, CR 59, 2009, 130-132; E. Fantham, Phoenix 63, 2009, 410-412; J.D. Reed, CPh 105, 2010, 116-118; M. Schauer, Gnomon 85, 2013, 419-424].</w:t>
      </w:r>
    </w:p>
    <w:p w:rsidR="00DD204F" w:rsidRPr="007573A8" w:rsidRDefault="00C96E6C">
      <w:pPr>
        <w:pStyle w:val="BodyTextIndent2"/>
        <w:tabs>
          <w:tab w:val="left" w:pos="0"/>
          <w:tab w:val="left" w:pos="7740"/>
          <w:tab w:val="left" w:pos="7920"/>
        </w:tabs>
        <w:jc w:val="both"/>
        <w:rPr>
          <w:lang w:val="en-GB"/>
        </w:rPr>
      </w:pPr>
      <w:r>
        <w:rPr>
          <w:spacing w:val="2"/>
          <w:lang w:val="en-GB"/>
        </w:rPr>
        <w:t>–</w:t>
      </w:r>
      <w:r>
        <w:rPr>
          <w:spacing w:val="2"/>
          <w:lang w:val="en-GB"/>
        </w:rPr>
        <w:tab/>
        <w:t>(2007c</w:t>
      </w:r>
      <w:r w:rsidR="00DD204F" w:rsidRPr="007573A8">
        <w:rPr>
          <w:spacing w:val="2"/>
          <w:lang w:val="en-GB"/>
        </w:rPr>
        <w:t xml:space="preserve">): Horatian Self-representation, in: </w:t>
      </w:r>
      <w:r w:rsidR="00DD204F" w:rsidRPr="007573A8">
        <w:rPr>
          <w:lang w:val="en-GB"/>
        </w:rPr>
        <w:t>S.J.Harrison 2007a, 22-35.</w:t>
      </w:r>
    </w:p>
    <w:p w:rsidR="00FA1B6C" w:rsidRDefault="00FA1B6C">
      <w:pPr>
        <w:pStyle w:val="BodyTextIndent2"/>
        <w:tabs>
          <w:tab w:val="left" w:pos="0"/>
          <w:tab w:val="left" w:pos="7740"/>
          <w:tab w:val="left" w:pos="7920"/>
        </w:tabs>
        <w:jc w:val="both"/>
        <w:rPr>
          <w:lang w:val="en-GB"/>
        </w:rPr>
      </w:pPr>
      <w:r>
        <w:rPr>
          <w:lang w:val="en-GB"/>
        </w:rPr>
        <w:t>–</w:t>
      </w:r>
      <w:r>
        <w:rPr>
          <w:lang w:val="en-GB"/>
        </w:rPr>
        <w:tab/>
        <w:t>(2007d): The Primal Voyage and the Ocean of Epos: Two Aspects of Metapoetic Imagery in Catullus, Virgil and Horace, Dictynna 4.</w:t>
      </w:r>
    </w:p>
    <w:p w:rsidR="00DD204F" w:rsidRPr="007573A8" w:rsidRDefault="005F6878">
      <w:pPr>
        <w:pStyle w:val="BodyTextIndent2"/>
        <w:tabs>
          <w:tab w:val="left" w:pos="0"/>
          <w:tab w:val="left" w:pos="7740"/>
          <w:tab w:val="left" w:pos="7920"/>
        </w:tabs>
        <w:jc w:val="both"/>
        <w:rPr>
          <w:lang w:val="en-GB"/>
        </w:rPr>
      </w:pPr>
      <w:r>
        <w:rPr>
          <w:lang w:val="en-GB"/>
        </w:rPr>
        <w:t>–</w:t>
      </w:r>
      <w:r>
        <w:rPr>
          <w:lang w:val="en-GB"/>
        </w:rPr>
        <w:tab/>
        <w:t>(2007e</w:t>
      </w:r>
      <w:r w:rsidR="00DD204F" w:rsidRPr="007573A8">
        <w:rPr>
          <w:lang w:val="en-GB"/>
        </w:rPr>
        <w:t>): The Reception of Horace in the Nineteenth and Twentieth Centuries, in: S.J. Ha</w:t>
      </w:r>
      <w:r w:rsidR="00DD204F" w:rsidRPr="007573A8">
        <w:rPr>
          <w:lang w:val="en-GB"/>
        </w:rPr>
        <w:t>r</w:t>
      </w:r>
      <w:r w:rsidR="00DD204F" w:rsidRPr="007573A8">
        <w:rPr>
          <w:lang w:val="en-GB"/>
        </w:rPr>
        <w:t>rison 2007a, 334-346.</w:t>
      </w:r>
    </w:p>
    <w:p w:rsidR="00DD204F" w:rsidRPr="007573A8" w:rsidRDefault="005F6878">
      <w:pPr>
        <w:pStyle w:val="BodyTextIndent2"/>
        <w:tabs>
          <w:tab w:val="left" w:pos="0"/>
          <w:tab w:val="left" w:pos="7740"/>
          <w:tab w:val="left" w:pos="7920"/>
        </w:tabs>
        <w:jc w:val="both"/>
        <w:rPr>
          <w:spacing w:val="2"/>
          <w:lang w:val="en-GB"/>
        </w:rPr>
      </w:pPr>
      <w:r>
        <w:rPr>
          <w:spacing w:val="2"/>
          <w:lang w:val="en-GB"/>
        </w:rPr>
        <w:t>–</w:t>
      </w:r>
      <w:r>
        <w:rPr>
          <w:spacing w:val="2"/>
          <w:lang w:val="en-GB"/>
        </w:rPr>
        <w:tab/>
        <w:t>(2007f</w:t>
      </w:r>
      <w:r w:rsidR="00DD204F" w:rsidRPr="007573A8">
        <w:rPr>
          <w:spacing w:val="2"/>
          <w:lang w:val="en-GB"/>
        </w:rPr>
        <w:t>): Style and Poetic Texture, in: S.J. Harrison 2007a, 262-273.</w:t>
      </w:r>
    </w:p>
    <w:p w:rsidR="00DD204F" w:rsidRPr="007573A8" w:rsidRDefault="005F6878">
      <w:pPr>
        <w:pStyle w:val="BodyTextIndent2"/>
        <w:tabs>
          <w:tab w:val="left" w:pos="0"/>
          <w:tab w:val="left" w:pos="7740"/>
          <w:tab w:val="left" w:pos="7920"/>
        </w:tabs>
        <w:jc w:val="both"/>
        <w:rPr>
          <w:spacing w:val="2"/>
          <w:lang w:val="en-GB"/>
        </w:rPr>
      </w:pPr>
      <w:r>
        <w:rPr>
          <w:spacing w:val="2"/>
          <w:lang w:val="en-GB"/>
        </w:rPr>
        <w:t>–</w:t>
      </w:r>
      <w:r>
        <w:rPr>
          <w:spacing w:val="2"/>
          <w:lang w:val="en-GB"/>
        </w:rPr>
        <w:tab/>
        <w:t>(2007g</w:t>
      </w:r>
      <w:r w:rsidR="00DD204F" w:rsidRPr="007573A8">
        <w:rPr>
          <w:spacing w:val="2"/>
          <w:lang w:val="en-GB"/>
        </w:rPr>
        <w:t>): Town and Country, in: S.J. Harrison 2007a, 235-247.</w:t>
      </w:r>
    </w:p>
    <w:p w:rsidR="00083E7D" w:rsidRDefault="00083E7D">
      <w:pPr>
        <w:pStyle w:val="BodyTextIndent2"/>
        <w:tabs>
          <w:tab w:val="left" w:pos="0"/>
          <w:tab w:val="left" w:pos="7740"/>
          <w:tab w:val="left" w:pos="7920"/>
        </w:tabs>
        <w:jc w:val="both"/>
        <w:rPr>
          <w:spacing w:val="2"/>
          <w:lang w:val="en-GB"/>
        </w:rPr>
      </w:pPr>
      <w:r>
        <w:rPr>
          <w:spacing w:val="2"/>
          <w:lang w:val="en-GB"/>
        </w:rPr>
        <w:t>–</w:t>
      </w:r>
      <w:r>
        <w:rPr>
          <w:spacing w:val="2"/>
          <w:lang w:val="en-GB"/>
        </w:rPr>
        <w:tab/>
        <w:t xml:space="preserve">(2008): Horace </w:t>
      </w:r>
      <w:r w:rsidRPr="00083E7D">
        <w:rPr>
          <w:i/>
          <w:spacing w:val="2"/>
          <w:lang w:val="en-GB"/>
        </w:rPr>
        <w:t>Epistles</w:t>
      </w:r>
      <w:r>
        <w:rPr>
          <w:spacing w:val="2"/>
          <w:lang w:val="en-GB"/>
        </w:rPr>
        <w:t xml:space="preserve"> 2: the Last Horatian Book of </w:t>
      </w:r>
      <w:r w:rsidRPr="00083E7D">
        <w:rPr>
          <w:i/>
          <w:spacing w:val="2"/>
          <w:lang w:val="en-GB"/>
        </w:rPr>
        <w:t>Sermones</w:t>
      </w:r>
      <w:r>
        <w:rPr>
          <w:spacing w:val="2"/>
          <w:lang w:val="en-GB"/>
        </w:rPr>
        <w:t>?, PLLS 13, 173-186,</w:t>
      </w:r>
    </w:p>
    <w:p w:rsidR="00582011" w:rsidRDefault="00582011">
      <w:pPr>
        <w:pStyle w:val="BodyTextIndent2"/>
        <w:tabs>
          <w:tab w:val="left" w:pos="0"/>
          <w:tab w:val="left" w:pos="7740"/>
          <w:tab w:val="left" w:pos="7920"/>
        </w:tabs>
        <w:jc w:val="both"/>
        <w:rPr>
          <w:spacing w:val="2"/>
          <w:lang w:val="en-GB"/>
        </w:rPr>
      </w:pPr>
      <w:r>
        <w:rPr>
          <w:spacing w:val="2"/>
          <w:lang w:val="en-GB"/>
        </w:rPr>
        <w:t>–</w:t>
      </w:r>
      <w:r>
        <w:rPr>
          <w:spacing w:val="2"/>
          <w:lang w:val="en-GB"/>
        </w:rPr>
        <w:tab/>
        <w:t xml:space="preserve">(2009): </w:t>
      </w:r>
      <w:r w:rsidRPr="00E91CAB">
        <w:rPr>
          <w:lang w:val="en-US"/>
        </w:rPr>
        <w:t>Horace and the Victorians</w:t>
      </w:r>
      <w:r w:rsidR="00E91CAB">
        <w:rPr>
          <w:iCs/>
          <w:lang w:val="en-US"/>
        </w:rPr>
        <w:t>, in: Houghton/Wyke 2009,</w:t>
      </w:r>
      <w:r w:rsidR="008A60F9">
        <w:rPr>
          <w:iCs/>
          <w:lang w:val="en-US"/>
        </w:rPr>
        <w:t xml:space="preserve"> 290-304.</w:t>
      </w:r>
    </w:p>
    <w:p w:rsidR="00B27C9F" w:rsidRDefault="00B27C9F">
      <w:pPr>
        <w:pStyle w:val="BodyTextIndent2"/>
        <w:tabs>
          <w:tab w:val="left" w:pos="0"/>
          <w:tab w:val="left" w:pos="7740"/>
          <w:tab w:val="left" w:pos="7920"/>
        </w:tabs>
        <w:jc w:val="both"/>
        <w:rPr>
          <w:spacing w:val="2"/>
          <w:lang w:val="en-GB"/>
        </w:rPr>
      </w:pPr>
      <w:r>
        <w:rPr>
          <w:spacing w:val="2"/>
          <w:lang w:val="en-GB"/>
        </w:rPr>
        <w:t>–</w:t>
      </w:r>
      <w:r>
        <w:rPr>
          <w:spacing w:val="2"/>
          <w:lang w:val="en-GB"/>
        </w:rPr>
        <w:tab/>
        <w:t xml:space="preserve">(2010): Themes and Patterns in Horace </w:t>
      </w:r>
      <w:r w:rsidRPr="00B27C9F">
        <w:rPr>
          <w:i/>
          <w:spacing w:val="2"/>
          <w:lang w:val="en-GB"/>
        </w:rPr>
        <w:t>Odes</w:t>
      </w:r>
      <w:r>
        <w:rPr>
          <w:spacing w:val="2"/>
          <w:lang w:val="en-GB"/>
        </w:rPr>
        <w:t xml:space="preserve"> Book 2, CentoPagine 4, 53-65.</w:t>
      </w:r>
    </w:p>
    <w:p w:rsidR="002B3453" w:rsidRPr="007573A8" w:rsidRDefault="002B3453">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(2012): </w:t>
      </w:r>
      <w:r w:rsidRPr="007573A8">
        <w:rPr>
          <w:lang w:val="en-US"/>
        </w:rPr>
        <w:t>Expurgating Horace, 1660-1900, in: Ders./Christopher A. Stray (Hgg.): Expurga</w:t>
      </w:r>
      <w:r w:rsidRPr="007573A8">
        <w:rPr>
          <w:lang w:val="en-US"/>
        </w:rPr>
        <w:t>t</w:t>
      </w:r>
      <w:r w:rsidRPr="007573A8">
        <w:rPr>
          <w:lang w:val="en-US"/>
        </w:rPr>
        <w:t>ing the Classics: Editing out in Greek and Latin, London, 115-125.</w:t>
      </w:r>
    </w:p>
    <w:p w:rsidR="005F0BD4" w:rsidRPr="007573A8" w:rsidRDefault="005F0BD4">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(2013): </w:t>
      </w:r>
      <w:r w:rsidRPr="007573A8">
        <w:rPr>
          <w:lang w:val="en-US"/>
        </w:rPr>
        <w:t xml:space="preserve">Didactic and Lyric in Horace Odes 2: Lucretius and Vergil, in: </w:t>
      </w:r>
      <w:r w:rsidR="000D08C0" w:rsidRPr="007573A8">
        <w:rPr>
          <w:lang w:val="en-US"/>
        </w:rPr>
        <w:t>Theodore D. P</w:t>
      </w:r>
      <w:r w:rsidR="000D08C0" w:rsidRPr="007573A8">
        <w:rPr>
          <w:lang w:val="en-US"/>
        </w:rPr>
        <w:t>a</w:t>
      </w:r>
      <w:r w:rsidR="000D08C0" w:rsidRPr="007573A8">
        <w:rPr>
          <w:lang w:val="en-US"/>
        </w:rPr>
        <w:t>panghelis/Stephen J. Harrison/Stavros Frangoulidis (Hgg.): Generic Interfaces in Latin Li</w:t>
      </w:r>
      <w:r w:rsidR="000D08C0" w:rsidRPr="007573A8">
        <w:rPr>
          <w:lang w:val="en-US"/>
        </w:rPr>
        <w:t>t</w:t>
      </w:r>
      <w:r w:rsidR="000D08C0" w:rsidRPr="007573A8">
        <w:rPr>
          <w:lang w:val="en-US"/>
        </w:rPr>
        <w:t>erature: Encounters, Interactions and Transformations, Berlin/New York (Trends in Cla</w:t>
      </w:r>
      <w:r w:rsidR="000D08C0" w:rsidRPr="007573A8">
        <w:rPr>
          <w:lang w:val="en-US"/>
        </w:rPr>
        <w:t>s</w:t>
      </w:r>
      <w:r w:rsidR="000D08C0" w:rsidRPr="007573A8">
        <w:rPr>
          <w:lang w:val="en-US"/>
        </w:rPr>
        <w:t xml:space="preserve">sics. </w:t>
      </w:r>
      <w:r w:rsidR="00EB7460" w:rsidRPr="007573A8">
        <w:rPr>
          <w:lang w:val="en-US"/>
        </w:rPr>
        <w:t>Supplementary V</w:t>
      </w:r>
      <w:r w:rsidR="000D08C0" w:rsidRPr="007573A8">
        <w:rPr>
          <w:lang w:val="en-US"/>
        </w:rPr>
        <w:t>olumes 20), 367-384.</w:t>
      </w:r>
    </w:p>
    <w:p w:rsidR="006B6B53" w:rsidRPr="007573A8" w:rsidRDefault="006B6B53">
      <w:pPr>
        <w:pStyle w:val="BodyTextIndent2"/>
        <w:tabs>
          <w:tab w:val="left" w:pos="0"/>
          <w:tab w:val="left" w:pos="7740"/>
          <w:tab w:val="left" w:pos="7920"/>
        </w:tabs>
        <w:jc w:val="both"/>
        <w:rPr>
          <w:lang w:val="en-US"/>
        </w:rPr>
      </w:pPr>
      <w:r w:rsidRPr="007573A8">
        <w:rPr>
          <w:spacing w:val="2"/>
          <w:lang w:val="en-GB"/>
        </w:rPr>
        <w:t>–</w:t>
      </w:r>
      <w:r w:rsidRPr="007573A8">
        <w:rPr>
          <w:spacing w:val="2"/>
          <w:lang w:val="en-GB"/>
        </w:rPr>
        <w:tab/>
        <w:t xml:space="preserve">(2014a): </w:t>
      </w:r>
      <w:r w:rsidRPr="007573A8">
        <w:rPr>
          <w:lang w:val="en-US"/>
        </w:rPr>
        <w:t xml:space="preserve">Author and Speaker(s) in Horace’s </w:t>
      </w:r>
      <w:r w:rsidRPr="007573A8">
        <w:rPr>
          <w:i/>
          <w:lang w:val="en-US"/>
        </w:rPr>
        <w:t>Satires</w:t>
      </w:r>
      <w:r w:rsidRPr="007573A8">
        <w:rPr>
          <w:lang w:val="en-US"/>
        </w:rPr>
        <w:t xml:space="preserve"> 2, in: Anna Marmodoro/Jonathan Hill (Hgg.): The Author’s Voice in Classical and Late Antiquity, Oxford/New York (Oxford Scholarship Online), 153-171.</w:t>
      </w:r>
    </w:p>
    <w:p w:rsidR="00713A9B" w:rsidRDefault="00713A9B">
      <w:pPr>
        <w:pStyle w:val="BodyTextIndent2"/>
        <w:tabs>
          <w:tab w:val="left" w:pos="0"/>
          <w:tab w:val="left" w:pos="7740"/>
          <w:tab w:val="left" w:pos="7920"/>
        </w:tabs>
        <w:jc w:val="both"/>
        <w:rPr>
          <w:lang w:val="en-US"/>
        </w:rPr>
      </w:pPr>
      <w:r w:rsidRPr="007573A8">
        <w:rPr>
          <w:lang w:val="en-US"/>
        </w:rPr>
        <w:t>–</w:t>
      </w:r>
      <w:r w:rsidRPr="007573A8">
        <w:rPr>
          <w:lang w:val="en-US"/>
        </w:rPr>
        <w:tab/>
        <w:t>(2014b): Conjectures on the Text of Horace, SO 88, 80-88.</w:t>
      </w:r>
    </w:p>
    <w:p w:rsidR="0090271E" w:rsidRDefault="0090271E">
      <w:pPr>
        <w:pStyle w:val="BodyTextIndent2"/>
        <w:tabs>
          <w:tab w:val="left" w:pos="0"/>
          <w:tab w:val="left" w:pos="7740"/>
          <w:tab w:val="left" w:pos="7920"/>
        </w:tabs>
        <w:jc w:val="both"/>
        <w:rPr>
          <w:lang w:val="en-US"/>
        </w:rPr>
      </w:pPr>
      <w:r>
        <w:rPr>
          <w:lang w:val="en-US"/>
        </w:rPr>
        <w:lastRenderedPageBreak/>
        <w:t>–</w:t>
      </w:r>
      <w:r>
        <w:rPr>
          <w:lang w:val="en-US"/>
        </w:rPr>
        <w:tab/>
        <w:t>(2014c): Horace, Cambridge (New Surveys in the Classics 42).</w:t>
      </w:r>
    </w:p>
    <w:p w:rsidR="00EF0623" w:rsidRPr="00EF0623" w:rsidRDefault="00EF0623">
      <w:pPr>
        <w:pStyle w:val="BodyTextIndent2"/>
        <w:tabs>
          <w:tab w:val="left" w:pos="0"/>
          <w:tab w:val="left" w:pos="7740"/>
          <w:tab w:val="left" w:pos="7920"/>
        </w:tabs>
        <w:jc w:val="both"/>
        <w:rPr>
          <w:lang w:val="en-US"/>
        </w:rPr>
      </w:pPr>
      <w:r>
        <w:rPr>
          <w:lang w:val="en-US"/>
        </w:rPr>
        <w:t>–</w:t>
      </w:r>
      <w:r>
        <w:rPr>
          <w:lang w:val="en-US"/>
        </w:rPr>
        <w:tab/>
        <w:t xml:space="preserve">(2016a): </w:t>
      </w:r>
      <w:r w:rsidRPr="00EF0623">
        <w:rPr>
          <w:lang w:val="en-US"/>
        </w:rPr>
        <w:t>The H</w:t>
      </w:r>
      <w:r>
        <w:rPr>
          <w:lang w:val="en-US"/>
        </w:rPr>
        <w:t>omeric Hymns and Horatian Lyric</w:t>
      </w:r>
      <w:r w:rsidRPr="00EF0623">
        <w:rPr>
          <w:lang w:val="en-US"/>
        </w:rPr>
        <w:t>, in</w:t>
      </w:r>
      <w:r>
        <w:rPr>
          <w:lang w:val="en-US"/>
        </w:rPr>
        <w:t>:</w:t>
      </w:r>
      <w:r w:rsidRPr="00EF0623">
        <w:rPr>
          <w:lang w:val="en-US"/>
        </w:rPr>
        <w:t xml:space="preserve"> Andrew Faulkner</w:t>
      </w:r>
      <w:r>
        <w:rPr>
          <w:lang w:val="en-US"/>
        </w:rPr>
        <w:t>/</w:t>
      </w:r>
      <w:r w:rsidRPr="00EF0623">
        <w:rPr>
          <w:lang w:val="en-US"/>
        </w:rPr>
        <w:t>Athanassios Vergados</w:t>
      </w:r>
      <w:r>
        <w:rPr>
          <w:lang w:val="en-US"/>
        </w:rPr>
        <w:t>/Andreas Schwab (Hgg.):</w:t>
      </w:r>
      <w:r w:rsidRPr="00EF0623">
        <w:rPr>
          <w:lang w:val="en-US"/>
        </w:rPr>
        <w:t xml:space="preserve"> The Reception of the Homeric Hymns, Oxford, 79-94.</w:t>
      </w:r>
    </w:p>
    <w:p w:rsidR="00B50083" w:rsidRDefault="00B50083">
      <w:pPr>
        <w:pStyle w:val="BodyTextIndent2"/>
        <w:tabs>
          <w:tab w:val="left" w:pos="0"/>
          <w:tab w:val="left" w:pos="7740"/>
          <w:tab w:val="left" w:pos="7920"/>
        </w:tabs>
        <w:jc w:val="both"/>
        <w:rPr>
          <w:lang w:val="en-US"/>
        </w:rPr>
      </w:pPr>
      <w:r>
        <w:rPr>
          <w:lang w:val="en-US"/>
        </w:rPr>
        <w:t>–</w:t>
      </w:r>
      <w:r>
        <w:rPr>
          <w:lang w:val="en-US"/>
        </w:rPr>
        <w:tab/>
        <w:t>(2016</w:t>
      </w:r>
      <w:r w:rsidR="00EF0623">
        <w:rPr>
          <w:lang w:val="en-US"/>
        </w:rPr>
        <w:t>b</w:t>
      </w:r>
      <w:r>
        <w:rPr>
          <w:lang w:val="en-US"/>
        </w:rPr>
        <w:t xml:space="preserve">): Horace </w:t>
      </w:r>
      <w:r w:rsidRPr="00B50083">
        <w:rPr>
          <w:i/>
          <w:lang w:val="en-US"/>
        </w:rPr>
        <w:t>Odes</w:t>
      </w:r>
      <w:r>
        <w:rPr>
          <w:lang w:val="en-US"/>
        </w:rPr>
        <w:t xml:space="preserve"> 2.7: Greek </w:t>
      </w:r>
      <w:r w:rsidR="00967EEB">
        <w:rPr>
          <w:lang w:val="en-US"/>
        </w:rPr>
        <w:t>Models and Roman Civil War, in:</w:t>
      </w:r>
      <w:r w:rsidRPr="00B50083">
        <w:rPr>
          <w:lang w:val="en-US"/>
        </w:rPr>
        <w:t xml:space="preserve"> </w:t>
      </w:r>
      <w:r w:rsidR="00967EEB" w:rsidRPr="001B0CC8">
        <w:rPr>
          <w:spacing w:val="2"/>
          <w:lang w:val="en-US"/>
        </w:rPr>
        <w:t>Delignon/Le Meur/Thévenaz 2016</w:t>
      </w:r>
      <w:r>
        <w:rPr>
          <w:lang w:val="en-US"/>
        </w:rPr>
        <w:t>, 89-98.</w:t>
      </w:r>
    </w:p>
    <w:p w:rsidR="008E313C" w:rsidRDefault="00EF0623">
      <w:pPr>
        <w:pStyle w:val="BodyTextIndent2"/>
        <w:tabs>
          <w:tab w:val="left" w:pos="0"/>
          <w:tab w:val="left" w:pos="7740"/>
          <w:tab w:val="left" w:pos="7920"/>
        </w:tabs>
        <w:jc w:val="both"/>
        <w:rPr>
          <w:lang w:val="en-US"/>
        </w:rPr>
      </w:pPr>
      <w:r>
        <w:rPr>
          <w:lang w:val="en-US"/>
        </w:rPr>
        <w:t>–</w:t>
      </w:r>
      <w:r>
        <w:rPr>
          <w:lang w:val="en-US"/>
        </w:rPr>
        <w:tab/>
        <w:t>(2016c</w:t>
      </w:r>
      <w:r w:rsidR="008E313C">
        <w:rPr>
          <w:lang w:val="en-US"/>
        </w:rPr>
        <w:t xml:space="preserve">): </w:t>
      </w:r>
      <w:r w:rsidR="008E313C" w:rsidRPr="00873C8F">
        <w:rPr>
          <w:lang w:val="en-US"/>
        </w:rPr>
        <w:t>Two-author Commentaries on Ho</w:t>
      </w:r>
      <w:r w:rsidR="008E313C">
        <w:rPr>
          <w:lang w:val="en-US"/>
        </w:rPr>
        <w:t>race: Three Case Studies, in: Christina S. Kraus/Christopher</w:t>
      </w:r>
      <w:r w:rsidR="008E313C" w:rsidRPr="00873C8F">
        <w:rPr>
          <w:lang w:val="en-US"/>
        </w:rPr>
        <w:t xml:space="preserve"> Stray (Hg</w:t>
      </w:r>
      <w:r w:rsidR="005E5EF1">
        <w:rPr>
          <w:lang w:val="en-US"/>
        </w:rPr>
        <w:t>g.):</w:t>
      </w:r>
      <w:r w:rsidR="008E313C" w:rsidRPr="00873C8F">
        <w:rPr>
          <w:lang w:val="en-US"/>
        </w:rPr>
        <w:t xml:space="preserve"> Classical </w:t>
      </w:r>
      <w:r w:rsidR="008E313C">
        <w:rPr>
          <w:lang w:val="en-US"/>
        </w:rPr>
        <w:t>Commentaries:</w:t>
      </w:r>
      <w:r w:rsidR="008E313C" w:rsidRPr="00873C8F">
        <w:rPr>
          <w:lang w:val="en-US"/>
        </w:rPr>
        <w:t xml:space="preserve"> </w:t>
      </w:r>
      <w:r w:rsidR="008E313C">
        <w:rPr>
          <w:lang w:val="en-US"/>
        </w:rPr>
        <w:t>Explorations in a Scholarly G</w:t>
      </w:r>
      <w:r w:rsidR="008E313C" w:rsidRPr="008E313C">
        <w:rPr>
          <w:lang w:val="en-US"/>
        </w:rPr>
        <w:t>e</w:t>
      </w:r>
      <w:r w:rsidR="008E313C" w:rsidRPr="008E313C">
        <w:rPr>
          <w:lang w:val="en-US"/>
        </w:rPr>
        <w:t>n</w:t>
      </w:r>
      <w:r w:rsidR="008E313C" w:rsidRPr="008E313C">
        <w:rPr>
          <w:lang w:val="en-US"/>
        </w:rPr>
        <w:t>re, Ox</w:t>
      </w:r>
      <w:r w:rsidR="008E313C">
        <w:rPr>
          <w:lang w:val="en-US"/>
        </w:rPr>
        <w:t>ford</w:t>
      </w:r>
      <w:r w:rsidR="008E313C" w:rsidRPr="008E313C">
        <w:rPr>
          <w:lang w:val="en-US"/>
        </w:rPr>
        <w:t>, 71-83.</w:t>
      </w:r>
    </w:p>
    <w:p w:rsidR="00EF0623" w:rsidRPr="00B50083" w:rsidRDefault="00EF0623">
      <w:pPr>
        <w:pStyle w:val="BodyTextIndent2"/>
        <w:tabs>
          <w:tab w:val="left" w:pos="0"/>
          <w:tab w:val="left" w:pos="7740"/>
          <w:tab w:val="left" w:pos="7920"/>
        </w:tabs>
        <w:jc w:val="both"/>
        <w:rPr>
          <w:lang w:val="en-US"/>
        </w:rPr>
      </w:pPr>
      <w:r>
        <w:rPr>
          <w:lang w:val="en-US"/>
        </w:rPr>
        <w:t>–</w:t>
      </w:r>
      <w:r>
        <w:rPr>
          <w:lang w:val="en-US"/>
        </w:rPr>
        <w:tab/>
        <w:t>(2017a; Hg.): Horace: Odes Book 2, Cambridge (Cambridge Greek and Latin Classics).</w:t>
      </w:r>
    </w:p>
    <w:p w:rsidR="008A60F9" w:rsidRPr="007573A8" w:rsidRDefault="008A60F9">
      <w:pPr>
        <w:pStyle w:val="BodyTextIndent2"/>
        <w:tabs>
          <w:tab w:val="left" w:pos="0"/>
          <w:tab w:val="left" w:pos="7740"/>
          <w:tab w:val="left" w:pos="7920"/>
        </w:tabs>
        <w:jc w:val="both"/>
        <w:rPr>
          <w:spacing w:val="2"/>
          <w:lang w:val="en-GB"/>
        </w:rPr>
      </w:pPr>
      <w:r>
        <w:rPr>
          <w:lang w:val="en-US"/>
        </w:rPr>
        <w:t>–</w:t>
      </w:r>
      <w:r>
        <w:rPr>
          <w:lang w:val="en-US"/>
        </w:rPr>
        <w:tab/>
        <w:t>(2017</w:t>
      </w:r>
      <w:r w:rsidR="00EF0623">
        <w:rPr>
          <w:lang w:val="en-US"/>
        </w:rPr>
        <w:t>b</w:t>
      </w:r>
      <w:r>
        <w:rPr>
          <w:lang w:val="en-US"/>
        </w:rPr>
        <w:t>): Victorian Horace: Classics and Class, London/Oxford.</w:t>
      </w:r>
    </w:p>
    <w:p w:rsidR="00B17FA2" w:rsidRPr="00B17FA2" w:rsidRDefault="00B17FA2">
      <w:pPr>
        <w:pStyle w:val="BodyTextIndent2"/>
        <w:tabs>
          <w:tab w:val="left" w:pos="0"/>
          <w:tab w:val="left" w:pos="7740"/>
          <w:tab w:val="left" w:pos="7920"/>
        </w:tabs>
        <w:jc w:val="both"/>
        <w:rPr>
          <w:spacing w:val="2"/>
          <w:lang w:val="it-IT"/>
        </w:rPr>
      </w:pPr>
      <w:r w:rsidRPr="00B17FA2">
        <w:rPr>
          <w:lang w:val="it-IT"/>
        </w:rPr>
        <w:t>Harto Trujillo, M.</w:t>
      </w:r>
      <w:r w:rsidRPr="00B17FA2">
        <w:rPr>
          <w:vertAlign w:val="superscript"/>
          <w:lang w:val="it-IT"/>
        </w:rPr>
        <w:t>a</w:t>
      </w:r>
      <w:r w:rsidRPr="00B17FA2">
        <w:rPr>
          <w:lang w:val="it-IT"/>
        </w:rPr>
        <w:t xml:space="preserve"> Luisa (2016): </w:t>
      </w:r>
      <w:r w:rsidRPr="00B17FA2">
        <w:rPr>
          <w:i/>
          <w:lang w:val="it-IT"/>
        </w:rPr>
        <w:t>Iamque opus exegi</w:t>
      </w:r>
      <w:r w:rsidRPr="00B17FA2">
        <w:rPr>
          <w:lang w:val="it-IT"/>
        </w:rPr>
        <w:t>: la oda III 30 de Horacio en palabras de Ovidio, Emerita 84, 2016, 99-119.</w:t>
      </w:r>
    </w:p>
    <w:p w:rsidR="00DD204F" w:rsidRPr="007573A8" w:rsidRDefault="00DD204F">
      <w:pPr>
        <w:pStyle w:val="BodyTextIndent2"/>
        <w:tabs>
          <w:tab w:val="left" w:pos="0"/>
          <w:tab w:val="left" w:pos="7740"/>
          <w:tab w:val="left" w:pos="7920"/>
        </w:tabs>
        <w:jc w:val="both"/>
        <w:rPr>
          <w:spacing w:val="2"/>
        </w:rPr>
      </w:pPr>
      <w:r w:rsidRPr="001B0CC8">
        <w:rPr>
          <w:spacing w:val="2"/>
        </w:rPr>
        <w:t xml:space="preserve">Haß, Karin (2002): Irreführendes Spiel? </w:t>
      </w:r>
      <w:r w:rsidRPr="007573A8">
        <w:rPr>
          <w:spacing w:val="2"/>
        </w:rPr>
        <w:t>Zur Komposition der ersten horazischen Ode</w:t>
      </w:r>
      <w:r w:rsidRPr="007573A8">
        <w:rPr>
          <w:spacing w:val="2"/>
        </w:rPr>
        <w:t>n</w:t>
      </w:r>
      <w:r w:rsidRPr="007573A8">
        <w:rPr>
          <w:spacing w:val="2"/>
        </w:rPr>
        <w:t>sammlung mit einer Interpretation der Ode I,19, ARF 4, 167-185.</w:t>
      </w:r>
    </w:p>
    <w:p w:rsidR="00E12F50" w:rsidRPr="007573A8" w:rsidRDefault="00E12F50" w:rsidP="00E12F50">
      <w:pPr>
        <w:ind w:left="284" w:hanging="284"/>
        <w:rPr>
          <w:lang w:val="it-IT"/>
        </w:rPr>
      </w:pPr>
      <w:r w:rsidRPr="007573A8">
        <w:rPr>
          <w:lang w:val="it-IT"/>
        </w:rPr>
        <w:t>Hassan, Rachele</w:t>
      </w:r>
      <w:r w:rsidR="007C61A9" w:rsidRPr="007573A8">
        <w:rPr>
          <w:lang w:val="it-IT"/>
        </w:rPr>
        <w:t xml:space="preserve"> (2014): </w:t>
      </w:r>
      <w:r w:rsidRPr="007573A8">
        <w:rPr>
          <w:lang w:val="it-IT"/>
        </w:rPr>
        <w:t>L</w:t>
      </w:r>
      <w:r w:rsidR="007C61A9" w:rsidRPr="007573A8">
        <w:rPr>
          <w:lang w:val="it-IT"/>
        </w:rPr>
        <w:t>a poesia e il diritto in Orazio</w:t>
      </w:r>
      <w:r w:rsidRPr="007573A8">
        <w:rPr>
          <w:lang w:val="it-IT"/>
        </w:rPr>
        <w:t>: tra autore e pubblico. Napoli (Pubbl</w:t>
      </w:r>
      <w:r w:rsidRPr="007573A8">
        <w:rPr>
          <w:lang w:val="it-IT"/>
        </w:rPr>
        <w:t>i</w:t>
      </w:r>
      <w:r w:rsidRPr="007573A8">
        <w:rPr>
          <w:lang w:val="it-IT"/>
        </w:rPr>
        <w:t>cazioni del Dip</w:t>
      </w:r>
      <w:r w:rsidR="007C61A9" w:rsidRPr="007573A8">
        <w:rPr>
          <w:lang w:val="it-IT"/>
        </w:rPr>
        <w:t xml:space="preserve">artimento di scienze giuridiche </w:t>
      </w:r>
      <w:r w:rsidRPr="007573A8">
        <w:rPr>
          <w:lang w:val="it-IT"/>
        </w:rPr>
        <w:t>/ Uni</w:t>
      </w:r>
      <w:r w:rsidR="007C61A9" w:rsidRPr="007573A8">
        <w:rPr>
          <w:lang w:val="it-IT"/>
        </w:rPr>
        <w:t>versità degli Studi di Roma “</w:t>
      </w:r>
      <w:r w:rsidRPr="007573A8">
        <w:rPr>
          <w:lang w:val="it-IT"/>
        </w:rPr>
        <w:t>La S</w:t>
      </w:r>
      <w:r w:rsidRPr="007573A8">
        <w:rPr>
          <w:lang w:val="it-IT"/>
        </w:rPr>
        <w:t>a</w:t>
      </w:r>
      <w:r w:rsidRPr="007573A8">
        <w:rPr>
          <w:lang w:val="it-IT"/>
        </w:rPr>
        <w:t>pien</w:t>
      </w:r>
      <w:r w:rsidR="007C61A9" w:rsidRPr="007573A8">
        <w:rPr>
          <w:lang w:val="it-IT"/>
        </w:rPr>
        <w:t>za”</w:t>
      </w:r>
      <w:r w:rsidRPr="007573A8">
        <w:rPr>
          <w:lang w:val="it-IT"/>
        </w:rPr>
        <w:t xml:space="preserve"> 91). </w:t>
      </w:r>
      <w:r w:rsidR="007C61A9" w:rsidRPr="007573A8">
        <w:rPr>
          <w:lang w:val="it-IT"/>
        </w:rPr>
        <w:t>[F. Galgano, SDHI</w:t>
      </w:r>
      <w:r w:rsidR="007C61A9" w:rsidRPr="001B0CC8">
        <w:rPr>
          <w:lang w:val="it-IT"/>
        </w:rPr>
        <w:t xml:space="preserve"> </w:t>
      </w:r>
      <w:r w:rsidR="007C61A9" w:rsidRPr="007573A8">
        <w:rPr>
          <w:lang w:val="it-IT"/>
        </w:rPr>
        <w:t>81, 2015, 713f.]</w:t>
      </w:r>
      <w:r w:rsidRPr="007573A8">
        <w:rPr>
          <w:lang w:val="it-IT"/>
        </w:rPr>
        <w:t>.</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Havas, László (1993): Réminiscences d’Horace chez Florus, ACD 29, 53-77.</w:t>
      </w:r>
    </w:p>
    <w:p w:rsidR="005A593A" w:rsidRPr="007573A8" w:rsidRDefault="005A593A" w:rsidP="005A593A">
      <w:pPr>
        <w:pStyle w:val="BodyTextIndent2"/>
        <w:tabs>
          <w:tab w:val="left" w:pos="0"/>
          <w:tab w:val="left" w:pos="7740"/>
          <w:tab w:val="left" w:pos="7920"/>
        </w:tabs>
        <w:jc w:val="both"/>
        <w:rPr>
          <w:spacing w:val="2"/>
          <w:lang w:val="en-US"/>
        </w:rPr>
      </w:pPr>
      <w:r w:rsidRPr="007573A8">
        <w:rPr>
          <w:lang w:val="en-US"/>
        </w:rPr>
        <w:t xml:space="preserve">Hawkins, Julia Nelson (2014): The Barking Cure: Horace’s “Anatomy of Rage” in </w:t>
      </w:r>
      <w:r w:rsidRPr="007573A8">
        <w:rPr>
          <w:i/>
          <w:lang w:val="en-US"/>
        </w:rPr>
        <w:t>Epodes</w:t>
      </w:r>
      <w:r w:rsidRPr="007573A8">
        <w:rPr>
          <w:lang w:val="en-US"/>
        </w:rPr>
        <w:t xml:space="preserve"> 1, 6, and 16, AJPh 135, 57-85.</w:t>
      </w:r>
    </w:p>
    <w:p w:rsidR="00246CE4" w:rsidRPr="00246CE4" w:rsidRDefault="00246CE4">
      <w:pPr>
        <w:pStyle w:val="BodyTextIndent2"/>
        <w:tabs>
          <w:tab w:val="left" w:pos="0"/>
          <w:tab w:val="left" w:pos="7740"/>
          <w:tab w:val="left" w:pos="7920"/>
        </w:tabs>
        <w:jc w:val="both"/>
        <w:rPr>
          <w:spacing w:val="2"/>
          <w:lang w:val="en-US"/>
        </w:rPr>
      </w:pPr>
      <w:r>
        <w:rPr>
          <w:spacing w:val="2"/>
          <w:lang w:val="en-US"/>
        </w:rPr>
        <w:t>Hawkins, T</w:t>
      </w:r>
      <w:r w:rsidRPr="00246CE4">
        <w:rPr>
          <w:spacing w:val="2"/>
          <w:lang w:val="en-US"/>
        </w:rPr>
        <w:t xml:space="preserve">om (2016): The Underwood of Satire: Reading the </w:t>
      </w:r>
      <w:r w:rsidRPr="00246CE4">
        <w:rPr>
          <w:i/>
          <w:spacing w:val="2"/>
          <w:lang w:val="en-US"/>
        </w:rPr>
        <w:t>Epodes</w:t>
      </w:r>
      <w:r w:rsidRPr="00246CE4">
        <w:rPr>
          <w:spacing w:val="2"/>
          <w:lang w:val="en-US"/>
        </w:rPr>
        <w:t xml:space="preserve"> through Ovid’s </w:t>
      </w:r>
      <w:r w:rsidRPr="00246CE4">
        <w:rPr>
          <w:i/>
          <w:spacing w:val="2"/>
          <w:lang w:val="en-US"/>
        </w:rPr>
        <w:t>Ibis</w:t>
      </w:r>
      <w:r w:rsidRPr="00246CE4">
        <w:rPr>
          <w:spacing w:val="2"/>
          <w:lang w:val="en-US"/>
        </w:rPr>
        <w:t>, in: Bather/Stocks 2016, 175-198.</w:t>
      </w:r>
    </w:p>
    <w:p w:rsidR="00DD204F" w:rsidRPr="007573A8" w:rsidRDefault="00DD204F">
      <w:pPr>
        <w:pStyle w:val="BodyTextIndent2"/>
        <w:tabs>
          <w:tab w:val="left" w:pos="0"/>
          <w:tab w:val="left" w:pos="7740"/>
          <w:tab w:val="left" w:pos="7920"/>
        </w:tabs>
        <w:jc w:val="both"/>
        <w:rPr>
          <w:spacing w:val="2"/>
          <w:lang w:val="en-GB"/>
        </w:rPr>
      </w:pPr>
      <w:r w:rsidRPr="00246CE4">
        <w:rPr>
          <w:spacing w:val="2"/>
          <w:lang w:val="en-US"/>
        </w:rPr>
        <w:t xml:space="preserve">Hawtrey, R.S.W. (1979): The Poet as Example: Horace’s </w:t>
      </w:r>
      <w:r w:rsidRPr="007573A8">
        <w:rPr>
          <w:spacing w:val="2"/>
          <w:lang w:val="en-GB"/>
        </w:rPr>
        <w:t xml:space="preserve">Use of Himself, in: </w:t>
      </w:r>
      <w:r w:rsidR="005A593A" w:rsidRPr="007573A8">
        <w:rPr>
          <w:lang w:val="en-GB"/>
        </w:rPr>
        <w:t xml:space="preserve">Carl </w:t>
      </w:r>
      <w:r w:rsidR="005A593A">
        <w:rPr>
          <w:lang w:val="en-GB"/>
        </w:rPr>
        <w:t>Deroux</w:t>
      </w:r>
      <w:r w:rsidRPr="007573A8">
        <w:rPr>
          <w:lang w:val="en-GB"/>
        </w:rPr>
        <w:t xml:space="preserve"> (Hg.): Studies in Lati</w:t>
      </w:r>
      <w:r w:rsidR="005A593A">
        <w:rPr>
          <w:lang w:val="en-GB"/>
        </w:rPr>
        <w:t>n Literature and Roman History 1</w:t>
      </w:r>
      <w:r w:rsidRPr="007573A8">
        <w:rPr>
          <w:lang w:val="en-GB"/>
        </w:rPr>
        <w:t xml:space="preserve">, Bruxelles (Collection Latomus </w:t>
      </w:r>
      <w:r w:rsidRPr="007573A8">
        <w:rPr>
          <w:spacing w:val="2"/>
          <w:lang w:val="en-GB"/>
        </w:rPr>
        <w:t>164</w:t>
      </w:r>
      <w:r w:rsidRPr="007573A8">
        <w:rPr>
          <w:lang w:val="en-GB"/>
        </w:rPr>
        <w:t>), 249-256.</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Hayward, T.A. (1986): On Measuring a Horatian Epistle (1,7), CW 80, 15-23.</w:t>
      </w:r>
    </w:p>
    <w:p w:rsidR="008E2A38" w:rsidRPr="008E2A38" w:rsidRDefault="008E2A38">
      <w:pPr>
        <w:pStyle w:val="BodyTextIndent2"/>
        <w:tabs>
          <w:tab w:val="left" w:pos="0"/>
          <w:tab w:val="left" w:pos="7740"/>
          <w:tab w:val="left" w:pos="7920"/>
        </w:tabs>
        <w:jc w:val="both"/>
        <w:rPr>
          <w:spacing w:val="2"/>
        </w:rPr>
      </w:pPr>
      <w:r w:rsidRPr="008E2A38">
        <w:rPr>
          <w:spacing w:val="2"/>
        </w:rPr>
        <w:t xml:space="preserve">Heerink, Mark (2016): Horatius’ </w:t>
      </w:r>
      <w:r w:rsidRPr="008E2A38">
        <w:rPr>
          <w:i/>
          <w:spacing w:val="2"/>
        </w:rPr>
        <w:t>Oden</w:t>
      </w:r>
      <w:r w:rsidRPr="008E2A38">
        <w:rPr>
          <w:spacing w:val="2"/>
        </w:rPr>
        <w:t xml:space="preserve"> en de Romeinse liefdeselegie, Lampas 49, 110-129.</w:t>
      </w:r>
    </w:p>
    <w:p w:rsidR="00E40778" w:rsidRPr="00FD7955" w:rsidRDefault="00E40778">
      <w:pPr>
        <w:pStyle w:val="BodyTextIndent2"/>
        <w:tabs>
          <w:tab w:val="left" w:pos="0"/>
          <w:tab w:val="left" w:pos="7740"/>
          <w:tab w:val="left" w:pos="7920"/>
        </w:tabs>
        <w:jc w:val="both"/>
        <w:rPr>
          <w:spacing w:val="2"/>
        </w:rPr>
      </w:pPr>
      <w:r w:rsidRPr="00E40778">
        <w:rPr>
          <w:spacing w:val="2"/>
          <w:lang w:val="en-US"/>
        </w:rPr>
        <w:t xml:space="preserve">Hegyi, György W. (2009): Horatius, Lucilius, and Brutus: Hor. </w:t>
      </w:r>
      <w:r w:rsidRPr="00FD7955">
        <w:rPr>
          <w:spacing w:val="2"/>
        </w:rPr>
        <w:t>Serm. I 7, AAntHung 49, 421-432.</w:t>
      </w:r>
    </w:p>
    <w:p w:rsidR="00FD7955" w:rsidRPr="00FD7955" w:rsidRDefault="00B11ABD">
      <w:pPr>
        <w:pStyle w:val="BodyTextIndent2"/>
        <w:tabs>
          <w:tab w:val="left" w:pos="0"/>
          <w:tab w:val="left" w:pos="7740"/>
          <w:tab w:val="left" w:pos="7920"/>
        </w:tabs>
        <w:jc w:val="both"/>
        <w:rPr>
          <w:spacing w:val="2"/>
        </w:rPr>
      </w:pPr>
      <w:r w:rsidRPr="001B0CC8">
        <w:rPr>
          <w:spacing w:val="2"/>
        </w:rPr>
        <w:t>Heil, Andreas</w:t>
      </w:r>
      <w:r w:rsidR="00FD7955" w:rsidRPr="001B0CC8">
        <w:rPr>
          <w:spacing w:val="2"/>
        </w:rPr>
        <w:t xml:space="preserve"> (2005a): </w:t>
      </w:r>
      <w:r w:rsidR="00FD7955" w:rsidRPr="001B0CC8">
        <w:rPr>
          <w:i/>
          <w:spacing w:val="2"/>
        </w:rPr>
        <w:t>Caesar, qui cogere posset …</w:t>
      </w:r>
      <w:r w:rsidR="00FD7955" w:rsidRPr="001B0CC8">
        <w:rPr>
          <w:spacing w:val="2"/>
        </w:rPr>
        <w:t xml:space="preserve"> </w:t>
      </w:r>
      <w:r w:rsidR="00FD7955">
        <w:rPr>
          <w:spacing w:val="2"/>
        </w:rPr>
        <w:t xml:space="preserve">Das </w:t>
      </w:r>
      <w:r w:rsidR="00FD7955" w:rsidRPr="00FD7955">
        <w:rPr>
          <w:spacing w:val="2"/>
        </w:rPr>
        <w:t>“</w:t>
      </w:r>
      <w:r w:rsidR="00FD7955">
        <w:rPr>
          <w:spacing w:val="2"/>
        </w:rPr>
        <w:t>republikanische</w:t>
      </w:r>
      <w:r w:rsidR="00FD7955" w:rsidRPr="00FD7955">
        <w:rPr>
          <w:spacing w:val="2"/>
        </w:rPr>
        <w:t>” Freundschaft</w:t>
      </w:r>
      <w:r w:rsidR="00FD7955" w:rsidRPr="00FD7955">
        <w:rPr>
          <w:spacing w:val="2"/>
        </w:rPr>
        <w:t>s</w:t>
      </w:r>
      <w:r w:rsidR="00FD7955" w:rsidRPr="00FD7955">
        <w:rPr>
          <w:spacing w:val="2"/>
        </w:rPr>
        <w:t>mo</w:t>
      </w:r>
      <w:r w:rsidR="00FD7955">
        <w:rPr>
          <w:spacing w:val="2"/>
        </w:rPr>
        <w:t>dell im ersten Satirenbuch des H</w:t>
      </w:r>
      <w:r w:rsidR="00FD7955" w:rsidRPr="00FD7955">
        <w:rPr>
          <w:spacing w:val="2"/>
        </w:rPr>
        <w:t xml:space="preserve">oraz, in: </w:t>
      </w:r>
      <w:r w:rsidR="00FD7955">
        <w:rPr>
          <w:spacing w:val="2"/>
        </w:rPr>
        <w:t>André Brodocz (Hg.): Institutionelle Macht. Genese – Verstetigung – Verlust, Köln/Wien, 75-88.</w:t>
      </w:r>
    </w:p>
    <w:p w:rsidR="00DD204F" w:rsidRPr="007573A8" w:rsidRDefault="00FD7955">
      <w:pPr>
        <w:pStyle w:val="BodyTextIndent2"/>
        <w:tabs>
          <w:tab w:val="left" w:pos="0"/>
          <w:tab w:val="left" w:pos="7740"/>
          <w:tab w:val="left" w:pos="7920"/>
        </w:tabs>
        <w:jc w:val="both"/>
        <w:rPr>
          <w:spacing w:val="2"/>
        </w:rPr>
      </w:pPr>
      <w:r>
        <w:rPr>
          <w:spacing w:val="2"/>
        </w:rPr>
        <w:t>–</w:t>
      </w:r>
      <w:r>
        <w:rPr>
          <w:spacing w:val="2"/>
        </w:rPr>
        <w:tab/>
      </w:r>
      <w:r w:rsidR="00DD204F" w:rsidRPr="007573A8">
        <w:rPr>
          <w:spacing w:val="2"/>
        </w:rPr>
        <w:t>(2005</w:t>
      </w:r>
      <w:r>
        <w:rPr>
          <w:spacing w:val="2"/>
        </w:rPr>
        <w:t>b</w:t>
      </w:r>
      <w:r w:rsidR="00DD204F" w:rsidRPr="007573A8">
        <w:rPr>
          <w:spacing w:val="2"/>
        </w:rPr>
        <w:t xml:space="preserve">): Gespräche über Freundschaft. Das Modell der </w:t>
      </w:r>
      <w:r w:rsidR="00DD204F" w:rsidRPr="00FD7955">
        <w:rPr>
          <w:i/>
          <w:spacing w:val="2"/>
        </w:rPr>
        <w:t>amicitia</w:t>
      </w:r>
      <w:r w:rsidR="00DD204F" w:rsidRPr="007573A8">
        <w:rPr>
          <w:spacing w:val="2"/>
        </w:rPr>
        <w:t xml:space="preserve"> bei Cicero und Horaz, in: </w:t>
      </w:r>
      <w:r w:rsidR="00E6074E" w:rsidRPr="007573A8">
        <w:rPr>
          <w:spacing w:val="2"/>
        </w:rPr>
        <w:t xml:space="preserve">Andreas </w:t>
      </w:r>
      <w:r w:rsidR="00DD204F" w:rsidRPr="007573A8">
        <w:rPr>
          <w:spacing w:val="2"/>
        </w:rPr>
        <w:t>H</w:t>
      </w:r>
      <w:r w:rsidR="00E6074E">
        <w:rPr>
          <w:spacing w:val="2"/>
        </w:rPr>
        <w:t>altenhoff</w:t>
      </w:r>
      <w:r w:rsidR="00DD204F" w:rsidRPr="007573A8">
        <w:rPr>
          <w:spacing w:val="2"/>
        </w:rPr>
        <w:t>/</w:t>
      </w:r>
      <w:r w:rsidR="00E6074E" w:rsidRPr="007573A8">
        <w:rPr>
          <w:spacing w:val="2"/>
        </w:rPr>
        <w:t xml:space="preserve">Andreas </w:t>
      </w:r>
      <w:r w:rsidR="00E6074E">
        <w:rPr>
          <w:spacing w:val="2"/>
        </w:rPr>
        <w:t>Heil</w:t>
      </w:r>
      <w:r w:rsidR="00DD204F" w:rsidRPr="007573A8">
        <w:rPr>
          <w:spacing w:val="2"/>
        </w:rPr>
        <w:t>/</w:t>
      </w:r>
      <w:r w:rsidR="00E6074E" w:rsidRPr="007573A8">
        <w:rPr>
          <w:spacing w:val="2"/>
        </w:rPr>
        <w:t xml:space="preserve">Fritz-Heiner </w:t>
      </w:r>
      <w:r w:rsidR="00E6074E">
        <w:rPr>
          <w:spacing w:val="2"/>
        </w:rPr>
        <w:t>Mutschler</w:t>
      </w:r>
      <w:r w:rsidR="00DD204F" w:rsidRPr="007573A8">
        <w:rPr>
          <w:spacing w:val="2"/>
        </w:rPr>
        <w:t xml:space="preserve"> (Hg.): Römische Werte als Gegenstand der Altertumswissenschaft,</w:t>
      </w:r>
      <w:r w:rsidR="00E6074E">
        <w:rPr>
          <w:spacing w:val="2"/>
        </w:rPr>
        <w:t xml:space="preserve"> München/Leipzig (Beiträge zur A</w:t>
      </w:r>
      <w:r w:rsidR="00DD204F" w:rsidRPr="007573A8">
        <w:rPr>
          <w:spacing w:val="2"/>
        </w:rPr>
        <w:t>ltertumskunde 227), 107-123.</w:t>
      </w:r>
    </w:p>
    <w:p w:rsidR="00DD204F" w:rsidRPr="007573A8" w:rsidRDefault="00DD204F">
      <w:pPr>
        <w:pStyle w:val="BodyTextIndent2"/>
        <w:tabs>
          <w:tab w:val="left" w:pos="0"/>
          <w:tab w:val="left" w:pos="7740"/>
          <w:tab w:val="left" w:pos="7920"/>
        </w:tabs>
        <w:jc w:val="both"/>
        <w:rPr>
          <w:spacing w:val="2"/>
        </w:rPr>
      </w:pPr>
      <w:r w:rsidRPr="007573A8">
        <w:rPr>
          <w:spacing w:val="2"/>
        </w:rPr>
        <w:t>Heilbrunn, Günther (1996): Horace in ultima Hesperia, in: Krasser/Schmidt 1996, 344-370.</w:t>
      </w:r>
    </w:p>
    <w:p w:rsidR="00DD204F" w:rsidRPr="007573A8" w:rsidRDefault="00DD204F">
      <w:pPr>
        <w:pStyle w:val="BodyTextIndent2"/>
        <w:tabs>
          <w:tab w:val="left" w:pos="0"/>
          <w:tab w:val="left" w:pos="7740"/>
          <w:tab w:val="left" w:pos="7920"/>
        </w:tabs>
        <w:jc w:val="both"/>
        <w:rPr>
          <w:spacing w:val="2"/>
        </w:rPr>
      </w:pPr>
      <w:r w:rsidRPr="007573A8">
        <w:t>Heilmann, Willibald (1959): Die Bedeutung der Venus bei Tibull unter besonderer Berüc</w:t>
      </w:r>
      <w:r w:rsidRPr="007573A8">
        <w:t>k</w:t>
      </w:r>
      <w:r w:rsidRPr="007573A8">
        <w:t>sichtung von Horaz und Properz, Diss. Frankfurt a.M.</w:t>
      </w:r>
    </w:p>
    <w:p w:rsidR="003239C3" w:rsidRDefault="003239C3">
      <w:pPr>
        <w:pStyle w:val="BodyTextIndent2"/>
        <w:tabs>
          <w:tab w:val="left" w:pos="0"/>
          <w:tab w:val="left" w:pos="7740"/>
          <w:tab w:val="left" w:pos="7920"/>
        </w:tabs>
        <w:jc w:val="both"/>
        <w:rPr>
          <w:spacing w:val="2"/>
        </w:rPr>
      </w:pPr>
      <w:r>
        <w:rPr>
          <w:spacing w:val="2"/>
        </w:rPr>
        <w:t>Heimböckel, Dieter (2010): Kein neues Theater mit alter Theorie. Stationen der Drame</w:t>
      </w:r>
      <w:r>
        <w:rPr>
          <w:spacing w:val="2"/>
        </w:rPr>
        <w:t>n</w:t>
      </w:r>
      <w:r>
        <w:rPr>
          <w:spacing w:val="2"/>
        </w:rPr>
        <w:t>theorie von Aristoles bis Heiner Müller, Bielefeld (Aisthesis-Studienbuch 7).</w:t>
      </w:r>
    </w:p>
    <w:p w:rsidR="00DD204F" w:rsidRPr="007573A8" w:rsidRDefault="00DD204F">
      <w:pPr>
        <w:pStyle w:val="BodyTextIndent2"/>
        <w:tabs>
          <w:tab w:val="left" w:pos="0"/>
          <w:tab w:val="left" w:pos="7740"/>
          <w:tab w:val="left" w:pos="7920"/>
        </w:tabs>
        <w:jc w:val="both"/>
        <w:rPr>
          <w:spacing w:val="2"/>
        </w:rPr>
      </w:pPr>
      <w:r w:rsidRPr="007573A8">
        <w:rPr>
          <w:spacing w:val="2"/>
        </w:rPr>
        <w:t>Heinimann, Felix (1952): Die Einheit der horazischen Ode, MH 9, 193-203.</w:t>
      </w:r>
    </w:p>
    <w:p w:rsidR="00DD204F" w:rsidRPr="007573A8" w:rsidRDefault="00DD204F">
      <w:pPr>
        <w:pStyle w:val="BodyTextIndent2"/>
        <w:tabs>
          <w:tab w:val="left" w:pos="0"/>
          <w:tab w:val="left" w:pos="7740"/>
          <w:tab w:val="left" w:pos="7920"/>
        </w:tabs>
        <w:jc w:val="both"/>
        <w:rPr>
          <w:spacing w:val="2"/>
        </w:rPr>
      </w:pPr>
      <w:r w:rsidRPr="007573A8">
        <w:rPr>
          <w:spacing w:val="2"/>
        </w:rPr>
        <w:t>Heinze, Richard (1918): Die lyrischen Verse des Horaz, Berichte über die Verhandlungen der Sächsischen Gesellschaft der Wissenschaften zu Leipzig, phil.-hist.</w:t>
      </w:r>
      <w:r w:rsidR="00E6074E">
        <w:rPr>
          <w:spacing w:val="2"/>
        </w:rPr>
        <w:t xml:space="preserve"> Klasse 70,4, Leipzig = Heinze 1938</w:t>
      </w:r>
      <w:r w:rsidRPr="007573A8">
        <w:rPr>
          <w:spacing w:val="2"/>
        </w:rPr>
        <w:t xml:space="preserve"> </w:t>
      </w:r>
      <w:r w:rsidR="00E6074E">
        <w:rPr>
          <w:spacing w:val="2"/>
        </w:rPr>
        <w:t xml:space="preserve"> = </w:t>
      </w:r>
      <w:r w:rsidRPr="007573A8">
        <w:rPr>
          <w:spacing w:val="2"/>
          <w:vertAlign w:val="superscript"/>
        </w:rPr>
        <w:t>4</w:t>
      </w:r>
      <w:r w:rsidRPr="007573A8">
        <w:rPr>
          <w:spacing w:val="2"/>
        </w:rPr>
        <w:t>1972, 227-294.</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 xml:space="preserve">(1919): Horazens Buch der Briefe, NJA 43, 305-315 = Heinze 1938, 236-254 = </w:t>
      </w:r>
      <w:r w:rsidRPr="007573A8">
        <w:rPr>
          <w:spacing w:val="2"/>
          <w:vertAlign w:val="superscript"/>
        </w:rPr>
        <w:t>4</w:t>
      </w:r>
      <w:r w:rsidRPr="007573A8">
        <w:rPr>
          <w:spacing w:val="2"/>
        </w:rPr>
        <w:t>1972, 295-307 = Kießling/Heinze (</w:t>
      </w:r>
      <w:r w:rsidRPr="007573A8">
        <w:rPr>
          <w:spacing w:val="2"/>
          <w:vertAlign w:val="superscript"/>
        </w:rPr>
        <w:t>4</w:t>
      </w:r>
      <w:r w:rsidRPr="007573A8">
        <w:rPr>
          <w:spacing w:val="2"/>
        </w:rPr>
        <w:t xml:space="preserve">1914) </w:t>
      </w:r>
      <w:r w:rsidRPr="007573A8">
        <w:rPr>
          <w:spacing w:val="2"/>
          <w:vertAlign w:val="superscript"/>
        </w:rPr>
        <w:t>11</w:t>
      </w:r>
      <w:r w:rsidRPr="007573A8">
        <w:rPr>
          <w:spacing w:val="2"/>
        </w:rPr>
        <w:t>1984, 367-380 = Il libro delle Epistole di Orazio, Helikon 6, 1966, 260-274.</w:t>
      </w:r>
    </w:p>
    <w:p w:rsidR="00604107"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 xml:space="preserve">(1923): Die Horazische Ode, NJA 51, 153-168 = Heinze 1938, 185-212 = </w:t>
      </w:r>
      <w:r w:rsidRPr="007573A8">
        <w:rPr>
          <w:spacing w:val="2"/>
          <w:vertAlign w:val="superscript"/>
        </w:rPr>
        <w:t>4</w:t>
      </w:r>
      <w:r w:rsidRPr="007573A8">
        <w:rPr>
          <w:spacing w:val="2"/>
        </w:rPr>
        <w:t>1972, 172-189.</w:t>
      </w:r>
      <w:r w:rsidR="00604107">
        <w:rPr>
          <w:spacing w:val="2"/>
        </w:rPr>
        <w:t xml:space="preserve"> = The Horatian Ode, in: Lowrie 2009, 11-32</w:t>
      </w:r>
    </w:p>
    <w:p w:rsidR="00DD204F" w:rsidRPr="007573A8" w:rsidRDefault="00604107">
      <w:pPr>
        <w:pStyle w:val="BodyTextIndent2"/>
        <w:tabs>
          <w:tab w:val="left" w:pos="0"/>
          <w:tab w:val="left" w:pos="7740"/>
          <w:tab w:val="left" w:pos="7920"/>
        </w:tabs>
        <w:jc w:val="both"/>
        <w:rPr>
          <w:spacing w:val="2"/>
        </w:rPr>
      </w:pPr>
      <w:r>
        <w:rPr>
          <w:spacing w:val="2"/>
        </w:rPr>
        <w:lastRenderedPageBreak/>
        <w:t>–</w:t>
      </w:r>
      <w:r>
        <w:rPr>
          <w:spacing w:val="2"/>
        </w:rPr>
        <w:tab/>
      </w:r>
      <w:r w:rsidR="00DD204F" w:rsidRPr="007573A8">
        <w:rPr>
          <w:spacing w:val="2"/>
        </w:rPr>
        <w:t xml:space="preserve">(1929): Der Zyklus der Römeroden, NJW 5, 675-687 = Heinze 1938, 213-234 = </w:t>
      </w:r>
      <w:r w:rsidR="00DD204F" w:rsidRPr="007573A8">
        <w:rPr>
          <w:spacing w:val="2"/>
          <w:vertAlign w:val="superscript"/>
        </w:rPr>
        <w:t>4</w:t>
      </w:r>
      <w:r w:rsidR="00DD204F" w:rsidRPr="007573A8">
        <w:rPr>
          <w:spacing w:val="2"/>
        </w:rPr>
        <w:t>1972, 190-204.</w:t>
      </w:r>
      <w:r w:rsidR="00DD204F" w:rsidRPr="007573A8">
        <w:rPr>
          <w:spacing w:val="2"/>
          <w:vertAlign w:val="superscript"/>
        </w:rPr>
        <w:t xml:space="preserve"> </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(1930): Die Augusteische Kultur. Hg. v. Alfred Körte, Leipzig (=</w:t>
      </w:r>
      <w:r w:rsidR="00E6074E">
        <w:rPr>
          <w:spacing w:val="2"/>
        </w:rPr>
        <w:t xml:space="preserve"> </w:t>
      </w:r>
      <w:r w:rsidRPr="007573A8">
        <w:rPr>
          <w:spacing w:val="2"/>
          <w:vertAlign w:val="superscript"/>
        </w:rPr>
        <w:t>3</w:t>
      </w:r>
      <w:r w:rsidRPr="007573A8">
        <w:rPr>
          <w:spacing w:val="2"/>
        </w:rPr>
        <w:t>1960).</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 xml:space="preserve">(1938): Vom Geist des Römertums. Ausgewählte Aufsätze, Leipzig = Darmstadt </w:t>
      </w:r>
      <w:r w:rsidRPr="007573A8">
        <w:rPr>
          <w:spacing w:val="2"/>
          <w:vertAlign w:val="superscript"/>
        </w:rPr>
        <w:t>4</w:t>
      </w:r>
      <w:r w:rsidRPr="007573A8">
        <w:rPr>
          <w:spacing w:val="2"/>
        </w:rPr>
        <w:t>1972.</w:t>
      </w:r>
    </w:p>
    <w:p w:rsidR="00DD204F" w:rsidRDefault="00DD204F">
      <w:pPr>
        <w:pStyle w:val="BodyTextIndent2"/>
        <w:tabs>
          <w:tab w:val="left" w:pos="0"/>
          <w:tab w:val="left" w:pos="7740"/>
          <w:tab w:val="left" w:pos="7920"/>
        </w:tabs>
        <w:jc w:val="both"/>
        <w:rPr>
          <w:spacing w:val="2"/>
        </w:rPr>
      </w:pPr>
      <w:r w:rsidRPr="007573A8">
        <w:rPr>
          <w:spacing w:val="2"/>
        </w:rPr>
        <w:t>Heldmann, Konrad (1987): Die Wesensbestimmung der Horazischen Satire durch die K</w:t>
      </w:r>
      <w:r w:rsidRPr="007573A8">
        <w:rPr>
          <w:spacing w:val="2"/>
        </w:rPr>
        <w:t>o</w:t>
      </w:r>
      <w:r w:rsidRPr="007573A8">
        <w:rPr>
          <w:spacing w:val="2"/>
        </w:rPr>
        <w:t>mödie, A&amp;A 33, 122-139.</w:t>
      </w:r>
    </w:p>
    <w:p w:rsidR="007D4683" w:rsidRPr="007D4683" w:rsidRDefault="007D4683">
      <w:pPr>
        <w:pStyle w:val="BodyTextIndent2"/>
        <w:tabs>
          <w:tab w:val="left" w:pos="0"/>
          <w:tab w:val="left" w:pos="7740"/>
          <w:tab w:val="left" w:pos="7920"/>
        </w:tabs>
        <w:jc w:val="both"/>
        <w:rPr>
          <w:spacing w:val="2"/>
        </w:rPr>
      </w:pPr>
      <w:r w:rsidRPr="007D4683">
        <w:rPr>
          <w:spacing w:val="2"/>
        </w:rPr>
        <w:t>–</w:t>
      </w:r>
      <w:r w:rsidRPr="007D4683">
        <w:rPr>
          <w:spacing w:val="2"/>
        </w:rPr>
        <w:tab/>
        <w:t xml:space="preserve">(2016): Europa und der </w:t>
      </w:r>
      <w:r>
        <w:rPr>
          <w:spacing w:val="2"/>
        </w:rPr>
        <w:t>Stie</w:t>
      </w:r>
      <w:r w:rsidRPr="007D4683">
        <w:rPr>
          <w:spacing w:val="2"/>
        </w:rPr>
        <w:t>r</w:t>
      </w:r>
      <w:r>
        <w:rPr>
          <w:spacing w:val="2"/>
        </w:rPr>
        <w:t xml:space="preserve"> </w:t>
      </w:r>
      <w:r w:rsidRPr="007D4683">
        <w:rPr>
          <w:spacing w:val="2"/>
        </w:rPr>
        <w:t xml:space="preserve">oder der Brautraub des Zeus. </w:t>
      </w:r>
      <w:r>
        <w:rPr>
          <w:spacing w:val="2"/>
        </w:rPr>
        <w:t>Die Entführung Europas in den Darstellungen der griechischen und römischen Antike, Göttingen (Hypomnemata 204).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Helm, Rudolf (1952): Pomponius Porphyrio, RE 21.2, 2412-2416.</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Helzle, Martin (1988): Conveniens operi tempus utrumque suo est: Ovids Epistula ex Ponto III 9 und Horaz, GB 15, 127-138.</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(1994): </w:t>
      </w:r>
      <w:r w:rsidR="00E6074E">
        <w:rPr>
          <w:spacing w:val="2"/>
          <w:lang w:val="en-GB"/>
        </w:rPr>
        <w:t>Εἰρωνεία</w:t>
      </w:r>
      <w:r w:rsidRPr="007573A8">
        <w:rPr>
          <w:spacing w:val="2"/>
          <w:lang w:val="af-ZA"/>
        </w:rPr>
        <w:t xml:space="preserve"> </w:t>
      </w:r>
      <w:r w:rsidRPr="007573A8">
        <w:rPr>
          <w:spacing w:val="2"/>
          <w:lang w:val="en-GB"/>
        </w:rPr>
        <w:t xml:space="preserve">in Horace’s </w:t>
      </w:r>
      <w:r w:rsidRPr="00E6074E">
        <w:rPr>
          <w:i/>
          <w:spacing w:val="2"/>
          <w:lang w:val="en-GB"/>
        </w:rPr>
        <w:t>Odes</w:t>
      </w:r>
      <w:r w:rsidRPr="007573A8">
        <w:rPr>
          <w:spacing w:val="2"/>
          <w:lang w:val="en-GB"/>
        </w:rPr>
        <w:t xml:space="preserve"> 1.5 and 3.26, Antichthon 28, 52-57.</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Henderson, John (1987): Suck It and See (Horace </w:t>
      </w:r>
      <w:r w:rsidRPr="007573A8">
        <w:rPr>
          <w:i/>
          <w:iCs/>
          <w:spacing w:val="2"/>
          <w:lang w:val="en-GB"/>
        </w:rPr>
        <w:t>Epode</w:t>
      </w:r>
      <w:r w:rsidRPr="007573A8">
        <w:rPr>
          <w:spacing w:val="2"/>
          <w:lang w:val="en-GB"/>
        </w:rPr>
        <w:t xml:space="preserve"> 8), in: Homo Viator. Classical E</w:t>
      </w:r>
      <w:r w:rsidRPr="007573A8">
        <w:rPr>
          <w:spacing w:val="2"/>
          <w:lang w:val="en-GB"/>
        </w:rPr>
        <w:t>s</w:t>
      </w:r>
      <w:r w:rsidRPr="007573A8">
        <w:rPr>
          <w:spacing w:val="2"/>
          <w:lang w:val="en-GB"/>
        </w:rPr>
        <w:t>says for John Bramble, Bristol, 105-118 &gt; Henderson 1999b, 93-113.</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(1993): Be Alert (Your Country Needs </w:t>
      </w:r>
      <w:r w:rsidR="006E77C1">
        <w:rPr>
          <w:spacing w:val="2"/>
          <w:lang w:val="en-GB"/>
        </w:rPr>
        <w:t>L</w:t>
      </w:r>
      <w:r w:rsidRPr="007573A8">
        <w:rPr>
          <w:spacing w:val="2"/>
          <w:lang w:val="en-GB"/>
        </w:rPr>
        <w:t>erts): Horace, Satires 1.9, PCPhS 39, 67-93 &gt; Henderson 1999b, 202-227.</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(1994): On Getting Rid of Kings: Horace, </w:t>
      </w:r>
      <w:r w:rsidRPr="007573A8">
        <w:rPr>
          <w:i/>
          <w:spacing w:val="2"/>
          <w:lang w:val="en-GB"/>
        </w:rPr>
        <w:t>Satire</w:t>
      </w:r>
      <w:r w:rsidRPr="007573A8">
        <w:rPr>
          <w:spacing w:val="2"/>
          <w:lang w:val="en-GB"/>
        </w:rPr>
        <w:t xml:space="preserve"> 1.7, CQ 44, 146-170 &gt; Henderson 1998, 73-107.</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(1995): Horace, Odes 3.22 and the Life of Meaning: Stumbling and Stampeding out of the Woods, Blinking and Screaming Into the Light, Snorting and Gorging at the Through, Slashing and Goughing at the Death, Ramus 24, 103-151 &gt; Henderson 1999b, 114-144.</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(1996): Polishing off the Politics: Horace’s Ode to Pollio, 2,1, MD 37, 59-136 &gt; Hende</w:t>
      </w:r>
      <w:r w:rsidRPr="007573A8">
        <w:rPr>
          <w:spacing w:val="2"/>
          <w:lang w:val="en-GB"/>
        </w:rPr>
        <w:t>r</w:t>
      </w:r>
      <w:r w:rsidRPr="007573A8">
        <w:rPr>
          <w:spacing w:val="2"/>
          <w:lang w:val="en-GB"/>
        </w:rPr>
        <w:t>son 1998, 108-159.</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(1998): Fighting for Rome: Poets and Caesars, History and Civil War, Cambridge.</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(1999a): Horace Talks Rough and Dirty: No Comment (</w:t>
      </w:r>
      <w:r w:rsidR="00C32E0C">
        <w:rPr>
          <w:spacing w:val="2"/>
          <w:lang w:val="en-GB"/>
        </w:rPr>
        <w:t>Epodes 8 &amp; 12), Scholia 8, 3-16 = Lowrie 2009, 401-417.</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(1999b): Writing down Rome: Satire, Comedy, and Other Offences in Latin Poetry, O</w:t>
      </w:r>
      <w:r w:rsidRPr="007573A8">
        <w:rPr>
          <w:spacing w:val="2"/>
          <w:lang w:val="en-GB"/>
        </w:rPr>
        <w:t>x</w:t>
      </w:r>
      <w:r w:rsidRPr="007573A8">
        <w:rPr>
          <w:spacing w:val="2"/>
          <w:lang w:val="en-GB"/>
        </w:rPr>
        <w:t>ford.</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Henderson, J.W.G. (1989a):  … when Satire Writes ‘Woman’, in: </w:t>
      </w:r>
      <w:r w:rsidR="00E6074E" w:rsidRPr="007573A8">
        <w:rPr>
          <w:spacing w:val="2"/>
          <w:lang w:val="en-GB"/>
        </w:rPr>
        <w:t>Susanna H.</w:t>
      </w:r>
      <w:r w:rsidR="00E6074E">
        <w:rPr>
          <w:spacing w:val="2"/>
          <w:lang w:val="en-GB"/>
        </w:rPr>
        <w:t xml:space="preserve"> Braund (Hg.)</w:t>
      </w:r>
      <w:r w:rsidRPr="007573A8">
        <w:rPr>
          <w:spacing w:val="2"/>
          <w:lang w:val="en-GB"/>
        </w:rPr>
        <w:t>: Satire and Society in Ancient Rome, Exeter, 89-125.</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 (1989b): Satire Writes ‘Woman’: </w:t>
      </w:r>
      <w:r w:rsidRPr="007573A8">
        <w:rPr>
          <w:i/>
          <w:iCs/>
          <w:spacing w:val="2"/>
          <w:lang w:val="en-GB"/>
        </w:rPr>
        <w:t>Gendersong</w:t>
      </w:r>
      <w:r w:rsidRPr="007573A8">
        <w:rPr>
          <w:spacing w:val="2"/>
          <w:lang w:val="en-GB"/>
        </w:rPr>
        <w:t>, PCPhS 35, 50-80.</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Henderson, W.J. (1973): The Paraklausithyron Motif in Horace’s </w:t>
      </w:r>
      <w:r w:rsidRPr="007573A8">
        <w:rPr>
          <w:i/>
          <w:iCs/>
          <w:lang w:val="en-GB"/>
        </w:rPr>
        <w:t>Odes</w:t>
      </w:r>
      <w:r w:rsidRPr="007573A8">
        <w:rPr>
          <w:lang w:val="en-GB"/>
        </w:rPr>
        <w:t>, AClass 16, 51-67.</w:t>
      </w:r>
    </w:p>
    <w:p w:rsidR="00DD204F" w:rsidRPr="007573A8" w:rsidRDefault="00DD204F">
      <w:pPr>
        <w:pStyle w:val="BodyTextIndent2"/>
        <w:tabs>
          <w:tab w:val="left" w:pos="0"/>
          <w:tab w:val="left" w:pos="7740"/>
          <w:tab w:val="left" w:pos="7920"/>
        </w:tabs>
        <w:jc w:val="both"/>
        <w:rPr>
          <w:lang w:val="en-GB"/>
        </w:rPr>
      </w:pPr>
      <w:r w:rsidRPr="007573A8">
        <w:rPr>
          <w:lang w:val="en-GB"/>
        </w:rPr>
        <w:t>Hendrickson, G.L. (1900): Horace, Serm. 1.4: A Protest and a Programme, AJPh 21, 121-142.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(1953): The So-called Prelude to the </w:t>
      </w:r>
      <w:r w:rsidRPr="007573A8">
        <w:rPr>
          <w:i/>
          <w:iCs/>
          <w:lang w:val="en-GB"/>
        </w:rPr>
        <w:t>Carmen saeculare</w:t>
      </w:r>
      <w:r w:rsidRPr="007573A8">
        <w:rPr>
          <w:lang w:val="en-GB"/>
        </w:rPr>
        <w:t>, CPh 48, 73-79.</w:t>
      </w:r>
    </w:p>
    <w:p w:rsidR="00DD204F" w:rsidRPr="007573A8" w:rsidRDefault="00DD204F">
      <w:pPr>
        <w:pStyle w:val="BodyTextIndent2"/>
        <w:tabs>
          <w:tab w:val="left" w:pos="0"/>
          <w:tab w:val="left" w:pos="7740"/>
          <w:tab w:val="left" w:pos="7920"/>
        </w:tabs>
        <w:jc w:val="both"/>
        <w:rPr>
          <w:lang w:val="en-GB"/>
        </w:rPr>
      </w:pPr>
      <w:r w:rsidRPr="007573A8">
        <w:rPr>
          <w:lang w:val="en-GB"/>
        </w:rPr>
        <w:t>Hendry, Michael (1992): More on Puns in the Cleopatra Ode, Mnemosyne 45, 529-531.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(1992/93): Three Problems in the Cleopatra Ode, CJ 88, 137-146.</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(1994): Seneca, St. Paul, Synesius, and the Text of the </w:t>
      </w:r>
      <w:r w:rsidRPr="007573A8">
        <w:rPr>
          <w:i/>
          <w:iCs/>
          <w:lang w:val="en-GB"/>
        </w:rPr>
        <w:t>Europa Ode</w:t>
      </w:r>
      <w:r w:rsidRPr="007573A8">
        <w:rPr>
          <w:lang w:val="en-GB"/>
        </w:rPr>
        <w:t>, SyllClas 5, 63-69.</w:t>
      </w:r>
    </w:p>
    <w:p w:rsidR="00DD204F" w:rsidRPr="007573A8" w:rsidRDefault="00DD204F">
      <w:pPr>
        <w:pStyle w:val="BodyTextIndent2"/>
        <w:tabs>
          <w:tab w:val="left" w:pos="0"/>
          <w:tab w:val="left" w:pos="7740"/>
          <w:tab w:val="left" w:pos="7920"/>
        </w:tabs>
        <w:jc w:val="both"/>
      </w:pPr>
      <w:r w:rsidRPr="007573A8">
        <w:rPr>
          <w:lang w:val="it-IT"/>
        </w:rPr>
        <w:t xml:space="preserve">Henke, Rainer (2002): </w:t>
      </w:r>
      <w:r w:rsidRPr="007573A8">
        <w:rPr>
          <w:i/>
          <w:iCs/>
          <w:lang w:val="it-IT"/>
        </w:rPr>
        <w:t xml:space="preserve">Quid facit cum psalterio Horatius? </w:t>
      </w:r>
      <w:r w:rsidRPr="007573A8">
        <w:t>Zur Horaz-Nutzung in der frü</w:t>
      </w:r>
      <w:r w:rsidRPr="007573A8">
        <w:t>h</w:t>
      </w:r>
      <w:r w:rsidRPr="007573A8">
        <w:t>christlichen Literatur</w:t>
      </w:r>
      <w:r w:rsidRPr="007573A8">
        <w:rPr>
          <w:b/>
          <w:bCs/>
        </w:rPr>
        <w:t>,</w:t>
      </w:r>
      <w:r w:rsidRPr="007573A8">
        <w:t xml:space="preserve"> in: </w:t>
      </w:r>
      <w:r w:rsidR="00E6074E" w:rsidRPr="007573A8">
        <w:t xml:space="preserve">Wilhelm </w:t>
      </w:r>
      <w:r w:rsidR="00E6074E">
        <w:t>Blümer</w:t>
      </w:r>
      <w:r w:rsidRPr="007573A8">
        <w:t>/</w:t>
      </w:r>
      <w:r w:rsidR="00E6074E" w:rsidRPr="007573A8">
        <w:t xml:space="preserve">Rainer </w:t>
      </w:r>
      <w:r w:rsidR="00E6074E">
        <w:t>Henke</w:t>
      </w:r>
      <w:r w:rsidRPr="007573A8">
        <w:t>/</w:t>
      </w:r>
      <w:r w:rsidR="00E6074E" w:rsidRPr="007573A8">
        <w:t xml:space="preserve">Markus </w:t>
      </w:r>
      <w:r w:rsidRPr="007573A8">
        <w:t>Mülke (Hgg.): Alvarium. Festschrift für Christian Gnilka, Münster, Westf. (JbAC. Ergänzungsbände 33), 173-186.</w:t>
      </w:r>
    </w:p>
    <w:p w:rsidR="00DD204F" w:rsidRPr="007573A8" w:rsidRDefault="00DD204F">
      <w:pPr>
        <w:pStyle w:val="BodyTextIndent2"/>
        <w:tabs>
          <w:tab w:val="left" w:pos="0"/>
          <w:tab w:val="left" w:pos="7740"/>
          <w:tab w:val="left" w:pos="7920"/>
        </w:tabs>
        <w:jc w:val="both"/>
        <w:rPr>
          <w:lang w:val="en-GB"/>
        </w:rPr>
      </w:pPr>
      <w:r w:rsidRPr="007573A8">
        <w:t xml:space="preserve">Henrichs, Albert (1978): Horaz als Aretaloge des Dionysos. </w:t>
      </w:r>
      <w:r w:rsidRPr="00E6074E">
        <w:rPr>
          <w:i/>
          <w:lang w:val="en-GB"/>
        </w:rPr>
        <w:t>Credite posteris</w:t>
      </w:r>
      <w:r w:rsidRPr="007573A8">
        <w:rPr>
          <w:lang w:val="en-GB"/>
        </w:rPr>
        <w:t>, HSPh 82, 203-211.</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(1980): Riper than a Pear: </w:t>
      </w:r>
      <w:hyperlink r:id="rId10" w:history="1">
        <w:r w:rsidRPr="007573A8">
          <w:rPr>
            <w:lang w:val="en-GB"/>
          </w:rPr>
          <w:t>Parian</w:t>
        </w:r>
      </w:hyperlink>
      <w:r w:rsidRPr="007573A8">
        <w:rPr>
          <w:spacing w:val="2"/>
          <w:lang w:val="en-GB"/>
        </w:rPr>
        <w:t xml:space="preserve"> Inyective in Theokritos, ZPE 39, 7-27.</w:t>
      </w:r>
    </w:p>
    <w:p w:rsidR="00DD204F" w:rsidRPr="007573A8" w:rsidRDefault="00DD204F">
      <w:pPr>
        <w:pStyle w:val="BodyTextIndent2"/>
        <w:tabs>
          <w:tab w:val="left" w:pos="0"/>
          <w:tab w:val="left" w:pos="7740"/>
          <w:tab w:val="left" w:pos="7920"/>
        </w:tabs>
        <w:jc w:val="both"/>
        <w:rPr>
          <w:b/>
          <w:bCs/>
          <w:lang w:val="en-GB"/>
        </w:rPr>
      </w:pPr>
      <w:r w:rsidRPr="007573A8">
        <w:rPr>
          <w:spacing w:val="2"/>
          <w:lang w:val="en-GB"/>
        </w:rPr>
        <w:t>–</w:t>
      </w:r>
      <w:r w:rsidRPr="007573A8">
        <w:rPr>
          <w:spacing w:val="2"/>
          <w:lang w:val="en-GB"/>
        </w:rPr>
        <w:tab/>
        <w:t xml:space="preserve">(1995): </w:t>
      </w:r>
      <w:r w:rsidRPr="00E6074E">
        <w:rPr>
          <w:i/>
          <w:spacing w:val="2"/>
          <w:lang w:val="en-GB"/>
        </w:rPr>
        <w:t>Graecia capta</w:t>
      </w:r>
      <w:r w:rsidRPr="007573A8">
        <w:rPr>
          <w:spacing w:val="2"/>
          <w:lang w:val="en-GB"/>
        </w:rPr>
        <w:t>: Roman Views of Greek Culture, HSPh 97, 243-261.</w:t>
      </w:r>
    </w:p>
    <w:p w:rsidR="00DD204F" w:rsidRPr="007573A8" w:rsidRDefault="00DD204F" w:rsidP="008E313C">
      <w:pPr>
        <w:pStyle w:val="BodyTextIndent2"/>
        <w:tabs>
          <w:tab w:val="left" w:pos="0"/>
          <w:tab w:val="left" w:pos="7740"/>
          <w:tab w:val="left" w:pos="7920"/>
        </w:tabs>
        <w:jc w:val="both"/>
        <w:rPr>
          <w:lang w:val="en-GB"/>
        </w:rPr>
      </w:pPr>
      <w:r w:rsidRPr="007573A8">
        <w:rPr>
          <w:lang w:val="en-GB"/>
        </w:rPr>
        <w:t xml:space="preserve">Henriksén, Christer (1999): </w:t>
      </w:r>
      <w:r w:rsidRPr="007573A8">
        <w:rPr>
          <w:i/>
          <w:iCs/>
          <w:lang w:val="en-GB"/>
        </w:rPr>
        <w:t>Vitulus iuvenescens</w:t>
      </w:r>
      <w:r w:rsidRPr="007573A8">
        <w:rPr>
          <w:lang w:val="en-GB"/>
        </w:rPr>
        <w:t>: A Note on Martial, Epigrams 9,42,11 and Horace, Odes 4,2,54-56, Eranos 97, 59-61.</w:t>
      </w:r>
    </w:p>
    <w:p w:rsidR="003B1D44" w:rsidRDefault="008E313C" w:rsidP="008E313C">
      <w:pPr>
        <w:pStyle w:val="BodyTextIndent2"/>
        <w:tabs>
          <w:tab w:val="left" w:pos="0"/>
          <w:tab w:val="left" w:pos="7740"/>
          <w:tab w:val="left" w:pos="7920"/>
        </w:tabs>
        <w:jc w:val="both"/>
        <w:rPr>
          <w:lang w:val="en-GB"/>
        </w:rPr>
      </w:pPr>
      <w:r>
        <w:rPr>
          <w:lang w:val="en-GB"/>
        </w:rPr>
        <w:t>–</w:t>
      </w:r>
      <w:r>
        <w:rPr>
          <w:lang w:val="en-GB"/>
        </w:rPr>
        <w:tab/>
      </w:r>
      <w:r w:rsidR="00DD204F" w:rsidRPr="007573A8">
        <w:rPr>
          <w:lang w:val="en-GB"/>
        </w:rPr>
        <w:t xml:space="preserve">(2002): The Augustean Domitian: Martial’s Poetry on the Second Pannonian War and Horace’s Fourth Book of </w:t>
      </w:r>
      <w:r w:rsidR="00DD204F" w:rsidRPr="007573A8">
        <w:rPr>
          <w:i/>
          <w:iCs/>
          <w:lang w:val="en-GB"/>
        </w:rPr>
        <w:t>Odes</w:t>
      </w:r>
      <w:r w:rsidR="00DD204F" w:rsidRPr="007573A8">
        <w:rPr>
          <w:lang w:val="en-GB"/>
        </w:rPr>
        <w:t>, Philologus 146, 318-338.</w:t>
      </w:r>
    </w:p>
    <w:p w:rsidR="003B1D44" w:rsidRPr="003B1D44" w:rsidRDefault="003B1D44" w:rsidP="008E313C">
      <w:pPr>
        <w:pStyle w:val="BodyTextIndent2"/>
        <w:tabs>
          <w:tab w:val="left" w:pos="0"/>
          <w:tab w:val="left" w:pos="7740"/>
          <w:tab w:val="left" w:pos="7920"/>
        </w:tabs>
        <w:jc w:val="both"/>
        <w:rPr>
          <w:spacing w:val="2"/>
        </w:rPr>
      </w:pPr>
      <w:r>
        <w:t>Hensel, Andreas (2014): Auf dem Weg zum Gipfel. Die Gestaltung einer Interpretationsstu</w:t>
      </w:r>
      <w:r>
        <w:t>n</w:t>
      </w:r>
      <w:r>
        <w:t>de am Beispiel von Horaz, Carmen 1,9 (</w:t>
      </w:r>
      <w:r w:rsidRPr="003B1D44">
        <w:t>“</w:t>
      </w:r>
      <w:r>
        <w:t>Soracte-Ode</w:t>
      </w:r>
      <w:r w:rsidRPr="003B1D44">
        <w:t>”</w:t>
      </w:r>
      <w:r>
        <w:t>), AU 57.5, 8-19</w:t>
      </w:r>
    </w:p>
    <w:p w:rsidR="00DD204F" w:rsidRPr="007573A8" w:rsidRDefault="008E313C" w:rsidP="003B1D44">
      <w:pPr>
        <w:pStyle w:val="BodyTextIndent2"/>
        <w:tabs>
          <w:tab w:val="left" w:pos="0"/>
          <w:tab w:val="left" w:pos="7740"/>
          <w:tab w:val="left" w:pos="7920"/>
        </w:tabs>
        <w:ind w:left="0"/>
        <w:jc w:val="both"/>
        <w:rPr>
          <w:lang w:val="fr-FR"/>
        </w:rPr>
      </w:pPr>
      <w:r w:rsidRPr="001B0CC8">
        <w:lastRenderedPageBreak/>
        <w:tab/>
      </w:r>
      <w:r w:rsidR="00DD204F" w:rsidRPr="007573A8">
        <w:rPr>
          <w:lang w:val="fr-FR"/>
        </w:rPr>
        <w:t xml:space="preserve">Herescu, N.I. (1960): Sur le sens ‘erotique’ de </w:t>
      </w:r>
      <w:r w:rsidR="00DD204F" w:rsidRPr="007573A8">
        <w:rPr>
          <w:i/>
          <w:iCs/>
          <w:lang w:val="fr-FR"/>
        </w:rPr>
        <w:t>sedere</w:t>
      </w:r>
      <w:r w:rsidR="00DD204F" w:rsidRPr="007573A8">
        <w:rPr>
          <w:lang w:val="fr-FR"/>
        </w:rPr>
        <w:t>, Glotta 38, 125-134.</w:t>
      </w:r>
    </w:p>
    <w:p w:rsidR="00DD204F" w:rsidRPr="007573A8" w:rsidRDefault="00DD204F">
      <w:pPr>
        <w:pStyle w:val="BodyTextIndent2"/>
        <w:tabs>
          <w:tab w:val="left" w:pos="0"/>
          <w:tab w:val="left" w:pos="7740"/>
          <w:tab w:val="left" w:pos="7920"/>
        </w:tabs>
        <w:jc w:val="both"/>
        <w:rPr>
          <w:spacing w:val="2"/>
        </w:rPr>
      </w:pPr>
      <w:r w:rsidRPr="007573A8">
        <w:rPr>
          <w:spacing w:val="2"/>
        </w:rPr>
        <w:t>Hering, Wolfgang (1979a): Die Dialektik von Inhalt und Form bei Horaz. Satiren Buch I und Epistula ad Pisones, Berlin (Schriften zur Geschichte und Kultur der Antike 20) [I. Borzsák, DLZ 102, 1981, 217-219; C.O. Brink, Gnomon 53, 1981, 231-235].</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(1979b): Horaz, Ode 2,3. Kompositionskunst und Aussage, WS 13, 130-143.</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(1983): Widerstand des Textes? Zu Horaz c. I 26 und zwei Übertragungen ins Deutsche, GB 10, 147-163.</w:t>
      </w:r>
    </w:p>
    <w:p w:rsidR="00DD204F" w:rsidRPr="007573A8" w:rsidRDefault="00DD204F">
      <w:pPr>
        <w:pStyle w:val="BodyTextIndent2"/>
        <w:tabs>
          <w:tab w:val="left" w:pos="0"/>
          <w:tab w:val="left" w:pos="7740"/>
          <w:tab w:val="left" w:pos="7920"/>
        </w:tabs>
        <w:jc w:val="both"/>
        <w:rPr>
          <w:spacing w:val="2"/>
        </w:rPr>
      </w:pPr>
      <w:r w:rsidRPr="007573A8">
        <w:rPr>
          <w:spacing w:val="2"/>
        </w:rPr>
        <w:t>Hermeneus 1993 = Hermeneus 65,5 [Sondernummer über Horaz].</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Herrera Montero, Rafael (1994): Deduxisse modos: la adaptación del verso latino con alg</w:t>
      </w:r>
      <w:r w:rsidRPr="007573A8">
        <w:rPr>
          <w:spacing w:val="2"/>
          <w:lang w:val="it-IT"/>
        </w:rPr>
        <w:t>u</w:t>
      </w:r>
      <w:r w:rsidRPr="007573A8">
        <w:rPr>
          <w:spacing w:val="2"/>
          <w:lang w:val="it-IT"/>
        </w:rPr>
        <w:t>nos ejemplos de Horacio, CFC(L) 7, 87-103.</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w:t>
      </w:r>
      <w:r w:rsidRPr="007573A8">
        <w:rPr>
          <w:spacing w:val="2"/>
          <w:lang w:val="it-IT"/>
        </w:rPr>
        <w:tab/>
        <w:t>(1995): Andrés Bello, traductor de una oda de Horacio, CFC(L) 8, 299-314.</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Herrera Zapién, Tarsicio (1987): Las odas de Horacio en la novela de Wilde, Nova Tellus 5, 191-202.</w:t>
      </w:r>
    </w:p>
    <w:p w:rsidR="00DD204F" w:rsidRPr="007573A8" w:rsidRDefault="00DD204F">
      <w:pPr>
        <w:pStyle w:val="BodyTextIndent2"/>
        <w:tabs>
          <w:tab w:val="left" w:pos="0"/>
          <w:tab w:val="left" w:pos="7740"/>
          <w:tab w:val="left" w:pos="7920"/>
        </w:tabs>
        <w:jc w:val="both"/>
        <w:rPr>
          <w:spacing w:val="2"/>
        </w:rPr>
      </w:pPr>
      <w:r w:rsidRPr="007573A8">
        <w:rPr>
          <w:spacing w:val="2"/>
        </w:rPr>
        <w:t>Herrmann, Gerd (1997): Horaz: Satiren. Übersetzt und mit einem Nachwort versehen, Würzburg.</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Herrmann, Léon (1950/51): Le chant séculaire et l’Ode IV, 6, Phoibos 5, 63-71.</w:t>
      </w:r>
    </w:p>
    <w:p w:rsidR="00A22D28" w:rsidRPr="00A22D28" w:rsidRDefault="00A22D28" w:rsidP="00A22D28">
      <w:pPr>
        <w:ind w:left="284" w:hanging="284"/>
        <w:jc w:val="both"/>
        <w:rPr>
          <w:lang w:val="de-DE"/>
        </w:rPr>
      </w:pPr>
      <w:r w:rsidRPr="00A22D28">
        <w:rPr>
          <w:lang w:val="de-DE"/>
        </w:rPr>
        <w:t>Herder, Johann Gottfried von</w:t>
      </w:r>
      <w:r>
        <w:rPr>
          <w:lang w:val="de-DE"/>
        </w:rPr>
        <w:t xml:space="preserve"> (1809)</w:t>
      </w:r>
      <w:r w:rsidRPr="00A22D28">
        <w:rPr>
          <w:lang w:val="de-DE"/>
        </w:rPr>
        <w:t xml:space="preserve">: Briefe über das Lesen des Horaz, an einen jungen Freund, in: </w:t>
      </w:r>
      <w:r>
        <w:rPr>
          <w:lang w:val="de-DE"/>
        </w:rPr>
        <w:t xml:space="preserve">Ders.: </w:t>
      </w:r>
      <w:r w:rsidRPr="00A22D28">
        <w:rPr>
          <w:lang w:val="de-DE"/>
        </w:rPr>
        <w:t>Sämmtliche Werke. Zur schönen Literatur und Kunst. Eilfter Theil, T</w:t>
      </w:r>
      <w:r w:rsidRPr="00A22D28">
        <w:rPr>
          <w:lang w:val="de-DE"/>
        </w:rPr>
        <w:t>ü</w:t>
      </w:r>
      <w:r w:rsidRPr="00A22D28">
        <w:rPr>
          <w:lang w:val="de-DE"/>
        </w:rPr>
        <w:t>bin</w:t>
      </w:r>
      <w:r>
        <w:rPr>
          <w:lang w:val="de-DE"/>
        </w:rPr>
        <w:t>gen</w:t>
      </w:r>
      <w:r w:rsidRPr="00A22D28">
        <w:rPr>
          <w:lang w:val="de-DE"/>
        </w:rPr>
        <w:t>, 67-100.</w:t>
      </w:r>
    </w:p>
    <w:p w:rsidR="00DD204F" w:rsidRPr="007573A8" w:rsidRDefault="00DD204F">
      <w:pPr>
        <w:pStyle w:val="BodyTextIndent2"/>
        <w:tabs>
          <w:tab w:val="left" w:pos="0"/>
          <w:tab w:val="left" w:pos="7740"/>
          <w:tab w:val="left" w:pos="7920"/>
        </w:tabs>
        <w:jc w:val="both"/>
      </w:pPr>
      <w:r w:rsidRPr="007573A8">
        <w:t>Herter, Hans (1951): Zur ersten Satire des Horaz, RhM 94, 1-42 = Korzeniewski 1970, 320-364.</w:t>
      </w:r>
    </w:p>
    <w:p w:rsidR="00DD204F" w:rsidRPr="007573A8" w:rsidRDefault="00DD204F">
      <w:pPr>
        <w:pStyle w:val="BodyTextIndent2"/>
        <w:tabs>
          <w:tab w:val="left" w:pos="0"/>
          <w:tab w:val="left" w:pos="7740"/>
          <w:tab w:val="left" w:pos="7920"/>
        </w:tabs>
        <w:jc w:val="both"/>
      </w:pPr>
      <w:r w:rsidRPr="007573A8">
        <w:t xml:space="preserve">Herzog, Reinhart (1988): Augusteische Erfüllung zwischen Vergangenheit und Zukunft. Eine Retraktation der politischen Lyrik des Horaz (1984), in: </w:t>
      </w:r>
      <w:r w:rsidR="004A0930" w:rsidRPr="007573A8">
        <w:t xml:space="preserve">Gerhard </w:t>
      </w:r>
      <w:r w:rsidR="004A0930">
        <w:t>Binder</w:t>
      </w:r>
      <w:r w:rsidRPr="007573A8">
        <w:t xml:space="preserve"> (Hg.): Saeculum Augustum, Bd. 2: Religion und Literatur, Darmstadt (Wege der Forschung 512), 314-341.</w:t>
      </w:r>
    </w:p>
    <w:p w:rsidR="007F03AF" w:rsidRPr="007F03AF" w:rsidRDefault="007F03AF">
      <w:pPr>
        <w:pStyle w:val="BodyTextIndent2"/>
        <w:tabs>
          <w:tab w:val="left" w:pos="0"/>
          <w:tab w:val="left" w:pos="7740"/>
          <w:tab w:val="left" w:pos="7920"/>
        </w:tabs>
        <w:jc w:val="both"/>
        <w:rPr>
          <w:lang w:val="en-US"/>
        </w:rPr>
      </w:pPr>
      <w:r w:rsidRPr="007F03AF">
        <w:rPr>
          <w:lang w:val="en-US"/>
        </w:rPr>
        <w:t>Heslin, Peter J. (2011): Metapoetic Pseudonyms in Horace, Propertius and Ovid, JRS 101, 51-72.</w:t>
      </w:r>
    </w:p>
    <w:p w:rsidR="00DD204F" w:rsidRPr="007573A8" w:rsidRDefault="00DD204F">
      <w:pPr>
        <w:pStyle w:val="BodyTextIndent2"/>
        <w:tabs>
          <w:tab w:val="left" w:pos="0"/>
          <w:tab w:val="left" w:pos="7740"/>
          <w:tab w:val="left" w:pos="7920"/>
        </w:tabs>
        <w:jc w:val="both"/>
        <w:rPr>
          <w:b/>
          <w:bCs/>
          <w:lang w:val="fr-FR"/>
        </w:rPr>
      </w:pPr>
      <w:r w:rsidRPr="007573A8">
        <w:t xml:space="preserve">Heßen, Bernd (2000): Liebe bis zum Tod? Bemerkungen zur letzten Strophe von Horaz, carm. 1,13, in: </w:t>
      </w:r>
      <w:r w:rsidR="004A0930" w:rsidRPr="007573A8">
        <w:t xml:space="preserve">Andreas </w:t>
      </w:r>
      <w:r w:rsidR="004A0930">
        <w:t>Haltenhoff</w:t>
      </w:r>
      <w:r w:rsidRPr="007573A8">
        <w:t>/</w:t>
      </w:r>
      <w:r w:rsidR="004A0930" w:rsidRPr="004A0930">
        <w:t xml:space="preserve"> </w:t>
      </w:r>
      <w:r w:rsidR="004A0930" w:rsidRPr="007573A8">
        <w:t xml:space="preserve">Fritz-Heiner </w:t>
      </w:r>
      <w:r w:rsidR="004A0930">
        <w:t>Mutschler</w:t>
      </w:r>
      <w:r w:rsidRPr="007573A8">
        <w:t xml:space="preserve"> (Hgg.): Hortus litterarum ant</w:t>
      </w:r>
      <w:r w:rsidRPr="007573A8">
        <w:t>i</w:t>
      </w:r>
      <w:r w:rsidRPr="007573A8">
        <w:t xml:space="preserve">quarum. Festschrift für Hans Armin Gärtner zum 70. Geburtstag, Heidelberg (Bibliothek der klassischen Altertumswissenschaften, N.F., 2. </w:t>
      </w:r>
      <w:r w:rsidRPr="007573A8">
        <w:rPr>
          <w:lang w:val="fr-FR"/>
        </w:rPr>
        <w:t>Reihe, 109), 243-251</w:t>
      </w:r>
    </w:p>
    <w:p w:rsidR="00DD204F" w:rsidRPr="007573A8" w:rsidRDefault="00DD204F">
      <w:pPr>
        <w:pStyle w:val="BodyTextIndent2"/>
        <w:tabs>
          <w:tab w:val="left" w:pos="0"/>
          <w:tab w:val="left" w:pos="7740"/>
          <w:tab w:val="left" w:pos="7920"/>
        </w:tabs>
        <w:jc w:val="both"/>
        <w:rPr>
          <w:lang w:val="fr-FR"/>
        </w:rPr>
      </w:pPr>
      <w:r w:rsidRPr="007573A8">
        <w:rPr>
          <w:lang w:val="fr-FR"/>
        </w:rPr>
        <w:t xml:space="preserve">Heuzé, Philippe </w:t>
      </w:r>
      <w:r w:rsidRPr="007573A8">
        <w:rPr>
          <w:b/>
          <w:bCs/>
          <w:lang w:val="fr-FR"/>
        </w:rPr>
        <w:t>(</w:t>
      </w:r>
      <w:r w:rsidRPr="007573A8">
        <w:rPr>
          <w:lang w:val="fr-FR"/>
        </w:rPr>
        <w:t xml:space="preserve">1991/92): Tous les hommes sont mortels ou du </w:t>
      </w:r>
      <w:r w:rsidRPr="007573A8">
        <w:rPr>
          <w:i/>
          <w:iCs/>
          <w:lang w:val="fr-FR"/>
        </w:rPr>
        <w:t>locus</w:t>
      </w:r>
      <w:r w:rsidRPr="007573A8">
        <w:rPr>
          <w:lang w:val="fr-FR"/>
        </w:rPr>
        <w:t xml:space="preserve"> à </w:t>
      </w:r>
      <w:r w:rsidRPr="007573A8">
        <w:rPr>
          <w:i/>
          <w:iCs/>
          <w:lang w:val="fr-FR"/>
        </w:rPr>
        <w:t>l’élocutio</w:t>
      </w:r>
      <w:r w:rsidRPr="007573A8">
        <w:rPr>
          <w:lang w:val="fr-FR"/>
        </w:rPr>
        <w:t xml:space="preserve">: à propos d’une ode d’Horace, ELitt 24,3, 15-24 = Une image de la mort?, À propos d’une ode d’Horace, in: </w:t>
      </w:r>
      <w:r w:rsidR="004A0930" w:rsidRPr="007573A8">
        <w:rPr>
          <w:lang w:val="fr-FR"/>
        </w:rPr>
        <w:t xml:space="preserve">Joël </w:t>
      </w:r>
      <w:r w:rsidR="004A0930">
        <w:rPr>
          <w:lang w:val="fr-FR"/>
        </w:rPr>
        <w:t>Thomas</w:t>
      </w:r>
      <w:r w:rsidRPr="007573A8">
        <w:rPr>
          <w:lang w:val="fr-FR"/>
        </w:rPr>
        <w:t xml:space="preserve"> (Hg.): Les imaginaires des Latins</w:t>
      </w:r>
      <w:r w:rsidRPr="007573A8">
        <w:rPr>
          <w:b/>
          <w:bCs/>
          <w:lang w:val="fr-FR"/>
        </w:rPr>
        <w:t>:</w:t>
      </w:r>
      <w:r w:rsidRPr="007573A8">
        <w:rPr>
          <w:lang w:val="fr-FR"/>
        </w:rPr>
        <w:t xml:space="preserve"> Actes du Colloque intern</w:t>
      </w:r>
      <w:r w:rsidRPr="007573A8">
        <w:rPr>
          <w:lang w:val="fr-FR"/>
        </w:rPr>
        <w:t>a</w:t>
      </w:r>
      <w:r w:rsidRPr="007573A8">
        <w:rPr>
          <w:lang w:val="fr-FR"/>
        </w:rPr>
        <w:t>tional de Perpignan (12-13-14 novembre 1991), organisé par l’E.P.R.I.L., Perpignan, 37-45.</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 xml:space="preserve">(1997): Quelques évidences, vraies ou fausses, chez Horace et Virgile, in: </w:t>
      </w:r>
      <w:r w:rsidR="004A0930" w:rsidRPr="007573A8">
        <w:rPr>
          <w:lang w:val="fr-FR"/>
        </w:rPr>
        <w:t xml:space="preserve">Carlos </w:t>
      </w:r>
      <w:r w:rsidR="004A0930">
        <w:rPr>
          <w:lang w:val="fr-FR"/>
        </w:rPr>
        <w:t>Lévy</w:t>
      </w:r>
      <w:r w:rsidRPr="007573A8">
        <w:rPr>
          <w:lang w:val="fr-FR"/>
        </w:rPr>
        <w:t>/</w:t>
      </w:r>
      <w:r w:rsidR="004A0930" w:rsidRPr="004A0930">
        <w:rPr>
          <w:lang w:val="fr-FR"/>
        </w:rPr>
        <w:t xml:space="preserve"> </w:t>
      </w:r>
      <w:r w:rsidR="004A0930" w:rsidRPr="007573A8">
        <w:rPr>
          <w:lang w:val="fr-FR"/>
        </w:rPr>
        <w:t xml:space="preserve">Laurent </w:t>
      </w:r>
      <w:r w:rsidR="004A0930">
        <w:rPr>
          <w:lang w:val="fr-FR"/>
        </w:rPr>
        <w:t>Pernot</w:t>
      </w:r>
      <w:r w:rsidRPr="007573A8">
        <w:rPr>
          <w:lang w:val="fr-FR"/>
        </w:rPr>
        <w:t xml:space="preserve"> (Hgg.): Dire l’évidence (Philosophie et rhétorique antiques), Paris, 197-206.</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Hexter, Ralph (1987): </w:t>
      </w:r>
      <w:r w:rsidRPr="007573A8">
        <w:rPr>
          <w:i/>
          <w:iCs/>
          <w:lang w:val="en-GB"/>
        </w:rPr>
        <w:t>O fons Bandusiae</w:t>
      </w:r>
      <w:r w:rsidRPr="007573A8">
        <w:rPr>
          <w:lang w:val="en-GB"/>
        </w:rPr>
        <w:t xml:space="preserve">: Blood and Water in Horace, Odes 3.13, in: </w:t>
      </w:r>
      <w:r w:rsidR="004A0930" w:rsidRPr="007573A8">
        <w:rPr>
          <w:lang w:val="en-GB"/>
        </w:rPr>
        <w:t xml:space="preserve">Michael </w:t>
      </w:r>
      <w:r w:rsidR="004A0930">
        <w:rPr>
          <w:lang w:val="en-GB"/>
        </w:rPr>
        <w:t>Whitby</w:t>
      </w:r>
      <w:r w:rsidRPr="007573A8">
        <w:rPr>
          <w:lang w:val="en-GB"/>
        </w:rPr>
        <w:t>/</w:t>
      </w:r>
      <w:r w:rsidR="004A0930" w:rsidRPr="007573A8">
        <w:rPr>
          <w:lang w:val="en-GB"/>
        </w:rPr>
        <w:t xml:space="preserve">Philip </w:t>
      </w:r>
      <w:r w:rsidRPr="007573A8">
        <w:rPr>
          <w:lang w:val="en-GB"/>
        </w:rPr>
        <w:t>Hardie/</w:t>
      </w:r>
      <w:r w:rsidR="004A0930" w:rsidRPr="007573A8">
        <w:rPr>
          <w:lang w:val="en-GB"/>
        </w:rPr>
        <w:t xml:space="preserve">Mary </w:t>
      </w:r>
      <w:r w:rsidR="004A0930">
        <w:rPr>
          <w:lang w:val="en-GB"/>
        </w:rPr>
        <w:t>Whitby</w:t>
      </w:r>
      <w:r w:rsidRPr="007573A8">
        <w:rPr>
          <w:lang w:val="en-GB"/>
        </w:rPr>
        <w:t xml:space="preserve"> (Hg</w:t>
      </w:r>
      <w:r w:rsidR="005E5EF1">
        <w:rPr>
          <w:lang w:val="en-GB"/>
        </w:rPr>
        <w:t>g.):</w:t>
      </w:r>
      <w:r w:rsidRPr="007573A8">
        <w:rPr>
          <w:lang w:val="en-GB"/>
        </w:rPr>
        <w:t xml:space="preserve"> Homo Viator: Classical Essays for John Bramble, Bristol, 131-139.</w:t>
      </w:r>
    </w:p>
    <w:p w:rsidR="00DD204F" w:rsidRPr="001B0CC8" w:rsidRDefault="00DD204F">
      <w:pPr>
        <w:pStyle w:val="BodyTextIndent2"/>
        <w:tabs>
          <w:tab w:val="left" w:pos="0"/>
          <w:tab w:val="left" w:pos="7740"/>
          <w:tab w:val="left" w:pos="7920"/>
        </w:tabs>
        <w:jc w:val="both"/>
        <w:rPr>
          <w:lang w:val="en-US"/>
        </w:rPr>
      </w:pPr>
      <w:r w:rsidRPr="007573A8">
        <w:rPr>
          <w:lang w:val="en-GB"/>
        </w:rPr>
        <w:t xml:space="preserve">Heydenreich, Titus (1997): “Amor librorum nos unit”. Das Gedicht </w:t>
      </w:r>
      <w:r w:rsidRPr="007573A8">
        <w:rPr>
          <w:i/>
          <w:iCs/>
          <w:lang w:val="en-GB"/>
        </w:rPr>
        <w:t xml:space="preserve">Sosii fratres bibliopolae </w:t>
      </w:r>
      <w:r w:rsidRPr="007573A8">
        <w:rPr>
          <w:lang w:val="en-GB"/>
        </w:rPr>
        <w:t xml:space="preserve">(1899) von Giovanni Pascoli, in: </w:t>
      </w:r>
      <w:r w:rsidR="004A0930" w:rsidRPr="007573A8">
        <w:rPr>
          <w:lang w:val="en-GB"/>
        </w:rPr>
        <w:t xml:space="preserve">Hinrich </w:t>
      </w:r>
      <w:r w:rsidR="004A0930">
        <w:rPr>
          <w:lang w:val="en-GB"/>
        </w:rPr>
        <w:t>Hudde</w:t>
      </w:r>
      <w:r w:rsidRPr="007573A8">
        <w:rPr>
          <w:lang w:val="en-GB"/>
        </w:rPr>
        <w:t>/</w:t>
      </w:r>
      <w:r w:rsidR="004A0930" w:rsidRPr="007573A8">
        <w:rPr>
          <w:lang w:val="en-GB"/>
        </w:rPr>
        <w:t xml:space="preserve">Udo </w:t>
      </w:r>
      <w:r w:rsidR="004A0930">
        <w:rPr>
          <w:lang w:val="en-GB"/>
        </w:rPr>
        <w:t>Schöning</w:t>
      </w:r>
      <w:r w:rsidRPr="007573A8">
        <w:rPr>
          <w:lang w:val="en-GB"/>
        </w:rPr>
        <w:t xml:space="preserve"> (Hgg.): Festschrift für U</w:t>
      </w:r>
      <w:r w:rsidRPr="007573A8">
        <w:rPr>
          <w:lang w:val="en-GB"/>
        </w:rPr>
        <w:t>l</w:t>
      </w:r>
      <w:r w:rsidRPr="007573A8">
        <w:rPr>
          <w:lang w:val="en-GB"/>
        </w:rPr>
        <w:t xml:space="preserve">rich Mölk zum 60. </w:t>
      </w:r>
      <w:r w:rsidRPr="001B0CC8">
        <w:rPr>
          <w:lang w:val="en-US"/>
        </w:rPr>
        <w:t>Geburtstag, Heidelberg (Studia Romanica 87), 119-130.</w:t>
      </w:r>
    </w:p>
    <w:p w:rsidR="00DD204F" w:rsidRPr="007573A8" w:rsidRDefault="00DD204F">
      <w:pPr>
        <w:pStyle w:val="BodyTextIndent2"/>
        <w:tabs>
          <w:tab w:val="left" w:pos="0"/>
          <w:tab w:val="left" w:pos="7740"/>
          <w:tab w:val="left" w:pos="7920"/>
        </w:tabs>
        <w:jc w:val="both"/>
        <w:rPr>
          <w:lang w:val="en-GB"/>
        </w:rPr>
      </w:pPr>
      <w:r w:rsidRPr="007573A8">
        <w:rPr>
          <w:lang w:val="en-GB"/>
        </w:rPr>
        <w:t>Heyworth, Stephen J. (1984): Two Conjectures (Hor.,</w:t>
      </w:r>
      <w:r w:rsidR="004A0930">
        <w:rPr>
          <w:lang w:val="en-GB"/>
        </w:rPr>
        <w:t xml:space="preserve"> c. I 12, 33-40; Verg., Ecl. 7,</w:t>
      </w:r>
      <w:r w:rsidRPr="007573A8">
        <w:rPr>
          <w:lang w:val="en-GB"/>
        </w:rPr>
        <w:t>70), PCPhS 30, 72f.</w:t>
      </w:r>
    </w:p>
    <w:p w:rsidR="00DD204F" w:rsidRPr="007573A8" w:rsidRDefault="00DD204F">
      <w:pPr>
        <w:pStyle w:val="BodyTextIndent2"/>
        <w:tabs>
          <w:tab w:val="left" w:pos="0"/>
          <w:tab w:val="left" w:pos="7740"/>
          <w:tab w:val="left" w:pos="7920"/>
        </w:tabs>
        <w:jc w:val="both"/>
        <w:rPr>
          <w:spacing w:val="2"/>
          <w:lang w:val="en-GB"/>
        </w:rPr>
      </w:pPr>
      <w:r w:rsidRPr="007573A8">
        <w:rPr>
          <w:lang w:val="en-GB"/>
        </w:rPr>
        <w:t>–</w:t>
      </w:r>
      <w:r w:rsidRPr="007573A8">
        <w:rPr>
          <w:lang w:val="en-GB"/>
        </w:rPr>
        <w:tab/>
      </w:r>
      <w:r w:rsidRPr="007573A8">
        <w:rPr>
          <w:spacing w:val="2"/>
          <w:lang w:val="en-GB"/>
        </w:rPr>
        <w:t>(1988): Horace's Second Epode, AJPh 109, 71-85.</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(1993): Horace’s </w:t>
      </w:r>
      <w:r w:rsidRPr="007573A8">
        <w:rPr>
          <w:i/>
          <w:iCs/>
          <w:lang w:val="en-GB"/>
        </w:rPr>
        <w:t>Ibis</w:t>
      </w:r>
      <w:r w:rsidRPr="007573A8">
        <w:rPr>
          <w:spacing w:val="16"/>
          <w:lang w:val="en-GB"/>
        </w:rPr>
        <w:t>:</w:t>
      </w:r>
      <w:r w:rsidRPr="007573A8">
        <w:rPr>
          <w:i/>
          <w:iCs/>
          <w:spacing w:val="16"/>
          <w:lang w:val="en-GB"/>
        </w:rPr>
        <w:t xml:space="preserve"> </w:t>
      </w:r>
      <w:r w:rsidRPr="007573A8">
        <w:rPr>
          <w:spacing w:val="2"/>
          <w:lang w:val="en-GB"/>
        </w:rPr>
        <w:t xml:space="preserve">On the Titles, Unity, and Contents of the </w:t>
      </w:r>
      <w:r w:rsidRPr="007573A8">
        <w:rPr>
          <w:i/>
          <w:iCs/>
          <w:lang w:val="en-GB"/>
        </w:rPr>
        <w:t>Epodes</w:t>
      </w:r>
      <w:r w:rsidRPr="007573A8">
        <w:rPr>
          <w:i/>
          <w:iCs/>
          <w:spacing w:val="16"/>
          <w:lang w:val="en-GB"/>
        </w:rPr>
        <w:t xml:space="preserve">, </w:t>
      </w:r>
      <w:r w:rsidRPr="007573A8">
        <w:rPr>
          <w:spacing w:val="2"/>
          <w:lang w:val="en-GB"/>
        </w:rPr>
        <w:t>PLLS 7, 85-96.</w:t>
      </w:r>
    </w:p>
    <w:p w:rsidR="00DD204F" w:rsidRPr="007573A8" w:rsidRDefault="00DD204F">
      <w:pPr>
        <w:tabs>
          <w:tab w:val="left" w:pos="284"/>
        </w:tabs>
        <w:ind w:right="288"/>
        <w:jc w:val="both"/>
      </w:pPr>
      <w:r w:rsidRPr="007573A8">
        <w:t>–</w:t>
      </w:r>
      <w:r w:rsidRPr="007573A8">
        <w:tab/>
        <w:t>(1994): Some Allusions to Callimachus in Latin Poetry, MD 33, 51-79.</w:t>
      </w:r>
    </w:p>
    <w:p w:rsidR="00DD204F" w:rsidRPr="007573A8" w:rsidRDefault="00DD204F">
      <w:pPr>
        <w:pStyle w:val="BodyTextIndent2"/>
        <w:tabs>
          <w:tab w:val="left" w:pos="0"/>
          <w:tab w:val="left" w:pos="7740"/>
          <w:tab w:val="left" w:pos="7920"/>
        </w:tabs>
        <w:jc w:val="both"/>
        <w:rPr>
          <w:spacing w:val="2"/>
          <w:lang w:val="en-GB"/>
        </w:rPr>
      </w:pPr>
      <w:r w:rsidRPr="007573A8">
        <w:rPr>
          <w:lang w:val="en-GB"/>
        </w:rPr>
        <w:t>–</w:t>
      </w:r>
      <w:r w:rsidRPr="007573A8">
        <w:rPr>
          <w:lang w:val="en-GB"/>
        </w:rPr>
        <w:tab/>
        <w:t>(1995a): Dividing Poems, in</w:t>
      </w:r>
      <w:r w:rsidR="004A0930">
        <w:rPr>
          <w:lang w:val="en-GB"/>
        </w:rPr>
        <w:t>:</w:t>
      </w:r>
      <w:r w:rsidRPr="007573A8">
        <w:rPr>
          <w:lang w:val="en-GB"/>
        </w:rPr>
        <w:t xml:space="preserve"> </w:t>
      </w:r>
      <w:r w:rsidR="004A0930" w:rsidRPr="007573A8">
        <w:rPr>
          <w:lang w:val="en-GB"/>
        </w:rPr>
        <w:t xml:space="preserve">Oronzo </w:t>
      </w:r>
      <w:r w:rsidR="004A0930">
        <w:rPr>
          <w:lang w:val="en-GB"/>
        </w:rPr>
        <w:t>Pecere</w:t>
      </w:r>
      <w:r w:rsidRPr="007573A8">
        <w:rPr>
          <w:lang w:val="en-GB"/>
        </w:rPr>
        <w:t>/</w:t>
      </w:r>
      <w:r w:rsidR="004A0930" w:rsidRPr="007573A8">
        <w:rPr>
          <w:lang w:val="en-GB"/>
        </w:rPr>
        <w:t xml:space="preserve">Michael D. </w:t>
      </w:r>
      <w:r w:rsidR="00477063">
        <w:rPr>
          <w:lang w:val="en-GB"/>
        </w:rPr>
        <w:t>Reeve</w:t>
      </w:r>
      <w:r w:rsidRPr="007573A8">
        <w:rPr>
          <w:lang w:val="en-GB"/>
        </w:rPr>
        <w:t xml:space="preserve"> (Hgg.): Formative Stages of Classical Traditions: Latin Texts from Antiquity to the Renaissance. Proceedings of a </w:t>
      </w:r>
      <w:r w:rsidRPr="007573A8">
        <w:rPr>
          <w:lang w:val="en-GB"/>
        </w:rPr>
        <w:lastRenderedPageBreak/>
        <w:t>Conference Held at Erice, 16-22 October 1993, as the 6th Course of International School for the Study of Written Records, Spoleto (Biblioteca del ‘Centro per il collegamento degli studi medievali e umanistici in Umbria’ 15), 117-148.</w:t>
      </w:r>
    </w:p>
    <w:p w:rsidR="00DD204F" w:rsidRPr="001B0CC8" w:rsidRDefault="00DD204F">
      <w:pPr>
        <w:pStyle w:val="BodyTextIndent2"/>
        <w:tabs>
          <w:tab w:val="left" w:pos="0"/>
          <w:tab w:val="left" w:pos="7740"/>
          <w:tab w:val="left" w:pos="7920"/>
        </w:tabs>
        <w:jc w:val="both"/>
        <w:rPr>
          <w:spacing w:val="2"/>
          <w:lang w:val="en-GB"/>
        </w:rPr>
      </w:pPr>
      <w:r w:rsidRPr="001B0CC8">
        <w:rPr>
          <w:spacing w:val="2"/>
          <w:lang w:val="en-GB"/>
        </w:rPr>
        <w:t>–</w:t>
      </w:r>
      <w:r w:rsidRPr="001B0CC8">
        <w:rPr>
          <w:spacing w:val="2"/>
          <w:lang w:val="en-GB"/>
        </w:rPr>
        <w:tab/>
        <w:t>(1995b): Horace, Serm. 2.3.62-3, Mnemosyne 48, 574-576.</w:t>
      </w:r>
    </w:p>
    <w:p w:rsidR="0070624E" w:rsidRPr="001B0CC8" w:rsidRDefault="0070624E">
      <w:pPr>
        <w:pStyle w:val="BodyTextIndent2"/>
        <w:tabs>
          <w:tab w:val="left" w:pos="0"/>
          <w:tab w:val="left" w:pos="7740"/>
          <w:tab w:val="left" w:pos="7920"/>
        </w:tabs>
        <w:jc w:val="both"/>
        <w:rPr>
          <w:spacing w:val="2"/>
          <w:lang w:val="en-GB"/>
        </w:rPr>
      </w:pPr>
      <w:r w:rsidRPr="001B0CC8">
        <w:rPr>
          <w:spacing w:val="2"/>
          <w:lang w:val="en-GB"/>
        </w:rPr>
        <w:t xml:space="preserve">Hibst, Peter (2005): </w:t>
      </w:r>
      <w:r w:rsidRPr="001B0CC8">
        <w:rPr>
          <w:i/>
          <w:spacing w:val="2"/>
          <w:lang w:val="en-GB"/>
        </w:rPr>
        <w:t>Variatio delectat</w:t>
      </w:r>
      <w:r w:rsidR="00C03F71" w:rsidRPr="001B0CC8">
        <w:rPr>
          <w:spacing w:val="2"/>
          <w:lang w:val="en-GB"/>
        </w:rPr>
        <w:t>? Überlegungen zur Interpretation von Horaz’ E</w:t>
      </w:r>
      <w:r w:rsidR="00C03F71" w:rsidRPr="001B0CC8">
        <w:rPr>
          <w:spacing w:val="2"/>
          <w:lang w:val="en-GB"/>
        </w:rPr>
        <w:t>p</w:t>
      </w:r>
      <w:r w:rsidR="00C03F71" w:rsidRPr="001B0CC8">
        <w:rPr>
          <w:spacing w:val="2"/>
          <w:lang w:val="en-GB"/>
        </w:rPr>
        <w:t>odenbuch, Eos 92, 81-96.</w:t>
      </w:r>
    </w:p>
    <w:p w:rsidR="00DD204F" w:rsidRPr="007573A8" w:rsidRDefault="00DD204F">
      <w:pPr>
        <w:pStyle w:val="BodyTextIndent2"/>
        <w:tabs>
          <w:tab w:val="left" w:pos="0"/>
          <w:tab w:val="left" w:pos="7740"/>
          <w:tab w:val="left" w:pos="7920"/>
        </w:tabs>
        <w:jc w:val="both"/>
        <w:rPr>
          <w:spacing w:val="2"/>
          <w:lang w:val="fr-FR"/>
        </w:rPr>
      </w:pPr>
      <w:r w:rsidRPr="007573A8">
        <w:rPr>
          <w:spacing w:val="2"/>
          <w:lang w:val="fr-FR"/>
        </w:rPr>
        <w:t>Hierche, Henri (1974): Les epodes d’Horace. Art et signification, Bruxelles (Coll. Latomus 136) [P. Grimal, REL 52, 1974, 493-496; Kilpatrick, Phoenix 29, 1975, 408f.; Lathière, REA 77, 1975, 300; Scarsi, Maia 27, 1975, 253f.; B. Stenuit, LEC 43, 1975, 308; Borle, MH 3, 1976, 59f.; Liénard, AC 45, 1976, 274-276; Verity, G&amp;R 23, 1976, 87; Tempesti, Athenaeum 55, 1977, 495-498; Nichita, StudClas 18, 1979, 200f.; S. Borzsák, Gymn</w:t>
      </w:r>
      <w:r w:rsidRPr="007573A8">
        <w:rPr>
          <w:spacing w:val="2"/>
          <w:lang w:val="fr-FR"/>
        </w:rPr>
        <w:t>a</w:t>
      </w:r>
      <w:r w:rsidRPr="007573A8">
        <w:rPr>
          <w:spacing w:val="2"/>
          <w:lang w:val="fr-FR"/>
        </w:rPr>
        <w:t>sium 87, 1980, 106-108].</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 xml:space="preserve">Higgins, Ann (2004): Horatian Echoes in Robert Henryson’s </w:t>
      </w:r>
      <w:r w:rsidRPr="007573A8">
        <w:rPr>
          <w:i/>
          <w:iCs/>
          <w:spacing w:val="2"/>
          <w:lang w:val="en-GB"/>
        </w:rPr>
        <w:t>Testament of Cresseid</w:t>
      </w:r>
      <w:r w:rsidRPr="007573A8">
        <w:rPr>
          <w:spacing w:val="2"/>
          <w:lang w:val="en-GB"/>
        </w:rPr>
        <w:t>, NECJ 31, 5-15.</w:t>
      </w:r>
    </w:p>
    <w:p w:rsidR="00DD204F" w:rsidRPr="007573A8" w:rsidRDefault="00DD204F">
      <w:pPr>
        <w:pStyle w:val="BodyTextIndent2"/>
        <w:tabs>
          <w:tab w:val="left" w:pos="0"/>
          <w:tab w:val="left" w:pos="7740"/>
          <w:tab w:val="left" w:pos="7920"/>
        </w:tabs>
        <w:jc w:val="both"/>
        <w:rPr>
          <w:lang w:val="en-GB"/>
        </w:rPr>
      </w:pPr>
      <w:r w:rsidRPr="007573A8">
        <w:rPr>
          <w:lang w:val="en-GB"/>
        </w:rPr>
        <w:t>Highbarger, Ernest Leslie (1935): The Pindaric Style of Horace, TAPhA 66, 222-255.</w:t>
      </w:r>
    </w:p>
    <w:p w:rsidR="00DD204F" w:rsidRPr="007573A8" w:rsidRDefault="00DD204F">
      <w:pPr>
        <w:pStyle w:val="BodyTextIndent2"/>
        <w:tabs>
          <w:tab w:val="left" w:pos="0"/>
          <w:tab w:val="left" w:pos="7740"/>
          <w:tab w:val="left" w:pos="7920"/>
        </w:tabs>
        <w:jc w:val="both"/>
        <w:rPr>
          <w:lang w:val="en-GB"/>
        </w:rPr>
      </w:pPr>
      <w:r w:rsidRPr="007573A8">
        <w:rPr>
          <w:lang w:val="en-GB"/>
        </w:rPr>
        <w:t>Highet, Gilbert (1957): Poets in a Landscape, New York 1957 = Römisches Arkadien, Mü</w:t>
      </w:r>
      <w:r w:rsidRPr="007573A8">
        <w:rPr>
          <w:lang w:val="en-GB"/>
        </w:rPr>
        <w:t>n</w:t>
      </w:r>
      <w:r w:rsidRPr="007573A8">
        <w:rPr>
          <w:lang w:val="en-GB"/>
        </w:rPr>
        <w:t>chen 1964 [E. Lefèvre, Gymnasium 72, 1965, 555f.; G. Luck, Gnomon 37, 1965, 625].</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Hijmans, Steven E. (2004): Sol and Luna in the </w:t>
      </w:r>
      <w:r w:rsidRPr="007573A8">
        <w:rPr>
          <w:i/>
          <w:iCs/>
          <w:lang w:val="en-GB"/>
        </w:rPr>
        <w:t>Carmen saeculare</w:t>
      </w:r>
      <w:r w:rsidRPr="007573A8">
        <w:rPr>
          <w:lang w:val="en-GB"/>
        </w:rPr>
        <w:t>: An Iconographic Perspe</w:t>
      </w:r>
      <w:r w:rsidRPr="007573A8">
        <w:rPr>
          <w:lang w:val="en-GB"/>
        </w:rPr>
        <w:t>c</w:t>
      </w:r>
      <w:r w:rsidRPr="007573A8">
        <w:rPr>
          <w:lang w:val="en-GB"/>
        </w:rPr>
        <w:t xml:space="preserve">tive, in: </w:t>
      </w:r>
      <w:r w:rsidR="004A0930" w:rsidRPr="007573A8">
        <w:rPr>
          <w:lang w:val="en-GB"/>
        </w:rPr>
        <w:t xml:space="preserve">Maaike </w:t>
      </w:r>
      <w:r w:rsidR="004A0930">
        <w:rPr>
          <w:lang w:val="en-GB"/>
        </w:rPr>
        <w:t>Zimmerman/</w:t>
      </w:r>
      <w:r w:rsidR="004A0930" w:rsidRPr="007573A8">
        <w:rPr>
          <w:lang w:val="en-GB"/>
        </w:rPr>
        <w:t>Rudi van der</w:t>
      </w:r>
      <w:r w:rsidR="004A0930">
        <w:rPr>
          <w:lang w:val="en-GB"/>
        </w:rPr>
        <w:t xml:space="preserve"> Paardt</w:t>
      </w:r>
      <w:r w:rsidRPr="007573A8">
        <w:rPr>
          <w:lang w:val="en-GB"/>
        </w:rPr>
        <w:t xml:space="preserve"> (Hgg.): Metamorphic Reflections: Essays Presented to Ben Hijmans at His 75th Birthday, Leuven, 201-224.</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Hill, Barbara (1993): Horace, </w:t>
      </w:r>
      <w:r w:rsidRPr="007573A8">
        <w:rPr>
          <w:i/>
          <w:iCs/>
          <w:lang w:val="en-GB"/>
        </w:rPr>
        <w:t xml:space="preserve">Satire </w:t>
      </w:r>
      <w:r w:rsidRPr="007573A8">
        <w:rPr>
          <w:lang w:val="en-GB"/>
        </w:rPr>
        <w:t>1.8: Whence the Witches? Thematic Unity Within the Satire and Within the Satires of Book 1, in: Woman’s Power, Man’s Game: Essays on Classical Antiquity in Honor of Joy K. King, Wauconda, Ill., 257-263.</w:t>
      </w:r>
    </w:p>
    <w:p w:rsidR="007D60BD" w:rsidRPr="007573A8" w:rsidRDefault="004A0930">
      <w:pPr>
        <w:pStyle w:val="BodyTextIndent2"/>
        <w:tabs>
          <w:tab w:val="left" w:pos="0"/>
          <w:tab w:val="left" w:pos="7740"/>
          <w:tab w:val="left" w:pos="7920"/>
        </w:tabs>
        <w:jc w:val="both"/>
        <w:rPr>
          <w:lang w:val="en-GB"/>
        </w:rPr>
      </w:pPr>
      <w:r>
        <w:rPr>
          <w:lang w:val="en-US"/>
        </w:rPr>
        <w:t>Hillard, Tom W./</w:t>
      </w:r>
      <w:r w:rsidR="007D60BD" w:rsidRPr="007573A8">
        <w:rPr>
          <w:lang w:val="en-US"/>
        </w:rPr>
        <w:t>J.Lea.Beness (2012): Late Antique Memories of Republican Political Pole</w:t>
      </w:r>
      <w:r w:rsidR="007D60BD" w:rsidRPr="007573A8">
        <w:rPr>
          <w:lang w:val="en-US"/>
        </w:rPr>
        <w:t>m</w:t>
      </w:r>
      <w:r w:rsidR="007D60BD" w:rsidRPr="007573A8">
        <w:rPr>
          <w:lang w:val="en-US"/>
        </w:rPr>
        <w:t xml:space="preserve">ic: Pseudo-Acro ad Hor. Sat. 2.1.67 and a </w:t>
      </w:r>
      <w:r w:rsidR="007D60BD" w:rsidRPr="007573A8">
        <w:rPr>
          <w:i/>
          <w:lang w:val="en-US"/>
        </w:rPr>
        <w:t>dictum Macedonici</w:t>
      </w:r>
      <w:r w:rsidR="007D60BD" w:rsidRPr="007573A8">
        <w:rPr>
          <w:lang w:val="en-US"/>
        </w:rPr>
        <w:t>, CQ 62, 816-826.</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Hills, Philip D. (2001): Ennius, Suetonius, and the Genesis of Horace, </w:t>
      </w:r>
      <w:r w:rsidRPr="007573A8">
        <w:rPr>
          <w:i/>
          <w:lang w:val="en-GB"/>
        </w:rPr>
        <w:t>Odes</w:t>
      </w:r>
      <w:r w:rsidRPr="007573A8">
        <w:rPr>
          <w:lang w:val="en-GB"/>
        </w:rPr>
        <w:t xml:space="preserve"> 4, CQ 51, 613-616.</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(2005): Horace, London (Ancients in Action) [R. Joines, BMCRev 2005.07.82; </w:t>
      </w:r>
      <w:r w:rsidR="002A593C">
        <w:rPr>
          <w:lang w:val="en-GB"/>
        </w:rPr>
        <w:t>C. Tes</w:t>
      </w:r>
      <w:r w:rsidR="002A593C">
        <w:rPr>
          <w:lang w:val="en-GB"/>
        </w:rPr>
        <w:t>o</w:t>
      </w:r>
      <w:r w:rsidR="002A593C">
        <w:rPr>
          <w:lang w:val="en-GB"/>
        </w:rPr>
        <w:t xml:space="preserve">riero, AH 35, 2005, 188-192; N. Rudd, Hermathena 179, 2005, 221-223; </w:t>
      </w:r>
      <w:r w:rsidRPr="007573A8">
        <w:rPr>
          <w:lang w:val="en-GB"/>
        </w:rPr>
        <w:t>D.E. Hill, G&amp;R 53, 2006, 116; S. Thom, CR 56, 2006, 346f.; H. Zehnacker, REL 83, 2006, 330f.].</w:t>
      </w:r>
    </w:p>
    <w:p w:rsidR="00DD204F" w:rsidRPr="007573A8" w:rsidRDefault="00DD204F">
      <w:pPr>
        <w:pStyle w:val="BodyTextIndent2"/>
        <w:tabs>
          <w:tab w:val="left" w:pos="0"/>
          <w:tab w:val="left" w:pos="7740"/>
          <w:tab w:val="left" w:pos="7920"/>
        </w:tabs>
        <w:jc w:val="both"/>
      </w:pPr>
      <w:r w:rsidRPr="007573A8">
        <w:t>Hiltbrunner, Otto (1960): Volteius Mena. Interpretationen zu Hor. epist. 1,7, Gymnasium 67, 289-300.</w:t>
      </w:r>
    </w:p>
    <w:p w:rsidR="00DD204F" w:rsidRPr="001B0CC8" w:rsidRDefault="00DD204F">
      <w:pPr>
        <w:pStyle w:val="BodyTextIndent2"/>
        <w:tabs>
          <w:tab w:val="left" w:pos="0"/>
          <w:tab w:val="left" w:pos="7740"/>
          <w:tab w:val="left" w:pos="7920"/>
        </w:tabs>
        <w:jc w:val="both"/>
      </w:pPr>
      <w:r w:rsidRPr="007573A8">
        <w:t>–</w:t>
      </w:r>
      <w:r w:rsidRPr="007573A8">
        <w:tab/>
        <w:t xml:space="preserve">(1967): Der Gutsverwalter des Horaz (epist. </w:t>
      </w:r>
      <w:r w:rsidRPr="001B0CC8">
        <w:t>I,14), Gymnasium 74, 297-314 = Oppermann 1972, 302-327.</w:t>
      </w:r>
    </w:p>
    <w:p w:rsidR="00DD204F" w:rsidRPr="007573A8" w:rsidRDefault="00DD204F">
      <w:pPr>
        <w:pStyle w:val="BodyTextIndent2"/>
        <w:tabs>
          <w:tab w:val="left" w:pos="0"/>
          <w:tab w:val="left" w:pos="7740"/>
          <w:tab w:val="left" w:pos="7920"/>
        </w:tabs>
        <w:jc w:val="both"/>
      </w:pPr>
      <w:r w:rsidRPr="007573A8">
        <w:t>–</w:t>
      </w:r>
      <w:r w:rsidRPr="007573A8">
        <w:tab/>
        <w:t>(1972): Einladung zum epikureischen Freundesmahl (Thema mit Variationen), in: Antid</w:t>
      </w:r>
      <w:r w:rsidRPr="007573A8">
        <w:t>o</w:t>
      </w:r>
      <w:r w:rsidRPr="007573A8">
        <w:t>sis. Festschrift für Walther Kraus, Wien, 168-182.</w:t>
      </w:r>
    </w:p>
    <w:p w:rsidR="00DD204F" w:rsidRPr="007573A8" w:rsidRDefault="00DD204F">
      <w:pPr>
        <w:pStyle w:val="BodyTextIndent2"/>
        <w:tabs>
          <w:tab w:val="left" w:pos="0"/>
          <w:tab w:val="left" w:pos="7740"/>
          <w:tab w:val="left" w:pos="7920"/>
        </w:tabs>
        <w:jc w:val="both"/>
        <w:rPr>
          <w:lang w:val="fr-FR"/>
        </w:rPr>
      </w:pPr>
      <w:r w:rsidRPr="007573A8">
        <w:t>–</w:t>
      </w:r>
      <w:r w:rsidRPr="007573A8">
        <w:tab/>
        <w:t xml:space="preserve">(1991): Die drei Stufen der maiestas und Horaz (carm. </w:t>
      </w:r>
      <w:r w:rsidRPr="007573A8">
        <w:rPr>
          <w:lang w:val="fr-FR"/>
        </w:rPr>
        <w:t>3,6,5), Gymnasium 98, 17-38.</w:t>
      </w:r>
    </w:p>
    <w:p w:rsidR="00DD204F" w:rsidRPr="007573A8" w:rsidRDefault="00DD204F">
      <w:pPr>
        <w:pStyle w:val="BodyTextIndent2"/>
        <w:tabs>
          <w:tab w:val="left" w:pos="0"/>
          <w:tab w:val="left" w:pos="7740"/>
          <w:tab w:val="left" w:pos="7920"/>
        </w:tabs>
        <w:jc w:val="both"/>
        <w:rPr>
          <w:lang w:val="fr-FR"/>
        </w:rPr>
      </w:pPr>
      <w:r w:rsidRPr="007573A8">
        <w:rPr>
          <w:lang w:val="fr-FR"/>
        </w:rPr>
        <w:t>Hinard, François (1990): Les partis politiques du jeune Horace, Kentron 6, 103-113.</w:t>
      </w:r>
    </w:p>
    <w:p w:rsidR="00DD204F" w:rsidRDefault="0065034F">
      <w:pPr>
        <w:pStyle w:val="BodyTextIndent2"/>
        <w:tabs>
          <w:tab w:val="left" w:pos="0"/>
          <w:tab w:val="left" w:pos="7740"/>
          <w:tab w:val="left" w:pos="7920"/>
        </w:tabs>
        <w:jc w:val="both"/>
        <w:rPr>
          <w:spacing w:val="-2"/>
          <w:lang w:val="fr-FR"/>
        </w:rPr>
      </w:pPr>
      <w:r w:rsidRPr="007573A8">
        <w:rPr>
          <w:lang w:val="fr-FR"/>
        </w:rPr>
        <w:t>Hinojo Andrés, Gregorio</w:t>
      </w:r>
      <w:r w:rsidR="00DD204F" w:rsidRPr="007573A8">
        <w:rPr>
          <w:lang w:val="fr-FR"/>
        </w:rPr>
        <w:t xml:space="preserve"> (1994): El interlocutor ficticio: de Horacio a Luis de León, in: </w:t>
      </w:r>
      <w:r w:rsidR="00DD204F" w:rsidRPr="007573A8">
        <w:rPr>
          <w:spacing w:val="-2"/>
          <w:lang w:val="fr-FR"/>
        </w:rPr>
        <w:t>Co</w:t>
      </w:r>
      <w:r w:rsidR="00DD204F" w:rsidRPr="007573A8">
        <w:rPr>
          <w:spacing w:val="-2"/>
          <w:lang w:val="fr-FR"/>
        </w:rPr>
        <w:t>r</w:t>
      </w:r>
      <w:r w:rsidR="00DD204F" w:rsidRPr="007573A8">
        <w:rPr>
          <w:spacing w:val="-2"/>
          <w:lang w:val="fr-FR"/>
        </w:rPr>
        <w:t>tés Tovar/Fernández Corte 1994, 405-412.</w:t>
      </w:r>
    </w:p>
    <w:p w:rsidR="003C6520" w:rsidRPr="003C6520" w:rsidRDefault="003C6520">
      <w:pPr>
        <w:pStyle w:val="BodyTextIndent2"/>
        <w:tabs>
          <w:tab w:val="left" w:pos="0"/>
          <w:tab w:val="left" w:pos="7740"/>
          <w:tab w:val="left" w:pos="7920"/>
        </w:tabs>
        <w:jc w:val="both"/>
        <w:rPr>
          <w:spacing w:val="-2"/>
          <w:lang w:val="fr-FR"/>
        </w:rPr>
      </w:pPr>
      <w:r w:rsidRPr="003C6520">
        <w:rPr>
          <w:spacing w:val="-2"/>
          <w:lang w:val="fr-FR"/>
        </w:rPr>
        <w:t>–</w:t>
      </w:r>
      <w:r w:rsidRPr="003C6520">
        <w:rPr>
          <w:spacing w:val="-2"/>
          <w:lang w:val="fr-FR"/>
        </w:rPr>
        <w:tab/>
        <w:t>(2009): Horacio en España: Fray Luis de Le</w:t>
      </w:r>
      <w:r>
        <w:rPr>
          <w:spacing w:val="-2"/>
          <w:lang w:val="fr-FR"/>
        </w:rPr>
        <w:t xml:space="preserve">ón, in: </w:t>
      </w:r>
      <w:r w:rsidRPr="001B0CC8">
        <w:rPr>
          <w:lang w:val="fr-FR"/>
        </w:rPr>
        <w:t>Rocha Pereira/Ferreira/Oliveira 2009, 163-178.</w:t>
      </w:r>
    </w:p>
    <w:p w:rsidR="0065034F" w:rsidRPr="001B0CC8" w:rsidRDefault="0065034F">
      <w:pPr>
        <w:pStyle w:val="BodyTextIndent2"/>
        <w:tabs>
          <w:tab w:val="left" w:pos="0"/>
          <w:tab w:val="left" w:pos="7740"/>
          <w:tab w:val="left" w:pos="7920"/>
        </w:tabs>
        <w:jc w:val="both"/>
        <w:rPr>
          <w:lang w:val="fr-FR"/>
        </w:rPr>
      </w:pPr>
      <w:r w:rsidRPr="001B0CC8">
        <w:rPr>
          <w:lang w:val="fr-FR"/>
        </w:rPr>
        <w:t>–</w:t>
      </w:r>
      <w:r w:rsidRPr="001B0CC8">
        <w:rPr>
          <w:lang w:val="fr-FR"/>
        </w:rPr>
        <w:tab/>
        <w:t xml:space="preserve">(2013): El adjetivo </w:t>
      </w:r>
      <w:r w:rsidRPr="001B0CC8">
        <w:rPr>
          <w:i/>
          <w:lang w:val="fr-FR"/>
        </w:rPr>
        <w:t>formosus</w:t>
      </w:r>
      <w:r w:rsidRPr="001B0CC8">
        <w:rPr>
          <w:lang w:val="fr-FR"/>
        </w:rPr>
        <w:t xml:space="preserve"> en la poesía clásica</w:t>
      </w:r>
      <w:r w:rsidR="00B46CD8" w:rsidRPr="001B0CC8">
        <w:rPr>
          <w:lang w:val="fr-FR"/>
        </w:rPr>
        <w:t>, in: José Antonio Beltrán/Alfredo E</w:t>
      </w:r>
      <w:r w:rsidR="00B46CD8" w:rsidRPr="001B0CC8">
        <w:rPr>
          <w:lang w:val="fr-FR"/>
        </w:rPr>
        <w:t>n</w:t>
      </w:r>
      <w:r w:rsidR="00B46CD8" w:rsidRPr="001B0CC8">
        <w:rPr>
          <w:lang w:val="fr-FR"/>
        </w:rPr>
        <w:t xml:space="preserve">cuentra/Gonzalo Fontana [et al.] (Hgg.): </w:t>
      </w:r>
      <w:r w:rsidR="00B46CD8" w:rsidRPr="001B0CC8">
        <w:rPr>
          <w:i/>
          <w:lang w:val="fr-FR"/>
        </w:rPr>
        <w:t>Otium cum dignitate</w:t>
      </w:r>
      <w:r w:rsidR="004A0930" w:rsidRPr="001B0CC8">
        <w:rPr>
          <w:lang w:val="fr-FR"/>
        </w:rPr>
        <w:t xml:space="preserve"> E</w:t>
      </w:r>
      <w:r w:rsidR="00B46CD8" w:rsidRPr="001B0CC8">
        <w:rPr>
          <w:lang w:val="fr-FR"/>
        </w:rPr>
        <w:t>studios en homenaje al pr</w:t>
      </w:r>
      <w:r w:rsidR="00B46CD8" w:rsidRPr="001B0CC8">
        <w:rPr>
          <w:lang w:val="fr-FR"/>
        </w:rPr>
        <w:t>o</w:t>
      </w:r>
      <w:r w:rsidR="00B46CD8" w:rsidRPr="001B0CC8">
        <w:rPr>
          <w:lang w:val="fr-FR"/>
        </w:rPr>
        <w:t>fesor José Javier Iso Echegoyen, Zaragoza  (Monografías de filología latina 16),</w:t>
      </w:r>
      <w:r w:rsidR="000561D5" w:rsidRPr="001B0CC8">
        <w:rPr>
          <w:lang w:val="fr-FR"/>
        </w:rPr>
        <w:t xml:space="preserve"> 295-303.</w:t>
      </w:r>
    </w:p>
    <w:p w:rsidR="00DD204F" w:rsidRPr="007573A8" w:rsidRDefault="00DD204F">
      <w:pPr>
        <w:pStyle w:val="BodyTextIndent2"/>
        <w:tabs>
          <w:tab w:val="left" w:pos="0"/>
          <w:tab w:val="left" w:pos="7740"/>
          <w:tab w:val="left" w:pos="7920"/>
        </w:tabs>
        <w:jc w:val="both"/>
      </w:pPr>
      <w:r w:rsidRPr="007573A8">
        <w:t xml:space="preserve">Hirth, Hans Joachim (1985): Horaz, der Dichter der Briefe. </w:t>
      </w:r>
      <w:r w:rsidRPr="007573A8">
        <w:rPr>
          <w:i/>
          <w:iCs/>
        </w:rPr>
        <w:t xml:space="preserve">rus </w:t>
      </w:r>
      <w:r w:rsidRPr="007573A8">
        <w:t>und</w:t>
      </w:r>
      <w:r w:rsidRPr="007573A8">
        <w:rPr>
          <w:i/>
          <w:iCs/>
        </w:rPr>
        <w:t xml:space="preserve"> urbs</w:t>
      </w:r>
      <w:r w:rsidRPr="007573A8">
        <w:t xml:space="preserve"> – die Valenz der Briefform am Beispiel der ersten Epistel an Maecenas, Hildesheim u.a. (Altertumswisse</w:t>
      </w:r>
      <w:r w:rsidRPr="007573A8">
        <w:t>n</w:t>
      </w:r>
      <w:r w:rsidRPr="007573A8">
        <w:t>schaftliche Texte und Studien 13).</w:t>
      </w:r>
    </w:p>
    <w:p w:rsidR="00DD204F" w:rsidRPr="007573A8" w:rsidRDefault="00DD204F">
      <w:pPr>
        <w:pStyle w:val="BodyTextIndent2"/>
        <w:tabs>
          <w:tab w:val="left" w:pos="0"/>
          <w:tab w:val="left" w:pos="7740"/>
          <w:tab w:val="left" w:pos="7920"/>
        </w:tabs>
        <w:jc w:val="both"/>
        <w:rPr>
          <w:lang w:val="fr-FR"/>
        </w:rPr>
      </w:pPr>
      <w:r w:rsidRPr="007573A8">
        <w:rPr>
          <w:lang w:val="fr-FR"/>
        </w:rPr>
        <w:t>Hoces Sánchez, María Carmen (1992): La doctrina métrica en la obra de Horacio, in: Hom</w:t>
      </w:r>
      <w:r w:rsidRPr="007573A8">
        <w:rPr>
          <w:lang w:val="fr-FR"/>
        </w:rPr>
        <w:t>e</w:t>
      </w:r>
      <w:r w:rsidR="004A0930">
        <w:rPr>
          <w:lang w:val="fr-FR"/>
        </w:rPr>
        <w:t>na</w:t>
      </w:r>
      <w:r w:rsidRPr="007573A8">
        <w:rPr>
          <w:lang w:val="fr-FR"/>
        </w:rPr>
        <w:t>ge Josep Alsina. Actes del Xè simposi de la Secció catalana de la SEEC, Tarragona, 28 a 30 de novembre de 1990, II (hg. von Esther Artigas), Tarragona,, 89-93.</w:t>
      </w:r>
    </w:p>
    <w:p w:rsidR="00DD204F" w:rsidRPr="007573A8" w:rsidRDefault="00DD204F">
      <w:pPr>
        <w:pStyle w:val="BodyTextIndent2"/>
        <w:tabs>
          <w:tab w:val="left" w:pos="0"/>
          <w:tab w:val="left" w:pos="7740"/>
          <w:tab w:val="left" w:pos="7920"/>
        </w:tabs>
        <w:jc w:val="both"/>
        <w:rPr>
          <w:lang w:val="fr-FR"/>
        </w:rPr>
      </w:pPr>
      <w:r w:rsidRPr="007573A8">
        <w:rPr>
          <w:lang w:val="fr-FR"/>
        </w:rPr>
        <w:lastRenderedPageBreak/>
        <w:t>–</w:t>
      </w:r>
      <w:r w:rsidRPr="007573A8">
        <w:rPr>
          <w:lang w:val="fr-FR"/>
        </w:rPr>
        <w:tab/>
        <w:t>(1996): El problema del ictus y el testimonio de los poetas, Lexis 14, 205-221.</w:t>
      </w:r>
    </w:p>
    <w:p w:rsidR="00DD204F" w:rsidRPr="007573A8" w:rsidRDefault="00DD204F">
      <w:pPr>
        <w:pStyle w:val="BodyTextIndent2"/>
        <w:tabs>
          <w:tab w:val="left" w:pos="0"/>
          <w:tab w:val="left" w:pos="7740"/>
          <w:tab w:val="left" w:pos="7920"/>
        </w:tabs>
        <w:jc w:val="both"/>
        <w:rPr>
          <w:lang w:val="fr-FR"/>
        </w:rPr>
      </w:pPr>
      <w:r w:rsidRPr="007573A8">
        <w:rPr>
          <w:lang w:val="fr-FR"/>
        </w:rPr>
        <w:t>Hönn, Karl (1951): Das Rom des Horaz, Wien [K. Büchner, Gymnasium 59, 1952, 90f.].</w:t>
      </w:r>
    </w:p>
    <w:p w:rsidR="00822099" w:rsidRPr="00822099" w:rsidRDefault="00822099">
      <w:pPr>
        <w:pStyle w:val="BodyTextIndent2"/>
        <w:tabs>
          <w:tab w:val="left" w:pos="0"/>
          <w:tab w:val="left" w:pos="7740"/>
          <w:tab w:val="left" w:pos="7920"/>
        </w:tabs>
        <w:jc w:val="both"/>
        <w:rPr>
          <w:lang w:val="fr-FR"/>
        </w:rPr>
      </w:pPr>
      <w:r w:rsidRPr="00822099">
        <w:rPr>
          <w:lang w:val="fr-FR"/>
        </w:rPr>
        <w:t>Höschele, Regina (2009): Epigrammatizing Lyric: Generic Hybridity in Horace’s Odes, in: Rocha Pereira/Ferreira/Oliveira 2009</w:t>
      </w:r>
      <w:r>
        <w:rPr>
          <w:lang w:val="fr-FR"/>
        </w:rPr>
        <w:t>, 71-</w:t>
      </w:r>
      <w:r w:rsidR="00DB6BF7">
        <w:rPr>
          <w:lang w:val="fr-FR"/>
        </w:rPr>
        <w:t>88.</w:t>
      </w:r>
    </w:p>
    <w:p w:rsidR="0039714B" w:rsidRPr="0039714B" w:rsidRDefault="00822099">
      <w:pPr>
        <w:pStyle w:val="BodyTextIndent2"/>
        <w:tabs>
          <w:tab w:val="left" w:pos="0"/>
          <w:tab w:val="left" w:pos="7740"/>
          <w:tab w:val="left" w:pos="7920"/>
        </w:tabs>
        <w:jc w:val="both"/>
        <w:rPr>
          <w:lang w:val="en-US"/>
        </w:rPr>
      </w:pPr>
      <w:r>
        <w:rPr>
          <w:lang w:val="en-US"/>
        </w:rPr>
        <w:t>–</w:t>
      </w:r>
      <w:r>
        <w:rPr>
          <w:lang w:val="en-US"/>
        </w:rPr>
        <w:tab/>
      </w:r>
      <w:r w:rsidR="0039714B" w:rsidRPr="00877A7B">
        <w:rPr>
          <w:lang w:val="en-US"/>
        </w:rPr>
        <w:t>(2011): Inscribing Grammatists</w:t>
      </w:r>
      <w:r w:rsidR="0039714B">
        <w:rPr>
          <w:lang w:val="en-US"/>
        </w:rPr>
        <w:t>’ Names: Meleager in Propertius and Philodemus in Ho</w:t>
      </w:r>
      <w:r w:rsidR="0039714B">
        <w:rPr>
          <w:lang w:val="en-US"/>
        </w:rPr>
        <w:t>r</w:t>
      </w:r>
      <w:r w:rsidR="0039714B">
        <w:rPr>
          <w:lang w:val="en-US"/>
        </w:rPr>
        <w:t>ace</w:t>
      </w:r>
      <w:r w:rsidR="00877A7B">
        <w:rPr>
          <w:lang w:val="en-US"/>
        </w:rPr>
        <w:t>,</w:t>
      </w:r>
      <w:r w:rsidR="000E4FEB">
        <w:rPr>
          <w:lang w:val="en-US"/>
        </w:rPr>
        <w:t xml:space="preserve"> in: Alison Keith (Hg.): Latin E</w:t>
      </w:r>
      <w:r w:rsidR="00877A7B">
        <w:rPr>
          <w:lang w:val="en-US"/>
        </w:rPr>
        <w:t>legy and Hellenistic Epigram: A Tale of Two Genres at Rome, Cambridge, 19-31.</w:t>
      </w:r>
    </w:p>
    <w:p w:rsidR="00696C20" w:rsidRPr="00696C20" w:rsidRDefault="00696C20">
      <w:pPr>
        <w:pStyle w:val="BodyTextIndent2"/>
        <w:tabs>
          <w:tab w:val="left" w:pos="0"/>
          <w:tab w:val="left" w:pos="7740"/>
          <w:tab w:val="left" w:pos="7920"/>
        </w:tabs>
        <w:jc w:val="both"/>
        <w:rPr>
          <w:lang w:val="en-US"/>
        </w:rPr>
      </w:pPr>
      <w:r w:rsidRPr="00696C20">
        <w:rPr>
          <w:lang w:val="en-US"/>
        </w:rPr>
        <w:t xml:space="preserve">Hösle, Vittorio (2009): Poetische Poetiken in der Antike. Horaz </w:t>
      </w:r>
      <w:r w:rsidRPr="00696C20">
        <w:rPr>
          <w:i/>
          <w:lang w:val="en-US"/>
        </w:rPr>
        <w:t>Ars poetica</w:t>
      </w:r>
      <w:r w:rsidRPr="00696C20">
        <w:rPr>
          <w:lang w:val="en-US"/>
        </w:rPr>
        <w:t xml:space="preserve"> und Pseudo-Longinos’ </w:t>
      </w:r>
      <w:r>
        <w:rPr>
          <w:lang w:val="it-IT"/>
        </w:rPr>
        <w:t>Περὶ</w:t>
      </w:r>
      <w:r w:rsidRPr="00696C20">
        <w:rPr>
          <w:lang w:val="en-US"/>
        </w:rPr>
        <w:t xml:space="preserve"> </w:t>
      </w:r>
      <w:r>
        <w:rPr>
          <w:lang w:val="it-IT"/>
        </w:rPr>
        <w:t>ὕψους</w:t>
      </w:r>
      <w:r w:rsidRPr="00696C20">
        <w:rPr>
          <w:lang w:val="en-US"/>
        </w:rPr>
        <w:t>, Poetica 41, 55-74.</w:t>
      </w:r>
    </w:p>
    <w:p w:rsidR="00DD204F" w:rsidRPr="007573A8" w:rsidRDefault="00DD204F">
      <w:pPr>
        <w:pStyle w:val="BodyTextIndent2"/>
        <w:tabs>
          <w:tab w:val="left" w:pos="0"/>
          <w:tab w:val="left" w:pos="7740"/>
          <w:tab w:val="left" w:pos="7920"/>
        </w:tabs>
        <w:jc w:val="both"/>
      </w:pPr>
      <w:r w:rsidRPr="007573A8">
        <w:t>Hohnen, Paul (1988): Zeugnisse der Altersreflexion bei Horaz, Gymnasium 95, 154-172.</w:t>
      </w:r>
    </w:p>
    <w:p w:rsidR="00DD204F" w:rsidRPr="001B0CC8" w:rsidRDefault="00DD204F">
      <w:pPr>
        <w:pStyle w:val="BodyTextIndent2"/>
        <w:tabs>
          <w:tab w:val="left" w:pos="0"/>
          <w:tab w:val="left" w:pos="7740"/>
          <w:tab w:val="left" w:pos="7920"/>
        </w:tabs>
        <w:jc w:val="both"/>
        <w:rPr>
          <w:spacing w:val="2"/>
          <w:lang w:val="fr-FR"/>
        </w:rPr>
      </w:pPr>
      <w:r w:rsidRPr="007573A8">
        <w:rPr>
          <w:spacing w:val="2"/>
          <w:lang w:val="it-IT"/>
        </w:rPr>
        <w:t xml:space="preserve">Holgado Redondo, A. (1987): El epodo VII de Horacio: Estructura y estilo, in: Athlon. </w:t>
      </w:r>
      <w:r w:rsidRPr="001B0CC8">
        <w:rPr>
          <w:spacing w:val="2"/>
          <w:lang w:val="fr-FR"/>
        </w:rPr>
        <w:t>S</w:t>
      </w:r>
      <w:r w:rsidRPr="001B0CC8">
        <w:rPr>
          <w:spacing w:val="2"/>
          <w:lang w:val="fr-FR"/>
        </w:rPr>
        <w:t>a</w:t>
      </w:r>
      <w:r w:rsidRPr="001B0CC8">
        <w:rPr>
          <w:spacing w:val="2"/>
          <w:lang w:val="fr-FR"/>
        </w:rPr>
        <w:t>tura grammatica in honorem F. Rodrignez Adrados, 2, Madrid, 439-448.</w:t>
      </w:r>
    </w:p>
    <w:p w:rsidR="00AC396A" w:rsidRPr="00AC396A" w:rsidRDefault="00AC396A">
      <w:pPr>
        <w:pStyle w:val="BodyTextIndent2"/>
        <w:tabs>
          <w:tab w:val="left" w:pos="0"/>
          <w:tab w:val="left" w:pos="7740"/>
          <w:tab w:val="left" w:pos="7920"/>
        </w:tabs>
        <w:jc w:val="both"/>
        <w:rPr>
          <w:spacing w:val="2"/>
          <w:lang w:val="fr-FR"/>
        </w:rPr>
      </w:pPr>
      <w:r w:rsidRPr="00AC396A">
        <w:rPr>
          <w:spacing w:val="2"/>
          <w:lang w:val="fr-FR"/>
        </w:rPr>
        <w:t>Holland, Virginie (2016): La function politique du po</w:t>
      </w:r>
      <w:r>
        <w:rPr>
          <w:spacing w:val="2"/>
          <w:lang w:val="fr-FR"/>
        </w:rPr>
        <w:t>ète dans la cité à l’époque d’Auguste: l’exemple d’Horace (</w:t>
      </w:r>
      <w:r w:rsidRPr="00AC396A">
        <w:rPr>
          <w:i/>
          <w:spacing w:val="2"/>
          <w:lang w:val="fr-FR"/>
        </w:rPr>
        <w:t>Odes</w:t>
      </w:r>
      <w:r>
        <w:rPr>
          <w:spacing w:val="2"/>
          <w:lang w:val="fr-FR"/>
        </w:rPr>
        <w:t xml:space="preserve"> et </w:t>
      </w:r>
      <w:r w:rsidRPr="00B50083">
        <w:rPr>
          <w:i/>
          <w:spacing w:val="2"/>
          <w:lang w:val="fr-FR"/>
        </w:rPr>
        <w:t>Carmen saeculare</w:t>
      </w:r>
      <w:r>
        <w:rPr>
          <w:spacing w:val="2"/>
          <w:lang w:val="fr-FR"/>
        </w:rPr>
        <w:t>),</w:t>
      </w:r>
      <w:r w:rsidR="00B50083">
        <w:rPr>
          <w:spacing w:val="2"/>
          <w:lang w:val="fr-FR"/>
        </w:rPr>
        <w:t xml:space="preserve"> in: Delignon/Le Me</w:t>
      </w:r>
      <w:r w:rsidR="00D75892">
        <w:rPr>
          <w:spacing w:val="2"/>
          <w:lang w:val="fr-FR"/>
        </w:rPr>
        <w:t>u</w:t>
      </w:r>
      <w:r w:rsidR="00B50083">
        <w:rPr>
          <w:spacing w:val="2"/>
          <w:lang w:val="fr-FR"/>
        </w:rPr>
        <w:t>r/</w:t>
      </w:r>
      <w:r w:rsidR="00D75892">
        <w:rPr>
          <w:spacing w:val="2"/>
          <w:lang w:val="fr-FR"/>
        </w:rPr>
        <w:t>Thévenaz</w:t>
      </w:r>
      <w:r w:rsidR="00B50083">
        <w:rPr>
          <w:spacing w:val="2"/>
          <w:lang w:val="fr-FR"/>
        </w:rPr>
        <w:t xml:space="preserve"> 2016, 49-62.</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 xml:space="preserve">Hollis, Adrian S. (1998): Two Adynata in Horace, </w:t>
      </w:r>
      <w:r w:rsidRPr="007573A8">
        <w:rPr>
          <w:i/>
          <w:iCs/>
          <w:spacing w:val="2"/>
          <w:lang w:val="en-GB"/>
        </w:rPr>
        <w:t xml:space="preserve">Epode </w:t>
      </w:r>
      <w:r w:rsidRPr="007573A8">
        <w:rPr>
          <w:lang w:val="en-GB"/>
        </w:rPr>
        <w:t>16, CQ 48, 311-313.</w:t>
      </w:r>
    </w:p>
    <w:p w:rsidR="00DD204F" w:rsidRPr="001B0CC8" w:rsidRDefault="00DD204F">
      <w:pPr>
        <w:pStyle w:val="BodyTextIndent2"/>
        <w:tabs>
          <w:tab w:val="left" w:pos="0"/>
          <w:tab w:val="left" w:pos="7740"/>
          <w:tab w:val="left" w:pos="7920"/>
        </w:tabs>
        <w:jc w:val="both"/>
        <w:rPr>
          <w:lang w:val="en-US"/>
        </w:rPr>
      </w:pPr>
      <w:r w:rsidRPr="007573A8">
        <w:rPr>
          <w:lang w:val="en-GB"/>
        </w:rPr>
        <w:t xml:space="preserve">Holmes, Nigel (1995): Horace, carm. </w:t>
      </w:r>
      <w:r w:rsidRPr="001B0CC8">
        <w:rPr>
          <w:lang w:val="en-US"/>
        </w:rPr>
        <w:t>3,2,1: angustam †amice† pauperiem pati, Hermes 123, 505.</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(2000): Two Notes on Horace, Hermes 128, 127f.</w:t>
      </w:r>
    </w:p>
    <w:p w:rsidR="00DD204F" w:rsidRPr="007573A8" w:rsidRDefault="00DD204F">
      <w:pPr>
        <w:pStyle w:val="BodyTextIndent2"/>
        <w:tabs>
          <w:tab w:val="left" w:pos="0"/>
          <w:tab w:val="left" w:pos="7740"/>
          <w:tab w:val="left" w:pos="7920"/>
        </w:tabs>
        <w:jc w:val="both"/>
        <w:rPr>
          <w:lang w:val="en-GB"/>
        </w:rPr>
      </w:pPr>
      <w:r w:rsidRPr="007573A8">
        <w:rPr>
          <w:lang w:val="en-GB"/>
        </w:rPr>
        <w:t>Holoka, J.P. (1976): Horace, Carm. 3.4: The Place of the Poet, CB 52, 41-46.</w:t>
      </w:r>
    </w:p>
    <w:p w:rsidR="00DD204F" w:rsidRPr="007573A8" w:rsidRDefault="00DD204F">
      <w:pPr>
        <w:pStyle w:val="BodyTextIndent2"/>
        <w:tabs>
          <w:tab w:val="left" w:pos="0"/>
          <w:tab w:val="left" w:pos="7740"/>
          <w:tab w:val="left" w:pos="7920"/>
        </w:tabs>
        <w:jc w:val="both"/>
      </w:pPr>
      <w:r w:rsidRPr="007573A8">
        <w:t xml:space="preserve">Holtermann, Martin (1997): Adressat und philosophische Konzeption in der Licinius-Ode des Horaz, in: </w:t>
      </w:r>
      <w:r w:rsidR="000E4FEB">
        <w:t>Thomas Baier/Frank Schimann</w:t>
      </w:r>
      <w:r w:rsidRPr="007573A8">
        <w:t xml:space="preserve"> (Hgg.): Fabrica. Studien zur antiken Literatur und ihrer Rezeption, Stuttgart/Leipzig (Beiträge zur Altertumskunde 90), 79-90.</w:t>
      </w:r>
    </w:p>
    <w:p w:rsidR="00DD204F" w:rsidRPr="007573A8" w:rsidRDefault="00DD204F">
      <w:pPr>
        <w:pStyle w:val="BodyTextIndent2"/>
        <w:tabs>
          <w:tab w:val="left" w:pos="0"/>
          <w:tab w:val="left" w:pos="7740"/>
          <w:tab w:val="left" w:pos="7920"/>
        </w:tabs>
        <w:jc w:val="both"/>
      </w:pPr>
      <w:r w:rsidRPr="007573A8">
        <w:t>Holzberg, Niklas (1991): Die Fabel von Stadtmaus und Landmaus bei Phaedrus und Horaz, WJA 17, 229-239.</w:t>
      </w:r>
    </w:p>
    <w:p w:rsidR="00DD204F" w:rsidRPr="007573A8" w:rsidRDefault="00DD204F">
      <w:pPr>
        <w:pStyle w:val="BodyTextIndent2"/>
        <w:tabs>
          <w:tab w:val="left" w:pos="0"/>
          <w:tab w:val="left" w:pos="7740"/>
          <w:tab w:val="left" w:pos="7920"/>
        </w:tabs>
        <w:jc w:val="both"/>
      </w:pPr>
      <w:r w:rsidRPr="007573A8">
        <w:t>–</w:t>
      </w:r>
      <w:r w:rsidRPr="007573A8">
        <w:tab/>
        <w:t>(1994a): Horaz – Dichter im Spannungsfeld zwischen Welt und Ich, Anregung 40, 24-37.</w:t>
      </w:r>
    </w:p>
    <w:p w:rsidR="00DD204F" w:rsidRPr="007573A8" w:rsidRDefault="00DD204F">
      <w:pPr>
        <w:pStyle w:val="BodyTextIndent2"/>
        <w:tabs>
          <w:tab w:val="left" w:pos="0"/>
          <w:tab w:val="left" w:pos="7740"/>
          <w:tab w:val="left" w:pos="7920"/>
        </w:tabs>
        <w:jc w:val="both"/>
      </w:pPr>
      <w:r w:rsidRPr="007573A8">
        <w:t>–</w:t>
      </w:r>
      <w:r w:rsidRPr="007573A8">
        <w:tab/>
        <w:t>(1994b): Horaz und seine ‘Deutsche Schule’. Resultate und Perspektiven einer nationalen Forschungstradition, Lampas 27, 290-304.</w:t>
      </w:r>
    </w:p>
    <w:p w:rsidR="003B3986" w:rsidRDefault="003B3986">
      <w:pPr>
        <w:pStyle w:val="BodyTextIndent2"/>
        <w:tabs>
          <w:tab w:val="left" w:pos="0"/>
          <w:tab w:val="left" w:pos="7740"/>
          <w:tab w:val="left" w:pos="7920"/>
        </w:tabs>
        <w:jc w:val="both"/>
      </w:pPr>
      <w:r>
        <w:t>–</w:t>
      </w:r>
      <w:r>
        <w:tab/>
        <w:t>(2008</w:t>
      </w:r>
      <w:r w:rsidR="00E759DD">
        <w:t>a</w:t>
      </w:r>
      <w:r>
        <w:t xml:space="preserve">): Der „Barbar“ – auch ein Mitmensch? Horaz und die Randvölker des Imperium Romanum, Gymnasium 115, 519-534 = N.H., </w:t>
      </w:r>
      <w:r>
        <w:rPr>
          <w:noProof/>
        </w:rPr>
        <w:t>Brückenschlag zwischen Universität und Schule. Beiträge zur Lehrerfortbildung, Bamberg (Auxilia 61), 92-109.</w:t>
      </w:r>
    </w:p>
    <w:p w:rsidR="00E759DD" w:rsidRPr="00E759DD" w:rsidRDefault="00E759DD">
      <w:pPr>
        <w:pStyle w:val="BodyTextIndent2"/>
        <w:tabs>
          <w:tab w:val="left" w:pos="0"/>
          <w:tab w:val="left" w:pos="7740"/>
          <w:tab w:val="left" w:pos="7920"/>
        </w:tabs>
        <w:jc w:val="both"/>
        <w:rPr>
          <w:lang w:val="en-US"/>
        </w:rPr>
      </w:pPr>
      <w:r>
        <w:t>–</w:t>
      </w:r>
      <w:r>
        <w:tab/>
        <w:t xml:space="preserve">(2008b): </w:t>
      </w:r>
      <w:r w:rsidRPr="00E759DD">
        <w:t xml:space="preserve">A Sensitive, Even Weak and Feeble Disposition? </w:t>
      </w:r>
      <w:r>
        <w:t>C. Valgius Rufus and His El</w:t>
      </w:r>
      <w:r>
        <w:t>e</w:t>
      </w:r>
      <w:r>
        <w:t xml:space="preserve">giac </w:t>
      </w:r>
      <w:r>
        <w:rPr>
          <w:i/>
        </w:rPr>
        <w:t>ego</w:t>
      </w:r>
      <w:r>
        <w:t xml:space="preserve">, in: Andreas Arweiler/Melanie Möller (Hgg.): Vom Selbst-Verständnis in Antike und Neuzeit. </w:t>
      </w:r>
      <w:r w:rsidRPr="00E759DD">
        <w:rPr>
          <w:lang w:val="en-GB"/>
        </w:rPr>
        <w:t>Notions of the Self in Antiquity and Beyond</w:t>
      </w:r>
      <w:r>
        <w:rPr>
          <w:lang w:val="en-GB"/>
        </w:rPr>
        <w:t>, Berlin/New York (Transfo</w:t>
      </w:r>
      <w:r>
        <w:rPr>
          <w:lang w:val="en-GB"/>
        </w:rPr>
        <w:t>r</w:t>
      </w:r>
      <w:r>
        <w:rPr>
          <w:lang w:val="en-GB"/>
        </w:rPr>
        <w:t>mationen der Antike 8), 21-32.</w:t>
      </w:r>
    </w:p>
    <w:p w:rsidR="00DD204F" w:rsidRPr="0002552B" w:rsidRDefault="00DD204F">
      <w:pPr>
        <w:pStyle w:val="BodyTextIndent2"/>
        <w:tabs>
          <w:tab w:val="left" w:pos="0"/>
          <w:tab w:val="left" w:pos="7740"/>
          <w:tab w:val="left" w:pos="7920"/>
        </w:tabs>
        <w:jc w:val="both"/>
        <w:rPr>
          <w:lang w:val="en-US"/>
        </w:rPr>
      </w:pPr>
      <w:r w:rsidRPr="0002552B">
        <w:rPr>
          <w:lang w:val="en-US"/>
        </w:rPr>
        <w:t>–</w:t>
      </w:r>
      <w:r w:rsidRPr="0002552B">
        <w:rPr>
          <w:lang w:val="en-US"/>
        </w:rPr>
        <w:tab/>
        <w:t>(2009</w:t>
      </w:r>
      <w:r w:rsidR="0002552B" w:rsidRPr="0002552B">
        <w:rPr>
          <w:lang w:val="en-US"/>
        </w:rPr>
        <w:t>a</w:t>
      </w:r>
      <w:r w:rsidRPr="0002552B">
        <w:rPr>
          <w:lang w:val="en-US"/>
        </w:rPr>
        <w:t>): H</w:t>
      </w:r>
      <w:r w:rsidR="00FF63AA" w:rsidRPr="0002552B">
        <w:rPr>
          <w:lang w:val="en-US"/>
        </w:rPr>
        <w:t>oraz. Dichter und Werk, München [B. Müller, Süddeutsche Zeitung Nr. 66, 20.3.2009, S. 14; G. Lüscher, Neue Zürcher Zeitung 26.4.2009; Jeorjios Martin Beyer, AW 40, 2009, 84; F. Weitz, GFA 12, 2009, 1-5; T. Poiss, Frankfurter Allgemeine Zeitung Nr. 261, 10.11.2009, 32; H. Zehnacker, REL 87, 2009, 359f.; T. Chronopoulos, BMCRev 2010.03.14; E. Kraggerud, Gymnasium 117, 2010, 478-480; M. Lowrie, Gnomon 82, 2010, 161f.; N. Steffensen, Sehepunkte, 10, 2010,3, 1-3; B.</w:t>
      </w:r>
      <w:r w:rsidR="0002552B" w:rsidRPr="0002552B">
        <w:rPr>
          <w:lang w:val="en-US"/>
        </w:rPr>
        <w:t xml:space="preserve"> Ste</w:t>
      </w:r>
      <w:r w:rsidR="00FF63AA" w:rsidRPr="0002552B">
        <w:rPr>
          <w:lang w:val="en-US"/>
        </w:rPr>
        <w:t>nuit, Latomus 69, 2010, 615; F. Weitz, Forum Classicum 53, 2010, 249f.; D. Ghira, Maia 63, 2011, 435f.; V. H</w:t>
      </w:r>
      <w:r w:rsidR="00FF63AA" w:rsidRPr="0002552B">
        <w:rPr>
          <w:lang w:val="en-US"/>
        </w:rPr>
        <w:t>u</w:t>
      </w:r>
      <w:r w:rsidR="00FF63AA" w:rsidRPr="0002552B">
        <w:rPr>
          <w:lang w:val="en-US"/>
        </w:rPr>
        <w:t>nink, Mnemosyne 64, 2011, 501-503; Pol Todeur, AC 80, 2011, 311].</w:t>
      </w:r>
    </w:p>
    <w:p w:rsidR="00F71044" w:rsidRDefault="00F71044">
      <w:pPr>
        <w:pStyle w:val="BodyTextIndent2"/>
        <w:tabs>
          <w:tab w:val="left" w:pos="0"/>
          <w:tab w:val="left" w:pos="7740"/>
          <w:tab w:val="left" w:pos="7920"/>
        </w:tabs>
        <w:jc w:val="both"/>
      </w:pPr>
      <w:r>
        <w:t>–</w:t>
      </w:r>
      <w:r>
        <w:tab/>
        <w:t xml:space="preserve">(2009b): </w:t>
      </w:r>
      <w:r>
        <w:rPr>
          <w:noProof/>
        </w:rPr>
        <w:t>Poeta und Prinzeps. Zum Augustus-Bild in den Oden des Horaz und Ovids Exilelegien, in: Rolf Kussl (Hrsg.): Lateinische Lektüre in der Oberstufe, Speyer (Dialog Schule Wissenschaft – Klassische Sprachen und Literaturen 43), 125-141.</w:t>
      </w:r>
    </w:p>
    <w:p w:rsidR="0002552B" w:rsidRPr="001B0CC8" w:rsidRDefault="0002552B">
      <w:pPr>
        <w:pStyle w:val="BodyTextIndent2"/>
        <w:tabs>
          <w:tab w:val="left" w:pos="0"/>
          <w:tab w:val="left" w:pos="7740"/>
          <w:tab w:val="left" w:pos="7920"/>
        </w:tabs>
        <w:jc w:val="both"/>
        <w:rPr>
          <w:lang w:val="it-IT"/>
        </w:rPr>
      </w:pPr>
      <w:r>
        <w:t>–</w:t>
      </w:r>
      <w:r>
        <w:tab/>
      </w:r>
      <w:r w:rsidR="00F71044">
        <w:t>(2009c</w:t>
      </w:r>
      <w:r w:rsidR="00A63AF2">
        <w:t xml:space="preserve">): </w:t>
      </w:r>
      <w:r w:rsidRPr="0080360B">
        <w:t>Satire und Selbstreflexion in Horaz’ zweitem Epistelbuch. Die großen Literatu</w:t>
      </w:r>
      <w:r w:rsidRPr="0080360B">
        <w:t>r</w:t>
      </w:r>
      <w:r w:rsidRPr="0080360B">
        <w:t>briefe – linear gelesen, in: Fritz Felgentreu/Felix Mundt/Nils Rücker (Hrsg.): Per attentam Caesaris aurem: Satire – die unpolitische Gattung? Eine internationale Tagung an der Freien Universität Berlin vom 7. bis 8. März 2008, Tübingen (Leipziger Studien zur Kla</w:t>
      </w:r>
      <w:r w:rsidRPr="0080360B">
        <w:t>s</w:t>
      </w:r>
      <w:r w:rsidRPr="0080360B">
        <w:t>sischen Phi</w:t>
      </w:r>
      <w:r>
        <w:t xml:space="preserve">lologie 5), 116-130 = </w:t>
      </w:r>
      <w:r w:rsidRPr="0002552B">
        <w:t>Satire and Self-Reflection in the Second Book of H</w:t>
      </w:r>
      <w:r w:rsidRPr="0002552B">
        <w:t>o</w:t>
      </w:r>
      <w:r w:rsidRPr="0002552B">
        <w:lastRenderedPageBreak/>
        <w:t xml:space="preserve">race’s </w:t>
      </w:r>
      <w:r w:rsidRPr="0002552B">
        <w:rPr>
          <w:i/>
        </w:rPr>
        <w:t>Epistles</w:t>
      </w:r>
      <w:r w:rsidRPr="0002552B">
        <w:t>: A Sequential Reading of the Letters on Literature / Satira e autoreprese</w:t>
      </w:r>
      <w:r w:rsidRPr="0002552B">
        <w:t>n</w:t>
      </w:r>
      <w:r w:rsidRPr="0002552B">
        <w:t xml:space="preserve">tazione nel second libro delle Epistole di Orazio. </w:t>
      </w:r>
      <w:r w:rsidRPr="00D31AEE">
        <w:rPr>
          <w:lang w:val="it-IT"/>
        </w:rPr>
        <w:t>Le grandi epistole sulla letteratura – una lettura in sequenza, in: XXVI Certamen Horatianum 4-5-6 maggio 2012. Liceo Classico Statale “Q. Orazio Flacco” Venosa / Lavello, Venosa</w:t>
      </w:r>
      <w:r>
        <w:rPr>
          <w:lang w:val="it-IT"/>
        </w:rPr>
        <w:t xml:space="preserve"> 2012</w:t>
      </w:r>
      <w:r w:rsidRPr="00D31AEE">
        <w:rPr>
          <w:lang w:val="it-IT"/>
        </w:rPr>
        <w:t>, 4-26</w:t>
      </w:r>
    </w:p>
    <w:p w:rsidR="00A1291C" w:rsidRPr="00A1291C" w:rsidRDefault="00A1291C">
      <w:pPr>
        <w:pStyle w:val="BodyTextIndent2"/>
        <w:tabs>
          <w:tab w:val="left" w:pos="0"/>
          <w:tab w:val="left" w:pos="7740"/>
          <w:tab w:val="left" w:pos="7920"/>
        </w:tabs>
        <w:jc w:val="both"/>
      </w:pPr>
      <w:r w:rsidRPr="001B0CC8">
        <w:rPr>
          <w:lang w:val="it-IT"/>
        </w:rPr>
        <w:t>–</w:t>
      </w:r>
      <w:r w:rsidRPr="001B0CC8">
        <w:rPr>
          <w:lang w:val="it-IT"/>
        </w:rPr>
        <w:tab/>
        <w:t xml:space="preserve">(2011a): Applaus für Maro : eine „augusteische“ Interpretation von Mart. 9,33, in: Andreas Heil/Matthias Korn/Jochen Sauer (Hgg.): </w:t>
      </w:r>
      <w:r w:rsidRPr="001B0CC8">
        <w:rPr>
          <w:i/>
          <w:lang w:val="it-IT"/>
        </w:rPr>
        <w:t>Noctes Sinenses</w:t>
      </w:r>
      <w:r w:rsidRPr="001B0CC8">
        <w:rPr>
          <w:lang w:val="it-IT"/>
        </w:rPr>
        <w:t xml:space="preserve">. </w:t>
      </w:r>
      <w:r w:rsidRPr="00660DD1">
        <w:t>Festschrift für</w:t>
      </w:r>
      <w:r>
        <w:t xml:space="preserve"> Fritz-Heiner Mutschler zum 65.</w:t>
      </w:r>
      <w:r w:rsidRPr="00660DD1">
        <w:t>Geburtstag</w:t>
      </w:r>
      <w:r>
        <w:t>,</w:t>
      </w:r>
      <w:r w:rsidRPr="00660DD1">
        <w:t xml:space="preserve"> Heidelberg </w:t>
      </w:r>
      <w:r>
        <w:t>(Kalliope</w:t>
      </w:r>
      <w:r w:rsidRPr="00660DD1">
        <w:t xml:space="preserve"> 11</w:t>
      </w:r>
      <w:r>
        <w:t>), 68-73.</w:t>
      </w:r>
    </w:p>
    <w:p w:rsidR="006463ED" w:rsidRPr="007573A8" w:rsidRDefault="006463ED">
      <w:pPr>
        <w:pStyle w:val="BodyTextIndent2"/>
        <w:tabs>
          <w:tab w:val="left" w:pos="0"/>
          <w:tab w:val="left" w:pos="7740"/>
          <w:tab w:val="left" w:pos="7920"/>
        </w:tabs>
        <w:jc w:val="both"/>
      </w:pPr>
      <w:r w:rsidRPr="001B0CC8">
        <w:t>–</w:t>
      </w:r>
      <w:r w:rsidRPr="001B0CC8">
        <w:tab/>
        <w:t>(2011</w:t>
      </w:r>
      <w:r w:rsidR="00A1291C" w:rsidRPr="001B0CC8">
        <w:t>b</w:t>
      </w:r>
      <w:r w:rsidRPr="001B0CC8">
        <w:t xml:space="preserve">; Hg.): Q. Horatius Flaccus: Satiren. </w:t>
      </w:r>
      <w:r>
        <w:t>Aus dem Lateinischen übersetzt und h</w:t>
      </w:r>
      <w:r w:rsidRPr="008D4A14">
        <w:t>g.</w:t>
      </w:r>
      <w:r>
        <w:t>,</w:t>
      </w:r>
      <w:r w:rsidRPr="008D4A14">
        <w:t xml:space="preserve"> </w:t>
      </w:r>
      <w:r>
        <w:t>Mannheim</w:t>
      </w:r>
      <w:r w:rsidRPr="006463ED">
        <w:t xml:space="preserve"> (Tusculinum)</w:t>
      </w:r>
      <w:r w:rsidR="000E4FEB">
        <w:t>.</w:t>
      </w:r>
    </w:p>
    <w:p w:rsidR="00C56EC2" w:rsidRPr="007573A8" w:rsidRDefault="00C56EC2">
      <w:pPr>
        <w:pStyle w:val="BodyTextIndent2"/>
        <w:tabs>
          <w:tab w:val="left" w:pos="0"/>
          <w:tab w:val="left" w:pos="7740"/>
          <w:tab w:val="left" w:pos="7920"/>
        </w:tabs>
        <w:jc w:val="both"/>
      </w:pPr>
      <w:r w:rsidRPr="007573A8">
        <w:t>–</w:t>
      </w:r>
      <w:r w:rsidRPr="007573A8">
        <w:tab/>
        <w:t>(2013): Ein intertextueller Dialog über Liebe und Tod. Die Postumus-Gedichte des Horaz (c. 2,14) und Properz (3,12), in: Rolf Kussl (Hg.): Dichter, Denker, Denkmäler. Beiträge zum altsprachlichen Unterricht, Speyer (Dialog Schule-Wissenschaft. Klassische Sprachen und Literaturen 47), 57-70.</w:t>
      </w:r>
    </w:p>
    <w:p w:rsidR="00B11ABD" w:rsidRDefault="00B11ABD">
      <w:pPr>
        <w:pStyle w:val="BodyTextIndent2"/>
        <w:tabs>
          <w:tab w:val="left" w:pos="0"/>
          <w:tab w:val="left" w:pos="7740"/>
          <w:tab w:val="left" w:pos="7920"/>
        </w:tabs>
        <w:jc w:val="both"/>
        <w:rPr>
          <w:lang w:val="en-US"/>
        </w:rPr>
      </w:pPr>
      <w:r w:rsidRPr="007573A8">
        <w:rPr>
          <w:lang w:val="it-IT"/>
        </w:rPr>
        <w:t>–</w:t>
      </w:r>
      <w:r w:rsidRPr="007573A8">
        <w:rPr>
          <w:lang w:val="it-IT"/>
        </w:rPr>
        <w:tab/>
        <w:t xml:space="preserve">(2014): </w:t>
      </w:r>
      <w:r w:rsidRPr="007573A8">
        <w:rPr>
          <w:i/>
          <w:lang w:val="it-IT"/>
        </w:rPr>
        <w:t>Carmina compono, hic elegos</w:t>
      </w:r>
      <w:r w:rsidRPr="007573A8">
        <w:rPr>
          <w:lang w:val="it-IT"/>
        </w:rPr>
        <w:t xml:space="preserve">: Properzio e Orazio, in: Giorgio Bonamente/Roberto Cristofoli/Carlo Santini (Hgg.): Properzio e l’età augustea: cultura, storia, arte. </w:t>
      </w:r>
      <w:r w:rsidRPr="007573A8">
        <w:rPr>
          <w:lang w:val="en-US"/>
        </w:rPr>
        <w:t>Proceedings of the Nineteenth International Conference on Propertius: Assisi-Perugia 25-27 May 2012, Turnhout/Assisi (Studi di poesia latina = Studies of Latin poetry 19), 279-296.</w:t>
      </w:r>
    </w:p>
    <w:p w:rsidR="0055207C" w:rsidRPr="0055207C" w:rsidRDefault="0055207C">
      <w:pPr>
        <w:pStyle w:val="BodyTextIndent2"/>
        <w:tabs>
          <w:tab w:val="left" w:pos="0"/>
          <w:tab w:val="left" w:pos="7740"/>
          <w:tab w:val="left" w:pos="7920"/>
        </w:tabs>
        <w:jc w:val="both"/>
      </w:pPr>
      <w:r w:rsidRPr="0055207C">
        <w:t>–</w:t>
      </w:r>
      <w:r w:rsidRPr="0055207C">
        <w:tab/>
        <w:t xml:space="preserve">(2015): </w:t>
      </w:r>
      <w:r w:rsidRPr="00F60818">
        <w:t xml:space="preserve">Vom </w:t>
      </w:r>
      <w:r w:rsidRPr="00F60818">
        <w:rPr>
          <w:i/>
        </w:rPr>
        <w:t>deus absconditus</w:t>
      </w:r>
      <w:r w:rsidRPr="00F60818">
        <w:t xml:space="preserve"> zum </w:t>
      </w:r>
      <w:r>
        <w:t>Σωτήρ</w:t>
      </w:r>
      <w:r w:rsidRPr="00F60818">
        <w:t>: Octavian in der</w:t>
      </w:r>
      <w:r>
        <w:t xml:space="preserve"> frühaugusteischen Dichtung, in: Rolf Kussl (Hg.): Augustus – Kunst, Kultur und Kaisertum, Speyer (</w:t>
      </w:r>
      <w:r w:rsidRPr="00F60818">
        <w:t>Dialog Schule-Wissenschaft Bd. 49</w:t>
      </w:r>
      <w:r>
        <w:t>), 13-29.</w:t>
      </w:r>
    </w:p>
    <w:p w:rsidR="00DD204F" w:rsidRPr="007573A8" w:rsidRDefault="00DD204F">
      <w:pPr>
        <w:pStyle w:val="BodyTextIndent2"/>
        <w:tabs>
          <w:tab w:val="left" w:pos="0"/>
          <w:tab w:val="left" w:pos="7740"/>
          <w:tab w:val="left" w:pos="7920"/>
        </w:tabs>
        <w:jc w:val="both"/>
      </w:pPr>
      <w:r w:rsidRPr="001B0CC8">
        <w:t xml:space="preserve">Hommel, Hildebrecht (1950): Horaz. </w:t>
      </w:r>
      <w:r w:rsidRPr="007573A8">
        <w:t>Der Mensch und das Werk, Heidelberg [W. Wimmel, Gymnasium 24, 1952, 112-114; K. Jax, AAHG 6, 1953, 84-86].</w:t>
      </w:r>
    </w:p>
    <w:p w:rsidR="00DD204F" w:rsidRPr="007573A8" w:rsidRDefault="00DD204F">
      <w:pPr>
        <w:pStyle w:val="BodyTextIndent2"/>
        <w:tabs>
          <w:tab w:val="left" w:pos="0"/>
          <w:tab w:val="left" w:pos="7740"/>
          <w:tab w:val="left" w:pos="7920"/>
        </w:tabs>
        <w:jc w:val="both"/>
      </w:pPr>
      <w:r w:rsidRPr="007573A8">
        <w:t>–</w:t>
      </w:r>
      <w:r w:rsidRPr="007573A8">
        <w:tab/>
        <w:t>(1951): Cetera mitte. Zu Archilochos, Horaz, Euripides und Empedokles, Gymnasium 58, 218-227.</w:t>
      </w:r>
    </w:p>
    <w:p w:rsidR="00DD204F" w:rsidRPr="007573A8" w:rsidRDefault="00DD204F">
      <w:pPr>
        <w:pStyle w:val="BodyTextIndent2"/>
        <w:tabs>
          <w:tab w:val="left" w:pos="0"/>
          <w:tab w:val="left" w:pos="7740"/>
          <w:tab w:val="left" w:pos="7920"/>
        </w:tabs>
        <w:jc w:val="both"/>
        <w:rPr>
          <w:lang w:val="en-GB"/>
        </w:rPr>
      </w:pPr>
      <w:r w:rsidRPr="007573A8">
        <w:rPr>
          <w:lang w:val="en-GB"/>
        </w:rPr>
        <w:t>Hooley, Daniel M. (1993): Persius’ Refractory Muse: Horatian Echoes in the Sixth Satire, AJPh 114, 137-154.</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(1999): Horace’s Rud(e)-Mentary Muse: Sat. 1,2, ElectronAnt 5.</w:t>
      </w:r>
    </w:p>
    <w:p w:rsidR="00DD204F" w:rsidRPr="007573A8" w:rsidRDefault="00DD204F">
      <w:pPr>
        <w:pStyle w:val="BodyTextIndent2"/>
        <w:tabs>
          <w:tab w:val="left" w:pos="0"/>
          <w:tab w:val="left" w:pos="7740"/>
          <w:tab w:val="left" w:pos="7920"/>
        </w:tabs>
        <w:jc w:val="both"/>
        <w:rPr>
          <w:spacing w:val="-2"/>
          <w:lang w:val="en-GB"/>
        </w:rPr>
      </w:pPr>
      <w:r w:rsidRPr="007573A8">
        <w:rPr>
          <w:lang w:val="en-GB"/>
        </w:rPr>
        <w:t>–</w:t>
      </w:r>
      <w:r w:rsidRPr="007573A8">
        <w:rPr>
          <w:lang w:val="en-GB"/>
        </w:rPr>
        <w:tab/>
        <w:t>(2005): Alluding to Satire: Rochester, Dryden and Others</w:t>
      </w:r>
      <w:r w:rsidRPr="007573A8">
        <w:rPr>
          <w:spacing w:val="-2"/>
          <w:lang w:val="en-GB"/>
        </w:rPr>
        <w:t>, in: Freudenburg 2005, 261-283.</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(2007): Roman Satire, Malden, MA.</w:t>
      </w:r>
    </w:p>
    <w:p w:rsidR="00906966" w:rsidRPr="007573A8" w:rsidRDefault="00906966">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(2012): </w:t>
      </w:r>
      <w:r w:rsidRPr="007573A8">
        <w:rPr>
          <w:lang w:val="en-US"/>
        </w:rPr>
        <w:t>Imperial Satire Reiterated: Late Antiquity through the Twentieth Century, in: S</w:t>
      </w:r>
      <w:r w:rsidRPr="007573A8">
        <w:rPr>
          <w:lang w:val="en-US"/>
        </w:rPr>
        <w:t>u</w:t>
      </w:r>
      <w:r w:rsidRPr="007573A8">
        <w:rPr>
          <w:lang w:val="en-US"/>
        </w:rPr>
        <w:t>sanna Morton Braund/Josiah Warren Osgood (Hgg.): A Companion to Persius and Juvenal, Chichester  (Blackwell Companions to the Ancient World. Literature and Culture), 337-362.</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 xml:space="preserve">Hopkins, David (1993): Cowley’s Horatian Mice, in: </w:t>
      </w:r>
      <w:r w:rsidRPr="007573A8">
        <w:rPr>
          <w:lang w:val="en-GB"/>
        </w:rPr>
        <w:t>Martindale/Hopkins 1993, 103-126.</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Hoppin, Meredith Clarke (1984): New Perspectives on Horace, </w:t>
      </w:r>
      <w:r w:rsidRPr="007573A8">
        <w:rPr>
          <w:i/>
          <w:iCs/>
          <w:lang w:val="en-GB"/>
        </w:rPr>
        <w:t xml:space="preserve">Odes </w:t>
      </w:r>
      <w:r w:rsidRPr="007573A8">
        <w:rPr>
          <w:lang w:val="en-GB"/>
        </w:rPr>
        <w:t>1.5, AJPh 105, 1984, 54-68.</w:t>
      </w:r>
    </w:p>
    <w:p w:rsidR="00DD204F" w:rsidRPr="007573A8" w:rsidRDefault="00DD204F">
      <w:pPr>
        <w:pStyle w:val="BodyTextIndent2"/>
        <w:tabs>
          <w:tab w:val="left" w:pos="0"/>
          <w:tab w:val="left" w:pos="7740"/>
          <w:tab w:val="left" w:pos="7920"/>
        </w:tabs>
        <w:jc w:val="both"/>
        <w:rPr>
          <w:lang w:val="it-IT"/>
        </w:rPr>
      </w:pPr>
      <w:r w:rsidRPr="007573A8">
        <w:rPr>
          <w:lang w:val="it-IT"/>
        </w:rPr>
        <w:t>Horatianum 1971 = Horatianum. Centro internazionale di studi oraziani. Atti del III Conv</w:t>
      </w:r>
      <w:r w:rsidRPr="007573A8">
        <w:rPr>
          <w:lang w:val="it-IT"/>
        </w:rPr>
        <w:t>e</w:t>
      </w:r>
      <w:r w:rsidRPr="007573A8">
        <w:rPr>
          <w:lang w:val="it-IT"/>
        </w:rPr>
        <w:t>gno di studio (10-12 ottobre 1970), Roma.</w:t>
      </w:r>
    </w:p>
    <w:p w:rsidR="00DD204F" w:rsidRPr="001B0CC8" w:rsidRDefault="00DD204F">
      <w:pPr>
        <w:pStyle w:val="BodyTextIndent2"/>
        <w:tabs>
          <w:tab w:val="left" w:pos="0"/>
          <w:tab w:val="left" w:pos="7740"/>
          <w:tab w:val="left" w:pos="7920"/>
        </w:tabs>
        <w:jc w:val="both"/>
        <w:rPr>
          <w:lang w:val="it-IT"/>
        </w:rPr>
      </w:pPr>
      <w:r w:rsidRPr="001B0CC8">
        <w:rPr>
          <w:lang w:val="it-IT"/>
        </w:rPr>
        <w:t xml:space="preserve">Horatius 1965 = </w:t>
      </w:r>
      <w:r w:rsidR="0002329C" w:rsidRPr="001B0CC8">
        <w:rPr>
          <w:lang w:val="it-IT"/>
        </w:rPr>
        <w:t xml:space="preserve">H. </w:t>
      </w:r>
      <w:r w:rsidRPr="001B0CC8">
        <w:rPr>
          <w:lang w:val="it-IT"/>
        </w:rPr>
        <w:t>Bolkestein</w:t>
      </w:r>
      <w:r w:rsidR="0002329C" w:rsidRPr="001B0CC8">
        <w:rPr>
          <w:lang w:val="it-IT"/>
        </w:rPr>
        <w:t xml:space="preserve"> u.a.,</w:t>
      </w:r>
      <w:r w:rsidRPr="001B0CC8">
        <w:rPr>
          <w:lang w:val="it-IT"/>
        </w:rPr>
        <w:t xml:space="preserve"> Horatius, Amsterdam.</w:t>
      </w:r>
    </w:p>
    <w:p w:rsidR="00DD204F" w:rsidRPr="007573A8" w:rsidRDefault="00DD204F">
      <w:pPr>
        <w:pStyle w:val="BodyTextIndent2"/>
        <w:tabs>
          <w:tab w:val="left" w:pos="0"/>
          <w:tab w:val="left" w:pos="7740"/>
          <w:tab w:val="left" w:pos="7920"/>
        </w:tabs>
        <w:jc w:val="both"/>
        <w:rPr>
          <w:spacing w:val="-2"/>
        </w:rPr>
      </w:pPr>
      <w:r w:rsidRPr="007573A8">
        <w:rPr>
          <w:spacing w:val="-2"/>
        </w:rPr>
        <w:t>Horn, Hans-Jürgen (1977): Zur Deutung von Horazens Pindarode 4,2, Helmantica 28, 233-239.</w:t>
      </w:r>
    </w:p>
    <w:p w:rsidR="00DD204F" w:rsidRPr="007573A8" w:rsidRDefault="00DD204F">
      <w:pPr>
        <w:pStyle w:val="BodyTextIndent2"/>
        <w:jc w:val="both"/>
        <w:rPr>
          <w:spacing w:val="-2"/>
        </w:rPr>
      </w:pPr>
      <w:r w:rsidRPr="007573A8">
        <w:rPr>
          <w:spacing w:val="-2"/>
        </w:rPr>
        <w:t>–</w:t>
      </w:r>
      <w:r w:rsidRPr="007573A8">
        <w:rPr>
          <w:spacing w:val="-2"/>
        </w:rPr>
        <w:tab/>
        <w:t>(1993): Konvention und Originalität. Anmerkungen zu einem Horazzitat in Lichtenbergs ‘Orbis Pictus’, A&amp;A 39, 125-131.</w:t>
      </w:r>
    </w:p>
    <w:p w:rsidR="00DD204F" w:rsidRPr="007573A8" w:rsidRDefault="00DD204F">
      <w:pPr>
        <w:pStyle w:val="BodyTextIndent2"/>
        <w:jc w:val="both"/>
        <w:rPr>
          <w:lang w:val="it-IT"/>
        </w:rPr>
      </w:pPr>
      <w:r w:rsidRPr="007573A8">
        <w:rPr>
          <w:spacing w:val="-2"/>
          <w:lang w:val="it-IT"/>
        </w:rPr>
        <w:t>–</w:t>
      </w:r>
      <w:r w:rsidRPr="007573A8">
        <w:rPr>
          <w:spacing w:val="-2"/>
          <w:lang w:val="it-IT"/>
        </w:rPr>
        <w:tab/>
        <w:t>(1994): Acroasis cyclica. De Horatio Pindari aemulo, Vox Latina 30, 310-319.</w:t>
      </w:r>
    </w:p>
    <w:p w:rsidR="00D644C6" w:rsidRPr="007573A8" w:rsidRDefault="00D644C6">
      <w:pPr>
        <w:pStyle w:val="BodyTextIndent2"/>
        <w:tabs>
          <w:tab w:val="left" w:pos="0"/>
          <w:tab w:val="left" w:pos="7740"/>
          <w:tab w:val="left" w:pos="7920"/>
        </w:tabs>
        <w:jc w:val="both"/>
        <w:rPr>
          <w:lang w:val="it-IT"/>
        </w:rPr>
      </w:pPr>
      <w:r w:rsidRPr="007573A8">
        <w:rPr>
          <w:lang w:val="it-IT"/>
        </w:rPr>
        <w:t xml:space="preserve">Hornbeck, Cynthia (2013/14): </w:t>
      </w:r>
      <w:r w:rsidRPr="007573A8">
        <w:rPr>
          <w:i/>
          <w:lang w:val="it-IT"/>
        </w:rPr>
        <w:t>Caelum ipsum petimus</w:t>
      </w:r>
      <w:r w:rsidRPr="007573A8">
        <w:rPr>
          <w:lang w:val="it-IT"/>
        </w:rPr>
        <w:t xml:space="preserve">: Daedalus and Icarus in Horace's </w:t>
      </w:r>
      <w:r w:rsidRPr="007573A8">
        <w:rPr>
          <w:i/>
          <w:lang w:val="it-IT"/>
        </w:rPr>
        <w:t>Odes</w:t>
      </w:r>
      <w:r w:rsidRPr="007573A8">
        <w:rPr>
          <w:lang w:val="it-IT"/>
        </w:rPr>
        <w:t>, CJ 109, 147-169.</w:t>
      </w:r>
    </w:p>
    <w:p w:rsidR="00DD204F" w:rsidRPr="007573A8" w:rsidRDefault="00DD204F">
      <w:pPr>
        <w:pStyle w:val="BodyTextIndent2"/>
        <w:tabs>
          <w:tab w:val="left" w:pos="0"/>
          <w:tab w:val="left" w:pos="7740"/>
          <w:tab w:val="left" w:pos="7920"/>
        </w:tabs>
        <w:jc w:val="both"/>
        <w:rPr>
          <w:lang w:val="en-GB"/>
        </w:rPr>
      </w:pPr>
      <w:r w:rsidRPr="007573A8">
        <w:rPr>
          <w:lang w:val="en-GB"/>
        </w:rPr>
        <w:t>Horsfall, Nicholas (1973): Three Notes on Horace’s Epodes, Philologus 117, 136-138.</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(1979): Horace, </w:t>
      </w:r>
      <w:r w:rsidRPr="007573A8">
        <w:rPr>
          <w:i/>
          <w:lang w:val="en-GB"/>
        </w:rPr>
        <w:t>Sermones</w:t>
      </w:r>
      <w:r w:rsidRPr="007573A8">
        <w:rPr>
          <w:lang w:val="en-GB"/>
        </w:rPr>
        <w:t xml:space="preserve"> 3?, LCM 4, 117-119. 169-171.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r>
      <w:r w:rsidRPr="007573A8">
        <w:rPr>
          <w:spacing w:val="-2"/>
          <w:lang w:val="en-GB"/>
        </w:rPr>
        <w:t>(1987): Two Notes: 1. Horace, Carm. 4.2.29, 2. CIL V,1*, LCM 12, 136.</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(1992): Problemi della biografia letteraria: Ternezio, Orazio, Virgilio, AAPel 68, 41-53.</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(1993): La villa sabina di Orazio: il galateo della gratitudine. Una rilettura della settima epistola del primo libro, Venosa (Horatiana 11) [J.-C. Richard, RPh 67, 1993, 375; I. Bo</w:t>
      </w:r>
      <w:r w:rsidRPr="007573A8">
        <w:rPr>
          <w:lang w:val="it-IT"/>
        </w:rPr>
        <w:t>r</w:t>
      </w:r>
      <w:r w:rsidRPr="007573A8">
        <w:rPr>
          <w:lang w:val="it-IT"/>
        </w:rPr>
        <w:lastRenderedPageBreak/>
        <w:t>zsák, Gymnasium 101, 1994, 463f.; J. Delz, MH 52, 1995, 247f.; J. Poucet, AC 64, 1995, 321f.; B. Arkins, CR 46, 1996, 160].</w:t>
      </w:r>
    </w:p>
    <w:p w:rsidR="00DD204F" w:rsidRPr="007573A8" w:rsidRDefault="00DD204F">
      <w:pPr>
        <w:pStyle w:val="BodyTextIndent2"/>
        <w:tabs>
          <w:tab w:val="left" w:pos="0"/>
          <w:tab w:val="left" w:pos="7740"/>
          <w:tab w:val="left" w:pos="7920"/>
        </w:tabs>
        <w:jc w:val="both"/>
        <w:rPr>
          <w:lang w:val="it-IT"/>
        </w:rPr>
      </w:pPr>
      <w:r w:rsidRPr="007573A8">
        <w:rPr>
          <w:spacing w:val="-2"/>
          <w:lang w:val="it-IT"/>
        </w:rPr>
        <w:t>–</w:t>
      </w:r>
      <w:r w:rsidRPr="007573A8">
        <w:rPr>
          <w:spacing w:val="-2"/>
          <w:lang w:val="it-IT"/>
        </w:rPr>
        <w:tab/>
        <w:t>(1994): Orazio, Epistole 1.7: problemi di metodo, in: Atti 1994a, 315-328.</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(1995): Orazio e la conquista del mondo: problemi di ideologia e di metaforica, in: Setaioli 1995b, 23-34.</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w:t>
      </w:r>
      <w:r w:rsidRPr="007573A8">
        <w:rPr>
          <w:spacing w:val="2"/>
          <w:lang w:val="en-GB"/>
        </w:rPr>
        <w:tab/>
        <w:t xml:space="preserve">(1998): The First Person Singular in Horace’s </w:t>
      </w:r>
      <w:r w:rsidRPr="007573A8">
        <w:rPr>
          <w:i/>
          <w:iCs/>
          <w:spacing w:val="2"/>
          <w:lang w:val="en-GB"/>
        </w:rPr>
        <w:t>Carmina</w:t>
      </w:r>
      <w:r w:rsidRPr="007573A8">
        <w:rPr>
          <w:lang w:val="en-GB"/>
        </w:rPr>
        <w:t xml:space="preserve">, in: </w:t>
      </w:r>
      <w:r w:rsidR="0002329C" w:rsidRPr="007573A8">
        <w:rPr>
          <w:lang w:val="en-GB"/>
        </w:rPr>
        <w:t xml:space="preserve">Peter </w:t>
      </w:r>
      <w:r w:rsidR="0002329C">
        <w:rPr>
          <w:lang w:val="en-GB"/>
        </w:rPr>
        <w:t>Knox</w:t>
      </w:r>
      <w:r w:rsidRPr="007573A8">
        <w:rPr>
          <w:lang w:val="en-GB"/>
        </w:rPr>
        <w:t>/</w:t>
      </w:r>
      <w:r w:rsidR="0002329C" w:rsidRPr="0002329C">
        <w:rPr>
          <w:lang w:val="en-GB"/>
        </w:rPr>
        <w:t xml:space="preserve"> </w:t>
      </w:r>
      <w:r w:rsidR="0002329C" w:rsidRPr="007573A8">
        <w:rPr>
          <w:lang w:val="en-GB"/>
        </w:rPr>
        <w:t xml:space="preserve">C. </w:t>
      </w:r>
      <w:r w:rsidR="0002329C">
        <w:rPr>
          <w:lang w:val="en-GB"/>
        </w:rPr>
        <w:t>Foss</w:t>
      </w:r>
      <w:r w:rsidRPr="007573A8">
        <w:rPr>
          <w:lang w:val="en-GB"/>
        </w:rPr>
        <w:t xml:space="preserve"> (Hgg.): Style and Tradition: Studies in Honor of Wendell Clausen, Stuttgart/Leipzig, 40-54.</w:t>
      </w:r>
    </w:p>
    <w:p w:rsidR="00DD204F" w:rsidRDefault="00DD204F">
      <w:pPr>
        <w:pStyle w:val="BodyTextIndent2"/>
        <w:tabs>
          <w:tab w:val="left" w:pos="0"/>
          <w:tab w:val="left" w:pos="7740"/>
          <w:tab w:val="left" w:pos="7920"/>
        </w:tabs>
        <w:jc w:val="both"/>
        <w:rPr>
          <w:lang w:val="en-GB"/>
        </w:rPr>
      </w:pPr>
      <w:r w:rsidRPr="007573A8">
        <w:rPr>
          <w:lang w:val="en-GB"/>
        </w:rPr>
        <w:t xml:space="preserve">Houghton, L.B.T. (2004): The Wolf and the Dog (Horace, </w:t>
      </w:r>
      <w:r w:rsidRPr="007573A8">
        <w:rPr>
          <w:i/>
          <w:iCs/>
          <w:lang w:val="en-GB"/>
        </w:rPr>
        <w:t>Sermones</w:t>
      </w:r>
      <w:r w:rsidRPr="007573A8">
        <w:rPr>
          <w:lang w:val="en-GB"/>
        </w:rPr>
        <w:t xml:space="preserve"> 2.2.64), CQ 54, 300-304.</w:t>
      </w:r>
    </w:p>
    <w:p w:rsidR="00AA1F03" w:rsidRDefault="00AA1F03">
      <w:pPr>
        <w:pStyle w:val="BodyTextIndent2"/>
        <w:tabs>
          <w:tab w:val="left" w:pos="0"/>
          <w:tab w:val="left" w:pos="7740"/>
          <w:tab w:val="left" w:pos="7920"/>
        </w:tabs>
        <w:jc w:val="both"/>
        <w:rPr>
          <w:lang w:val="en-GB"/>
        </w:rPr>
      </w:pPr>
      <w:r>
        <w:rPr>
          <w:lang w:val="en-GB"/>
        </w:rPr>
        <w:t>–</w:t>
      </w:r>
      <w:r>
        <w:rPr>
          <w:lang w:val="en-GB"/>
        </w:rPr>
        <w:tab/>
        <w:t xml:space="preserve">(2007): Horace, </w:t>
      </w:r>
      <w:r w:rsidRPr="00AA1F03">
        <w:rPr>
          <w:i/>
          <w:lang w:val="en-GB"/>
        </w:rPr>
        <w:t>Odes</w:t>
      </w:r>
      <w:r>
        <w:rPr>
          <w:lang w:val="en-GB"/>
        </w:rPr>
        <w:t xml:space="preserve"> I,10: a Very Literary Hymn, Latomus 66, 636-641.</w:t>
      </w:r>
    </w:p>
    <w:p w:rsidR="00582011" w:rsidRPr="00582011" w:rsidRDefault="00582011">
      <w:pPr>
        <w:pStyle w:val="BodyTextIndent2"/>
        <w:tabs>
          <w:tab w:val="left" w:pos="0"/>
          <w:tab w:val="left" w:pos="7740"/>
          <w:tab w:val="left" w:pos="7920"/>
        </w:tabs>
        <w:jc w:val="both"/>
        <w:rPr>
          <w:lang w:val="en-US"/>
        </w:rPr>
      </w:pPr>
      <w:r>
        <w:rPr>
          <w:lang w:val="en-GB"/>
        </w:rPr>
        <w:t>–</w:t>
      </w:r>
      <w:r>
        <w:rPr>
          <w:lang w:val="en-GB"/>
        </w:rPr>
        <w:tab/>
        <w:t xml:space="preserve">(2009): </w:t>
      </w:r>
      <w:r w:rsidRPr="00582011">
        <w:rPr>
          <w:lang w:val="en-US"/>
        </w:rPr>
        <w:t>Two Letters to Horace: Petrarch and Andrew Lang</w:t>
      </w:r>
      <w:r w:rsidR="00E91CAB">
        <w:rPr>
          <w:iCs/>
          <w:lang w:val="en-US"/>
        </w:rPr>
        <w:t>, in: Houghton/Wyke 2009,</w:t>
      </w:r>
      <w:r w:rsidR="00856211">
        <w:rPr>
          <w:iCs/>
          <w:lang w:val="en-US"/>
        </w:rPr>
        <w:t xml:space="preserve"> 161-181.</w:t>
      </w:r>
    </w:p>
    <w:p w:rsidR="00672418" w:rsidRPr="007573A8" w:rsidRDefault="00672418">
      <w:pPr>
        <w:pStyle w:val="BodyTextIndent2"/>
        <w:tabs>
          <w:tab w:val="left" w:pos="0"/>
          <w:tab w:val="left" w:pos="7740"/>
          <w:tab w:val="left" w:pos="7920"/>
        </w:tabs>
        <w:jc w:val="both"/>
        <w:rPr>
          <w:lang w:val="en-GB"/>
        </w:rPr>
      </w:pPr>
      <w:r>
        <w:rPr>
          <w:lang w:val="en-GB"/>
        </w:rPr>
        <w:t>–</w:t>
      </w:r>
      <w:r>
        <w:rPr>
          <w:lang w:val="en-GB"/>
        </w:rPr>
        <w:tab/>
        <w:t>/</w:t>
      </w:r>
      <w:r w:rsidR="00183DA8">
        <w:rPr>
          <w:lang w:val="en-GB"/>
        </w:rPr>
        <w:t>Maria Wyke</w:t>
      </w:r>
      <w:r>
        <w:rPr>
          <w:lang w:val="en-GB"/>
        </w:rPr>
        <w:t xml:space="preserve"> (2009): Perceptions of Horace: a Roman Poet and His Readers, Ca</w:t>
      </w:r>
      <w:r>
        <w:rPr>
          <w:lang w:val="en-GB"/>
        </w:rPr>
        <w:t>m</w:t>
      </w:r>
      <w:r>
        <w:rPr>
          <w:lang w:val="en-GB"/>
        </w:rPr>
        <w:t>bridge/New York [M. Lowrie, JRS 101, 2011, 281f.; Y. Nadeau, CR 61, 2011, 123-125; B. Stenuit, Latomus 70, 2011, 559f.; J. Wallis, BMCRev 2011.4</w:t>
      </w:r>
      <w:r w:rsidR="0019535F">
        <w:rPr>
          <w:lang w:val="en-GB"/>
        </w:rPr>
        <w:t>.54].</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Hubbard, Margaret (1973): The </w:t>
      </w:r>
      <w:r w:rsidRPr="007573A8">
        <w:rPr>
          <w:i/>
          <w:iCs/>
          <w:lang w:val="en-GB"/>
        </w:rPr>
        <w:t>Odes</w:t>
      </w:r>
      <w:r w:rsidRPr="007573A8">
        <w:rPr>
          <w:lang w:val="en-GB"/>
        </w:rPr>
        <w:t>, in: Costa 1973, 1-28.</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(1977): Two Question About the Sixteenth Epode, CQ 27, 356-358.</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 xml:space="preserve">(1995): </w:t>
      </w:r>
      <w:r w:rsidRPr="007573A8">
        <w:rPr>
          <w:i/>
          <w:iCs/>
          <w:lang w:val="fr-FR"/>
        </w:rPr>
        <w:t>Pindarici fontis qui non expalluit haustus</w:t>
      </w:r>
      <w:r w:rsidRPr="007573A8">
        <w:rPr>
          <w:lang w:val="fr-FR"/>
        </w:rPr>
        <w:t xml:space="preserve">: Horace, </w:t>
      </w:r>
      <w:r w:rsidRPr="007573A8">
        <w:rPr>
          <w:i/>
          <w:lang w:val="fr-FR"/>
        </w:rPr>
        <w:t>Epistles</w:t>
      </w:r>
      <w:r w:rsidRPr="007573A8">
        <w:rPr>
          <w:lang w:val="fr-FR"/>
        </w:rPr>
        <w:t xml:space="preserve"> I.3, in: S.J. Harrison 1995a, 219-227.</w:t>
      </w:r>
    </w:p>
    <w:p w:rsidR="00DD204F" w:rsidRPr="007573A8" w:rsidRDefault="00DD204F">
      <w:pPr>
        <w:pStyle w:val="BodyTextIndent2"/>
        <w:tabs>
          <w:tab w:val="left" w:pos="0"/>
          <w:tab w:val="left" w:pos="7740"/>
          <w:tab w:val="left" w:pos="7920"/>
        </w:tabs>
        <w:jc w:val="both"/>
        <w:rPr>
          <w:lang w:val="en-GB"/>
        </w:rPr>
      </w:pPr>
      <w:r w:rsidRPr="007573A8">
        <w:rPr>
          <w:lang w:val="en-GB"/>
        </w:rPr>
        <w:t>Hubbard, Thomas K. (1981): The Structure and Programmatic Intent of Horace’s First Satire, Latomus 40, 305-321.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(2000/01): Horace and Catullus: The Case of the Suppressed Precursor in </w:t>
      </w:r>
      <w:r w:rsidRPr="007573A8">
        <w:rPr>
          <w:i/>
          <w:lang w:val="en-GB"/>
        </w:rPr>
        <w:t>Odes</w:t>
      </w:r>
      <w:r w:rsidRPr="007573A8">
        <w:rPr>
          <w:lang w:val="en-GB"/>
        </w:rPr>
        <w:t xml:space="preserve"> 1.22 and 1.32, CW 94, 25-37.</w:t>
      </w:r>
    </w:p>
    <w:p w:rsidR="00DD204F" w:rsidRPr="001B0CC8" w:rsidRDefault="00DD204F">
      <w:pPr>
        <w:pStyle w:val="BodyTextIndent2"/>
        <w:tabs>
          <w:tab w:val="left" w:pos="0"/>
          <w:tab w:val="left" w:pos="7740"/>
          <w:tab w:val="left" w:pos="7920"/>
        </w:tabs>
        <w:jc w:val="both"/>
        <w:rPr>
          <w:lang w:val="en-US"/>
        </w:rPr>
      </w:pPr>
      <w:r w:rsidRPr="007573A8">
        <w:t xml:space="preserve">Hübner, U. (2004): Im Unechten Echtes. </w:t>
      </w:r>
      <w:r w:rsidRPr="001B0CC8">
        <w:rPr>
          <w:lang w:val="en-US"/>
        </w:rPr>
        <w:t>Zu Hor. Carm. 4,8,33, Hermes 132, 241-243.</w:t>
      </w:r>
    </w:p>
    <w:p w:rsidR="00F32101" w:rsidRPr="001B0CC8" w:rsidRDefault="00F32101">
      <w:pPr>
        <w:ind w:left="284" w:hanging="284"/>
        <w:jc w:val="both"/>
        <w:rPr>
          <w:spacing w:val="-2"/>
          <w:lang w:val="en-US"/>
        </w:rPr>
      </w:pPr>
      <w:r w:rsidRPr="001B0CC8">
        <w:rPr>
          <w:spacing w:val="-2"/>
          <w:lang w:val="en-US"/>
        </w:rPr>
        <w:t>Hunink, Vincent/</w:t>
      </w:r>
      <w:r w:rsidR="0002329C" w:rsidRPr="001B0CC8">
        <w:rPr>
          <w:spacing w:val="-2"/>
          <w:lang w:val="en-US"/>
        </w:rPr>
        <w:t>Denis Van den Broek</w:t>
      </w:r>
      <w:r w:rsidRPr="001B0CC8">
        <w:rPr>
          <w:spacing w:val="-2"/>
          <w:lang w:val="en-US"/>
        </w:rPr>
        <w:t xml:space="preserve"> (210): </w:t>
      </w:r>
      <w:r w:rsidRPr="001B0CC8">
        <w:rPr>
          <w:i/>
          <w:spacing w:val="-2"/>
          <w:lang w:val="en-US"/>
        </w:rPr>
        <w:t>Stans pede in uno</w:t>
      </w:r>
      <w:r w:rsidRPr="001B0CC8">
        <w:rPr>
          <w:spacing w:val="-2"/>
          <w:lang w:val="en-US"/>
        </w:rPr>
        <w:t xml:space="preserve"> (Horace </w:t>
      </w:r>
      <w:r w:rsidRPr="001B0CC8">
        <w:rPr>
          <w:i/>
          <w:spacing w:val="-2"/>
          <w:lang w:val="en-US"/>
        </w:rPr>
        <w:t>S.</w:t>
      </w:r>
      <w:r w:rsidRPr="001B0CC8">
        <w:rPr>
          <w:spacing w:val="-2"/>
          <w:lang w:val="en-US"/>
        </w:rPr>
        <w:t xml:space="preserve"> 1.4.10), Mnemos</w:t>
      </w:r>
      <w:r w:rsidRPr="001B0CC8">
        <w:rPr>
          <w:spacing w:val="-2"/>
          <w:lang w:val="en-US"/>
        </w:rPr>
        <w:t>y</w:t>
      </w:r>
      <w:r w:rsidRPr="001B0CC8">
        <w:rPr>
          <w:spacing w:val="-2"/>
          <w:lang w:val="en-US"/>
        </w:rPr>
        <w:t>ne 63, 272-275.</w:t>
      </w:r>
    </w:p>
    <w:p w:rsidR="00DD204F" w:rsidRPr="007573A8" w:rsidRDefault="00DD204F">
      <w:pPr>
        <w:ind w:left="284" w:hanging="284"/>
        <w:jc w:val="both"/>
        <w:rPr>
          <w:spacing w:val="-2"/>
          <w:lang w:val="fr-FR"/>
        </w:rPr>
      </w:pPr>
      <w:r w:rsidRPr="007573A8">
        <w:rPr>
          <w:spacing w:val="-2"/>
          <w:lang w:val="fr-FR"/>
        </w:rPr>
        <w:t>Hunt, J.</w:t>
      </w:r>
      <w:r w:rsidRPr="007573A8">
        <w:rPr>
          <w:lang w:val="fr-FR"/>
        </w:rPr>
        <w:t xml:space="preserve">M. </w:t>
      </w:r>
      <w:r w:rsidRPr="007573A8">
        <w:rPr>
          <w:spacing w:val="-2"/>
          <w:lang w:val="fr-FR"/>
        </w:rPr>
        <w:t>(1974): Cinq explications de texte, AC 43, 355-357.</w:t>
      </w:r>
    </w:p>
    <w:p w:rsidR="00DD204F" w:rsidRPr="007573A8" w:rsidRDefault="00DD204F">
      <w:pPr>
        <w:pStyle w:val="BodyTextIndent2"/>
        <w:jc w:val="both"/>
        <w:rPr>
          <w:spacing w:val="-2"/>
          <w:lang w:val="en-GB"/>
        </w:rPr>
      </w:pPr>
      <w:r w:rsidRPr="007573A8">
        <w:rPr>
          <w:spacing w:val="-2"/>
          <w:lang w:val="en-GB"/>
        </w:rPr>
        <w:t>Hunter, Richard L. (1985): Horace on Friendship and Free Speech (Epistles 1.18 and Satire 1.4), Hermes 113, 480-490.</w:t>
      </w:r>
    </w:p>
    <w:p w:rsidR="00DD204F" w:rsidRDefault="0002329C">
      <w:pPr>
        <w:pStyle w:val="BodyTextIndent2"/>
        <w:jc w:val="both"/>
        <w:rPr>
          <w:spacing w:val="-2"/>
          <w:lang w:val="en-GB"/>
        </w:rPr>
      </w:pPr>
      <w:r>
        <w:rPr>
          <w:spacing w:val="-2"/>
          <w:lang w:val="en-GB"/>
        </w:rPr>
        <w:t>–</w:t>
      </w:r>
      <w:r>
        <w:rPr>
          <w:spacing w:val="-2"/>
          <w:lang w:val="en-GB"/>
        </w:rPr>
        <w:tab/>
      </w:r>
      <w:r w:rsidR="00DD204F" w:rsidRPr="007573A8">
        <w:rPr>
          <w:spacing w:val="-2"/>
          <w:lang w:val="en-GB"/>
        </w:rPr>
        <w:t>(2006): The Shadow of Callimachus, Cambridge (Roman Literature and Its Contexts).</w:t>
      </w:r>
    </w:p>
    <w:p w:rsidR="00A93578" w:rsidRPr="00A93578" w:rsidRDefault="00A93578">
      <w:pPr>
        <w:pStyle w:val="BodyTextIndent2"/>
        <w:jc w:val="both"/>
        <w:rPr>
          <w:spacing w:val="-2"/>
          <w:lang w:val="it-IT"/>
        </w:rPr>
      </w:pPr>
      <w:r w:rsidRPr="00A93578">
        <w:rPr>
          <w:spacing w:val="-2"/>
          <w:lang w:val="it-IT"/>
        </w:rPr>
        <w:t>–</w:t>
      </w:r>
      <w:r w:rsidRPr="00A93578">
        <w:rPr>
          <w:spacing w:val="-2"/>
          <w:lang w:val="it-IT"/>
        </w:rPr>
        <w:tab/>
        <w:t>(2007): Sappho and Latin Poetry, in: Guido Bastianini/Angelo Casanova (Hgg.):</w:t>
      </w:r>
      <w:r>
        <w:rPr>
          <w:spacing w:val="-2"/>
          <w:lang w:val="it-IT"/>
        </w:rPr>
        <w:t xml:space="preserve"> I papiri di Saffo e Alceo. Atti del convegno internazionale di studi. Firenze, 8-9 giugno 2006, Firenze (Studi e testi di papirologia / Istituto Papirologico G. Vitelli N.S. 9), 213-225.</w:t>
      </w:r>
    </w:p>
    <w:p w:rsidR="00EB7460" w:rsidRPr="007573A8" w:rsidRDefault="00EB7460">
      <w:pPr>
        <w:pStyle w:val="BodyTextIndent2"/>
        <w:jc w:val="both"/>
        <w:rPr>
          <w:spacing w:val="-2"/>
          <w:lang w:val="en-GB"/>
        </w:rPr>
      </w:pPr>
      <w:r w:rsidRPr="001B0CC8">
        <w:rPr>
          <w:spacing w:val="-2"/>
          <w:lang w:val="en-US"/>
        </w:rPr>
        <w:t>–</w:t>
      </w:r>
      <w:r w:rsidRPr="001B0CC8">
        <w:rPr>
          <w:spacing w:val="-2"/>
          <w:lang w:val="en-US"/>
        </w:rPr>
        <w:tab/>
        <w:t xml:space="preserve">(2013): </w:t>
      </w:r>
      <w:r w:rsidRPr="001B0CC8">
        <w:rPr>
          <w:lang w:val="en-US"/>
        </w:rPr>
        <w:t>One Verse of Mimnermus?: Latin Elegy and Archaic Greek Elegy, in: Theodore D. Papanghelis/Stephen J. Harrison/S</w:t>
      </w:r>
      <w:r w:rsidRPr="007573A8">
        <w:rPr>
          <w:lang w:val="en-US"/>
        </w:rPr>
        <w:t xml:space="preserve">tavros Frangoulidis (Hgg.): Generic Interfaces in Latin Literature: Encounters, Interactions and Transformations, Berlin/New York (Trends in Classics. </w:t>
      </w:r>
      <w:r w:rsidRPr="00A93578">
        <w:rPr>
          <w:lang w:val="en-US"/>
        </w:rPr>
        <w:t>Supplementary Volumes 20), 337-349.</w:t>
      </w:r>
    </w:p>
    <w:p w:rsidR="00593BE7" w:rsidRPr="007573A8" w:rsidRDefault="00593BE7">
      <w:pPr>
        <w:pStyle w:val="BodyTextIndent2"/>
        <w:jc w:val="both"/>
        <w:rPr>
          <w:spacing w:val="-2"/>
          <w:lang w:val="en-GB"/>
        </w:rPr>
      </w:pPr>
      <w:r w:rsidRPr="007573A8">
        <w:rPr>
          <w:spacing w:val="-2"/>
          <w:lang w:val="en-GB"/>
        </w:rPr>
        <w:t>–</w:t>
      </w:r>
      <w:r w:rsidRPr="007573A8">
        <w:rPr>
          <w:spacing w:val="-2"/>
          <w:lang w:val="en-GB"/>
        </w:rPr>
        <w:tab/>
        <w:t xml:space="preserve">(2014): </w:t>
      </w:r>
      <w:r w:rsidRPr="007573A8">
        <w:rPr>
          <w:lang w:val="en-US"/>
        </w:rPr>
        <w:t>Horace’s Other “Ars poetica”: Epistles 1.2 and Ancient Homeric Criticism, MD 72, 19-54.</w:t>
      </w:r>
    </w:p>
    <w:p w:rsidR="00DD204F" w:rsidRPr="007573A8" w:rsidRDefault="00DD204F">
      <w:pPr>
        <w:pStyle w:val="BodyTextIndent2"/>
        <w:jc w:val="both"/>
        <w:rPr>
          <w:lang w:val="en-GB"/>
        </w:rPr>
      </w:pPr>
      <w:r w:rsidRPr="007573A8">
        <w:rPr>
          <w:spacing w:val="-2"/>
          <w:lang w:val="en-GB"/>
        </w:rPr>
        <w:t xml:space="preserve">Hutchinson, Gregory O. (2002): The Publication and Individuality of Horace’s </w:t>
      </w:r>
      <w:r w:rsidRPr="007573A8">
        <w:rPr>
          <w:i/>
          <w:iCs/>
          <w:spacing w:val="-2"/>
          <w:lang w:val="en-GB"/>
        </w:rPr>
        <w:t xml:space="preserve">Odes </w:t>
      </w:r>
      <w:r w:rsidR="0002552B">
        <w:rPr>
          <w:lang w:val="en-GB"/>
        </w:rPr>
        <w:t xml:space="preserve">Books 1-3, CQ 52, 517-537 = </w:t>
      </w:r>
      <w:r w:rsidR="0002552B">
        <w:rPr>
          <w:lang w:val="en-US"/>
        </w:rPr>
        <w:t>Talking Books. Readings in Hellenistic and Roman Books of Poetry, Oxford 2008, 131-168.</w:t>
      </w:r>
    </w:p>
    <w:p w:rsidR="00DD204F" w:rsidRDefault="00DD204F">
      <w:pPr>
        <w:pStyle w:val="BodyTextIndent2"/>
        <w:jc w:val="both"/>
        <w:rPr>
          <w:lang w:val="en-US"/>
        </w:rPr>
      </w:pPr>
      <w:r w:rsidRPr="007573A8">
        <w:rPr>
          <w:lang w:val="en-GB"/>
        </w:rPr>
        <w:t>–</w:t>
      </w:r>
      <w:r w:rsidRPr="007573A8">
        <w:rPr>
          <w:lang w:val="en-GB"/>
        </w:rPr>
        <w:tab/>
        <w:t>(2007): Horace and Archaic Greek Poetry</w:t>
      </w:r>
      <w:r w:rsidR="0002552B">
        <w:rPr>
          <w:lang w:val="en-GB"/>
        </w:rPr>
        <w:t xml:space="preserve">, in: S.J.Harrison 2007a, 36-49 = </w:t>
      </w:r>
      <w:r w:rsidR="0002552B">
        <w:rPr>
          <w:lang w:val="en-US"/>
        </w:rPr>
        <w:t>Talking Books. Readings in Hellenistic and Roman Books of Poetry, Oxford 2008, 169-176.</w:t>
      </w:r>
    </w:p>
    <w:p w:rsidR="00771DA1" w:rsidRPr="007573A8" w:rsidRDefault="00771DA1">
      <w:pPr>
        <w:pStyle w:val="BodyTextIndent2"/>
        <w:jc w:val="both"/>
        <w:rPr>
          <w:lang w:val="en-GB"/>
        </w:rPr>
      </w:pPr>
      <w:r>
        <w:rPr>
          <w:lang w:val="en-US"/>
        </w:rPr>
        <w:t>–</w:t>
      </w:r>
      <w:r>
        <w:rPr>
          <w:lang w:val="en-US"/>
        </w:rPr>
        <w:tab/>
        <w:t>(2016): Hierarchy and Symposiastic Poetry, Greek and Latin</w:t>
      </w:r>
      <w:r w:rsidRPr="00873C8F">
        <w:rPr>
          <w:lang w:val="en-US"/>
        </w:rPr>
        <w:t>, in</w:t>
      </w:r>
      <w:r>
        <w:rPr>
          <w:lang w:val="en-US"/>
        </w:rPr>
        <w:t>: Vanessa Cazzato/Dirk Obbink/Enrico Emanuele</w:t>
      </w:r>
      <w:r w:rsidRPr="00873C8F">
        <w:rPr>
          <w:lang w:val="en-US"/>
        </w:rPr>
        <w:t xml:space="preserve"> Prodi (</w:t>
      </w:r>
      <w:r>
        <w:rPr>
          <w:lang w:val="en-US"/>
        </w:rPr>
        <w:t xml:space="preserve">Hgg.): </w:t>
      </w:r>
      <w:r w:rsidRPr="00771DA1">
        <w:rPr>
          <w:rStyle w:val="Emphasis"/>
          <w:i w:val="0"/>
          <w:lang w:val="en-US"/>
        </w:rPr>
        <w:t xml:space="preserve">The Cup of </w:t>
      </w:r>
      <w:r>
        <w:rPr>
          <w:rStyle w:val="Emphasis"/>
          <w:i w:val="0"/>
          <w:lang w:val="en-US"/>
        </w:rPr>
        <w:t xml:space="preserve">Song: Studies on Poetry and the </w:t>
      </w:r>
      <w:r w:rsidRPr="00771DA1">
        <w:rPr>
          <w:rStyle w:val="Emphasis"/>
          <w:i w:val="0"/>
          <w:lang w:val="en-US"/>
        </w:rPr>
        <w:t>Sy</w:t>
      </w:r>
      <w:r w:rsidRPr="00771DA1">
        <w:rPr>
          <w:rStyle w:val="Emphasis"/>
          <w:i w:val="0"/>
          <w:lang w:val="en-US"/>
        </w:rPr>
        <w:t>m</w:t>
      </w:r>
      <w:r w:rsidRPr="00771DA1">
        <w:rPr>
          <w:rStyle w:val="Emphasis"/>
          <w:i w:val="0"/>
          <w:lang w:val="en-US"/>
        </w:rPr>
        <w:t>posium</w:t>
      </w:r>
      <w:r>
        <w:rPr>
          <w:rStyle w:val="Emphasis"/>
          <w:lang w:val="en-US"/>
        </w:rPr>
        <w:t xml:space="preserve">, </w:t>
      </w:r>
      <w:r w:rsidRPr="00873C8F">
        <w:rPr>
          <w:lang w:val="en-US"/>
        </w:rPr>
        <w:t>Oxford,</w:t>
      </w:r>
      <w:r>
        <w:rPr>
          <w:lang w:val="en-US"/>
        </w:rPr>
        <w:t xml:space="preserve"> </w:t>
      </w:r>
      <w:r w:rsidRPr="00873C8F">
        <w:rPr>
          <w:lang w:val="en-US"/>
        </w:rPr>
        <w:t>247-</w:t>
      </w:r>
      <w:r>
        <w:rPr>
          <w:lang w:val="en-US"/>
        </w:rPr>
        <w:t>2</w:t>
      </w:r>
      <w:r w:rsidRPr="00873C8F">
        <w:rPr>
          <w:lang w:val="en-US"/>
        </w:rPr>
        <w:t>70</w:t>
      </w:r>
    </w:p>
    <w:p w:rsidR="00DD204F" w:rsidRPr="007573A8" w:rsidRDefault="00DD204F">
      <w:pPr>
        <w:pStyle w:val="BodyTextIndent2"/>
        <w:jc w:val="both"/>
        <w:rPr>
          <w:lang w:val="en-GB"/>
        </w:rPr>
      </w:pPr>
      <w:r w:rsidRPr="007573A8">
        <w:rPr>
          <w:lang w:val="en-GB"/>
        </w:rPr>
        <w:t>Huttner, Ulrich (1997): Hercules und Augustus, Chiron 27, 369-391.</w:t>
      </w:r>
    </w:p>
    <w:p w:rsidR="00DD204F" w:rsidRPr="007573A8" w:rsidRDefault="00DD204F">
      <w:pPr>
        <w:ind w:left="284" w:hanging="284"/>
        <w:jc w:val="both"/>
        <w:rPr>
          <w:spacing w:val="-2"/>
        </w:rPr>
      </w:pPr>
      <w:r w:rsidRPr="007573A8">
        <w:rPr>
          <w:spacing w:val="-2"/>
        </w:rPr>
        <w:t xml:space="preserve">Huxley, Herbert H. (1964-1966): An Introduction to the </w:t>
      </w:r>
      <w:r w:rsidRPr="007573A8">
        <w:rPr>
          <w:i/>
          <w:iCs/>
          <w:spacing w:val="-2"/>
        </w:rPr>
        <w:t>Epodes</w:t>
      </w:r>
      <w:r w:rsidRPr="007573A8">
        <w:rPr>
          <w:spacing w:val="-2"/>
        </w:rPr>
        <w:t xml:space="preserve"> of Horace, Proceed. Leeds Philos. &amp; Lit. Soc., Lit. &amp; Hist. Sect. 11, 61-79.</w:t>
      </w:r>
    </w:p>
    <w:p w:rsidR="00DD204F" w:rsidRPr="007573A8" w:rsidRDefault="00DD204F">
      <w:pPr>
        <w:ind w:left="284" w:hanging="284"/>
        <w:jc w:val="both"/>
        <w:rPr>
          <w:spacing w:val="-2"/>
        </w:rPr>
      </w:pPr>
      <w:r w:rsidRPr="007573A8">
        <w:rPr>
          <w:spacing w:val="-2"/>
        </w:rPr>
        <w:t>–</w:t>
      </w:r>
      <w:r w:rsidRPr="007573A8">
        <w:rPr>
          <w:spacing w:val="-2"/>
        </w:rPr>
        <w:tab/>
        <w:t>(1966): Horace, Epode 1,7-10 and the Superfluous Interrogative Enclitic, PACA 9, 60.</w:t>
      </w:r>
    </w:p>
    <w:p w:rsidR="00DD204F" w:rsidRPr="007573A8" w:rsidRDefault="00DD204F">
      <w:pPr>
        <w:ind w:left="284" w:hanging="284"/>
        <w:jc w:val="both"/>
        <w:rPr>
          <w:spacing w:val="-2"/>
        </w:rPr>
      </w:pPr>
      <w:r w:rsidRPr="007573A8">
        <w:rPr>
          <w:spacing w:val="-2"/>
        </w:rPr>
        <w:t>–</w:t>
      </w:r>
      <w:r w:rsidRPr="007573A8">
        <w:rPr>
          <w:spacing w:val="-2"/>
        </w:rPr>
        <w:tab/>
        <w:t xml:space="preserve">(1971): The Crux at </w:t>
      </w:r>
      <w:r w:rsidRPr="007573A8">
        <w:rPr>
          <w:i/>
          <w:iCs/>
          <w:spacing w:val="-2"/>
        </w:rPr>
        <w:t>Epode</w:t>
      </w:r>
      <w:r w:rsidRPr="007573A8">
        <w:rPr>
          <w:spacing w:val="-2"/>
        </w:rPr>
        <w:t xml:space="preserve"> 5.87 Again, CQ 21, 454.</w:t>
      </w:r>
    </w:p>
    <w:p w:rsidR="00DD204F" w:rsidRPr="007573A8" w:rsidRDefault="00DD204F">
      <w:pPr>
        <w:pStyle w:val="BodyTextIndent2"/>
        <w:tabs>
          <w:tab w:val="left" w:pos="0"/>
          <w:tab w:val="left" w:pos="7740"/>
          <w:tab w:val="left" w:pos="7920"/>
        </w:tabs>
        <w:jc w:val="both"/>
        <w:rPr>
          <w:lang w:val="en-GB"/>
        </w:rPr>
      </w:pPr>
      <w:r w:rsidRPr="007573A8">
        <w:rPr>
          <w:lang w:val="en-GB"/>
        </w:rPr>
        <w:lastRenderedPageBreak/>
        <w:t>–</w:t>
      </w:r>
      <w:r w:rsidRPr="007573A8">
        <w:rPr>
          <w:lang w:val="en-GB"/>
        </w:rPr>
        <w:tab/>
        <w:t>(1973): The Introduction to Horace’s Second Epode, Palma Class. Assoc. of Ceylon 1973, 159-161.</w:t>
      </w:r>
    </w:p>
    <w:p w:rsidR="00DD204F" w:rsidRPr="007573A8" w:rsidRDefault="00DD204F">
      <w:pPr>
        <w:pStyle w:val="BodyTextIndent2"/>
        <w:tabs>
          <w:tab w:val="left" w:pos="0"/>
          <w:tab w:val="left" w:pos="7740"/>
          <w:tab w:val="left" w:pos="7920"/>
        </w:tabs>
        <w:jc w:val="both"/>
        <w:rPr>
          <w:lang w:val="en-GB"/>
        </w:rPr>
      </w:pPr>
      <w:r w:rsidRPr="007573A8">
        <w:rPr>
          <w:lang w:val="en-GB"/>
        </w:rPr>
        <w:t>Hynd, James Hutchison (1978): Poetic Closure in the Odes of Horace, Diss. The University of Texas at Austin [DA 39, 1979, 4224A].</w:t>
      </w:r>
    </w:p>
    <w:p w:rsidR="00DD204F" w:rsidRDefault="00DD204F">
      <w:pPr>
        <w:pStyle w:val="BodyTextIndent2"/>
        <w:tabs>
          <w:tab w:val="left" w:pos="0"/>
          <w:tab w:val="left" w:pos="7740"/>
          <w:tab w:val="left" w:pos="7920"/>
        </w:tabs>
        <w:jc w:val="both"/>
        <w:rPr>
          <w:lang w:val="en-GB"/>
        </w:rPr>
      </w:pPr>
    </w:p>
    <w:p w:rsidR="00A70D08" w:rsidRPr="007573A8" w:rsidRDefault="00A70D08">
      <w:pPr>
        <w:pStyle w:val="BodyTextIndent2"/>
        <w:tabs>
          <w:tab w:val="left" w:pos="0"/>
          <w:tab w:val="left" w:pos="7740"/>
          <w:tab w:val="left" w:pos="7920"/>
        </w:tabs>
        <w:jc w:val="both"/>
        <w:rPr>
          <w:lang w:val="en-GB"/>
        </w:rPr>
      </w:pPr>
    </w:p>
    <w:p w:rsidR="001710F5" w:rsidRPr="001B0CC8" w:rsidRDefault="001710F5">
      <w:pPr>
        <w:pStyle w:val="BodyTextIndent2"/>
        <w:jc w:val="both"/>
        <w:rPr>
          <w:spacing w:val="2"/>
          <w:lang w:val="en-GB"/>
        </w:rPr>
      </w:pPr>
      <w:r w:rsidRPr="001B0CC8">
        <w:rPr>
          <w:spacing w:val="2"/>
          <w:lang w:val="en-GB"/>
        </w:rPr>
        <w:t xml:space="preserve">Iglesias Montiel, Rosa Maria/María Consuelo Álvarez Morán (2008): Un recurso homérico en los </w:t>
      </w:r>
      <w:r w:rsidRPr="001B0CC8">
        <w:rPr>
          <w:i/>
          <w:spacing w:val="2"/>
          <w:lang w:val="en-GB"/>
        </w:rPr>
        <w:t>Carmina</w:t>
      </w:r>
      <w:r w:rsidRPr="001B0CC8">
        <w:rPr>
          <w:spacing w:val="2"/>
          <w:lang w:val="en-GB"/>
        </w:rPr>
        <w:t xml:space="preserve"> horacianos, Myrtia 23, 207-224.</w:t>
      </w:r>
    </w:p>
    <w:p w:rsidR="00A22D28" w:rsidRPr="001B0CC8" w:rsidRDefault="00A22D28" w:rsidP="00A22D28">
      <w:pPr>
        <w:ind w:left="284" w:hanging="284"/>
        <w:jc w:val="both"/>
        <w:rPr>
          <w:lang w:val="it-IT"/>
        </w:rPr>
      </w:pPr>
      <w:r w:rsidRPr="00A22D28">
        <w:rPr>
          <w:lang w:val="de-DE"/>
        </w:rPr>
        <w:t xml:space="preserve">Imelmann, J[ohannes] (1899): Donec gratus eram tibi. Nachdichtungen und Nachklänge aus drei Jahrhunderten. </w:t>
      </w:r>
      <w:r w:rsidRPr="001B0CC8">
        <w:rPr>
          <w:lang w:val="it-IT"/>
        </w:rPr>
        <w:t>Zusammengestellt von J. I., Berlin.</w:t>
      </w:r>
    </w:p>
    <w:p w:rsidR="00DD204F" w:rsidRPr="007573A8" w:rsidRDefault="00DD204F">
      <w:pPr>
        <w:pStyle w:val="BodyTextIndent2"/>
        <w:jc w:val="both"/>
        <w:rPr>
          <w:spacing w:val="2"/>
          <w:lang w:val="it-IT"/>
        </w:rPr>
      </w:pPr>
      <w:r w:rsidRPr="007573A8">
        <w:rPr>
          <w:spacing w:val="2"/>
          <w:lang w:val="it-IT"/>
        </w:rPr>
        <w:t>Ingallina, S.S. (1974): Orazio e la magia (Sat. I 8; Epodi 5 e 17), Palermo (Hermes. Collana di testi antichi 10).</w:t>
      </w:r>
    </w:p>
    <w:p w:rsidR="00DD204F" w:rsidRPr="001B0CC8" w:rsidRDefault="00DD204F">
      <w:pPr>
        <w:ind w:left="284" w:hanging="284"/>
        <w:jc w:val="both"/>
        <w:rPr>
          <w:spacing w:val="2"/>
          <w:lang w:val="it-IT"/>
        </w:rPr>
      </w:pPr>
      <w:r w:rsidRPr="001B0CC8">
        <w:rPr>
          <w:spacing w:val="2"/>
          <w:lang w:val="it-IT"/>
        </w:rPr>
        <w:t>–</w:t>
      </w:r>
      <w:r w:rsidRPr="001B0CC8">
        <w:rPr>
          <w:spacing w:val="2"/>
          <w:lang w:val="it-IT"/>
        </w:rPr>
        <w:tab/>
        <w:t>(1975): ‘Non elaboratum ad pedem’ (Hor. Epod. 14,12), GIF 27, 201-209.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(1980): I ‘Giambi’ opera prima di Orazio. Storia di una carriera poetica, Latomus 39, 345-385.</w:t>
      </w:r>
    </w:p>
    <w:p w:rsidR="00582011" w:rsidRPr="00582011" w:rsidRDefault="00582011">
      <w:pPr>
        <w:pStyle w:val="BodyTextIndent2"/>
        <w:tabs>
          <w:tab w:val="left" w:pos="0"/>
          <w:tab w:val="left" w:pos="7740"/>
          <w:tab w:val="left" w:pos="7920"/>
        </w:tabs>
        <w:jc w:val="both"/>
        <w:rPr>
          <w:lang w:val="en-US"/>
        </w:rPr>
      </w:pPr>
      <w:r w:rsidRPr="00582011">
        <w:rPr>
          <w:lang w:val="en-US"/>
        </w:rPr>
        <w:t>Ingleheart, J</w:t>
      </w:r>
      <w:r w:rsidR="007D7E24">
        <w:rPr>
          <w:lang w:val="en-US"/>
        </w:rPr>
        <w:t>ennifer (2009): Writing to the Emperor: Horace’s P</w:t>
      </w:r>
      <w:r w:rsidRPr="00582011">
        <w:rPr>
          <w:lang w:val="en-US"/>
        </w:rPr>
        <w:t xml:space="preserve">resence in Ovid’s </w:t>
      </w:r>
      <w:r w:rsidRPr="00582011">
        <w:rPr>
          <w:i/>
          <w:iCs/>
          <w:lang w:val="en-US"/>
        </w:rPr>
        <w:t>Tristia</w:t>
      </w:r>
      <w:r w:rsidRPr="00582011">
        <w:rPr>
          <w:lang w:val="en-US"/>
        </w:rPr>
        <w:t xml:space="preserve"> 2</w:t>
      </w:r>
      <w:r w:rsidR="00E91CAB">
        <w:rPr>
          <w:iCs/>
          <w:lang w:val="en-US"/>
        </w:rPr>
        <w:t>, in: Houghton/Wyke 2009,</w:t>
      </w:r>
      <w:r w:rsidR="007D7E24">
        <w:rPr>
          <w:iCs/>
          <w:lang w:val="en-US"/>
        </w:rPr>
        <w:t xml:space="preserve"> 123-139.</w:t>
      </w:r>
    </w:p>
    <w:p w:rsidR="00DD204F" w:rsidRPr="007573A8" w:rsidRDefault="00DD204F">
      <w:pPr>
        <w:pStyle w:val="BodyTextIndent2"/>
        <w:tabs>
          <w:tab w:val="left" w:pos="0"/>
          <w:tab w:val="left" w:pos="7740"/>
          <w:tab w:val="left" w:pos="7920"/>
        </w:tabs>
        <w:jc w:val="both"/>
        <w:rPr>
          <w:lang w:val="it-IT"/>
        </w:rPr>
      </w:pPr>
      <w:r w:rsidRPr="007573A8">
        <w:rPr>
          <w:lang w:val="it-IT"/>
        </w:rPr>
        <w:t>Ingrosso, M.T. (1977-1980): La struttura dell’ode I 2 di Orazio, AFLL 8-10, 195-209.</w:t>
      </w:r>
    </w:p>
    <w:p w:rsidR="00DD204F" w:rsidRPr="007573A8" w:rsidRDefault="00DD204F">
      <w:pPr>
        <w:pStyle w:val="BodyTextIndent2"/>
        <w:tabs>
          <w:tab w:val="left" w:pos="0"/>
          <w:tab w:val="left" w:pos="7740"/>
          <w:tab w:val="left" w:pos="7920"/>
        </w:tabs>
        <w:jc w:val="both"/>
        <w:rPr>
          <w:lang w:val="en-GB"/>
        </w:rPr>
      </w:pPr>
      <w:r w:rsidRPr="007573A8">
        <w:rPr>
          <w:lang w:val="en-GB"/>
        </w:rPr>
        <w:t>Instinsky, Hans Ulrich (1954): Horatiana, Hermes 82, 124-128.</w:t>
      </w:r>
    </w:p>
    <w:p w:rsidR="00DD204F" w:rsidRPr="007573A8" w:rsidRDefault="00DD204F">
      <w:pPr>
        <w:pStyle w:val="BodyTextIndent2"/>
        <w:tabs>
          <w:tab w:val="left" w:pos="0"/>
          <w:tab w:val="left" w:pos="7740"/>
          <w:tab w:val="left" w:pos="7920"/>
        </w:tabs>
        <w:jc w:val="both"/>
        <w:rPr>
          <w:lang w:val="en-GB"/>
        </w:rPr>
      </w:pPr>
      <w:r w:rsidRPr="007573A8">
        <w:rPr>
          <w:lang w:val="en-GB"/>
        </w:rPr>
        <w:t>Iso Echegoyen, José-Javier (1990): Concordantia Horatiana, Hildesheim u.a. [L. Deschamps, REA 93, 1991, 172f.; R.G.M. Nisbet, CR 42, 1992, 192f.; E. Doblhofer, AAHG 46, 1993, 29-31].</w:t>
      </w:r>
    </w:p>
    <w:p w:rsidR="00DD204F" w:rsidRPr="001B0CC8" w:rsidRDefault="00DD204F">
      <w:pPr>
        <w:pStyle w:val="BodyTextIndent2"/>
        <w:tabs>
          <w:tab w:val="left" w:pos="0"/>
          <w:tab w:val="left" w:pos="7740"/>
          <w:tab w:val="left" w:pos="7920"/>
        </w:tabs>
        <w:jc w:val="both"/>
        <w:rPr>
          <w:spacing w:val="2"/>
          <w:lang w:val="en-US"/>
        </w:rPr>
      </w:pPr>
      <w:r w:rsidRPr="007573A8">
        <w:rPr>
          <w:spacing w:val="2"/>
        </w:rPr>
        <w:t xml:space="preserve">Ittzés, Dániel (2004): </w:t>
      </w:r>
      <w:r w:rsidRPr="007573A8">
        <w:rPr>
          <w:i/>
          <w:iCs/>
          <w:spacing w:val="2"/>
        </w:rPr>
        <w:t>Vates Apollinis</w:t>
      </w:r>
      <w:r w:rsidR="00EE07E2">
        <w:rPr>
          <w:spacing w:val="2"/>
        </w:rPr>
        <w:t xml:space="preserve"> –</w:t>
      </w:r>
      <w:r w:rsidRPr="007573A8">
        <w:rPr>
          <w:spacing w:val="2"/>
        </w:rPr>
        <w:t xml:space="preserve"> Die Apollo-Gestalt in der Horaz-Ode </w:t>
      </w:r>
      <w:r w:rsidRPr="007573A8">
        <w:rPr>
          <w:i/>
          <w:iCs/>
          <w:spacing w:val="2"/>
        </w:rPr>
        <w:t>Dive, quem proles ...</w:t>
      </w:r>
      <w:r w:rsidRPr="007573A8">
        <w:rPr>
          <w:spacing w:val="2"/>
        </w:rPr>
        <w:t xml:space="preserve"> </w:t>
      </w:r>
      <w:r w:rsidRPr="001B0CC8">
        <w:rPr>
          <w:spacing w:val="2"/>
          <w:lang w:val="en-US"/>
        </w:rPr>
        <w:t>(</w:t>
      </w:r>
      <w:r w:rsidRPr="001B0CC8">
        <w:rPr>
          <w:i/>
          <w:iCs/>
          <w:spacing w:val="2"/>
          <w:lang w:val="en-US"/>
        </w:rPr>
        <w:t>Carm</w:t>
      </w:r>
      <w:r w:rsidRPr="001B0CC8">
        <w:rPr>
          <w:spacing w:val="2"/>
          <w:lang w:val="en-US"/>
        </w:rPr>
        <w:t>. 4.6), AAntHung 44, 283-289.</w:t>
      </w:r>
    </w:p>
    <w:p w:rsidR="00E759DD" w:rsidRDefault="00E759DD">
      <w:pPr>
        <w:pStyle w:val="BodyTextIndent2"/>
        <w:tabs>
          <w:tab w:val="left" w:pos="0"/>
          <w:tab w:val="left" w:pos="7740"/>
          <w:tab w:val="left" w:pos="7920"/>
        </w:tabs>
        <w:jc w:val="both"/>
        <w:rPr>
          <w:spacing w:val="2"/>
          <w:lang w:val="en-US"/>
        </w:rPr>
      </w:pPr>
      <w:r>
        <w:rPr>
          <w:spacing w:val="2"/>
          <w:lang w:val="en-US"/>
        </w:rPr>
        <w:t>–</w:t>
      </w:r>
      <w:r>
        <w:rPr>
          <w:spacing w:val="2"/>
          <w:lang w:val="en-US"/>
        </w:rPr>
        <w:tab/>
        <w:t xml:space="preserve">(2008): Das </w:t>
      </w:r>
      <w:r w:rsidRPr="00E759DD">
        <w:rPr>
          <w:i/>
          <w:spacing w:val="2"/>
          <w:lang w:val="en-US"/>
        </w:rPr>
        <w:t>Carmen saeculare</w:t>
      </w:r>
      <w:r>
        <w:rPr>
          <w:spacing w:val="2"/>
          <w:lang w:val="en-US"/>
        </w:rPr>
        <w:t xml:space="preserve"> des Horaz, ACD 44, 55-71.</w:t>
      </w:r>
    </w:p>
    <w:p w:rsidR="00E40778" w:rsidRPr="001B0CC8" w:rsidRDefault="00E40778">
      <w:pPr>
        <w:pStyle w:val="BodyTextIndent2"/>
        <w:tabs>
          <w:tab w:val="left" w:pos="0"/>
          <w:tab w:val="left" w:pos="7740"/>
          <w:tab w:val="left" w:pos="7920"/>
        </w:tabs>
        <w:jc w:val="both"/>
        <w:rPr>
          <w:spacing w:val="2"/>
          <w:lang w:val="it-IT"/>
        </w:rPr>
      </w:pPr>
      <w:r w:rsidRPr="00E40778">
        <w:rPr>
          <w:spacing w:val="2"/>
          <w:lang w:val="en-US"/>
        </w:rPr>
        <w:t>–</w:t>
      </w:r>
      <w:r w:rsidRPr="00E40778">
        <w:rPr>
          <w:spacing w:val="2"/>
          <w:lang w:val="en-US"/>
        </w:rPr>
        <w:tab/>
        <w:t xml:space="preserve">(2009): </w:t>
      </w:r>
      <w:r w:rsidRPr="00E40778">
        <w:rPr>
          <w:i/>
          <w:spacing w:val="2"/>
          <w:lang w:val="en-US"/>
        </w:rPr>
        <w:t>Paean ad Apollinem</w:t>
      </w:r>
      <w:r w:rsidRPr="00E40778">
        <w:rPr>
          <w:spacing w:val="2"/>
          <w:lang w:val="en-US"/>
        </w:rPr>
        <w:t xml:space="preserve">? (Hor. Carm. </w:t>
      </w:r>
      <w:r w:rsidRPr="001B0CC8">
        <w:rPr>
          <w:spacing w:val="2"/>
          <w:lang w:val="it-IT"/>
        </w:rPr>
        <w:t>I 21), AAntHung 49, 443-452.</w:t>
      </w:r>
    </w:p>
    <w:p w:rsidR="00DD204F" w:rsidRPr="007573A8" w:rsidRDefault="00DD204F">
      <w:pPr>
        <w:pStyle w:val="BodyTextIndent2"/>
        <w:tabs>
          <w:tab w:val="left" w:pos="0"/>
          <w:tab w:val="left" w:pos="7740"/>
          <w:tab w:val="left" w:pos="7920"/>
        </w:tabs>
        <w:jc w:val="both"/>
        <w:rPr>
          <w:spacing w:val="2"/>
          <w:lang w:val="it-IT"/>
        </w:rPr>
      </w:pPr>
      <w:r w:rsidRPr="007573A8">
        <w:rPr>
          <w:spacing w:val="2"/>
          <w:lang w:val="it-IT"/>
        </w:rPr>
        <w:t>Iurilli, Antonio (1994): Orazio fra editori, esegeti e bibliofili dal xv al xviii secolo, in: Scotti 1994b, 571-620.</w:t>
      </w:r>
    </w:p>
    <w:p w:rsidR="00DD204F" w:rsidRDefault="00DD204F">
      <w:pPr>
        <w:pStyle w:val="BodyTextIndent2"/>
        <w:tabs>
          <w:tab w:val="left" w:pos="0"/>
          <w:tab w:val="left" w:pos="7740"/>
          <w:tab w:val="left" w:pos="7920"/>
        </w:tabs>
        <w:jc w:val="both"/>
        <w:rPr>
          <w:spacing w:val="2"/>
          <w:lang w:val="it-IT"/>
        </w:rPr>
      </w:pPr>
    </w:p>
    <w:p w:rsidR="00A70D08" w:rsidRPr="007573A8" w:rsidRDefault="00A70D08">
      <w:pPr>
        <w:pStyle w:val="BodyTextIndent2"/>
        <w:tabs>
          <w:tab w:val="left" w:pos="0"/>
          <w:tab w:val="left" w:pos="7740"/>
          <w:tab w:val="left" w:pos="7920"/>
        </w:tabs>
        <w:jc w:val="both"/>
        <w:rPr>
          <w:spacing w:val="2"/>
          <w:lang w:val="it-IT"/>
        </w:rPr>
      </w:pPr>
    </w:p>
    <w:p w:rsidR="00DD204F" w:rsidRPr="007573A8" w:rsidRDefault="00DD204F">
      <w:pPr>
        <w:ind w:left="284" w:hanging="284"/>
        <w:jc w:val="both"/>
        <w:rPr>
          <w:spacing w:val="-2"/>
          <w:lang w:val="de-DE"/>
        </w:rPr>
      </w:pPr>
      <w:r w:rsidRPr="007573A8">
        <w:rPr>
          <w:spacing w:val="-2"/>
          <w:lang w:val="de-DE"/>
        </w:rPr>
        <w:t>Jachmann, Günther (1935): Calabrae Pierides, Philologus 90, 331-351.</w:t>
      </w:r>
    </w:p>
    <w:p w:rsidR="00DD204F" w:rsidRPr="007573A8" w:rsidRDefault="00DD204F">
      <w:pPr>
        <w:ind w:left="284" w:hanging="284"/>
        <w:jc w:val="both"/>
        <w:rPr>
          <w:spacing w:val="-2"/>
        </w:rPr>
      </w:pPr>
      <w:r w:rsidRPr="007573A8">
        <w:rPr>
          <w:spacing w:val="-2"/>
        </w:rPr>
        <w:t>Jacobson, Howard (1987a): Horace’s Maeonian Song, AJPh 108, 648.</w:t>
      </w:r>
    </w:p>
    <w:p w:rsidR="00DD204F" w:rsidRPr="001B0CC8" w:rsidRDefault="00DD204F">
      <w:pPr>
        <w:ind w:left="284" w:hanging="284"/>
        <w:jc w:val="both"/>
        <w:rPr>
          <w:spacing w:val="-2"/>
          <w:lang w:val="en-US"/>
        </w:rPr>
      </w:pPr>
      <w:r w:rsidRPr="001B0CC8">
        <w:rPr>
          <w:spacing w:val="-2"/>
          <w:lang w:val="en-US"/>
        </w:rPr>
        <w:t>–</w:t>
      </w:r>
      <w:r w:rsidRPr="001B0CC8">
        <w:rPr>
          <w:spacing w:val="-2"/>
          <w:lang w:val="en-US"/>
        </w:rPr>
        <w:tab/>
        <w:t>(1987b): Horatiana, CQ 37, 524-526.</w:t>
      </w:r>
    </w:p>
    <w:p w:rsidR="00DD204F" w:rsidRPr="007573A8" w:rsidRDefault="00DD204F">
      <w:pPr>
        <w:ind w:left="284" w:hanging="284"/>
        <w:jc w:val="both"/>
        <w:rPr>
          <w:spacing w:val="-2"/>
        </w:rPr>
      </w:pPr>
      <w:r w:rsidRPr="007573A8">
        <w:t>–</w:t>
      </w:r>
      <w:r w:rsidRPr="007573A8">
        <w:tab/>
        <w:t>(1995a): Horace’s Valedictory: Carm. 2.20, CQ 45, 573f.</w:t>
      </w:r>
    </w:p>
    <w:p w:rsidR="00DD204F" w:rsidRPr="007573A8" w:rsidRDefault="00DD204F">
      <w:pPr>
        <w:ind w:left="284" w:hanging="284"/>
        <w:jc w:val="both"/>
      </w:pPr>
      <w:r w:rsidRPr="007573A8">
        <w:t>–</w:t>
      </w:r>
      <w:r w:rsidRPr="007573A8">
        <w:tab/>
        <w:t xml:space="preserve">(1995b): Hor. </w:t>
      </w:r>
      <w:r w:rsidRPr="007573A8">
        <w:rPr>
          <w:i/>
          <w:iCs/>
        </w:rPr>
        <w:t>Carm</w:t>
      </w:r>
      <w:r w:rsidRPr="007573A8">
        <w:t>. 3.7, Mnemosyne 48, 85.</w:t>
      </w:r>
    </w:p>
    <w:p w:rsidR="00DD204F" w:rsidRPr="007573A8" w:rsidRDefault="00DD204F">
      <w:pPr>
        <w:ind w:left="284" w:hanging="284"/>
        <w:jc w:val="both"/>
      </w:pPr>
      <w:r w:rsidRPr="007573A8">
        <w:t>–</w:t>
      </w:r>
      <w:r w:rsidRPr="007573A8">
        <w:tab/>
        <w:t xml:space="preserve">(1996): Two Conjectures in Horace, </w:t>
      </w:r>
      <w:r w:rsidRPr="007573A8">
        <w:rPr>
          <w:i/>
          <w:iCs/>
        </w:rPr>
        <w:t>Odes</w:t>
      </w:r>
      <w:r w:rsidRPr="007573A8">
        <w:t>, CQ 46, 582f.</w:t>
      </w:r>
    </w:p>
    <w:p w:rsidR="00AA1F03" w:rsidRPr="00AA1F03" w:rsidRDefault="00AA1F03">
      <w:pPr>
        <w:ind w:left="284" w:hanging="284"/>
        <w:jc w:val="both"/>
        <w:rPr>
          <w:lang w:val="fr-FR"/>
        </w:rPr>
      </w:pPr>
      <w:r w:rsidRPr="00AA1F03">
        <w:rPr>
          <w:lang w:val="fr-FR"/>
        </w:rPr>
        <w:t>–</w:t>
      </w:r>
      <w:r w:rsidRPr="00AA1F03">
        <w:rPr>
          <w:lang w:val="fr-FR"/>
        </w:rPr>
        <w:tab/>
        <w:t xml:space="preserve">(2007): Horace </w:t>
      </w:r>
      <w:r w:rsidRPr="00AA1F03">
        <w:rPr>
          <w:i/>
          <w:lang w:val="fr-FR"/>
        </w:rPr>
        <w:t>AP</w:t>
      </w:r>
      <w:r w:rsidRPr="00AA1F03">
        <w:rPr>
          <w:lang w:val="fr-FR"/>
        </w:rPr>
        <w:t xml:space="preserve"> 139: </w:t>
      </w:r>
      <w:r w:rsidRPr="00AA1F03">
        <w:rPr>
          <w:i/>
          <w:lang w:val="fr-FR"/>
        </w:rPr>
        <w:t>parturient montes, nascetur ridiculus mus</w:t>
      </w:r>
      <w:r w:rsidRPr="00AA1F03">
        <w:rPr>
          <w:lang w:val="fr-FR"/>
        </w:rPr>
        <w:t>, MH 64, 59-61.</w:t>
      </w:r>
    </w:p>
    <w:p w:rsidR="00E759DD" w:rsidRDefault="00E759DD">
      <w:pPr>
        <w:ind w:left="284" w:hanging="284"/>
        <w:jc w:val="both"/>
        <w:rPr>
          <w:lang w:val="en-US"/>
        </w:rPr>
      </w:pPr>
      <w:r>
        <w:rPr>
          <w:lang w:val="en-US"/>
        </w:rPr>
        <w:t>–</w:t>
      </w:r>
      <w:r>
        <w:rPr>
          <w:lang w:val="en-US"/>
        </w:rPr>
        <w:tab/>
        <w:t xml:space="preserve">(2008): Two Notes on Horace’s </w:t>
      </w:r>
      <w:r w:rsidRPr="00E759DD">
        <w:rPr>
          <w:i/>
          <w:lang w:val="en-US"/>
        </w:rPr>
        <w:t>Odes</w:t>
      </w:r>
      <w:r>
        <w:rPr>
          <w:lang w:val="en-US"/>
        </w:rPr>
        <w:t>, Athenaeum 96, 805.</w:t>
      </w:r>
    </w:p>
    <w:p w:rsidR="0089142F" w:rsidRDefault="0089142F">
      <w:pPr>
        <w:ind w:left="284" w:hanging="284"/>
        <w:jc w:val="both"/>
        <w:rPr>
          <w:lang w:val="en-US"/>
        </w:rPr>
      </w:pPr>
      <w:r>
        <w:rPr>
          <w:lang w:val="en-US"/>
        </w:rPr>
        <w:t>–</w:t>
      </w:r>
      <w:r>
        <w:rPr>
          <w:lang w:val="en-US"/>
        </w:rPr>
        <w:tab/>
        <w:t xml:space="preserve">(2011): </w:t>
      </w:r>
      <w:r w:rsidRPr="0089142F">
        <w:rPr>
          <w:i/>
          <w:lang w:val="en-US"/>
        </w:rPr>
        <w:t>Quattuor Latina</w:t>
      </w:r>
      <w:r>
        <w:rPr>
          <w:lang w:val="en-US"/>
        </w:rPr>
        <w:t>, Mnemosyne 64, 110-113.</w:t>
      </w:r>
    </w:p>
    <w:p w:rsidR="007D60BD" w:rsidRPr="007573A8" w:rsidRDefault="007D60BD">
      <w:pPr>
        <w:ind w:left="284" w:hanging="284"/>
        <w:jc w:val="both"/>
      </w:pPr>
      <w:r w:rsidRPr="007573A8">
        <w:rPr>
          <w:lang w:val="en-US"/>
        </w:rPr>
        <w:t>–</w:t>
      </w:r>
      <w:r w:rsidRPr="007573A8">
        <w:rPr>
          <w:lang w:val="en-US"/>
        </w:rPr>
        <w:tab/>
        <w:t xml:space="preserve">(2012): Pseudo-Acro on Horace, </w:t>
      </w:r>
      <w:r w:rsidRPr="007573A8">
        <w:rPr>
          <w:i/>
          <w:lang w:val="en-US"/>
        </w:rPr>
        <w:t>Carm</w:t>
      </w:r>
      <w:r w:rsidRPr="007573A8">
        <w:rPr>
          <w:lang w:val="en-US"/>
        </w:rPr>
        <w:t>. 1.1.35-6, CQ</w:t>
      </w:r>
      <w:r w:rsidRPr="007573A8">
        <w:t xml:space="preserve"> 62, 435.</w:t>
      </w:r>
    </w:p>
    <w:p w:rsidR="00593BE7" w:rsidRPr="007573A8" w:rsidRDefault="00593BE7">
      <w:pPr>
        <w:ind w:left="284" w:hanging="284"/>
        <w:jc w:val="both"/>
      </w:pPr>
      <w:r w:rsidRPr="007573A8">
        <w:t>–</w:t>
      </w:r>
      <w:r w:rsidRPr="007573A8">
        <w:tab/>
        <w:t xml:space="preserve">(2014): Horace </w:t>
      </w:r>
      <w:r w:rsidRPr="007573A8">
        <w:rPr>
          <w:i/>
        </w:rPr>
        <w:t>Sat</w:t>
      </w:r>
      <w:r w:rsidRPr="007573A8">
        <w:t>. 1.4.10 Revisited, Mnemosyne 67, 293f.</w:t>
      </w:r>
    </w:p>
    <w:p w:rsidR="00DD204F" w:rsidRPr="007573A8" w:rsidRDefault="00DD204F">
      <w:pPr>
        <w:pStyle w:val="BodyTextIndent2"/>
        <w:jc w:val="both"/>
        <w:rPr>
          <w:spacing w:val="-2"/>
        </w:rPr>
      </w:pPr>
      <w:r w:rsidRPr="001B0CC8">
        <w:rPr>
          <w:spacing w:val="-2"/>
        </w:rPr>
        <w:t>Jacoby, Felix (1914): Eine vergessene Horazemendation (epod. IV 16)</w:t>
      </w:r>
      <w:r w:rsidRPr="007573A8">
        <w:rPr>
          <w:spacing w:val="-2"/>
        </w:rPr>
        <w:t>, Hermes 49, 454-463 = ders.: Kleine philologische Schriften, Bd. 2, Berlin, 266-274.</w:t>
      </w:r>
    </w:p>
    <w:p w:rsidR="00DD204F" w:rsidRPr="007573A8" w:rsidRDefault="00DD204F">
      <w:pPr>
        <w:pStyle w:val="BodyTextIndent2"/>
        <w:jc w:val="both"/>
        <w:rPr>
          <w:lang w:val="en-GB"/>
        </w:rPr>
      </w:pPr>
      <w:r w:rsidRPr="007573A8">
        <w:rPr>
          <w:lang w:val="en-GB"/>
        </w:rPr>
        <w:t>Jaeger, Mary (1995): Reconstructing Rome: the Campus Martius and Horace, Ode 1.8, Ar</w:t>
      </w:r>
      <w:r w:rsidRPr="007573A8">
        <w:rPr>
          <w:lang w:val="en-GB"/>
        </w:rPr>
        <w:t>e</w:t>
      </w:r>
      <w:r w:rsidRPr="007573A8">
        <w:rPr>
          <w:lang w:val="en-GB"/>
        </w:rPr>
        <w:t>thusa 28, 177-191.</w:t>
      </w:r>
    </w:p>
    <w:p w:rsidR="002C68F0" w:rsidRPr="007573A8" w:rsidRDefault="002C68F0">
      <w:pPr>
        <w:pStyle w:val="BodyTextIndent2"/>
        <w:jc w:val="both"/>
        <w:rPr>
          <w:lang w:val="en-US"/>
        </w:rPr>
      </w:pPr>
      <w:r w:rsidRPr="007573A8">
        <w:rPr>
          <w:lang w:val="en-US"/>
        </w:rPr>
        <w:t>–</w:t>
      </w:r>
      <w:r w:rsidRPr="007573A8">
        <w:rPr>
          <w:lang w:val="en-US"/>
        </w:rPr>
        <w:tab/>
        <w:t xml:space="preserve">(2015): Why is there no Cheese in Horace’s </w:t>
      </w:r>
      <w:r w:rsidRPr="007573A8">
        <w:rPr>
          <w:i/>
          <w:lang w:val="en-US"/>
        </w:rPr>
        <w:t>Satires</w:t>
      </w:r>
      <w:r w:rsidRPr="007573A8">
        <w:rPr>
          <w:lang w:val="en-US"/>
        </w:rPr>
        <w:t>? and Related Questions for Vergil and Varro, AJPh 136, 63-90.</w:t>
      </w:r>
    </w:p>
    <w:p w:rsidR="00DD204F" w:rsidRPr="007573A8" w:rsidRDefault="00DD204F">
      <w:pPr>
        <w:pStyle w:val="BodyTextIndent2"/>
        <w:jc w:val="both"/>
        <w:rPr>
          <w:lang w:val="en-GB"/>
        </w:rPr>
      </w:pPr>
      <w:r w:rsidRPr="007573A8">
        <w:t xml:space="preserve">Jäkel, Siegfried (1989): Der reflektierende Horaz. Beobachtungen zur semantischen Struktur von Horaz Ep. </w:t>
      </w:r>
      <w:r w:rsidRPr="007573A8">
        <w:rPr>
          <w:lang w:val="en-GB"/>
        </w:rPr>
        <w:t>I,1, Eirene 26, 5-22.</w:t>
      </w:r>
    </w:p>
    <w:p w:rsidR="00DD204F" w:rsidRPr="007573A8" w:rsidRDefault="00DD204F">
      <w:pPr>
        <w:pStyle w:val="BodyTextIndent2"/>
        <w:jc w:val="both"/>
        <w:rPr>
          <w:lang w:val="en-GB"/>
        </w:rPr>
      </w:pPr>
      <w:r w:rsidRPr="007573A8">
        <w:rPr>
          <w:lang w:val="en-GB"/>
        </w:rPr>
        <w:t>Jameson, Virginia B. (1984): Virtus Re-formed: An ‘Aesthetic Response’ Reading of Horace, Odes III 2, TAPhA 114, 219-240.</w:t>
      </w:r>
    </w:p>
    <w:p w:rsidR="00DD204F" w:rsidRPr="007573A8" w:rsidRDefault="00DD204F">
      <w:pPr>
        <w:pStyle w:val="BodyTextIndent2"/>
        <w:jc w:val="both"/>
        <w:rPr>
          <w:lang w:val="en-GB"/>
        </w:rPr>
      </w:pPr>
      <w:r w:rsidRPr="007573A8">
        <w:rPr>
          <w:lang w:val="en-GB"/>
        </w:rPr>
        <w:lastRenderedPageBreak/>
        <w:t>–</w:t>
      </w:r>
      <w:r w:rsidRPr="007573A8">
        <w:rPr>
          <w:lang w:val="en-GB"/>
        </w:rPr>
        <w:tab/>
        <w:t>(1997): What Words Can Do: Horace, C. 3.13, ‘O Fons Bandusiae’, Helios 24, 44-59.</w:t>
      </w:r>
    </w:p>
    <w:p w:rsidR="002042FB" w:rsidRDefault="002042FB">
      <w:pPr>
        <w:pStyle w:val="BodyTextIndent2"/>
        <w:jc w:val="both"/>
      </w:pPr>
      <w:r>
        <w:t xml:space="preserve">Janka, Markus </w:t>
      </w:r>
      <w:r w:rsidRPr="008B108F">
        <w:t xml:space="preserve">(2000): Horazens sogenannte Romulusode (c. 3,3) als </w:t>
      </w:r>
      <w:r w:rsidRPr="008B108F">
        <w:rPr>
          <w:i/>
          <w:iCs/>
        </w:rPr>
        <w:t>revocatio amici</w:t>
      </w:r>
      <w:r w:rsidRPr="008B108F">
        <w:t xml:space="preserve">? Vergil und die </w:t>
      </w:r>
      <w:r w:rsidRPr="008B108F">
        <w:rPr>
          <w:i/>
          <w:iCs/>
        </w:rPr>
        <w:t>lyra iocosa</w:t>
      </w:r>
      <w:r>
        <w:t xml:space="preserve"> des Musenpriesters Horaz,</w:t>
      </w:r>
      <w:r w:rsidRPr="008B108F">
        <w:t xml:space="preserve"> Philologus 144, 277-302.</w:t>
      </w:r>
    </w:p>
    <w:p w:rsidR="00DB02A9" w:rsidRPr="002042FB" w:rsidRDefault="002042FB">
      <w:pPr>
        <w:pStyle w:val="BodyTextIndent2"/>
        <w:jc w:val="both"/>
      </w:pPr>
      <w:r>
        <w:t>–</w:t>
      </w:r>
      <w:r>
        <w:tab/>
      </w:r>
      <w:r w:rsidR="00DB02A9" w:rsidRPr="007573A8">
        <w:t xml:space="preserve">(2013): Der Musterrömer Regulus und die Römerwerte. Neues zur </w:t>
      </w:r>
      <w:r w:rsidR="00DB02A9" w:rsidRPr="007573A8">
        <w:rPr>
          <w:i/>
        </w:rPr>
        <w:t>prisca virtus Romana</w:t>
      </w:r>
      <w:r w:rsidR="00DB02A9" w:rsidRPr="007573A8">
        <w:t xml:space="preserve">, PLat </w:t>
      </w:r>
      <w:r w:rsidR="00DB02A9" w:rsidRPr="002042FB">
        <w:t>4, 37-63.</w:t>
      </w:r>
    </w:p>
    <w:p w:rsidR="00DD204F" w:rsidRPr="001B0CC8" w:rsidRDefault="00DD204F">
      <w:pPr>
        <w:pStyle w:val="BodyTextIndent2"/>
        <w:jc w:val="both"/>
      </w:pPr>
      <w:r w:rsidRPr="001B0CC8">
        <w:t xml:space="preserve">Jenkyns, Richard (1982): </w:t>
      </w:r>
      <w:r w:rsidRPr="001B0CC8">
        <w:rPr>
          <w:i/>
          <w:iCs/>
        </w:rPr>
        <w:t>O matre pulchra</w:t>
      </w:r>
      <w:r w:rsidRPr="001B0CC8">
        <w:t>, Latomus 41, 146-151.</w:t>
      </w:r>
    </w:p>
    <w:p w:rsidR="00DD204F" w:rsidRPr="007573A8" w:rsidRDefault="00DD204F">
      <w:pPr>
        <w:pStyle w:val="BodyTextIndent2"/>
        <w:jc w:val="both"/>
      </w:pPr>
      <w:r w:rsidRPr="007573A8">
        <w:t>Jensen, Christian (1918): Neoptolemos und Horaz, Abh.</w:t>
      </w:r>
      <w:r w:rsidR="002042FB">
        <w:t xml:space="preserve"> Preuß. Akad. Berlin 1918,14 = D</w:t>
      </w:r>
      <w:r w:rsidRPr="007573A8">
        <w:t>ers.: Philodemus über die Gedichte, Berlin 1923, 93-127.</w:t>
      </w:r>
    </w:p>
    <w:p w:rsidR="00DD204F" w:rsidRPr="0090271E" w:rsidRDefault="00DD204F">
      <w:pPr>
        <w:pStyle w:val="BodyTextIndent2"/>
        <w:jc w:val="both"/>
      </w:pPr>
      <w:r w:rsidRPr="0090271E">
        <w:t>Jocelyn, Henry David (1979): Horace, Epistles 1, LCM 4, 145-147.</w:t>
      </w:r>
    </w:p>
    <w:p w:rsidR="00DD204F" w:rsidRPr="007573A8" w:rsidRDefault="00DD204F">
      <w:pPr>
        <w:pStyle w:val="BodyTextIndent2"/>
        <w:jc w:val="both"/>
        <w:rPr>
          <w:lang w:val="en-GB"/>
        </w:rPr>
      </w:pPr>
      <w:r w:rsidRPr="007573A8">
        <w:rPr>
          <w:lang w:val="en-GB"/>
        </w:rPr>
        <w:t>–</w:t>
      </w:r>
      <w:r w:rsidRPr="007573A8">
        <w:rPr>
          <w:lang w:val="en-GB"/>
        </w:rPr>
        <w:tab/>
        <w:t xml:space="preserve">(1980): Horace, </w:t>
      </w:r>
      <w:r w:rsidRPr="007573A8">
        <w:rPr>
          <w:i/>
          <w:iCs/>
          <w:lang w:val="en-GB"/>
        </w:rPr>
        <w:t>Odes</w:t>
      </w:r>
      <w:r w:rsidRPr="007573A8">
        <w:rPr>
          <w:lang w:val="en-GB"/>
        </w:rPr>
        <w:t xml:space="preserve"> 2.5, LCM 5, 197-200.</w:t>
      </w:r>
    </w:p>
    <w:p w:rsidR="00DD204F" w:rsidRPr="007573A8" w:rsidRDefault="00DD204F">
      <w:pPr>
        <w:pStyle w:val="BodyTextIndent2"/>
        <w:jc w:val="both"/>
        <w:rPr>
          <w:lang w:val="en-GB"/>
        </w:rPr>
      </w:pPr>
      <w:r w:rsidRPr="007573A8">
        <w:rPr>
          <w:lang w:val="en-GB"/>
        </w:rPr>
        <w:t>–</w:t>
      </w:r>
      <w:r w:rsidRPr="007573A8">
        <w:rPr>
          <w:lang w:val="en-GB"/>
        </w:rPr>
        <w:tab/>
        <w:t>(1982): Boats, Women, and Horace, Odes 1.14, CPh 77, 330-335.</w:t>
      </w:r>
    </w:p>
    <w:p w:rsidR="00DD204F" w:rsidRPr="007573A8" w:rsidRDefault="002042FB">
      <w:pPr>
        <w:pStyle w:val="BodyTextIndent2"/>
        <w:jc w:val="both"/>
        <w:rPr>
          <w:lang w:val="en-GB"/>
        </w:rPr>
      </w:pPr>
      <w:r>
        <w:rPr>
          <w:lang w:val="en-GB"/>
        </w:rPr>
        <w:t>–</w:t>
      </w:r>
      <w:r>
        <w:rPr>
          <w:lang w:val="en-GB"/>
        </w:rPr>
        <w:tab/>
        <w:t>(1993): Carm. 1.12 and the N</w:t>
      </w:r>
      <w:r w:rsidR="00DD204F" w:rsidRPr="007573A8">
        <w:rPr>
          <w:lang w:val="en-GB"/>
        </w:rPr>
        <w:t>otion of a ‘Pindarising’ Horace, Sileno 19, 101-129.</w:t>
      </w:r>
    </w:p>
    <w:p w:rsidR="00DD204F" w:rsidRPr="007573A8" w:rsidRDefault="00DD204F">
      <w:pPr>
        <w:pStyle w:val="BodyTextIndent2"/>
        <w:jc w:val="both"/>
        <w:rPr>
          <w:lang w:val="en-GB"/>
        </w:rPr>
      </w:pPr>
      <w:r w:rsidRPr="007573A8">
        <w:rPr>
          <w:lang w:val="en-GB"/>
        </w:rPr>
        <w:t>–</w:t>
      </w:r>
      <w:r w:rsidRPr="007573A8">
        <w:rPr>
          <w:lang w:val="en-GB"/>
        </w:rPr>
        <w:tab/>
        <w:t>(1995a): Horace and the Reputation of Plautus in the Late First Century BC, in: S.J. Harr</w:t>
      </w:r>
      <w:r w:rsidRPr="007573A8">
        <w:rPr>
          <w:lang w:val="en-GB"/>
        </w:rPr>
        <w:t>i</w:t>
      </w:r>
      <w:r w:rsidRPr="007573A8">
        <w:rPr>
          <w:lang w:val="en-GB"/>
        </w:rPr>
        <w:t>son 1995a, 228-247.</w:t>
      </w:r>
    </w:p>
    <w:p w:rsidR="00DD204F" w:rsidRPr="007573A8" w:rsidRDefault="002042FB">
      <w:pPr>
        <w:pStyle w:val="BodyTextIndent2"/>
        <w:jc w:val="both"/>
        <w:rPr>
          <w:lang w:val="it-IT"/>
        </w:rPr>
      </w:pPr>
      <w:r>
        <w:rPr>
          <w:lang w:val="it-IT"/>
        </w:rPr>
        <w:t>–</w:t>
      </w:r>
      <w:r>
        <w:rPr>
          <w:lang w:val="it-IT"/>
        </w:rPr>
        <w:tab/>
        <w:t>(1995b): Orazio e gli ἥ</w:t>
      </w:r>
      <w:r w:rsidR="00DD204F" w:rsidRPr="007573A8">
        <w:rPr>
          <w:lang w:val="it-IT"/>
        </w:rPr>
        <w:t>ρωες</w:t>
      </w:r>
      <w:r w:rsidR="00DD204F" w:rsidRPr="007573A8">
        <w:rPr>
          <w:lang w:val="af-ZA"/>
        </w:rPr>
        <w:t xml:space="preserve"> </w:t>
      </w:r>
      <w:r w:rsidR="00DD204F" w:rsidRPr="007573A8">
        <w:rPr>
          <w:lang w:val="it-IT"/>
        </w:rPr>
        <w:t>della poesia greca, in: Coletti/Domenicucci 1995, 23-30.</w:t>
      </w:r>
    </w:p>
    <w:p w:rsidR="00DD204F" w:rsidRPr="007573A8" w:rsidRDefault="00DD204F" w:rsidP="002042FB">
      <w:pPr>
        <w:pStyle w:val="BodyTextIndent2"/>
        <w:tabs>
          <w:tab w:val="left" w:pos="1080"/>
        </w:tabs>
        <w:jc w:val="both"/>
        <w:rPr>
          <w:lang w:val="en-GB"/>
        </w:rPr>
      </w:pPr>
      <w:r w:rsidRPr="007573A8">
        <w:rPr>
          <w:lang w:val="en-GB"/>
        </w:rPr>
        <w:t xml:space="preserve">Johnson, Timothy Scott (1993): Wine, Song, and the </w:t>
      </w:r>
      <w:r w:rsidRPr="007573A8">
        <w:rPr>
          <w:i/>
          <w:iCs/>
          <w:lang w:val="en-GB"/>
        </w:rPr>
        <w:t>potens vates</w:t>
      </w:r>
      <w:r w:rsidRPr="007573A8">
        <w:rPr>
          <w:lang w:val="en-GB"/>
        </w:rPr>
        <w:t>: the Sympotic Structure of Horace’s “Odes”, Diss. University of Illinois at Urbana-Champaign [DA 54, 1993, 1781-A].</w:t>
      </w:r>
    </w:p>
    <w:p w:rsidR="00DD204F" w:rsidRPr="007573A8" w:rsidRDefault="00DD204F">
      <w:pPr>
        <w:pStyle w:val="BodyTextIndent2"/>
        <w:jc w:val="both"/>
        <w:rPr>
          <w:lang w:val="en-GB"/>
        </w:rPr>
      </w:pPr>
      <w:r w:rsidRPr="007573A8">
        <w:rPr>
          <w:spacing w:val="-2"/>
          <w:lang w:val="en-GB"/>
        </w:rPr>
        <w:t>–</w:t>
      </w:r>
      <w:r w:rsidRPr="007573A8">
        <w:rPr>
          <w:spacing w:val="-2"/>
          <w:lang w:val="en-GB"/>
        </w:rPr>
        <w:tab/>
        <w:t xml:space="preserve">(1994): Horace </w:t>
      </w:r>
      <w:r w:rsidRPr="007573A8">
        <w:rPr>
          <w:i/>
          <w:spacing w:val="-2"/>
          <w:lang w:val="en-GB"/>
        </w:rPr>
        <w:t>C.</w:t>
      </w:r>
      <w:r w:rsidRPr="007573A8">
        <w:rPr>
          <w:spacing w:val="-2"/>
          <w:lang w:val="en-GB"/>
        </w:rPr>
        <w:t xml:space="preserve"> IV.12: Vergilius at the Symposion, Vergilius 40, 49-66.</w:t>
      </w:r>
    </w:p>
    <w:p w:rsidR="00DD204F" w:rsidRPr="007573A8" w:rsidRDefault="00DD204F">
      <w:pPr>
        <w:pStyle w:val="BodyTextIndent2"/>
        <w:jc w:val="both"/>
        <w:rPr>
          <w:spacing w:val="-2"/>
          <w:lang w:val="en-GB"/>
        </w:rPr>
      </w:pPr>
      <w:r w:rsidRPr="007573A8">
        <w:rPr>
          <w:spacing w:val="-2"/>
          <w:lang w:val="en-GB"/>
        </w:rPr>
        <w:t>–</w:t>
      </w:r>
      <w:r w:rsidRPr="007573A8">
        <w:rPr>
          <w:spacing w:val="-2"/>
          <w:lang w:val="en-GB"/>
        </w:rPr>
        <w:tab/>
        <w:t xml:space="preserve">(1995): Horace </w:t>
      </w:r>
      <w:r w:rsidRPr="007573A8">
        <w:rPr>
          <w:i/>
          <w:iCs/>
          <w:spacing w:val="-2"/>
          <w:lang w:val="en-GB"/>
        </w:rPr>
        <w:t>C.</w:t>
      </w:r>
      <w:r w:rsidRPr="007573A8">
        <w:rPr>
          <w:spacing w:val="-2"/>
          <w:lang w:val="en-GB"/>
        </w:rPr>
        <w:t xml:space="preserve"> 3.17: A Flawed Genealogy, ICS 20, 131-134.</w:t>
      </w:r>
    </w:p>
    <w:p w:rsidR="00DD204F" w:rsidRPr="007573A8" w:rsidRDefault="00DD204F">
      <w:pPr>
        <w:pStyle w:val="BodyTextIndent2"/>
        <w:jc w:val="both"/>
        <w:rPr>
          <w:spacing w:val="-2"/>
          <w:lang w:val="en-GB"/>
        </w:rPr>
      </w:pPr>
      <w:r w:rsidRPr="007573A8">
        <w:rPr>
          <w:spacing w:val="-2"/>
          <w:lang w:val="en-GB"/>
        </w:rPr>
        <w:t>–</w:t>
      </w:r>
      <w:r w:rsidRPr="007573A8">
        <w:rPr>
          <w:spacing w:val="-2"/>
          <w:lang w:val="en-GB"/>
        </w:rPr>
        <w:tab/>
        <w:t>(1997): Sympotica Horatiana: Problems of Artistic Integrity, Philologus 141, 321-337.</w:t>
      </w:r>
    </w:p>
    <w:p w:rsidR="00DD204F" w:rsidRPr="007573A8" w:rsidRDefault="00DD204F">
      <w:pPr>
        <w:pStyle w:val="BodyTextIndent2"/>
        <w:jc w:val="both"/>
        <w:rPr>
          <w:spacing w:val="-2"/>
          <w:lang w:val="en-GB"/>
        </w:rPr>
      </w:pPr>
      <w:r w:rsidRPr="007573A8">
        <w:rPr>
          <w:spacing w:val="-2"/>
          <w:lang w:val="en-GB"/>
        </w:rPr>
        <w:t>–</w:t>
      </w:r>
      <w:r w:rsidRPr="007573A8">
        <w:rPr>
          <w:spacing w:val="-2"/>
          <w:lang w:val="en-GB"/>
        </w:rPr>
        <w:tab/>
      </w:r>
      <w:r w:rsidRPr="007573A8">
        <w:rPr>
          <w:lang w:val="en-GB"/>
        </w:rPr>
        <w:t xml:space="preserve">(2002): Horace, </w:t>
      </w:r>
      <w:r w:rsidRPr="007573A8">
        <w:rPr>
          <w:i/>
          <w:lang w:val="en-GB"/>
        </w:rPr>
        <w:t>Carmina</w:t>
      </w:r>
      <w:r w:rsidRPr="007573A8">
        <w:rPr>
          <w:lang w:val="en-GB"/>
        </w:rPr>
        <w:t xml:space="preserve"> I.36.13: Should Damalis Outdrink Bassus?, Philologus</w:t>
      </w:r>
      <w:r w:rsidRPr="007573A8">
        <w:rPr>
          <w:i/>
          <w:iCs/>
          <w:lang w:val="en-GB"/>
        </w:rPr>
        <w:t xml:space="preserve"> </w:t>
      </w:r>
      <w:r w:rsidRPr="007573A8">
        <w:rPr>
          <w:lang w:val="en-GB"/>
        </w:rPr>
        <w:t>146, 187-189.</w:t>
      </w:r>
    </w:p>
    <w:p w:rsidR="00DD204F" w:rsidRPr="007573A8" w:rsidRDefault="00DD204F">
      <w:pPr>
        <w:pStyle w:val="BodyTextIndent2"/>
        <w:jc w:val="both"/>
        <w:rPr>
          <w:spacing w:val="-2"/>
          <w:lang w:val="en-GB"/>
        </w:rPr>
      </w:pPr>
      <w:r w:rsidRPr="007573A8">
        <w:rPr>
          <w:spacing w:val="-2"/>
          <w:lang w:val="en-GB"/>
        </w:rPr>
        <w:t>–</w:t>
      </w:r>
      <w:r w:rsidRPr="007573A8">
        <w:rPr>
          <w:spacing w:val="-2"/>
          <w:lang w:val="en-GB"/>
        </w:rPr>
        <w:tab/>
        <w:t xml:space="preserve">(2003/04): Locking-in and Locking-out Lydia: Lyric Form and Power in Horace’s </w:t>
      </w:r>
      <w:r w:rsidRPr="007573A8">
        <w:rPr>
          <w:i/>
          <w:spacing w:val="-2"/>
          <w:lang w:val="en-GB"/>
        </w:rPr>
        <w:t>C.</w:t>
      </w:r>
      <w:r w:rsidRPr="007573A8">
        <w:rPr>
          <w:spacing w:val="-2"/>
          <w:lang w:val="en-GB"/>
        </w:rPr>
        <w:t xml:space="preserve"> I.25 and III.9, CJ 99, 113-134.</w:t>
      </w:r>
    </w:p>
    <w:p w:rsidR="00DD204F" w:rsidRDefault="00DD204F">
      <w:pPr>
        <w:pStyle w:val="BodyTextIndent2"/>
        <w:jc w:val="both"/>
        <w:rPr>
          <w:lang w:val="en-GB"/>
        </w:rPr>
      </w:pPr>
      <w:r w:rsidRPr="007573A8">
        <w:rPr>
          <w:spacing w:val="-2"/>
          <w:lang w:val="en-GB"/>
        </w:rPr>
        <w:t>–</w:t>
      </w:r>
      <w:r w:rsidRPr="007573A8">
        <w:rPr>
          <w:spacing w:val="-2"/>
          <w:lang w:val="en-GB"/>
        </w:rPr>
        <w:tab/>
        <w:t xml:space="preserve">(2004): A Symposion of Praise: Horace Returns to Lyric in </w:t>
      </w:r>
      <w:r w:rsidRPr="007573A8">
        <w:rPr>
          <w:i/>
          <w:iCs/>
          <w:spacing w:val="-2"/>
          <w:lang w:val="en-GB"/>
        </w:rPr>
        <w:t xml:space="preserve">Odes </w:t>
      </w:r>
      <w:r w:rsidRPr="007573A8">
        <w:rPr>
          <w:lang w:val="en-GB"/>
        </w:rPr>
        <w:t>IV, Madison [V.A. Moul, BMCRev 2005.08.21; P.L. Bowditch, CR 56, 2006, 349f.].</w:t>
      </w:r>
    </w:p>
    <w:p w:rsidR="0014409C" w:rsidRDefault="0014409C">
      <w:pPr>
        <w:pStyle w:val="BodyTextIndent2"/>
        <w:jc w:val="both"/>
        <w:rPr>
          <w:lang w:val="en-GB"/>
        </w:rPr>
      </w:pPr>
      <w:r>
        <w:rPr>
          <w:lang w:val="en-GB"/>
        </w:rPr>
        <w:t>–</w:t>
      </w:r>
      <w:r>
        <w:rPr>
          <w:lang w:val="en-GB"/>
        </w:rPr>
        <w:tab/>
        <w:t>(2008/09): Lyric, History and Imagination (</w:t>
      </w:r>
      <w:r w:rsidRPr="0014409C">
        <w:rPr>
          <w:i/>
          <w:lang w:val="en-GB"/>
        </w:rPr>
        <w:t>C.</w:t>
      </w:r>
      <w:r>
        <w:rPr>
          <w:lang w:val="en-GB"/>
        </w:rPr>
        <w:t xml:space="preserve"> 2.1), CJ 104, 311-320.</w:t>
      </w:r>
    </w:p>
    <w:p w:rsidR="007573A8" w:rsidRPr="007573A8" w:rsidRDefault="007573A8">
      <w:pPr>
        <w:pStyle w:val="BodyTextIndent2"/>
        <w:jc w:val="both"/>
        <w:rPr>
          <w:lang w:val="en-GB"/>
        </w:rPr>
      </w:pPr>
      <w:r>
        <w:rPr>
          <w:lang w:val="en-GB"/>
        </w:rPr>
        <w:t>–</w:t>
      </w:r>
      <w:r>
        <w:rPr>
          <w:lang w:val="en-GB"/>
        </w:rPr>
        <w:tab/>
        <w:t xml:space="preserve">(2011/12): </w:t>
      </w:r>
      <w:r>
        <w:rPr>
          <w:lang w:val="en-US"/>
        </w:rPr>
        <w:t>Horace’s Elegiac Criticism and the Open-ended Door (</w:t>
      </w:r>
      <w:r w:rsidRPr="007573A8">
        <w:rPr>
          <w:i/>
          <w:lang w:val="en-US"/>
        </w:rPr>
        <w:t>C.</w:t>
      </w:r>
      <w:r>
        <w:rPr>
          <w:lang w:val="en-US"/>
        </w:rPr>
        <w:t xml:space="preserve"> III.10), CJ</w:t>
      </w:r>
      <w:r w:rsidRPr="008D4A14">
        <w:rPr>
          <w:lang w:val="en-US"/>
        </w:rPr>
        <w:t xml:space="preserve"> 107</w:t>
      </w:r>
      <w:r>
        <w:rPr>
          <w:lang w:val="en-US"/>
        </w:rPr>
        <w:t>,</w:t>
      </w:r>
      <w:r w:rsidRPr="008D4A14">
        <w:rPr>
          <w:lang w:val="en-US"/>
        </w:rPr>
        <w:t xml:space="preserve"> 165-188.</w:t>
      </w:r>
    </w:p>
    <w:p w:rsidR="00A30D35" w:rsidRPr="007573A8" w:rsidRDefault="00A30D35">
      <w:pPr>
        <w:pStyle w:val="BodyTextIndent2"/>
        <w:jc w:val="both"/>
        <w:rPr>
          <w:lang w:val="en-US"/>
        </w:rPr>
      </w:pPr>
      <w:r w:rsidRPr="007573A8">
        <w:rPr>
          <w:lang w:val="en-GB"/>
        </w:rPr>
        <w:t>–</w:t>
      </w:r>
      <w:r w:rsidRPr="007573A8">
        <w:rPr>
          <w:lang w:val="en-GB"/>
        </w:rPr>
        <w:tab/>
        <w:t xml:space="preserve">(2012): </w:t>
      </w:r>
      <w:r w:rsidRPr="007573A8">
        <w:rPr>
          <w:lang w:val="en-US"/>
        </w:rPr>
        <w:t>Horace’s Iambic Criticism: Casting Blame (</w:t>
      </w:r>
      <w:r w:rsidRPr="007573A8">
        <w:rPr>
          <w:i/>
          <w:lang w:val="en-US"/>
        </w:rPr>
        <w:t>Iambikē Poiēsis</w:t>
      </w:r>
      <w:r w:rsidRPr="007573A8">
        <w:rPr>
          <w:lang w:val="en-US"/>
        </w:rPr>
        <w:t>), Leiden (Mnemosyne. Supplementum 334) [N. Holzberg, Gymnasium 119, 2012, 608f.; N.G. Davis, Mnemosyne 66, 2013, 858-861; I.A. Ruffell, BMCRev 2013.9.49].</w:t>
      </w:r>
    </w:p>
    <w:p w:rsidR="00DD204F" w:rsidRPr="007573A8" w:rsidRDefault="00DD204F">
      <w:pPr>
        <w:ind w:left="284" w:hanging="284"/>
        <w:jc w:val="both"/>
        <w:rPr>
          <w:spacing w:val="-2"/>
        </w:rPr>
      </w:pPr>
      <w:r w:rsidRPr="007573A8">
        <w:rPr>
          <w:spacing w:val="-2"/>
        </w:rPr>
        <w:t>Johnson, Walter Ralph (1967): A Quean, a Great Queen? Cleopatra and the Politics of Misre</w:t>
      </w:r>
      <w:r w:rsidRPr="007573A8">
        <w:rPr>
          <w:spacing w:val="-2"/>
        </w:rPr>
        <w:t>p</w:t>
      </w:r>
      <w:r w:rsidRPr="007573A8">
        <w:rPr>
          <w:spacing w:val="-2"/>
        </w:rPr>
        <w:t>resentation, Arion 6, 387-402</w:t>
      </w:r>
      <w:r w:rsidRPr="007573A8">
        <w:t xml:space="preserve"> = Anderson 1999b, 92-104</w:t>
      </w:r>
      <w:r w:rsidRPr="007573A8">
        <w:rPr>
          <w:spacing w:val="-2"/>
        </w:rPr>
        <w:t>.</w:t>
      </w:r>
    </w:p>
    <w:p w:rsidR="00DD204F" w:rsidRPr="007573A8" w:rsidRDefault="00DD204F">
      <w:pPr>
        <w:ind w:left="284" w:hanging="284"/>
        <w:jc w:val="both"/>
        <w:rPr>
          <w:spacing w:val="-2"/>
        </w:rPr>
      </w:pPr>
      <w:r w:rsidRPr="007573A8">
        <w:rPr>
          <w:spacing w:val="-2"/>
        </w:rPr>
        <w:t>–</w:t>
      </w:r>
      <w:r w:rsidRPr="007573A8">
        <w:rPr>
          <w:spacing w:val="-2"/>
        </w:rPr>
        <w:tab/>
        <w:t>(1969): Tact in the Drusus Ode: Horace, Odes, 4.4, CSCA 2, 171-181.</w:t>
      </w:r>
    </w:p>
    <w:p w:rsidR="00DD204F" w:rsidRPr="007573A8" w:rsidRDefault="00DD204F">
      <w:pPr>
        <w:pStyle w:val="BodyTextIndent3"/>
        <w:ind w:left="284" w:hanging="284"/>
        <w:jc w:val="both"/>
      </w:pPr>
      <w:r w:rsidRPr="007573A8">
        <w:t>–</w:t>
      </w:r>
      <w:r w:rsidRPr="007573A8">
        <w:tab/>
        <w:t xml:space="preserve">(1993): Horace and the Dialectic of Freedom: Readings in </w:t>
      </w:r>
      <w:r w:rsidRPr="007573A8">
        <w:rPr>
          <w:i/>
        </w:rPr>
        <w:t>Epistles</w:t>
      </w:r>
      <w:r w:rsidRPr="007573A8">
        <w:t xml:space="preserve"> 1, Ithaca/London (Cornell Studies in Classical Philology 53: The Townsend Lectures) [F. Jones, CR 45, 1995, 165f.; G. Freyburger, LEC 64, 1996, 305f.; B.K. Gold, AJPh 117, 1996, 335-338; T. Viljamaa, Gn</w:t>
      </w:r>
      <w:r w:rsidRPr="007573A8">
        <w:t>o</w:t>
      </w:r>
      <w:r w:rsidRPr="007573A8">
        <w:t>mon 68, 1996, 719f.; D.A. Traill, CW 91, 1998, 291]</w:t>
      </w:r>
    </w:p>
    <w:p w:rsidR="00DD204F" w:rsidRPr="007573A8" w:rsidRDefault="00DD204F">
      <w:pPr>
        <w:ind w:left="284" w:hanging="284"/>
        <w:jc w:val="both"/>
        <w:rPr>
          <w:lang w:val="fr-FR"/>
        </w:rPr>
      </w:pPr>
      <w:r w:rsidRPr="007573A8">
        <w:rPr>
          <w:lang w:val="fr-FR"/>
        </w:rPr>
        <w:t xml:space="preserve">Jones, C.P. (1971): </w:t>
      </w:r>
      <w:r w:rsidRPr="007573A8">
        <w:rPr>
          <w:i/>
          <w:iCs/>
          <w:lang w:val="fr-FR"/>
        </w:rPr>
        <w:t>Tange Chloen semel arrogantem</w:t>
      </w:r>
      <w:r w:rsidRPr="007573A8">
        <w:rPr>
          <w:lang w:val="fr-FR"/>
        </w:rPr>
        <w:t>, HSPh 75, 81-83.</w:t>
      </w:r>
    </w:p>
    <w:p w:rsidR="00DD204F" w:rsidRDefault="00DD204F">
      <w:pPr>
        <w:ind w:left="284" w:hanging="284"/>
        <w:jc w:val="both"/>
      </w:pPr>
      <w:r w:rsidRPr="007573A8">
        <w:t xml:space="preserve">Jones, Elizabeth (2001): A Homeric Echo in Horace C II: 13 </w:t>
      </w:r>
      <w:r w:rsidRPr="007573A8">
        <w:rPr>
          <w:i/>
          <w:iCs/>
        </w:rPr>
        <w:t>Ille et nefasto</w:t>
      </w:r>
      <w:r w:rsidRPr="007573A8">
        <w:t>, Hermes 129, 563f.</w:t>
      </w:r>
    </w:p>
    <w:p w:rsidR="00F15DFC" w:rsidRPr="007573A8" w:rsidRDefault="00F15DFC">
      <w:pPr>
        <w:ind w:left="284" w:hanging="284"/>
        <w:jc w:val="both"/>
      </w:pPr>
      <w:r>
        <w:t>–</w:t>
      </w:r>
      <w:r>
        <w:tab/>
        <w:t>(2008/09): Horace: Early Master of Montage, Arion 16, 51-61.</w:t>
      </w:r>
    </w:p>
    <w:p w:rsidR="00DD204F" w:rsidRPr="007573A8" w:rsidRDefault="00DD204F">
      <w:pPr>
        <w:ind w:left="284" w:hanging="284"/>
        <w:jc w:val="both"/>
      </w:pPr>
      <w:r w:rsidRPr="007573A8">
        <w:t>Jones, Fred (1983): Horace, Four Girls and the Other Man (</w:t>
      </w:r>
      <w:r w:rsidRPr="007573A8">
        <w:rPr>
          <w:i/>
          <w:iCs/>
        </w:rPr>
        <w:t>Odes</w:t>
      </w:r>
      <w:r w:rsidRPr="007573A8">
        <w:t xml:space="preserve"> 2.5), LCM 8, 34-37.</w:t>
      </w:r>
    </w:p>
    <w:p w:rsidR="00242EF7" w:rsidRPr="007573A8" w:rsidRDefault="00DD204F" w:rsidP="00242EF7">
      <w:pPr>
        <w:ind w:left="284" w:hanging="284"/>
        <w:jc w:val="both"/>
      </w:pPr>
      <w:r w:rsidRPr="007573A8">
        <w:t>–</w:t>
      </w:r>
      <w:r w:rsidRPr="007573A8">
        <w:tab/>
        <w:t xml:space="preserve">(1986): Horace, </w:t>
      </w:r>
      <w:r w:rsidRPr="007573A8">
        <w:rPr>
          <w:i/>
          <w:iCs/>
        </w:rPr>
        <w:t>Odes</w:t>
      </w:r>
      <w:r w:rsidRPr="007573A8">
        <w:t xml:space="preserve"> 1,33; 1,22; 2,9, in: </w:t>
      </w:r>
      <w:r w:rsidR="00A919F2" w:rsidRPr="007573A8">
        <w:t xml:space="preserve">Carl </w:t>
      </w:r>
      <w:r w:rsidR="00A919F2">
        <w:t>Deroux</w:t>
      </w:r>
      <w:r w:rsidRPr="007573A8">
        <w:t xml:space="preserve"> (</w:t>
      </w:r>
      <w:r w:rsidR="00E90FE4">
        <w:t>Hg.):</w:t>
      </w:r>
      <w:r w:rsidRPr="007573A8">
        <w:t xml:space="preserve"> Studies in Latin</w:t>
      </w:r>
      <w:r w:rsidR="00A919F2">
        <w:t xml:space="preserve"> Literature and Roman History 4</w:t>
      </w:r>
      <w:r w:rsidRPr="007573A8">
        <w:t>, Bruxelles (Collection Latomus 196), 366-382.</w:t>
      </w:r>
    </w:p>
    <w:p w:rsidR="00DD204F" w:rsidRDefault="00242EF7">
      <w:pPr>
        <w:ind w:left="284" w:hanging="284"/>
        <w:jc w:val="both"/>
      </w:pPr>
      <w:r w:rsidRPr="007573A8">
        <w:t xml:space="preserve">Jones, Frederick </w:t>
      </w:r>
      <w:r w:rsidR="00DD204F" w:rsidRPr="007573A8">
        <w:t xml:space="preserve">M.A. (1993): The Role of the Addressees in Horace, </w:t>
      </w:r>
      <w:r w:rsidR="00DD204F" w:rsidRPr="007573A8">
        <w:rPr>
          <w:i/>
        </w:rPr>
        <w:t>Epistles</w:t>
      </w:r>
      <w:r w:rsidR="00DD204F" w:rsidRPr="007573A8">
        <w:t>, LCM 18, 7-11.</w:t>
      </w:r>
    </w:p>
    <w:p w:rsidR="00E40778" w:rsidRPr="007573A8" w:rsidRDefault="00E40778">
      <w:pPr>
        <w:ind w:left="284" w:hanging="284"/>
        <w:jc w:val="both"/>
      </w:pPr>
      <w:r>
        <w:t>–</w:t>
      </w:r>
      <w:r>
        <w:tab/>
        <w:t xml:space="preserve">(2009): Horace’s Dialogues: Book Two of the </w:t>
      </w:r>
      <w:r w:rsidRPr="00E40778">
        <w:rPr>
          <w:i/>
        </w:rPr>
        <w:t>Satires</w:t>
      </w:r>
      <w:r>
        <w:t>, Scholia 18, 66-77.</w:t>
      </w:r>
    </w:p>
    <w:p w:rsidR="00A65EA8" w:rsidRPr="00A65EA8" w:rsidRDefault="00242EF7" w:rsidP="00A65EA8">
      <w:pPr>
        <w:ind w:left="284" w:hanging="284"/>
        <w:jc w:val="both"/>
        <w:rPr>
          <w:spacing w:val="-2"/>
          <w:lang w:val="fr-FR"/>
        </w:rPr>
      </w:pPr>
      <w:r w:rsidRPr="00A65EA8">
        <w:rPr>
          <w:lang w:val="fr-FR"/>
        </w:rPr>
        <w:t>–</w:t>
      </w:r>
      <w:r w:rsidRPr="00A65EA8">
        <w:rPr>
          <w:lang w:val="fr-FR"/>
        </w:rPr>
        <w:tab/>
        <w:t>(2014): Roman Gardens, Imagination and Cognitive Structure, Mnemosyne 67, 781-812.</w:t>
      </w:r>
    </w:p>
    <w:p w:rsidR="00A65EA8" w:rsidRPr="00A65EA8" w:rsidRDefault="00A65EA8">
      <w:pPr>
        <w:pStyle w:val="BodyTextIndent2"/>
        <w:tabs>
          <w:tab w:val="left" w:pos="0"/>
          <w:tab w:val="left" w:pos="7740"/>
          <w:tab w:val="left" w:pos="7920"/>
        </w:tabs>
        <w:jc w:val="both"/>
        <w:rPr>
          <w:spacing w:val="-2"/>
          <w:lang w:val="fr-FR"/>
        </w:rPr>
      </w:pPr>
      <w:r w:rsidRPr="00A65EA8">
        <w:rPr>
          <w:spacing w:val="-2"/>
          <w:lang w:val="fr-FR"/>
        </w:rPr>
        <w:lastRenderedPageBreak/>
        <w:t>Jourdan, Fabienne</w:t>
      </w:r>
      <w:r>
        <w:rPr>
          <w:spacing w:val="-2"/>
          <w:lang w:val="fr-FR"/>
        </w:rPr>
        <w:t xml:space="preserve"> (2008): Vertus iréniques et civilisatrices du chant sur le chant: l’association poétique des citharédes légendaires (Amphion, Arion et Orphée) chez Horace et Silius Ital</w:t>
      </w:r>
      <w:r>
        <w:rPr>
          <w:spacing w:val="-2"/>
          <w:lang w:val="fr-FR"/>
        </w:rPr>
        <w:t>i</w:t>
      </w:r>
      <w:r>
        <w:rPr>
          <w:spacing w:val="-2"/>
          <w:lang w:val="fr-FR"/>
        </w:rPr>
        <w:t>cus, REA 110, 103-116.</w:t>
      </w:r>
    </w:p>
    <w:p w:rsidR="00DD204F" w:rsidRPr="001B0CC8" w:rsidRDefault="00DD204F">
      <w:pPr>
        <w:pStyle w:val="BodyTextIndent2"/>
        <w:tabs>
          <w:tab w:val="left" w:pos="0"/>
          <w:tab w:val="left" w:pos="7740"/>
          <w:tab w:val="left" w:pos="7920"/>
        </w:tabs>
        <w:jc w:val="both"/>
        <w:rPr>
          <w:spacing w:val="-2"/>
        </w:rPr>
      </w:pPr>
      <w:r w:rsidRPr="00A65EA8">
        <w:rPr>
          <w:spacing w:val="-2"/>
          <w:lang w:val="fr-FR"/>
        </w:rPr>
        <w:t xml:space="preserve">Juan, Jaume (1988): Q. Horacio Flaco: Odas. </w:t>
      </w:r>
      <w:r w:rsidRPr="001B0CC8">
        <w:rPr>
          <w:spacing w:val="-2"/>
          <w:lang w:val="fr-FR"/>
        </w:rPr>
        <w:t xml:space="preserve">Introd., cronología, bibliografía, notas y trad. </w:t>
      </w:r>
      <w:r w:rsidRPr="001B0CC8">
        <w:rPr>
          <w:spacing w:val="-2"/>
        </w:rPr>
        <w:t>[mit lat. Text], Barcelona (Col. Erasmo).</w:t>
      </w:r>
    </w:p>
    <w:p w:rsidR="00DD204F" w:rsidRPr="007573A8" w:rsidRDefault="00DD204F">
      <w:pPr>
        <w:pStyle w:val="BodyTextIndent2"/>
        <w:tabs>
          <w:tab w:val="left" w:pos="0"/>
          <w:tab w:val="left" w:pos="7740"/>
          <w:tab w:val="left" w:pos="7920"/>
        </w:tabs>
        <w:jc w:val="both"/>
        <w:rPr>
          <w:spacing w:val="-2"/>
        </w:rPr>
      </w:pPr>
      <w:r w:rsidRPr="007573A8">
        <w:rPr>
          <w:spacing w:val="-2"/>
        </w:rPr>
        <w:t>Juhnke, Herbert (1963): Das dichterische Selbstverständnis des Horaz und Properz, Diss. Kiel (ms.).</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(1975): Horaz: Carmen 2,3 (</w:t>
      </w:r>
      <w:r w:rsidRPr="007573A8">
        <w:rPr>
          <w:i/>
          <w:iCs/>
          <w:spacing w:val="-2"/>
        </w:rPr>
        <w:t>Aequam memento</w:t>
      </w:r>
      <w:r w:rsidRPr="007573A8">
        <w:rPr>
          <w:spacing w:val="-2"/>
        </w:rPr>
        <w:t xml:space="preserve"> ...), in: Monumentum Chiloniense. Studien zur augusteischen Zeit. Festschrift für Erich Burck, Amsterdam, 359-384.</w:t>
      </w:r>
    </w:p>
    <w:p w:rsidR="00DD204F" w:rsidRDefault="00DD204F">
      <w:pPr>
        <w:pStyle w:val="BodyTextIndent2"/>
        <w:tabs>
          <w:tab w:val="left" w:pos="0"/>
          <w:tab w:val="left" w:pos="7740"/>
          <w:tab w:val="left" w:pos="7920"/>
        </w:tabs>
        <w:jc w:val="both"/>
        <w:rPr>
          <w:spacing w:val="2"/>
        </w:rPr>
      </w:pPr>
    </w:p>
    <w:p w:rsidR="0014409C" w:rsidRPr="007573A8" w:rsidRDefault="0014409C">
      <w:pPr>
        <w:pStyle w:val="BodyTextIndent2"/>
        <w:tabs>
          <w:tab w:val="left" w:pos="0"/>
          <w:tab w:val="left" w:pos="7740"/>
          <w:tab w:val="left" w:pos="7920"/>
        </w:tabs>
        <w:jc w:val="both"/>
        <w:rPr>
          <w:spacing w:val="2"/>
        </w:rPr>
      </w:pPr>
    </w:p>
    <w:p w:rsidR="00DD204F" w:rsidRPr="007573A8" w:rsidRDefault="00DD204F">
      <w:pPr>
        <w:pStyle w:val="BodyTextIndent2"/>
        <w:tabs>
          <w:tab w:val="left" w:pos="0"/>
          <w:tab w:val="left" w:pos="7740"/>
          <w:tab w:val="left" w:pos="7920"/>
        </w:tabs>
        <w:jc w:val="both"/>
        <w:rPr>
          <w:spacing w:val="2"/>
        </w:rPr>
      </w:pPr>
      <w:r w:rsidRPr="007573A8">
        <w:rPr>
          <w:spacing w:val="2"/>
        </w:rPr>
        <w:t>Kádár, Z. (1968): φιλία τ</w:t>
      </w:r>
      <w:r w:rsidR="00A919F2">
        <w:rPr>
          <w:spacing w:val="2"/>
        </w:rPr>
        <w:t>ῶ</w:t>
      </w:r>
      <w:r w:rsidRPr="007573A8">
        <w:rPr>
          <w:spacing w:val="2"/>
        </w:rPr>
        <w:t>ν ζ</w:t>
      </w:r>
      <w:r w:rsidR="00A919F2">
        <w:rPr>
          <w:spacing w:val="2"/>
        </w:rPr>
        <w:t>ῴ</w:t>
      </w:r>
      <w:r w:rsidRPr="007573A8">
        <w:rPr>
          <w:spacing w:val="2"/>
        </w:rPr>
        <w:t>ων, AAntHung 16, 257-270.</w:t>
      </w:r>
    </w:p>
    <w:p w:rsidR="00C42D0F" w:rsidRPr="00C42D0F" w:rsidRDefault="00C42D0F">
      <w:pPr>
        <w:pStyle w:val="BodyTextIndent2"/>
        <w:tabs>
          <w:tab w:val="left" w:pos="0"/>
          <w:tab w:val="left" w:pos="7740"/>
          <w:tab w:val="left" w:pos="7920"/>
        </w:tabs>
        <w:jc w:val="both"/>
        <w:rPr>
          <w:lang w:val="en-US"/>
        </w:rPr>
      </w:pPr>
      <w:r w:rsidRPr="00C42D0F">
        <w:rPr>
          <w:lang w:val="en-US"/>
        </w:rPr>
        <w:t xml:space="preserve">Kaimowitz, Jeffrey H. (2008; Übers.): The Odes of Horaz. </w:t>
      </w:r>
      <w:r>
        <w:rPr>
          <w:lang w:val="en-US"/>
        </w:rPr>
        <w:t>Introduced by Ronnie Ancona, Baltimore, Md. (</w:t>
      </w:r>
      <w:r w:rsidR="00AB72AD">
        <w:rPr>
          <w:lang w:val="en-US"/>
        </w:rPr>
        <w:t>Johns Hopkins New Translations from Antiquity) [P. Franz, BMCRev 2009.5.53; B.R. Nagle, Vergilius 55, 2009, 138-148].</w:t>
      </w:r>
    </w:p>
    <w:p w:rsidR="007C2226" w:rsidRPr="007C2226" w:rsidRDefault="007C2226">
      <w:pPr>
        <w:pStyle w:val="BodyTextIndent2"/>
        <w:tabs>
          <w:tab w:val="left" w:pos="0"/>
          <w:tab w:val="left" w:pos="7740"/>
          <w:tab w:val="left" w:pos="7920"/>
        </w:tabs>
        <w:jc w:val="both"/>
      </w:pPr>
      <w:r>
        <w:t>Kalinina, Antonina (2007):</w:t>
      </w:r>
      <w:r>
        <w:rPr>
          <w:i/>
          <w:iCs/>
        </w:rPr>
        <w:t xml:space="preserve"> </w:t>
      </w:r>
      <w:r w:rsidRPr="007C2226">
        <w:rPr>
          <w:iCs/>
        </w:rPr>
        <w:t>Der Horazkommentar des Pomponius Porphyrio: Untersuchungen zu seiner Terminologie und Textgeschichte.</w:t>
      </w:r>
      <w:r>
        <w:t xml:space="preserve"> Stuttgart</w:t>
      </w:r>
      <w:r w:rsidRPr="007C2226">
        <w:rPr>
          <w:iCs/>
        </w:rPr>
        <w:t xml:space="preserve"> </w:t>
      </w:r>
      <w:r>
        <w:rPr>
          <w:iCs/>
        </w:rPr>
        <w:t xml:space="preserve">(Palingenesia </w:t>
      </w:r>
      <w:r w:rsidRPr="007C2226">
        <w:rPr>
          <w:iCs/>
        </w:rPr>
        <w:t>91</w:t>
      </w:r>
      <w:r>
        <w:t>) [J. Zetzel, BMCRev 2009.02.06].</w:t>
      </w:r>
    </w:p>
    <w:p w:rsidR="00DD204F" w:rsidRPr="001B0CC8" w:rsidRDefault="00DD204F">
      <w:pPr>
        <w:pStyle w:val="BodyTextIndent2"/>
        <w:tabs>
          <w:tab w:val="left" w:pos="0"/>
          <w:tab w:val="left" w:pos="7740"/>
          <w:tab w:val="left" w:pos="7920"/>
        </w:tabs>
        <w:jc w:val="both"/>
        <w:rPr>
          <w:spacing w:val="2"/>
        </w:rPr>
      </w:pPr>
      <w:r w:rsidRPr="007C2226">
        <w:t xml:space="preserve">Kamptner, Margit (2001): Gedanken zu Horaz, carm. </w:t>
      </w:r>
      <w:r w:rsidRPr="001B0CC8">
        <w:t>4,5, WS</w:t>
      </w:r>
      <w:r w:rsidRPr="001B0CC8">
        <w:rPr>
          <w:i/>
          <w:iCs/>
        </w:rPr>
        <w:t xml:space="preserve"> </w:t>
      </w:r>
      <w:r w:rsidRPr="001B0CC8">
        <w:t>114, 285-296.</w:t>
      </w:r>
    </w:p>
    <w:p w:rsidR="00DD204F" w:rsidRPr="007573A8" w:rsidRDefault="00DD204F">
      <w:pPr>
        <w:ind w:left="284" w:hanging="284"/>
        <w:jc w:val="both"/>
        <w:rPr>
          <w:lang w:val="de-DE"/>
        </w:rPr>
      </w:pPr>
      <w:r w:rsidRPr="001B0CC8">
        <w:rPr>
          <w:lang w:val="de-DE"/>
        </w:rPr>
        <w:t>Kan</w:t>
      </w:r>
      <w:r w:rsidRPr="007573A8">
        <w:rPr>
          <w:lang w:val="de-DE"/>
        </w:rPr>
        <w:t>nicht, Richard (1975): Archilochos, Horaz und Hephaistion (Zu P.Colon. inv. 7511), ZPE 78, 285-287.</w:t>
      </w:r>
    </w:p>
    <w:p w:rsidR="00456C5D" w:rsidRPr="00456C5D" w:rsidRDefault="00456C5D">
      <w:pPr>
        <w:ind w:left="284" w:hanging="284"/>
        <w:jc w:val="both"/>
        <w:rPr>
          <w:lang w:val="fr-FR"/>
        </w:rPr>
      </w:pPr>
      <w:r w:rsidRPr="00456C5D">
        <w:rPr>
          <w:lang w:val="fr-FR"/>
        </w:rPr>
        <w:t>Karamalengou, Hélène (1982): Le sentiment de la nature dans les Odes d’Horace, Athènes</w:t>
      </w:r>
      <w:r>
        <w:rPr>
          <w:lang w:val="fr-FR"/>
        </w:rPr>
        <w:t xml:space="preserve"> </w:t>
      </w:r>
      <w:r w:rsidRPr="00456C5D">
        <w:rPr>
          <w:lang w:val="fr-FR"/>
        </w:rPr>
        <w:t xml:space="preserve">(Sophia </w:t>
      </w:r>
      <w:r>
        <w:rPr>
          <w:lang w:val="fr-FR"/>
        </w:rPr>
        <w:t>Saripolos Library 45).</w:t>
      </w:r>
    </w:p>
    <w:p w:rsidR="00DD204F" w:rsidRDefault="00456C5D">
      <w:pPr>
        <w:ind w:left="284" w:hanging="284"/>
        <w:jc w:val="both"/>
        <w:rPr>
          <w:lang w:val="fr-FR"/>
        </w:rPr>
      </w:pPr>
      <w:r>
        <w:rPr>
          <w:lang w:val="fr-FR"/>
        </w:rPr>
        <w:t>–</w:t>
      </w:r>
      <w:r>
        <w:rPr>
          <w:lang w:val="fr-FR"/>
        </w:rPr>
        <w:tab/>
      </w:r>
      <w:r w:rsidR="00DD204F" w:rsidRPr="007573A8">
        <w:rPr>
          <w:lang w:val="fr-FR"/>
        </w:rPr>
        <w:t>(2003): ‘Musa’ ou ‘Musae’? Poétique ou poétiques chez les poètes augustéens, REL 81, 133-156.</w:t>
      </w:r>
    </w:p>
    <w:p w:rsidR="00B50EAB" w:rsidRPr="00B50EAB" w:rsidRDefault="00B50EAB">
      <w:pPr>
        <w:ind w:left="284" w:hanging="284"/>
        <w:jc w:val="both"/>
        <w:rPr>
          <w:lang w:val="fr-FR"/>
        </w:rPr>
      </w:pPr>
      <w:r w:rsidRPr="00B50EAB">
        <w:rPr>
          <w:lang w:val="fr-FR"/>
        </w:rPr>
        <w:t>–</w:t>
      </w:r>
      <w:r w:rsidRPr="00B50EAB">
        <w:rPr>
          <w:lang w:val="fr-FR"/>
        </w:rPr>
        <w:tab/>
        <w:t>(2010): Muse et art dans le lyrisme august</w:t>
      </w:r>
      <w:r w:rsidR="00A919F2">
        <w:rPr>
          <w:lang w:val="fr-FR"/>
        </w:rPr>
        <w:t>éen</w:t>
      </w:r>
      <w:r>
        <w:rPr>
          <w:lang w:val="fr-FR"/>
        </w:rPr>
        <w:t>: poétique des reconsiliations, in: Marc Bar</w:t>
      </w:r>
      <w:r>
        <w:rPr>
          <w:lang w:val="fr-FR"/>
        </w:rPr>
        <w:t>a</w:t>
      </w:r>
      <w:r>
        <w:rPr>
          <w:lang w:val="fr-FR"/>
        </w:rPr>
        <w:t xml:space="preserve">tin [et al.] (Hgg.): </w:t>
      </w:r>
      <w:r w:rsidRPr="00B50EAB">
        <w:rPr>
          <w:i/>
          <w:lang w:val="fr-FR"/>
        </w:rPr>
        <w:t>Stylus</w:t>
      </w:r>
      <w:r>
        <w:rPr>
          <w:lang w:val="fr-FR"/>
        </w:rPr>
        <w:t>. La parole dans ses formes. Mélanges en l’honneur du professeur Jacqueline Dangel, Paris, 855-870.</w:t>
      </w:r>
    </w:p>
    <w:p w:rsidR="004B5B4D" w:rsidRPr="004B5B4D" w:rsidRDefault="004B5B4D">
      <w:pPr>
        <w:ind w:left="284" w:hanging="284"/>
        <w:jc w:val="both"/>
        <w:rPr>
          <w:lang w:val="fr-FR"/>
        </w:rPr>
      </w:pPr>
      <w:r w:rsidRPr="004B5B4D">
        <w:rPr>
          <w:lang w:val="fr-FR"/>
        </w:rPr>
        <w:t xml:space="preserve">Katz, Joshua T. (2007): </w:t>
      </w:r>
      <w:r w:rsidRPr="004B5B4D">
        <w:rPr>
          <w:i/>
          <w:lang w:val="fr-FR"/>
        </w:rPr>
        <w:t>Dux reget examen</w:t>
      </w:r>
      <w:r>
        <w:rPr>
          <w:lang w:val="fr-FR"/>
        </w:rPr>
        <w:t xml:space="preserve"> (Epistle 1.19.</w:t>
      </w:r>
      <w:r w:rsidRPr="004B5B4D">
        <w:rPr>
          <w:lang w:val="fr-FR"/>
        </w:rPr>
        <w:t>23): Horace’s Archilochean Sign</w:t>
      </w:r>
      <w:r w:rsidRPr="004B5B4D">
        <w:rPr>
          <w:lang w:val="fr-FR"/>
        </w:rPr>
        <w:t>a</w:t>
      </w:r>
      <w:r w:rsidRPr="004B5B4D">
        <w:rPr>
          <w:lang w:val="fr-FR"/>
        </w:rPr>
        <w:t>ture, MD 59, 207-213.</w:t>
      </w:r>
    </w:p>
    <w:p w:rsidR="00DD204F" w:rsidRPr="007573A8" w:rsidRDefault="00DD204F">
      <w:pPr>
        <w:ind w:left="284" w:hanging="284"/>
        <w:jc w:val="both"/>
        <w:rPr>
          <w:lang w:val="de-DE"/>
        </w:rPr>
      </w:pPr>
      <w:r w:rsidRPr="007573A8">
        <w:rPr>
          <w:lang w:val="de-DE"/>
        </w:rPr>
        <w:t>Kaus, Eberhard (1997): ... rapidos morantem fluminum lapsus ... : Dichter und Staat in Hor. c. 1,12, Gymnasium 104, 203-225.</w:t>
      </w:r>
    </w:p>
    <w:p w:rsidR="00270523" w:rsidRPr="007573A8" w:rsidRDefault="00270523">
      <w:pPr>
        <w:ind w:left="284" w:hanging="284"/>
        <w:jc w:val="both"/>
      </w:pPr>
      <w:r w:rsidRPr="007573A8">
        <w:rPr>
          <w:lang w:val="en-US"/>
        </w:rPr>
        <w:t xml:space="preserve">Kayachev, Boris (2013): The Ideal Biography of a Roman Poet: from </w:t>
      </w:r>
      <w:r w:rsidRPr="007573A8">
        <w:rPr>
          <w:i/>
          <w:lang w:val="en-US"/>
        </w:rPr>
        <w:t>lusus poetici</w:t>
      </w:r>
      <w:r w:rsidRPr="007573A8">
        <w:rPr>
          <w:lang w:val="en-US"/>
        </w:rPr>
        <w:t xml:space="preserve"> to </w:t>
      </w:r>
      <w:r w:rsidRPr="007573A8">
        <w:rPr>
          <w:i/>
          <w:lang w:val="en-US"/>
        </w:rPr>
        <w:t>studia philosophica</w:t>
      </w:r>
      <w:r w:rsidRPr="007573A8">
        <w:rPr>
          <w:lang w:val="en-US"/>
        </w:rPr>
        <w:t xml:space="preserve">, Latomus </w:t>
      </w:r>
      <w:r w:rsidRPr="007573A8">
        <w:t>72, 412-425.</w:t>
      </w:r>
    </w:p>
    <w:p w:rsidR="00DD204F" w:rsidRPr="007573A8" w:rsidRDefault="00DD204F">
      <w:pPr>
        <w:ind w:left="284" w:hanging="284"/>
        <w:jc w:val="both"/>
      </w:pPr>
      <w:r w:rsidRPr="007573A8">
        <w:t>Keane, Catherine (2002): The Critical Contexts of Satiric Discourse, CML 22.2, 7-31.</w:t>
      </w:r>
    </w:p>
    <w:p w:rsidR="00DD204F" w:rsidRPr="007573A8" w:rsidRDefault="00DD204F">
      <w:pPr>
        <w:ind w:left="284" w:hanging="284"/>
        <w:jc w:val="both"/>
      </w:pPr>
      <w:r w:rsidRPr="007573A8">
        <w:t>–</w:t>
      </w:r>
      <w:r w:rsidRPr="007573A8">
        <w:tab/>
        <w:t>(2006): Figuring Genre in Roman Satire, Oxford [F. Jones, BMCRev 2006.10.35]</w:t>
      </w:r>
    </w:p>
    <w:p w:rsidR="00E51EE2" w:rsidRPr="00E51EE2" w:rsidRDefault="00E51EE2">
      <w:pPr>
        <w:ind w:left="284" w:hanging="284"/>
        <w:jc w:val="both"/>
        <w:rPr>
          <w:lang w:val="en-US"/>
        </w:rPr>
      </w:pPr>
      <w:r>
        <w:t>–</w:t>
      </w:r>
      <w:r>
        <w:tab/>
        <w:t xml:space="preserve">(2010/11): Lessons in Reading: Horace on Homer at </w:t>
      </w:r>
      <w:r w:rsidRPr="00E51EE2">
        <w:rPr>
          <w:i/>
        </w:rPr>
        <w:t>Epistles</w:t>
      </w:r>
      <w:r>
        <w:t xml:space="preserve"> 1.2.1-31, CW 104, 427-450.</w:t>
      </w:r>
    </w:p>
    <w:p w:rsidR="00DD204F" w:rsidRPr="007573A8" w:rsidRDefault="00DD204F">
      <w:pPr>
        <w:ind w:left="284" w:hanging="284"/>
        <w:jc w:val="both"/>
      </w:pPr>
      <w:r w:rsidRPr="007573A8">
        <w:rPr>
          <w:lang w:val="de-DE"/>
        </w:rPr>
        <w:t xml:space="preserve">Keckeis, E. (1978): Die Avaritia bei Horaz. Eine Untersuchung über die gedankliche Struktur und die sprachliche Gestaltung eines Hauptthemas der Horazischen Dichtung, Diss. </w:t>
      </w:r>
      <w:r w:rsidRPr="007573A8">
        <w:t>Inn</w:t>
      </w:r>
      <w:r w:rsidRPr="007573A8">
        <w:t>s</w:t>
      </w:r>
      <w:r w:rsidRPr="007573A8">
        <w:t>bruck.</w:t>
      </w:r>
    </w:p>
    <w:p w:rsidR="00DD204F" w:rsidRPr="007573A8" w:rsidRDefault="00E51EE2">
      <w:pPr>
        <w:pStyle w:val="BodyTextIndent3"/>
        <w:ind w:left="284" w:hanging="284"/>
        <w:jc w:val="both"/>
      </w:pPr>
      <w:r>
        <w:t>Kelly, Stephen T.</w:t>
      </w:r>
      <w:r w:rsidR="00DD204F" w:rsidRPr="007573A8">
        <w:t xml:space="preserve"> (1982): The Shackles of Forgetfulness: Horace, C.,4,7, Latomus 41, 815f.</w:t>
      </w:r>
    </w:p>
    <w:p w:rsidR="00DD204F" w:rsidRPr="007573A8" w:rsidRDefault="00DD204F">
      <w:pPr>
        <w:pStyle w:val="BodyTextIndent3"/>
        <w:ind w:left="284" w:hanging="284"/>
        <w:jc w:val="both"/>
        <w:rPr>
          <w:lang w:val="de-DE"/>
        </w:rPr>
      </w:pPr>
      <w:r w:rsidRPr="007573A8">
        <w:rPr>
          <w:lang w:val="de-DE"/>
        </w:rPr>
        <w:t>Kemmann, Ansgar</w:t>
      </w:r>
      <w:r w:rsidRPr="007573A8">
        <w:rPr>
          <w:b/>
          <w:bCs/>
          <w:lang w:val="de-DE"/>
        </w:rPr>
        <w:t xml:space="preserve"> (</w:t>
      </w:r>
      <w:r w:rsidRPr="007573A8">
        <w:rPr>
          <w:lang w:val="de-DE"/>
        </w:rPr>
        <w:t xml:space="preserve">1998): Quintus Horatius Flaccus (auch Horaz), in: </w:t>
      </w:r>
      <w:r w:rsidR="00E51EE2" w:rsidRPr="007573A8">
        <w:rPr>
          <w:lang w:val="de-DE"/>
        </w:rPr>
        <w:t xml:space="preserve">Julian </w:t>
      </w:r>
      <w:r w:rsidR="00E51EE2">
        <w:rPr>
          <w:lang w:val="de-DE"/>
        </w:rPr>
        <w:t>Nida-Rümelin/</w:t>
      </w:r>
      <w:r w:rsidR="00E51EE2" w:rsidRPr="007573A8">
        <w:rPr>
          <w:lang w:val="de-DE"/>
        </w:rPr>
        <w:t xml:space="preserve">Monika </w:t>
      </w:r>
      <w:r w:rsidR="00477063">
        <w:rPr>
          <w:lang w:val="de-DE"/>
        </w:rPr>
        <w:t>Betzler</w:t>
      </w:r>
      <w:r w:rsidRPr="007573A8">
        <w:rPr>
          <w:lang w:val="de-DE"/>
        </w:rPr>
        <w:t xml:space="preserve"> (Hgg.): Ästhetik und Kunstphilosophie. Von der Antike bis zur Gegenwart in Einzeldarstellungen, Stuttgart (Kröners Taschenausgaben 375), 404-409.</w:t>
      </w:r>
    </w:p>
    <w:p w:rsidR="009E4DCD" w:rsidRDefault="009E4DCD">
      <w:pPr>
        <w:pStyle w:val="BodyTextIndent3"/>
        <w:ind w:left="284" w:hanging="284"/>
        <w:jc w:val="both"/>
      </w:pPr>
      <w:r>
        <w:t xml:space="preserve">Kemp, Jerome (2009): Irony and </w:t>
      </w:r>
      <w:r w:rsidRPr="009E4DCD">
        <w:rPr>
          <w:i/>
        </w:rPr>
        <w:t>aequabilitas</w:t>
      </w:r>
      <w:r>
        <w:t>: Horace, Satires 1.3, Dictynna 6, 84-107.</w:t>
      </w:r>
    </w:p>
    <w:p w:rsidR="00B27C9F" w:rsidRDefault="009E4DCD">
      <w:pPr>
        <w:pStyle w:val="BodyTextIndent3"/>
        <w:ind w:left="284" w:hanging="284"/>
        <w:jc w:val="both"/>
      </w:pPr>
      <w:r>
        <w:t>–</w:t>
      </w:r>
      <w:r>
        <w:tab/>
      </w:r>
      <w:r w:rsidR="00B27C9F">
        <w:t>(2010): Flattery and Frankness in Horace and Philodemus, G&amp;R 57, 65-76.</w:t>
      </w:r>
    </w:p>
    <w:p w:rsidR="00877A7B" w:rsidRDefault="00B27C9F">
      <w:pPr>
        <w:pStyle w:val="BodyTextIndent3"/>
        <w:ind w:left="284" w:hanging="284"/>
        <w:jc w:val="both"/>
      </w:pPr>
      <w:r>
        <w:t>–</w:t>
      </w:r>
      <w:r>
        <w:tab/>
      </w:r>
      <w:r w:rsidR="00877A7B">
        <w:t>(2010/11): A Moral Purpose, a Literary Game: Horace, Satires 1.4, CW 104, 59-76.</w:t>
      </w:r>
    </w:p>
    <w:p w:rsidR="00DD204F" w:rsidRPr="007573A8" w:rsidRDefault="00DD204F">
      <w:pPr>
        <w:pStyle w:val="BodyTextIndent3"/>
        <w:ind w:left="284" w:hanging="284"/>
        <w:jc w:val="both"/>
      </w:pPr>
      <w:r w:rsidRPr="007573A8">
        <w:t>Kennedy, Duncan (2005): The ‘Presence’ of Roman Satire: Modern Reception and Their Inte</w:t>
      </w:r>
      <w:r w:rsidRPr="007573A8">
        <w:t>r</w:t>
      </w:r>
      <w:r w:rsidRPr="007573A8">
        <w:t>pretative Implications, in: Freudenburg 2005, 299-308.</w:t>
      </w:r>
    </w:p>
    <w:p w:rsidR="00DD204F" w:rsidRPr="007573A8" w:rsidRDefault="00DD204F">
      <w:pPr>
        <w:pStyle w:val="BodyTextIndent3"/>
        <w:ind w:left="284" w:hanging="284"/>
        <w:jc w:val="both"/>
      </w:pPr>
      <w:r w:rsidRPr="007573A8">
        <w:t xml:space="preserve">Kennedy, G.A. (1992): Is Horace’s </w:t>
      </w:r>
      <w:r w:rsidRPr="007573A8">
        <w:rPr>
          <w:i/>
        </w:rPr>
        <w:t>Ars</w:t>
      </w:r>
      <w:r w:rsidRPr="007573A8">
        <w:t xml:space="preserve"> </w:t>
      </w:r>
      <w:r w:rsidRPr="007573A8">
        <w:rPr>
          <w:i/>
        </w:rPr>
        <w:t>poetica</w:t>
      </w:r>
      <w:r w:rsidRPr="007573A8">
        <w:t xml:space="preserve"> a Parody?, AJPh 113, 441f.</w:t>
      </w:r>
    </w:p>
    <w:p w:rsidR="00DD204F" w:rsidRPr="007573A8" w:rsidRDefault="00DD204F">
      <w:pPr>
        <w:ind w:left="284" w:hanging="284"/>
        <w:jc w:val="both"/>
        <w:rPr>
          <w:spacing w:val="-2"/>
        </w:rPr>
      </w:pPr>
      <w:r w:rsidRPr="007573A8">
        <w:rPr>
          <w:spacing w:val="-2"/>
        </w:rPr>
        <w:t>Kennedy, N.T. (1975): Pindar and Horace, AClass 18, 9-24.</w:t>
      </w:r>
    </w:p>
    <w:p w:rsidR="00DD204F" w:rsidRPr="007573A8" w:rsidRDefault="00DD204F">
      <w:pPr>
        <w:ind w:left="284" w:hanging="284"/>
        <w:jc w:val="both"/>
        <w:rPr>
          <w:spacing w:val="-2"/>
          <w:lang w:val="de-DE"/>
        </w:rPr>
      </w:pPr>
      <w:r w:rsidRPr="007573A8">
        <w:rPr>
          <w:spacing w:val="-2"/>
          <w:lang w:val="de-DE"/>
        </w:rPr>
        <w:lastRenderedPageBreak/>
        <w:t>Kerkhecker, Arnd (1988): Zur Komposition des vierten Horazischen Odenbuches, A&amp;A 34, 124-143.</w:t>
      </w:r>
    </w:p>
    <w:p w:rsidR="00DD204F" w:rsidRPr="007573A8" w:rsidRDefault="00DD204F">
      <w:pPr>
        <w:ind w:left="284" w:hanging="284"/>
        <w:jc w:val="both"/>
        <w:rPr>
          <w:spacing w:val="-2"/>
        </w:rPr>
      </w:pPr>
      <w:r w:rsidRPr="007573A8">
        <w:rPr>
          <w:spacing w:val="-2"/>
        </w:rPr>
        <w:t xml:space="preserve">Kershaw, Allan (1994): Horace, </w:t>
      </w:r>
      <w:r w:rsidRPr="007573A8">
        <w:rPr>
          <w:i/>
          <w:iCs/>
          <w:spacing w:val="-2"/>
        </w:rPr>
        <w:t>Odes</w:t>
      </w:r>
      <w:r w:rsidRPr="007573A8">
        <w:rPr>
          <w:spacing w:val="-2"/>
        </w:rPr>
        <w:t xml:space="preserve"> 4.10.2: The Sweet Bird of Youth, CQ 44, 544f.</w:t>
      </w:r>
    </w:p>
    <w:p w:rsidR="00DD2812" w:rsidRPr="007573A8" w:rsidRDefault="00DD2812">
      <w:pPr>
        <w:ind w:left="284" w:hanging="284"/>
        <w:jc w:val="both"/>
      </w:pPr>
      <w:r w:rsidRPr="007573A8">
        <w:rPr>
          <w:lang w:val="en-US"/>
        </w:rPr>
        <w:t xml:space="preserve">Keyer, Denis (2014): </w:t>
      </w:r>
      <w:r w:rsidRPr="007573A8">
        <w:rPr>
          <w:i/>
          <w:lang w:val="en-US"/>
        </w:rPr>
        <w:t>Venimus ad summum fortunae</w:t>
      </w:r>
      <w:r w:rsidRPr="007573A8">
        <w:rPr>
          <w:lang w:val="en-US"/>
        </w:rPr>
        <w:t>: Prosperity and Flourishing of Arts in Horace (</w:t>
      </w:r>
      <w:r w:rsidRPr="007573A8">
        <w:rPr>
          <w:i/>
          <w:lang w:val="en-US"/>
        </w:rPr>
        <w:t>Epist</w:t>
      </w:r>
      <w:r w:rsidRPr="007573A8">
        <w:rPr>
          <w:lang w:val="en-US"/>
        </w:rPr>
        <w:t>. 2.1.32-33), Hyperboreus</w:t>
      </w:r>
      <w:r w:rsidRPr="007573A8">
        <w:t xml:space="preserve"> </w:t>
      </w:r>
      <w:r w:rsidRPr="007573A8">
        <w:rPr>
          <w:lang w:val="en-US"/>
        </w:rPr>
        <w:t>20, 279-294.</w:t>
      </w:r>
    </w:p>
    <w:p w:rsidR="00DD204F" w:rsidRPr="007573A8" w:rsidRDefault="00DD204F">
      <w:pPr>
        <w:ind w:left="284" w:hanging="284"/>
        <w:jc w:val="both"/>
      </w:pPr>
      <w:r w:rsidRPr="007573A8">
        <w:t xml:space="preserve">Keyser, Paul (1989): Horace </w:t>
      </w:r>
      <w:r w:rsidRPr="007573A8">
        <w:rPr>
          <w:i/>
          <w:iCs/>
        </w:rPr>
        <w:t xml:space="preserve">Odes </w:t>
      </w:r>
      <w:r w:rsidRPr="007573A8">
        <w:t>1.13.3-8, 14-16. Humoural and Aetherial Love, Philologus 133, 75-81.</w:t>
      </w:r>
    </w:p>
    <w:p w:rsidR="00DD204F" w:rsidRPr="007573A8" w:rsidRDefault="00DD204F">
      <w:pPr>
        <w:ind w:left="284" w:hanging="284"/>
        <w:jc w:val="both"/>
      </w:pPr>
      <w:r w:rsidRPr="007573A8">
        <w:t>Khan, H. Akbar (1967): Horace’s Ode to Virgil on the Death of Quintilius: 1.24, Latomus 26, 107-117 = Anderson 1999b, 73-84.</w:t>
      </w:r>
    </w:p>
    <w:p w:rsidR="00DD204F" w:rsidRPr="007573A8" w:rsidRDefault="00DD204F">
      <w:pPr>
        <w:ind w:left="284" w:hanging="284"/>
        <w:jc w:val="both"/>
      </w:pPr>
      <w:r w:rsidRPr="007573A8">
        <w:t>–</w:t>
      </w:r>
      <w:r w:rsidRPr="007573A8">
        <w:tab/>
        <w:t xml:space="preserve">(2000): </w:t>
      </w:r>
      <w:r w:rsidRPr="007573A8">
        <w:rPr>
          <w:i/>
          <w:iCs/>
        </w:rPr>
        <w:t>Vt mater iuuenem ... sic ... quaerit patria Caesarem</w:t>
      </w:r>
      <w:r w:rsidRPr="007573A8">
        <w:t>: A Note on the Simile at Ho</w:t>
      </w:r>
      <w:r w:rsidRPr="007573A8">
        <w:t>r</w:t>
      </w:r>
      <w:r w:rsidRPr="007573A8">
        <w:t>ace, Odes 4,5,9-16, Latomus 59, 549-551.</w:t>
      </w:r>
    </w:p>
    <w:p w:rsidR="00DD204F" w:rsidRPr="007573A8" w:rsidRDefault="00DD204F">
      <w:pPr>
        <w:ind w:left="284" w:hanging="284"/>
        <w:jc w:val="both"/>
      </w:pPr>
      <w:r w:rsidRPr="007573A8">
        <w:t>–</w:t>
      </w:r>
      <w:r w:rsidRPr="007573A8">
        <w:tab/>
        <w:t xml:space="preserve">(2005): </w:t>
      </w:r>
      <w:r w:rsidRPr="007573A8">
        <w:rPr>
          <w:color w:val="000000"/>
        </w:rPr>
        <w:t>Surface and Substance: A Reading of Horace,</w:t>
      </w:r>
      <w:r w:rsidRPr="007573A8">
        <w:rPr>
          <w:i/>
          <w:iCs/>
          <w:color w:val="000000"/>
        </w:rPr>
        <w:t xml:space="preserve"> Odes</w:t>
      </w:r>
      <w:r w:rsidRPr="007573A8">
        <w:rPr>
          <w:color w:val="000000"/>
        </w:rPr>
        <w:t xml:space="preserve"> 1,8 in: </w:t>
      </w:r>
      <w:r w:rsidR="00E51EE2" w:rsidRPr="007573A8">
        <w:rPr>
          <w:color w:val="000000"/>
        </w:rPr>
        <w:t xml:space="preserve">Carl </w:t>
      </w:r>
      <w:r w:rsidR="00E51EE2">
        <w:rPr>
          <w:color w:val="000000"/>
        </w:rPr>
        <w:t>Deroux</w:t>
      </w:r>
      <w:r w:rsidRPr="007573A8">
        <w:rPr>
          <w:color w:val="000000"/>
        </w:rPr>
        <w:t xml:space="preserve"> (Hg.): </w:t>
      </w:r>
      <w:r w:rsidRPr="007573A8">
        <w:t>Studies in Latin Literature and Roman History</w:t>
      </w:r>
      <w:r w:rsidRPr="007573A8">
        <w:rPr>
          <w:color w:val="000000"/>
        </w:rPr>
        <w:t xml:space="preserve"> </w:t>
      </w:r>
      <w:r w:rsidR="00E51EE2">
        <w:rPr>
          <w:color w:val="000000"/>
        </w:rPr>
        <w:t>12</w:t>
      </w:r>
      <w:r w:rsidRPr="007573A8">
        <w:rPr>
          <w:color w:val="000000"/>
        </w:rPr>
        <w:t>, Bruxelles (Collection Latomus 287), 130-162.</w:t>
      </w:r>
    </w:p>
    <w:p w:rsidR="00426CA8" w:rsidRPr="0081591B" w:rsidRDefault="00426CA8" w:rsidP="00426CA8">
      <w:pPr>
        <w:ind w:left="284" w:hanging="284"/>
        <w:jc w:val="both"/>
        <w:rPr>
          <w:spacing w:val="-2"/>
          <w:lang w:val="fr-FR"/>
        </w:rPr>
      </w:pPr>
      <w:r w:rsidRPr="0081591B">
        <w:rPr>
          <w:spacing w:val="-2"/>
          <w:lang w:val="fr-FR"/>
        </w:rPr>
        <w:t>Kibihler, François (2007): P. Vedius Rufus, p</w:t>
      </w:r>
      <w:r>
        <w:rPr>
          <w:spacing w:val="-2"/>
          <w:lang w:val="fr-FR"/>
        </w:rPr>
        <w:t>ère de P. Vedius Pollio, ZPE 160, 261-271.</w:t>
      </w:r>
    </w:p>
    <w:p w:rsidR="00DD204F" w:rsidRPr="007573A8" w:rsidRDefault="00DD204F">
      <w:pPr>
        <w:ind w:left="284" w:hanging="284"/>
        <w:jc w:val="both"/>
        <w:rPr>
          <w:spacing w:val="-2"/>
        </w:rPr>
      </w:pPr>
      <w:r w:rsidRPr="007573A8">
        <w:rPr>
          <w:spacing w:val="-2"/>
        </w:rPr>
        <w:t>Kidd, D.A. (1948): Horace, Odes iv.7.13, Classical Review 62, 13.</w:t>
      </w:r>
    </w:p>
    <w:p w:rsidR="00DD204F" w:rsidRPr="001B0CC8" w:rsidRDefault="00DD204F">
      <w:pPr>
        <w:ind w:left="284" w:hanging="284"/>
        <w:jc w:val="both"/>
        <w:rPr>
          <w:spacing w:val="-2"/>
        </w:rPr>
      </w:pPr>
      <w:r w:rsidRPr="001B0CC8">
        <w:rPr>
          <w:spacing w:val="-2"/>
        </w:rPr>
        <w:t>–</w:t>
      </w:r>
      <w:r w:rsidRPr="001B0CC8">
        <w:rPr>
          <w:spacing w:val="-2"/>
        </w:rPr>
        <w:tab/>
        <w:t>(1977): Virgil’s Voyage, Prudentia 9, 97-103.</w:t>
      </w:r>
    </w:p>
    <w:p w:rsidR="00DD204F" w:rsidRPr="007573A8" w:rsidRDefault="00DD204F">
      <w:pPr>
        <w:ind w:left="284" w:hanging="284"/>
        <w:jc w:val="both"/>
      </w:pPr>
      <w:r w:rsidRPr="007573A8">
        <w:rPr>
          <w:spacing w:val="-2"/>
        </w:rPr>
        <w:t>Kiernan, Victor Gordon (1999): Horace: Poetics and Politics, New York [J.S.C Eidinow, CR 50, 2000, 601f.; R. Gurval, AHR 106, 2001, 624; M.C.J. Putnam, CPh 96, 2001, 101-104; C. Schulze, IJCT 8, 2001/02, 122-124].</w:t>
      </w:r>
    </w:p>
    <w:p w:rsidR="00DD204F" w:rsidRPr="007573A8" w:rsidRDefault="00DD204F">
      <w:pPr>
        <w:ind w:left="284" w:hanging="284"/>
        <w:jc w:val="both"/>
        <w:rPr>
          <w:lang w:val="de-DE"/>
        </w:rPr>
      </w:pPr>
      <w:r w:rsidRPr="007573A8">
        <w:rPr>
          <w:lang w:val="de-DE"/>
        </w:rPr>
        <w:t>Kießling, Adolf/</w:t>
      </w:r>
      <w:r w:rsidR="00556699" w:rsidRPr="007573A8">
        <w:rPr>
          <w:lang w:val="de-DE"/>
        </w:rPr>
        <w:t xml:space="preserve">Richard </w:t>
      </w:r>
      <w:r w:rsidRPr="007573A8">
        <w:rPr>
          <w:lang w:val="de-DE"/>
        </w:rPr>
        <w:t>Heinze, (</w:t>
      </w:r>
      <w:r w:rsidRPr="007573A8">
        <w:rPr>
          <w:vertAlign w:val="superscript"/>
          <w:lang w:val="de-DE"/>
        </w:rPr>
        <w:t>4</w:t>
      </w:r>
      <w:r w:rsidRPr="007573A8">
        <w:rPr>
          <w:lang w:val="de-DE"/>
        </w:rPr>
        <w:t>1914): Q. Horatius Flaccus, Briefe, Berlin (</w:t>
      </w:r>
      <w:r w:rsidRPr="007573A8">
        <w:rPr>
          <w:vertAlign w:val="superscript"/>
          <w:lang w:val="de-DE"/>
        </w:rPr>
        <w:t>11</w:t>
      </w:r>
      <w:r w:rsidRPr="007573A8">
        <w:rPr>
          <w:lang w:val="de-DE"/>
        </w:rPr>
        <w:t>1984).</w:t>
      </w:r>
    </w:p>
    <w:p w:rsidR="00DD204F" w:rsidRPr="007573A8" w:rsidRDefault="00DD204F">
      <w:pPr>
        <w:ind w:left="284" w:hanging="284"/>
        <w:jc w:val="both"/>
        <w:rPr>
          <w:lang w:val="de-DE"/>
        </w:rPr>
      </w:pPr>
      <w:r w:rsidRPr="007573A8">
        <w:rPr>
          <w:lang w:val="de-DE"/>
        </w:rPr>
        <w:t>–</w:t>
      </w:r>
      <w:r w:rsidRPr="007573A8">
        <w:rPr>
          <w:lang w:val="de-DE"/>
        </w:rPr>
        <w:tab/>
        <w:t>(</w:t>
      </w:r>
      <w:r w:rsidRPr="007573A8">
        <w:rPr>
          <w:vertAlign w:val="superscript"/>
          <w:lang w:val="de-DE"/>
        </w:rPr>
        <w:t>5</w:t>
      </w:r>
      <w:r w:rsidRPr="007573A8">
        <w:rPr>
          <w:lang w:val="de-DE"/>
        </w:rPr>
        <w:t>1921): Q. Horatius Flaccus, Satiren, Berlin (</w:t>
      </w:r>
      <w:r w:rsidRPr="007573A8">
        <w:rPr>
          <w:vertAlign w:val="superscript"/>
          <w:lang w:val="de-DE"/>
        </w:rPr>
        <w:t>11</w:t>
      </w:r>
      <w:r w:rsidRPr="007573A8">
        <w:rPr>
          <w:lang w:val="de-DE"/>
        </w:rPr>
        <w:t>1977).</w:t>
      </w:r>
    </w:p>
    <w:p w:rsidR="00DD204F" w:rsidRPr="007573A8" w:rsidRDefault="00DD204F">
      <w:pPr>
        <w:ind w:left="284" w:hanging="284"/>
        <w:jc w:val="both"/>
        <w:rPr>
          <w:lang w:val="de-DE"/>
        </w:rPr>
      </w:pPr>
      <w:r w:rsidRPr="007573A8">
        <w:rPr>
          <w:lang w:val="de-DE"/>
        </w:rPr>
        <w:t>–</w:t>
      </w:r>
      <w:r w:rsidRPr="007573A8">
        <w:rPr>
          <w:lang w:val="de-DE"/>
        </w:rPr>
        <w:tab/>
        <w:t>(</w:t>
      </w:r>
      <w:r w:rsidRPr="007573A8">
        <w:rPr>
          <w:vertAlign w:val="superscript"/>
          <w:lang w:val="de-DE"/>
        </w:rPr>
        <w:t>7</w:t>
      </w:r>
      <w:r w:rsidRPr="007573A8">
        <w:rPr>
          <w:lang w:val="de-DE"/>
        </w:rPr>
        <w:t>1930): Q. Horatius Flaccus, Oden und Epoden, Berlin (</w:t>
      </w:r>
      <w:r w:rsidRPr="007573A8">
        <w:rPr>
          <w:vertAlign w:val="superscript"/>
          <w:lang w:val="de-DE"/>
        </w:rPr>
        <w:t>14</w:t>
      </w:r>
      <w:r w:rsidRPr="007573A8">
        <w:rPr>
          <w:lang w:val="de-DE"/>
        </w:rPr>
        <w:t>1984).</w:t>
      </w:r>
    </w:p>
    <w:p w:rsidR="00DD204F" w:rsidRPr="007573A8" w:rsidRDefault="00DD204F">
      <w:pPr>
        <w:ind w:left="284" w:hanging="284"/>
        <w:jc w:val="both"/>
        <w:rPr>
          <w:lang w:val="de-DE"/>
        </w:rPr>
      </w:pPr>
      <w:r w:rsidRPr="007573A8">
        <w:rPr>
          <w:lang w:val="de-DE"/>
        </w:rPr>
        <w:t>Killy, Walther (1976): Der Widerstand der Texte. Über Horaz carm. I,26 und Goethe ‘</w:t>
      </w:r>
      <w:r w:rsidR="00E51EE2">
        <w:rPr>
          <w:lang w:val="de-DE"/>
        </w:rPr>
        <w:t>Der Bräutigam’, A&amp;A 22, 1-20 = D</w:t>
      </w:r>
      <w:r w:rsidRPr="007573A8">
        <w:rPr>
          <w:lang w:val="de-DE"/>
        </w:rPr>
        <w:t>ers.: Schreibweisen – Leseweisen, München</w:t>
      </w:r>
      <w:r w:rsidR="00E51EE2">
        <w:rPr>
          <w:lang w:val="de-DE"/>
        </w:rPr>
        <w:t xml:space="preserve"> 1982</w:t>
      </w:r>
      <w:r w:rsidRPr="007573A8">
        <w:rPr>
          <w:lang w:val="de-DE"/>
        </w:rPr>
        <w:t>, 22-42.</w:t>
      </w:r>
    </w:p>
    <w:p w:rsidR="00DD204F" w:rsidRPr="007573A8" w:rsidRDefault="00DD204F">
      <w:pPr>
        <w:ind w:left="284" w:hanging="284"/>
        <w:jc w:val="both"/>
        <w:rPr>
          <w:lang w:val="de-DE"/>
        </w:rPr>
      </w:pPr>
      <w:r w:rsidRPr="007573A8">
        <w:rPr>
          <w:lang w:val="de-DE"/>
        </w:rPr>
        <w:t>–</w:t>
      </w:r>
      <w:r w:rsidRPr="007573A8">
        <w:rPr>
          <w:lang w:val="de-DE"/>
        </w:rPr>
        <w:tab/>
        <w:t>(1981a; Hg.): Geschichte des Textverständnisses am Beispiel von Pindar und Horaz, Mü</w:t>
      </w:r>
      <w:r w:rsidRPr="007573A8">
        <w:rPr>
          <w:lang w:val="de-DE"/>
        </w:rPr>
        <w:t>n</w:t>
      </w:r>
      <w:r w:rsidRPr="007573A8">
        <w:rPr>
          <w:lang w:val="de-DE"/>
        </w:rPr>
        <w:t>chen (Wolfenbütteler Forschungen 12) [W. Stroh, Arbitrium 1984, 48f.].</w:t>
      </w:r>
    </w:p>
    <w:p w:rsidR="00DD204F" w:rsidRPr="007573A8" w:rsidRDefault="00DD204F">
      <w:pPr>
        <w:ind w:left="284" w:hanging="284"/>
        <w:jc w:val="both"/>
        <w:rPr>
          <w:lang w:val="de-DE"/>
        </w:rPr>
      </w:pPr>
      <w:r w:rsidRPr="007573A8">
        <w:rPr>
          <w:lang w:val="de-DE"/>
        </w:rPr>
        <w:t>–</w:t>
      </w:r>
      <w:r w:rsidRPr="007573A8">
        <w:rPr>
          <w:lang w:val="de-DE"/>
        </w:rPr>
        <w:tab/>
        <w:t>(1981b): Über den deutschen Horaz, in: Killy 1981a, 243-259.</w:t>
      </w:r>
    </w:p>
    <w:p w:rsidR="00DD204F" w:rsidRPr="001B0CC8" w:rsidRDefault="00DD204F">
      <w:pPr>
        <w:ind w:left="284" w:hanging="284"/>
        <w:jc w:val="both"/>
        <w:rPr>
          <w:lang w:val="en-US"/>
        </w:rPr>
      </w:pPr>
      <w:r w:rsidRPr="007573A8">
        <w:rPr>
          <w:lang w:val="de-DE"/>
        </w:rPr>
        <w:t>–</w:t>
      </w:r>
      <w:r w:rsidRPr="007573A8">
        <w:rPr>
          <w:lang w:val="de-DE"/>
        </w:rPr>
        <w:tab/>
        <w:t xml:space="preserve">/Schmidt, Ernst August (1981; Hgg.): Horaz: Glanz der Bescheidenheit. Oden und Epoden. Übersetzt von Christian Friedrich Karl Herzlieb und Johann Peter Uz, Zürich (Bibliothek der Alten Welt); 2. </w:t>
      </w:r>
      <w:r w:rsidRPr="001B0CC8">
        <w:rPr>
          <w:lang w:val="en-US"/>
        </w:rPr>
        <w:t>Aufl. als Paperback 1987.</w:t>
      </w:r>
    </w:p>
    <w:p w:rsidR="00DD204F" w:rsidRPr="007573A8" w:rsidRDefault="00DD204F">
      <w:pPr>
        <w:ind w:left="284" w:hanging="284"/>
        <w:jc w:val="both"/>
      </w:pPr>
      <w:r w:rsidRPr="007573A8">
        <w:t>Kilpatrick, Ross Stuart (1968): Horace to Albinovanus Celsus, Ep. I,8, Mnemosyne 21, 408-414.</w:t>
      </w:r>
    </w:p>
    <w:p w:rsidR="00DD204F" w:rsidRPr="007573A8" w:rsidRDefault="00DD204F">
      <w:pPr>
        <w:ind w:left="284" w:hanging="284"/>
        <w:jc w:val="both"/>
      </w:pPr>
      <w:r w:rsidRPr="007573A8">
        <w:t>–</w:t>
      </w:r>
      <w:r w:rsidRPr="007573A8">
        <w:tab/>
        <w:t xml:space="preserve">(1970): An Interpretation of Horace, </w:t>
      </w:r>
      <w:r w:rsidRPr="007573A8">
        <w:rPr>
          <w:i/>
          <w:iCs/>
        </w:rPr>
        <w:t>Epode</w:t>
      </w:r>
      <w:r w:rsidRPr="007573A8">
        <w:rPr>
          <w:i/>
          <w:iCs/>
          <w:spacing w:val="12"/>
        </w:rPr>
        <w:t xml:space="preserve"> </w:t>
      </w:r>
      <w:r w:rsidRPr="007573A8">
        <w:t>13, CQ 20, 135-141.</w:t>
      </w:r>
    </w:p>
    <w:p w:rsidR="00DD204F" w:rsidRPr="007573A8" w:rsidRDefault="00DD204F">
      <w:pPr>
        <w:ind w:left="284" w:hanging="284"/>
        <w:jc w:val="both"/>
      </w:pPr>
      <w:r w:rsidRPr="007573A8">
        <w:t>–</w:t>
      </w:r>
      <w:r w:rsidRPr="007573A8">
        <w:tab/>
        <w:t xml:space="preserve">(1973): Fact and Fable in Horace </w:t>
      </w:r>
      <w:r w:rsidRPr="007573A8">
        <w:rPr>
          <w:i/>
        </w:rPr>
        <w:t>Epistle</w:t>
      </w:r>
      <w:r w:rsidRPr="007573A8">
        <w:t xml:space="preserve"> I,7, CPh 68, 47-53.</w:t>
      </w:r>
    </w:p>
    <w:p w:rsidR="00DD204F" w:rsidRPr="007573A8" w:rsidRDefault="00DD204F">
      <w:pPr>
        <w:ind w:left="284" w:hanging="284"/>
        <w:jc w:val="both"/>
      </w:pPr>
      <w:r w:rsidRPr="007573A8">
        <w:t>–</w:t>
      </w:r>
      <w:r w:rsidRPr="007573A8">
        <w:tab/>
        <w:t>(1975a): Remember Us, Galatea: Horace, Carm. 3.27, GB 3, 191-204.</w:t>
      </w:r>
    </w:p>
    <w:p w:rsidR="00DD204F" w:rsidRPr="007573A8" w:rsidRDefault="00DD204F">
      <w:pPr>
        <w:ind w:left="284" w:hanging="284"/>
        <w:jc w:val="both"/>
      </w:pPr>
      <w:r w:rsidRPr="007573A8">
        <w:t>–</w:t>
      </w:r>
      <w:r w:rsidRPr="007573A8">
        <w:tab/>
        <w:t xml:space="preserve">(1975b): Horace on His Critics: </w:t>
      </w:r>
      <w:r w:rsidRPr="007573A8">
        <w:rPr>
          <w:i/>
        </w:rPr>
        <w:t>Epist</w:t>
      </w:r>
      <w:r w:rsidRPr="007573A8">
        <w:t>. I,19, Phoenix 29, 117-127.</w:t>
      </w:r>
    </w:p>
    <w:p w:rsidR="00DD204F" w:rsidRPr="007573A8" w:rsidRDefault="00DD204F">
      <w:pPr>
        <w:ind w:left="284" w:hanging="284"/>
        <w:jc w:val="both"/>
      </w:pPr>
      <w:r w:rsidRPr="007573A8">
        <w:t>–</w:t>
      </w:r>
      <w:r w:rsidRPr="007573A8">
        <w:tab/>
        <w:t>(1986): The Poetry of Friendship: Horace, Epistles I, Edmonton, Alberta.</w:t>
      </w:r>
    </w:p>
    <w:p w:rsidR="00DD204F" w:rsidRPr="007573A8" w:rsidRDefault="00DD204F">
      <w:pPr>
        <w:ind w:left="284" w:hanging="284"/>
        <w:jc w:val="both"/>
      </w:pPr>
      <w:r w:rsidRPr="007573A8">
        <w:t>–</w:t>
      </w:r>
      <w:r w:rsidRPr="007573A8">
        <w:tab/>
        <w:t>(1990): The Poetry of Criticism: Horace, Epistles II and Ars poetica, Edmonton, Alberta [J. Solodow, NECN 18, 1990/91, 42-45; O’Sullivan, CW 85, 1991/92, 265f.; F. Muecke, JRS 83, 1993, 213f.; M. Tennick, JACT Review 13, 1993, 24f.; D. Delabastita, LEC 62, 1994, 82; J. Tatum, Vergilius 40, 1994, 146-148].</w:t>
      </w:r>
    </w:p>
    <w:p w:rsidR="00DD204F" w:rsidRPr="007573A8" w:rsidRDefault="00DD204F">
      <w:pPr>
        <w:ind w:left="284" w:hanging="284"/>
        <w:jc w:val="both"/>
      </w:pPr>
      <w:r w:rsidRPr="007573A8">
        <w:t>–</w:t>
      </w:r>
      <w:r w:rsidRPr="007573A8">
        <w:tab/>
        <w:t>(1998): Horace, Vergil, and the Jews of Rome, Dionysius 16, 63-84.</w:t>
      </w:r>
    </w:p>
    <w:p w:rsidR="00E91041" w:rsidRPr="007573A8" w:rsidRDefault="00E91041" w:rsidP="00E91041">
      <w:pPr>
        <w:ind w:left="284" w:hanging="284"/>
        <w:rPr>
          <w:lang w:val="de-DE"/>
        </w:rPr>
      </w:pPr>
      <w:r w:rsidRPr="007573A8">
        <w:rPr>
          <w:lang w:val="de-DE"/>
        </w:rPr>
        <w:t>Kimmel, Meike (2014): Motive und Rollen des Autors in Vergils Eklogen, den Oden des H</w:t>
      </w:r>
      <w:r w:rsidRPr="007573A8">
        <w:rPr>
          <w:lang w:val="de-DE"/>
        </w:rPr>
        <w:t>o</w:t>
      </w:r>
      <w:r w:rsidRPr="007573A8">
        <w:rPr>
          <w:lang w:val="de-DE"/>
        </w:rPr>
        <w:t>raz und den Elegien des Properz, Münster [M. Korenjak</w:t>
      </w:r>
      <w:r w:rsidR="00E51EE2">
        <w:rPr>
          <w:lang w:val="de-DE"/>
        </w:rPr>
        <w:t>, Gnomon 87, 2015, 605-608; T.</w:t>
      </w:r>
      <w:r w:rsidRPr="007573A8">
        <w:rPr>
          <w:lang w:val="de-DE"/>
        </w:rPr>
        <w:t>S. Thorsen, CR 65, 2015, 448-450</w:t>
      </w:r>
      <w:r w:rsidR="008E2A38">
        <w:rPr>
          <w:lang w:val="de-DE"/>
        </w:rPr>
        <w:t>; B. Stenuit, Latomus 75, 2016, 510f.</w:t>
      </w:r>
      <w:r w:rsidRPr="007573A8">
        <w:rPr>
          <w:lang w:val="de-DE"/>
        </w:rPr>
        <w:t>].</w:t>
      </w:r>
    </w:p>
    <w:p w:rsidR="00DD204F" w:rsidRPr="007573A8" w:rsidRDefault="00DD204F">
      <w:pPr>
        <w:ind w:left="284" w:hanging="284"/>
        <w:jc w:val="both"/>
        <w:rPr>
          <w:spacing w:val="-2"/>
        </w:rPr>
      </w:pPr>
      <w:r w:rsidRPr="007573A8">
        <w:rPr>
          <w:spacing w:val="-2"/>
        </w:rPr>
        <w:t xml:space="preserve">Kirby, John T. (1985): Virgilian Echoes in Horace </w:t>
      </w:r>
      <w:r w:rsidRPr="007573A8">
        <w:rPr>
          <w:i/>
          <w:iCs/>
          <w:spacing w:val="-2"/>
        </w:rPr>
        <w:t>Carm</w:t>
      </w:r>
      <w:r w:rsidRPr="007573A8">
        <w:rPr>
          <w:spacing w:val="-2"/>
        </w:rPr>
        <w:t>. 4.12: A Computer Study, Vergilius 31, 30-39.</w:t>
      </w:r>
    </w:p>
    <w:p w:rsidR="00DD204F" w:rsidRPr="007573A8" w:rsidRDefault="00DD204F">
      <w:pPr>
        <w:ind w:left="284" w:hanging="284"/>
        <w:jc w:val="both"/>
      </w:pPr>
      <w:r w:rsidRPr="007573A8">
        <w:rPr>
          <w:spacing w:val="-2"/>
        </w:rPr>
        <w:t>–</w:t>
      </w:r>
      <w:r w:rsidRPr="007573A8">
        <w:rPr>
          <w:spacing w:val="-2"/>
        </w:rPr>
        <w:tab/>
        <w:t>(1992): Textual, Structural, and Interpretive Issues in Horace Carm. 4.2, Antichthon 26, 42-50.</w:t>
      </w:r>
    </w:p>
    <w:p w:rsidR="00771DA1" w:rsidRPr="001B0CC8" w:rsidRDefault="00771DA1" w:rsidP="00771DA1">
      <w:pPr>
        <w:ind w:left="284" w:hanging="284"/>
        <w:rPr>
          <w:lang w:val="en-US"/>
        </w:rPr>
      </w:pPr>
      <w:r w:rsidRPr="00771DA1">
        <w:rPr>
          <w:lang w:val="de-DE"/>
        </w:rPr>
        <w:lastRenderedPageBreak/>
        <w:t>Kirichenko</w:t>
      </w:r>
      <w:r>
        <w:rPr>
          <w:lang w:val="de-DE"/>
        </w:rPr>
        <w:t xml:space="preserve">, Alexander (2016): </w:t>
      </w:r>
      <w:r w:rsidRPr="00771DA1">
        <w:rPr>
          <w:lang w:val="de-DE"/>
        </w:rPr>
        <w:t>Wie man zum Kl</w:t>
      </w:r>
      <w:r>
        <w:rPr>
          <w:lang w:val="de-DE"/>
        </w:rPr>
        <w:t xml:space="preserve">assiker wird: Horaz, carm. </w:t>
      </w:r>
      <w:r w:rsidRPr="001B0CC8">
        <w:rPr>
          <w:lang w:val="en-US"/>
        </w:rPr>
        <w:t>4,8, A&amp;A 62, 58-73.</w:t>
      </w:r>
    </w:p>
    <w:p w:rsidR="00771DA1" w:rsidRDefault="00771DA1" w:rsidP="00771DA1">
      <w:pPr>
        <w:ind w:left="284" w:hanging="284"/>
        <w:jc w:val="both"/>
      </w:pPr>
      <w:r w:rsidRPr="00771DA1">
        <w:rPr>
          <w:lang w:val="en-US"/>
        </w:rPr>
        <w:t>–</w:t>
      </w:r>
      <w:r w:rsidRPr="00771DA1">
        <w:rPr>
          <w:lang w:val="en-US"/>
        </w:rPr>
        <w:tab/>
        <w:t xml:space="preserve">(2017): </w:t>
      </w:r>
      <w:r w:rsidRPr="00873C8F">
        <w:rPr>
          <w:lang w:val="en-US"/>
        </w:rPr>
        <w:t>Constructin</w:t>
      </w:r>
      <w:r>
        <w:rPr>
          <w:lang w:val="en-US"/>
        </w:rPr>
        <w:t>g Oneself in Horace and Seneca,</w:t>
      </w:r>
      <w:r w:rsidRPr="00873C8F">
        <w:rPr>
          <w:lang w:val="en-US"/>
        </w:rPr>
        <w:t xml:space="preserve"> </w:t>
      </w:r>
      <w:r>
        <w:rPr>
          <w:lang w:val="en-US"/>
        </w:rPr>
        <w:t>i</w:t>
      </w:r>
      <w:r w:rsidRPr="00771DA1">
        <w:rPr>
          <w:lang w:val="en-US"/>
        </w:rPr>
        <w:t xml:space="preserve">n: </w:t>
      </w:r>
      <w:r>
        <w:rPr>
          <w:lang w:val="en-US"/>
        </w:rPr>
        <w:t>M</w:t>
      </w:r>
      <w:r w:rsidR="00837EDD">
        <w:rPr>
          <w:lang w:val="en-US"/>
        </w:rPr>
        <w:t>artin</w:t>
      </w:r>
      <w:r>
        <w:rPr>
          <w:lang w:val="en-US"/>
        </w:rPr>
        <w:t xml:space="preserve"> Stöckinger/K</w:t>
      </w:r>
      <w:r w:rsidR="00837EDD">
        <w:rPr>
          <w:lang w:val="en-US"/>
        </w:rPr>
        <w:t>athrin</w:t>
      </w:r>
      <w:r>
        <w:rPr>
          <w:lang w:val="en-US"/>
        </w:rPr>
        <w:t xml:space="preserve"> Wi</w:t>
      </w:r>
      <w:r>
        <w:rPr>
          <w:lang w:val="en-US"/>
        </w:rPr>
        <w:t>n</w:t>
      </w:r>
      <w:r>
        <w:rPr>
          <w:lang w:val="en-US"/>
        </w:rPr>
        <w:t>ter/</w:t>
      </w:r>
      <w:r w:rsidR="00837EDD">
        <w:rPr>
          <w:lang w:val="en-US"/>
        </w:rPr>
        <w:t>Tom</w:t>
      </w:r>
      <w:r w:rsidRPr="00771DA1">
        <w:rPr>
          <w:lang w:val="en-US"/>
        </w:rPr>
        <w:t xml:space="preserve"> Zank</w:t>
      </w:r>
      <w:r>
        <w:rPr>
          <w:lang w:val="en-US"/>
        </w:rPr>
        <w:t xml:space="preserve">er </w:t>
      </w:r>
      <w:r w:rsidRPr="00771DA1">
        <w:rPr>
          <w:lang w:val="en-US"/>
        </w:rPr>
        <w:t>(</w:t>
      </w:r>
      <w:r>
        <w:rPr>
          <w:lang w:val="en-US"/>
        </w:rPr>
        <w:t>Hgg</w:t>
      </w:r>
      <w:r w:rsidRPr="00771DA1">
        <w:rPr>
          <w:lang w:val="en-US"/>
        </w:rPr>
        <w:t>.)</w:t>
      </w:r>
      <w:r>
        <w:rPr>
          <w:lang w:val="en-US"/>
        </w:rPr>
        <w:t>:</w:t>
      </w:r>
      <w:r w:rsidRPr="00771DA1">
        <w:rPr>
          <w:lang w:val="en-US"/>
        </w:rPr>
        <w:t xml:space="preserve"> </w:t>
      </w:r>
      <w:r w:rsidRPr="00873C8F">
        <w:t>Horace and Seneca: Interactio</w:t>
      </w:r>
      <w:r>
        <w:t>ns, Intertexts, Interpretations, Be</w:t>
      </w:r>
      <w:r>
        <w:t>r</w:t>
      </w:r>
      <w:r>
        <w:t>lin/Boston</w:t>
      </w:r>
      <w:r w:rsidR="00837EDD">
        <w:t>.</w:t>
      </w:r>
    </w:p>
    <w:p w:rsidR="00837EDD" w:rsidRDefault="00837EDD" w:rsidP="00771DA1">
      <w:pPr>
        <w:ind w:left="284" w:hanging="284"/>
        <w:jc w:val="both"/>
        <w:rPr>
          <w:lang w:val="en-US"/>
        </w:rPr>
      </w:pPr>
      <w:r w:rsidRPr="00837EDD">
        <w:rPr>
          <w:lang w:val="en-US"/>
        </w:rPr>
        <w:t>–</w:t>
      </w:r>
      <w:r w:rsidRPr="00837EDD">
        <w:rPr>
          <w:lang w:val="en-US"/>
        </w:rPr>
        <w:tab/>
        <w:t xml:space="preserve">(im Druck): </w:t>
      </w:r>
      <w:r w:rsidRPr="00873C8F">
        <w:rPr>
          <w:lang w:val="en-US"/>
        </w:rPr>
        <w:t>How to Build a Monument: Horace the Image-Maker</w:t>
      </w:r>
      <w:r>
        <w:rPr>
          <w:lang w:val="en-US"/>
        </w:rPr>
        <w:t>, MD.</w:t>
      </w:r>
    </w:p>
    <w:p w:rsidR="00837EDD" w:rsidRPr="00837EDD" w:rsidRDefault="00837EDD" w:rsidP="00771DA1">
      <w:pPr>
        <w:ind w:left="284" w:hanging="284"/>
        <w:jc w:val="both"/>
        <w:rPr>
          <w:lang w:val="de-DE"/>
        </w:rPr>
      </w:pPr>
      <w:r w:rsidRPr="00837EDD">
        <w:rPr>
          <w:lang w:val="de-DE"/>
        </w:rPr>
        <w:t>–</w:t>
      </w:r>
      <w:r w:rsidRPr="00837EDD">
        <w:rPr>
          <w:lang w:val="de-DE"/>
        </w:rPr>
        <w:tab/>
      </w:r>
      <w:r>
        <w:rPr>
          <w:lang w:val="de-DE"/>
        </w:rPr>
        <w:t xml:space="preserve">(im Druck). </w:t>
      </w:r>
      <w:r w:rsidRPr="00837EDD">
        <w:rPr>
          <w:i/>
          <w:iCs/>
          <w:lang w:val="de-DE"/>
        </w:rPr>
        <w:t>Conviva satur</w:t>
      </w:r>
      <w:r w:rsidRPr="00837EDD">
        <w:rPr>
          <w:lang w:val="de-DE"/>
        </w:rPr>
        <w:t xml:space="preserve">: Mündlichkeit, Schriftlichkeit und Patronage in den </w:t>
      </w:r>
      <w:r w:rsidRPr="00837EDD">
        <w:rPr>
          <w:i/>
          <w:iCs/>
          <w:lang w:val="de-DE"/>
        </w:rPr>
        <w:t>sermones</w:t>
      </w:r>
      <w:r w:rsidRPr="00837EDD">
        <w:rPr>
          <w:lang w:val="de-DE"/>
        </w:rPr>
        <w:t xml:space="preserve"> des Horaz</w:t>
      </w:r>
      <w:r>
        <w:rPr>
          <w:lang w:val="de-DE"/>
        </w:rPr>
        <w:t>, Poetica.</w:t>
      </w:r>
    </w:p>
    <w:p w:rsidR="00DD204F" w:rsidRPr="007573A8" w:rsidRDefault="00DD204F">
      <w:pPr>
        <w:ind w:left="284" w:hanging="284"/>
        <w:jc w:val="both"/>
        <w:rPr>
          <w:lang w:val="de-DE"/>
        </w:rPr>
      </w:pPr>
      <w:r w:rsidRPr="007573A8">
        <w:rPr>
          <w:lang w:val="de-DE"/>
        </w:rPr>
        <w:t>Kirn, Bernhard (1935): Zur literarischen Stellung von Horazens Jambenbuch., Diss. Tübi</w:t>
      </w:r>
      <w:r w:rsidRPr="007573A8">
        <w:rPr>
          <w:lang w:val="de-DE"/>
        </w:rPr>
        <w:t>n</w:t>
      </w:r>
      <w:r w:rsidRPr="007573A8">
        <w:rPr>
          <w:lang w:val="de-DE"/>
        </w:rPr>
        <w:t>gen.</w:t>
      </w:r>
    </w:p>
    <w:p w:rsidR="00DD204F" w:rsidRPr="007573A8" w:rsidRDefault="00DD204F">
      <w:pPr>
        <w:ind w:left="284" w:hanging="284"/>
        <w:jc w:val="both"/>
        <w:rPr>
          <w:lang w:val="de-DE"/>
        </w:rPr>
      </w:pPr>
      <w:r w:rsidRPr="007573A8">
        <w:rPr>
          <w:lang w:val="de-DE"/>
        </w:rPr>
        <w:t>Kißel, Walter (1980): Horaz c.3,12 – Form und Gedanke, WS 14, 125-132.</w:t>
      </w:r>
    </w:p>
    <w:p w:rsidR="00DD204F" w:rsidRPr="007573A8" w:rsidRDefault="00DD204F">
      <w:pPr>
        <w:ind w:left="284" w:hanging="284"/>
        <w:jc w:val="both"/>
        <w:rPr>
          <w:lang w:val="de-DE"/>
        </w:rPr>
      </w:pPr>
      <w:r w:rsidRPr="007573A8">
        <w:rPr>
          <w:lang w:val="de-DE"/>
        </w:rPr>
        <w:t>–</w:t>
      </w:r>
      <w:r w:rsidRPr="007573A8">
        <w:rPr>
          <w:lang w:val="de-DE"/>
        </w:rPr>
        <w:tab/>
        <w:t>(1981): Horaz 1936-1975. Eine Gesamtbibliographie, ANRW II 31.3, 1403-1558.</w:t>
      </w:r>
    </w:p>
    <w:p w:rsidR="00DD204F" w:rsidRPr="007573A8" w:rsidRDefault="00DD204F">
      <w:pPr>
        <w:ind w:left="284" w:hanging="284"/>
        <w:jc w:val="both"/>
        <w:rPr>
          <w:lang w:val="de-DE"/>
        </w:rPr>
      </w:pPr>
      <w:r w:rsidRPr="007573A8">
        <w:rPr>
          <w:lang w:val="de-DE"/>
        </w:rPr>
        <w:t>–</w:t>
      </w:r>
      <w:r w:rsidRPr="007573A8">
        <w:rPr>
          <w:lang w:val="de-DE"/>
        </w:rPr>
        <w:tab/>
        <w:t>(1994a): Gesamtbibliographie zu Horaz 1976-1991, in: Koster 1994a, 115-192.</w:t>
      </w:r>
    </w:p>
    <w:p w:rsidR="00DD204F" w:rsidRPr="001B0CC8" w:rsidRDefault="00DD204F">
      <w:pPr>
        <w:ind w:left="284" w:hanging="284"/>
        <w:jc w:val="both"/>
        <w:rPr>
          <w:lang w:val="fr-FR"/>
        </w:rPr>
      </w:pPr>
      <w:r w:rsidRPr="007573A8">
        <w:rPr>
          <w:lang w:val="de-DE"/>
        </w:rPr>
        <w:t>–</w:t>
      </w:r>
      <w:r w:rsidRPr="007573A8">
        <w:rPr>
          <w:lang w:val="de-DE"/>
        </w:rPr>
        <w:tab/>
        <w:t xml:space="preserve">(1994b): Krise einer Freundschaft? (Hor. epist. </w:t>
      </w:r>
      <w:r w:rsidRPr="001B0CC8">
        <w:rPr>
          <w:lang w:val="fr-FR"/>
        </w:rPr>
        <w:t>1,7), in: Koster 1994a, 79-102.</w:t>
      </w:r>
    </w:p>
    <w:p w:rsidR="00DD204F" w:rsidRPr="001B0CC8" w:rsidRDefault="00DD204F">
      <w:pPr>
        <w:ind w:left="284" w:hanging="284"/>
        <w:jc w:val="both"/>
        <w:rPr>
          <w:lang w:val="fr-FR"/>
        </w:rPr>
      </w:pPr>
      <w:r w:rsidRPr="001B0CC8">
        <w:rPr>
          <w:spacing w:val="-2"/>
          <w:lang w:val="fr-FR"/>
        </w:rPr>
        <w:t>Kleberg, Tönnes (1943): Ad Hor. Carm. IV 3,22-24, Eranos 41, 90.</w:t>
      </w:r>
    </w:p>
    <w:p w:rsidR="00BE4DD6" w:rsidRDefault="00D85D8B" w:rsidP="00BE4DD6">
      <w:pPr>
        <w:tabs>
          <w:tab w:val="left" w:pos="142"/>
        </w:tabs>
        <w:ind w:left="284" w:hanging="284"/>
        <w:jc w:val="both"/>
        <w:rPr>
          <w:lang w:val="fr-FR"/>
        </w:rPr>
      </w:pPr>
      <w:r w:rsidRPr="007573A8">
        <w:rPr>
          <w:lang w:val="fr-FR"/>
        </w:rPr>
        <w:t>Klein, Florence</w:t>
      </w:r>
      <w:r w:rsidR="00673532" w:rsidRPr="007573A8">
        <w:rPr>
          <w:lang w:val="fr-FR"/>
        </w:rPr>
        <w:t xml:space="preserve"> (2014): Les catégories stylistiques des poètes augustéens, entre théorie esth</w:t>
      </w:r>
      <w:r w:rsidR="00673532" w:rsidRPr="007573A8">
        <w:rPr>
          <w:lang w:val="fr-FR"/>
        </w:rPr>
        <w:t>é</w:t>
      </w:r>
      <w:r w:rsidR="00673532" w:rsidRPr="007573A8">
        <w:rPr>
          <w:lang w:val="fr-FR"/>
        </w:rPr>
        <w:t>tique et caractérisation générique?, in: Marianne Cojannot-Le Blanc/Claude Pouz</w:t>
      </w:r>
      <w:r w:rsidR="00673532" w:rsidRPr="007573A8">
        <w:rPr>
          <w:lang w:val="fr-FR"/>
        </w:rPr>
        <w:t>a</w:t>
      </w:r>
      <w:r w:rsidR="00673532" w:rsidRPr="007573A8">
        <w:rPr>
          <w:lang w:val="fr-FR"/>
        </w:rPr>
        <w:t>doux/Évelyne Prioux (Hgg.): L’héroïque et le champêtre. 1: Les catégories stylistiques dans le discours critique sur les arts, Nanterre (Modernité classique), 125-150.</w:t>
      </w:r>
    </w:p>
    <w:p w:rsidR="00D85D8B" w:rsidRPr="007573A8" w:rsidRDefault="00BE4DD6">
      <w:pPr>
        <w:tabs>
          <w:tab w:val="left" w:pos="142"/>
        </w:tabs>
        <w:ind w:left="284" w:hanging="284"/>
        <w:jc w:val="both"/>
        <w:rPr>
          <w:lang w:val="fr-FR"/>
        </w:rPr>
      </w:pPr>
      <w:r>
        <w:rPr>
          <w:lang w:val="fr-FR"/>
        </w:rPr>
        <w:t>–</w:t>
      </w:r>
      <w:r>
        <w:rPr>
          <w:lang w:val="fr-FR"/>
        </w:rPr>
        <w:tab/>
      </w:r>
      <w:r>
        <w:rPr>
          <w:lang w:val="fr-FR"/>
        </w:rPr>
        <w:tab/>
        <w:t>(2015)</w:t>
      </w:r>
      <w:r w:rsidR="00673532" w:rsidRPr="007573A8">
        <w:rPr>
          <w:lang w:val="fr-FR"/>
        </w:rPr>
        <w:t xml:space="preserve">: </w:t>
      </w:r>
      <w:r w:rsidR="00D85D8B" w:rsidRPr="007573A8">
        <w:rPr>
          <w:lang w:val="fr-FR"/>
        </w:rPr>
        <w:t xml:space="preserve">Le </w:t>
      </w:r>
      <w:r w:rsidR="00D85D8B" w:rsidRPr="007573A8">
        <w:rPr>
          <w:i/>
          <w:lang w:val="fr-FR"/>
        </w:rPr>
        <w:t>poeta nouus</w:t>
      </w:r>
      <w:r w:rsidR="00D85D8B" w:rsidRPr="007573A8">
        <w:rPr>
          <w:lang w:val="fr-FR"/>
        </w:rPr>
        <w:t xml:space="preserve"> et le prince: des fragments d’histoire de l’art hellénistique au m</w:t>
      </w:r>
      <w:r w:rsidR="00D85D8B" w:rsidRPr="007573A8">
        <w:rPr>
          <w:lang w:val="fr-FR"/>
        </w:rPr>
        <w:t>i</w:t>
      </w:r>
      <w:r w:rsidR="00D85D8B" w:rsidRPr="007573A8">
        <w:rPr>
          <w:lang w:val="fr-FR"/>
        </w:rPr>
        <w:t>roi</w:t>
      </w:r>
      <w:r>
        <w:rPr>
          <w:lang w:val="fr-FR"/>
        </w:rPr>
        <w:t xml:space="preserve">r de la poésie augustéenne, </w:t>
      </w:r>
      <w:r w:rsidR="00CE7459" w:rsidRPr="007573A8">
        <w:rPr>
          <w:lang w:val="fr-FR"/>
        </w:rPr>
        <w:t>in: Pascale Linant de Bellefonds/Évelyne Prioux/Agnès Rouveret (Hgg.): D’Alexandre à Auguste: dynamiques de la création dans les arts visuels et la poésie, Rennes (Archéologie et culture), 111-123.</w:t>
      </w:r>
    </w:p>
    <w:p w:rsidR="00CD3695" w:rsidRPr="007573A8" w:rsidRDefault="00CD3695">
      <w:pPr>
        <w:tabs>
          <w:tab w:val="left" w:pos="142"/>
        </w:tabs>
        <w:ind w:left="284" w:hanging="284"/>
        <w:jc w:val="both"/>
        <w:rPr>
          <w:lang w:val="en-US"/>
        </w:rPr>
      </w:pPr>
      <w:r w:rsidRPr="007573A8">
        <w:rPr>
          <w:lang w:val="en-US"/>
        </w:rPr>
        <w:t>Klein, V. Sophie</w:t>
      </w:r>
      <w:r w:rsidR="00E964FC" w:rsidRPr="007573A8">
        <w:rPr>
          <w:lang w:val="en-US"/>
        </w:rPr>
        <w:t xml:space="preserve"> (2012): Performing the Patron-client Relationship: Dramaturgical C</w:t>
      </w:r>
      <w:r w:rsidRPr="007573A8">
        <w:rPr>
          <w:lang w:val="en-US"/>
        </w:rPr>
        <w:t>lues in Ho</w:t>
      </w:r>
      <w:r w:rsidR="00E964FC" w:rsidRPr="007573A8">
        <w:rPr>
          <w:lang w:val="en-US"/>
        </w:rPr>
        <w:t xml:space="preserve">race’s </w:t>
      </w:r>
      <w:r w:rsidR="00E964FC" w:rsidRPr="007573A8">
        <w:rPr>
          <w:i/>
          <w:lang w:val="en-US"/>
        </w:rPr>
        <w:t>Sermones</w:t>
      </w:r>
      <w:r w:rsidR="00E964FC" w:rsidRPr="007573A8">
        <w:rPr>
          <w:lang w:val="en-US"/>
        </w:rPr>
        <w:t xml:space="preserve"> 2.5, ICS</w:t>
      </w:r>
      <w:r w:rsidR="00E964FC" w:rsidRPr="007573A8">
        <w:t xml:space="preserve"> </w:t>
      </w:r>
      <w:r w:rsidR="00E964FC" w:rsidRPr="007573A8">
        <w:rPr>
          <w:lang w:val="en-US"/>
        </w:rPr>
        <w:t>37,</w:t>
      </w:r>
      <w:r w:rsidRPr="007573A8">
        <w:rPr>
          <w:lang w:val="en-US"/>
        </w:rPr>
        <w:t xml:space="preserve"> 97-119.</w:t>
      </w:r>
    </w:p>
    <w:p w:rsidR="00DD204F" w:rsidRPr="007573A8" w:rsidRDefault="00DD204F">
      <w:pPr>
        <w:tabs>
          <w:tab w:val="left" w:pos="142"/>
        </w:tabs>
        <w:ind w:left="284" w:hanging="284"/>
        <w:jc w:val="both"/>
        <w:rPr>
          <w:lang w:val="de-DE"/>
        </w:rPr>
      </w:pPr>
      <w:r w:rsidRPr="007573A8">
        <w:rPr>
          <w:lang w:val="de-DE"/>
        </w:rPr>
        <w:t xml:space="preserve">Kleinknecht, Hartmann (1937): Die Gebetsparodie in der Antike, Stuttgart/Berlin (Tübinger Beiträge zur Altertumswissenschaft 28). </w:t>
      </w:r>
    </w:p>
    <w:p w:rsidR="00DD204F" w:rsidRPr="007573A8" w:rsidRDefault="00DD204F">
      <w:pPr>
        <w:ind w:left="284" w:hanging="284"/>
        <w:jc w:val="both"/>
        <w:rPr>
          <w:lang w:val="de-DE"/>
        </w:rPr>
      </w:pPr>
      <w:r w:rsidRPr="007573A8">
        <w:rPr>
          <w:lang w:val="de-DE"/>
        </w:rPr>
        <w:t>Klingner, Friedrich (1929): Gedanken über Horaz, Die Antike 5, 23-44 = Klingner 1943, 215-242 (</w:t>
      </w:r>
      <w:r w:rsidRPr="007573A8">
        <w:rPr>
          <w:vertAlign w:val="superscript"/>
          <w:lang w:val="de-DE"/>
        </w:rPr>
        <w:t>2</w:t>
      </w:r>
      <w:r w:rsidRPr="007573A8">
        <w:rPr>
          <w:lang w:val="de-DE"/>
        </w:rPr>
        <w:t xml:space="preserve">1952, 279-306; </w:t>
      </w:r>
      <w:r w:rsidRPr="007573A8">
        <w:rPr>
          <w:vertAlign w:val="superscript"/>
          <w:lang w:val="de-DE"/>
        </w:rPr>
        <w:t>3</w:t>
      </w:r>
      <w:r w:rsidRPr="007573A8">
        <w:rPr>
          <w:lang w:val="de-DE"/>
        </w:rPr>
        <w:t xml:space="preserve">1956, 335-357; </w:t>
      </w:r>
      <w:r w:rsidRPr="007573A8">
        <w:rPr>
          <w:vertAlign w:val="superscript"/>
          <w:lang w:val="de-DE"/>
        </w:rPr>
        <w:t>4</w:t>
      </w:r>
      <w:r w:rsidRPr="007573A8">
        <w:rPr>
          <w:lang w:val="de-DE"/>
        </w:rPr>
        <w:t xml:space="preserve">1961 &amp; </w:t>
      </w:r>
      <w:r w:rsidRPr="007573A8">
        <w:rPr>
          <w:vertAlign w:val="superscript"/>
          <w:lang w:val="de-DE"/>
        </w:rPr>
        <w:t>5</w:t>
      </w:r>
      <w:r w:rsidRPr="007573A8">
        <w:rPr>
          <w:lang w:val="de-DE"/>
        </w:rPr>
        <w:t>1965 und 1979, 353-375).</w:t>
      </w:r>
    </w:p>
    <w:p w:rsidR="00DD204F" w:rsidRPr="007573A8" w:rsidRDefault="00DD204F">
      <w:pPr>
        <w:ind w:left="284" w:hanging="284"/>
        <w:jc w:val="both"/>
        <w:rPr>
          <w:lang w:val="de-DE"/>
        </w:rPr>
      </w:pPr>
      <w:r w:rsidRPr="007573A8">
        <w:rPr>
          <w:lang w:val="de-DE"/>
        </w:rPr>
        <w:t>–</w:t>
      </w:r>
      <w:r w:rsidRPr="007573A8">
        <w:rPr>
          <w:lang w:val="de-DE"/>
        </w:rPr>
        <w:tab/>
        <w:t>(1930): Horazische und moderne Lyrik, Die Antike 6, 65-84.</w:t>
      </w:r>
    </w:p>
    <w:p w:rsidR="00DD204F" w:rsidRPr="007573A8" w:rsidRDefault="00DD204F">
      <w:pPr>
        <w:ind w:left="284" w:hanging="284"/>
        <w:jc w:val="both"/>
        <w:rPr>
          <w:lang w:val="de-DE"/>
        </w:rPr>
      </w:pPr>
      <w:r w:rsidRPr="007573A8">
        <w:rPr>
          <w:lang w:val="de-DE"/>
        </w:rPr>
        <w:t>–</w:t>
      </w:r>
      <w:r w:rsidRPr="007573A8">
        <w:rPr>
          <w:lang w:val="de-DE"/>
        </w:rPr>
        <w:tab/>
        <w:t>(1935a): Horazerklärungen: sat. I 6, Philologus 90, 277-285.461-463 = Klingner 1964, 305-314.</w:t>
      </w:r>
    </w:p>
    <w:p w:rsidR="00DD204F" w:rsidRPr="007573A8" w:rsidRDefault="00DD204F">
      <w:pPr>
        <w:ind w:left="284" w:hanging="284"/>
        <w:jc w:val="both"/>
        <w:rPr>
          <w:lang w:val="de-DE"/>
        </w:rPr>
      </w:pPr>
      <w:r w:rsidRPr="007573A8">
        <w:rPr>
          <w:lang w:val="de-DE"/>
        </w:rPr>
        <w:t>–</w:t>
      </w:r>
      <w:r w:rsidRPr="007573A8">
        <w:rPr>
          <w:lang w:val="de-DE"/>
        </w:rPr>
        <w:tab/>
        <w:t>(1935b): Horazerklärungen: c. II 6, Philologus 90, 285-289 = Klingner 1943, 278-283 (</w:t>
      </w:r>
      <w:r w:rsidRPr="007573A8">
        <w:rPr>
          <w:vertAlign w:val="superscript"/>
          <w:lang w:val="de-DE"/>
        </w:rPr>
        <w:t>2</w:t>
      </w:r>
      <w:r w:rsidRPr="007573A8">
        <w:rPr>
          <w:lang w:val="de-DE"/>
        </w:rPr>
        <w:t xml:space="preserve">1952, 342-347; </w:t>
      </w:r>
      <w:r w:rsidRPr="007573A8">
        <w:rPr>
          <w:vertAlign w:val="superscript"/>
          <w:lang w:val="de-DE"/>
        </w:rPr>
        <w:t>3</w:t>
      </w:r>
      <w:r w:rsidRPr="007573A8">
        <w:rPr>
          <w:lang w:val="de-DE"/>
        </w:rPr>
        <w:t xml:space="preserve">1956, 388-393; </w:t>
      </w:r>
      <w:r w:rsidRPr="007573A8">
        <w:rPr>
          <w:vertAlign w:val="superscript"/>
          <w:lang w:val="de-DE"/>
        </w:rPr>
        <w:t>4</w:t>
      </w:r>
      <w:r w:rsidRPr="007573A8">
        <w:rPr>
          <w:lang w:val="de-DE"/>
        </w:rPr>
        <w:t xml:space="preserve">1961 &amp; </w:t>
      </w:r>
      <w:r w:rsidRPr="007573A8">
        <w:rPr>
          <w:vertAlign w:val="superscript"/>
          <w:lang w:val="de-DE"/>
        </w:rPr>
        <w:t>5</w:t>
      </w:r>
      <w:r w:rsidRPr="007573A8">
        <w:rPr>
          <w:lang w:val="de-DE"/>
        </w:rPr>
        <w:t>1965 und 1979, 406-411) = Klingner 1964, 314-317.</w:t>
      </w:r>
    </w:p>
    <w:p w:rsidR="00DD204F" w:rsidRPr="007573A8" w:rsidRDefault="00DD204F">
      <w:pPr>
        <w:ind w:left="284" w:hanging="284"/>
        <w:jc w:val="both"/>
        <w:rPr>
          <w:lang w:val="de-DE"/>
        </w:rPr>
      </w:pPr>
      <w:r w:rsidRPr="007573A8">
        <w:rPr>
          <w:lang w:val="de-DE"/>
        </w:rPr>
        <w:t>–</w:t>
      </w:r>
      <w:r w:rsidRPr="007573A8">
        <w:rPr>
          <w:lang w:val="de-DE"/>
        </w:rPr>
        <w:tab/>
        <w:t>(1935c): Horazerklärungen: c. I 17, Philologus 90, 289-293 = Klingner 1943, 284-92 (</w:t>
      </w:r>
      <w:r w:rsidRPr="007573A8">
        <w:rPr>
          <w:vertAlign w:val="superscript"/>
          <w:lang w:val="de-DE"/>
        </w:rPr>
        <w:t>2</w:t>
      </w:r>
      <w:r w:rsidRPr="007573A8">
        <w:rPr>
          <w:lang w:val="de-DE"/>
        </w:rPr>
        <w:t xml:space="preserve">1952, 348-56; </w:t>
      </w:r>
      <w:r w:rsidRPr="007573A8">
        <w:rPr>
          <w:vertAlign w:val="superscript"/>
          <w:lang w:val="de-DE"/>
        </w:rPr>
        <w:t>3</w:t>
      </w:r>
      <w:r w:rsidRPr="007573A8">
        <w:rPr>
          <w:lang w:val="de-DE"/>
        </w:rPr>
        <w:t xml:space="preserve">1956, 394-400; </w:t>
      </w:r>
      <w:r w:rsidRPr="007573A8">
        <w:rPr>
          <w:vertAlign w:val="superscript"/>
          <w:lang w:val="de-DE"/>
        </w:rPr>
        <w:t>4</w:t>
      </w:r>
      <w:r w:rsidRPr="007573A8">
        <w:rPr>
          <w:lang w:val="de-DE"/>
        </w:rPr>
        <w:t xml:space="preserve">1961 &amp; </w:t>
      </w:r>
      <w:r w:rsidRPr="007573A8">
        <w:rPr>
          <w:vertAlign w:val="superscript"/>
          <w:lang w:val="de-DE"/>
        </w:rPr>
        <w:t>5</w:t>
      </w:r>
      <w:r w:rsidRPr="007573A8">
        <w:rPr>
          <w:lang w:val="de-DE"/>
        </w:rPr>
        <w:t>1965 und 1979, 412-418) = Klingner 1964, 317-321.</w:t>
      </w:r>
    </w:p>
    <w:p w:rsidR="00DD204F" w:rsidRPr="007573A8" w:rsidRDefault="00DD204F">
      <w:pPr>
        <w:ind w:left="284" w:hanging="284"/>
        <w:jc w:val="both"/>
        <w:rPr>
          <w:lang w:val="de-DE"/>
        </w:rPr>
      </w:pPr>
      <w:r w:rsidRPr="007573A8">
        <w:rPr>
          <w:lang w:val="de-DE"/>
        </w:rPr>
        <w:t>–</w:t>
      </w:r>
      <w:r w:rsidRPr="007573A8">
        <w:rPr>
          <w:lang w:val="de-DE"/>
        </w:rPr>
        <w:tab/>
        <w:t>(1935d): Horazerklärungen: Der Florusbrief epist. II 2, Philologus 90, 464-468 = Klingner 1964, 321-324.</w:t>
      </w:r>
    </w:p>
    <w:p w:rsidR="00DD204F" w:rsidRPr="007573A8" w:rsidRDefault="00DD204F">
      <w:pPr>
        <w:ind w:left="284" w:hanging="284"/>
        <w:jc w:val="both"/>
        <w:rPr>
          <w:lang w:val="de-DE"/>
        </w:rPr>
      </w:pPr>
      <w:r w:rsidRPr="007573A8">
        <w:rPr>
          <w:lang w:val="de-DE"/>
        </w:rPr>
        <w:t>–</w:t>
      </w:r>
      <w:r w:rsidRPr="007573A8">
        <w:rPr>
          <w:lang w:val="de-DE"/>
        </w:rPr>
        <w:tab/>
        <w:t>(1935e): Über die Recensio der Horazhandschriften, Hermes 70, 249-268. 361-463 = Klingner 1964, 455-518.</w:t>
      </w:r>
    </w:p>
    <w:p w:rsidR="00DD204F" w:rsidRPr="007573A8" w:rsidRDefault="00DD204F">
      <w:pPr>
        <w:ind w:left="284" w:hanging="284"/>
        <w:jc w:val="both"/>
        <w:rPr>
          <w:lang w:val="de-DE"/>
        </w:rPr>
      </w:pPr>
      <w:r w:rsidRPr="007573A8">
        <w:rPr>
          <w:lang w:val="de-DE"/>
        </w:rPr>
        <w:t>–</w:t>
      </w:r>
      <w:r w:rsidRPr="007573A8">
        <w:rPr>
          <w:lang w:val="de-DE"/>
        </w:rPr>
        <w:tab/>
        <w:t>(1936a): Horaz, Die Antike 12, 65-83 = Klingner 1943, 187-214 (</w:t>
      </w:r>
      <w:r w:rsidRPr="007573A8">
        <w:rPr>
          <w:vertAlign w:val="superscript"/>
          <w:lang w:val="de-DE"/>
        </w:rPr>
        <w:t>2</w:t>
      </w:r>
      <w:r w:rsidRPr="007573A8">
        <w:rPr>
          <w:lang w:val="de-DE"/>
        </w:rPr>
        <w:t xml:space="preserve">1952, 251-278; </w:t>
      </w:r>
      <w:r w:rsidRPr="007573A8">
        <w:rPr>
          <w:vertAlign w:val="superscript"/>
          <w:lang w:val="de-DE"/>
        </w:rPr>
        <w:t>3</w:t>
      </w:r>
      <w:r w:rsidRPr="007573A8">
        <w:rPr>
          <w:lang w:val="de-DE"/>
        </w:rPr>
        <w:t xml:space="preserve">1956, 309-334; </w:t>
      </w:r>
      <w:r w:rsidRPr="007573A8">
        <w:rPr>
          <w:vertAlign w:val="superscript"/>
          <w:lang w:val="de-DE"/>
        </w:rPr>
        <w:t>4</w:t>
      </w:r>
      <w:r w:rsidRPr="007573A8">
        <w:rPr>
          <w:lang w:val="de-DE"/>
        </w:rPr>
        <w:t xml:space="preserve">1961 &amp; </w:t>
      </w:r>
      <w:r w:rsidRPr="007573A8">
        <w:rPr>
          <w:vertAlign w:val="superscript"/>
          <w:lang w:val="de-DE"/>
        </w:rPr>
        <w:t>5</w:t>
      </w:r>
      <w:r w:rsidRPr="007573A8">
        <w:rPr>
          <w:lang w:val="de-DE"/>
        </w:rPr>
        <w:t>1965 und 1979, 327-352).</w:t>
      </w:r>
    </w:p>
    <w:p w:rsidR="00DD204F" w:rsidRPr="007573A8" w:rsidRDefault="00DD204F">
      <w:pPr>
        <w:ind w:left="284" w:hanging="284"/>
        <w:jc w:val="both"/>
        <w:rPr>
          <w:lang w:val="de-DE"/>
        </w:rPr>
      </w:pPr>
      <w:r w:rsidRPr="007573A8">
        <w:rPr>
          <w:lang w:val="de-DE"/>
        </w:rPr>
        <w:t>–</w:t>
      </w:r>
      <w:r w:rsidRPr="007573A8">
        <w:rPr>
          <w:lang w:val="de-DE"/>
        </w:rPr>
        <w:tab/>
        <w:t>(1936b): Horazens Brief an die Pisonen, SBLeipzig 88,3, 1936 = Klingner 1964, 353-405.</w:t>
      </w:r>
    </w:p>
    <w:p w:rsidR="00DD204F" w:rsidRPr="007573A8" w:rsidRDefault="00DD204F">
      <w:pPr>
        <w:ind w:left="284" w:hanging="284"/>
        <w:jc w:val="both"/>
        <w:rPr>
          <w:lang w:val="de-DE"/>
        </w:rPr>
      </w:pPr>
      <w:r w:rsidRPr="007573A8">
        <w:rPr>
          <w:lang w:val="de-DE"/>
        </w:rPr>
        <w:t>–</w:t>
      </w:r>
      <w:r w:rsidRPr="007573A8">
        <w:rPr>
          <w:lang w:val="de-DE"/>
        </w:rPr>
        <w:tab/>
        <w:t>(1937): Horazens Musengedicht, Die Antike 13, 213-230 = Klingner 1943, 243-264 (</w:t>
      </w:r>
      <w:r w:rsidRPr="007573A8">
        <w:rPr>
          <w:vertAlign w:val="superscript"/>
          <w:lang w:val="de-DE"/>
        </w:rPr>
        <w:t>2</w:t>
      </w:r>
      <w:r w:rsidRPr="007573A8">
        <w:rPr>
          <w:lang w:val="de-DE"/>
        </w:rPr>
        <w:t xml:space="preserve">1952, 307-328; </w:t>
      </w:r>
      <w:r w:rsidRPr="007573A8">
        <w:rPr>
          <w:vertAlign w:val="superscript"/>
          <w:lang w:val="de-DE"/>
        </w:rPr>
        <w:t>3</w:t>
      </w:r>
      <w:r w:rsidRPr="007573A8">
        <w:rPr>
          <w:lang w:val="de-DE"/>
        </w:rPr>
        <w:t xml:space="preserve">1956, 358-376; </w:t>
      </w:r>
      <w:r w:rsidRPr="007573A8">
        <w:rPr>
          <w:vertAlign w:val="superscript"/>
          <w:lang w:val="de-DE"/>
        </w:rPr>
        <w:t>4</w:t>
      </w:r>
      <w:r w:rsidRPr="007573A8">
        <w:rPr>
          <w:lang w:val="de-DE"/>
        </w:rPr>
        <w:t xml:space="preserve">1961 &amp; </w:t>
      </w:r>
      <w:r w:rsidRPr="007573A8">
        <w:rPr>
          <w:vertAlign w:val="superscript"/>
          <w:lang w:val="de-DE"/>
        </w:rPr>
        <w:t>5</w:t>
      </w:r>
      <w:r w:rsidRPr="007573A8">
        <w:rPr>
          <w:lang w:val="de-DE"/>
        </w:rPr>
        <w:t>1965 und 1979, 376-394).</w:t>
      </w:r>
    </w:p>
    <w:p w:rsidR="00DD204F" w:rsidRPr="007573A8" w:rsidRDefault="00DD204F">
      <w:pPr>
        <w:tabs>
          <w:tab w:val="left" w:pos="4445"/>
        </w:tabs>
        <w:ind w:left="284" w:hanging="284"/>
        <w:jc w:val="both"/>
        <w:rPr>
          <w:lang w:val="de-DE"/>
        </w:rPr>
      </w:pPr>
      <w:r w:rsidRPr="007573A8">
        <w:rPr>
          <w:lang w:val="de-DE"/>
        </w:rPr>
        <w:t>–</w:t>
      </w:r>
      <w:r w:rsidRPr="007573A8">
        <w:rPr>
          <w:lang w:val="de-DE"/>
        </w:rPr>
        <w:tab/>
        <w:t>(1938): Horazens Ode ‘Herculis ritu’, in: Werke und Tage. Festschrift für Rudolf Alexan</w:t>
      </w:r>
      <w:r w:rsidRPr="007573A8">
        <w:rPr>
          <w:lang w:val="de-DE"/>
        </w:rPr>
        <w:t>d</w:t>
      </w:r>
      <w:r w:rsidRPr="007573A8">
        <w:rPr>
          <w:lang w:val="de-DE"/>
        </w:rPr>
        <w:t>er Schröder, Hamburg, 74-82 = Klingner 1943, 265-277 (</w:t>
      </w:r>
      <w:r w:rsidRPr="007573A8">
        <w:rPr>
          <w:vertAlign w:val="superscript"/>
          <w:lang w:val="de-DE"/>
        </w:rPr>
        <w:t>2</w:t>
      </w:r>
      <w:r w:rsidRPr="007573A8">
        <w:rPr>
          <w:lang w:val="de-DE"/>
        </w:rPr>
        <w:t xml:space="preserve">1952, 329-341; </w:t>
      </w:r>
      <w:r w:rsidRPr="007573A8">
        <w:rPr>
          <w:vertAlign w:val="superscript"/>
          <w:lang w:val="de-DE"/>
        </w:rPr>
        <w:t>3</w:t>
      </w:r>
      <w:r w:rsidRPr="007573A8">
        <w:rPr>
          <w:lang w:val="de-DE"/>
        </w:rPr>
        <w:t xml:space="preserve">1956, 377-387; </w:t>
      </w:r>
      <w:r w:rsidRPr="007573A8">
        <w:rPr>
          <w:vertAlign w:val="superscript"/>
          <w:lang w:val="de-DE"/>
        </w:rPr>
        <w:t>4</w:t>
      </w:r>
      <w:r w:rsidRPr="007573A8">
        <w:rPr>
          <w:lang w:val="de-DE"/>
        </w:rPr>
        <w:t xml:space="preserve">1961 &amp; </w:t>
      </w:r>
      <w:r w:rsidRPr="007573A8">
        <w:rPr>
          <w:vertAlign w:val="superscript"/>
          <w:lang w:val="de-DE"/>
        </w:rPr>
        <w:t>5</w:t>
      </w:r>
      <w:r w:rsidRPr="007573A8">
        <w:rPr>
          <w:lang w:val="de-DE"/>
        </w:rPr>
        <w:t>1965 und 1979, 395-405).</w:t>
      </w:r>
    </w:p>
    <w:p w:rsidR="00DD204F" w:rsidRPr="007573A8" w:rsidRDefault="00DD204F">
      <w:pPr>
        <w:ind w:left="284" w:hanging="284"/>
        <w:jc w:val="both"/>
        <w:rPr>
          <w:lang w:val="it-IT"/>
        </w:rPr>
      </w:pPr>
      <w:r w:rsidRPr="007573A8">
        <w:rPr>
          <w:lang w:val="it-IT"/>
        </w:rPr>
        <w:lastRenderedPageBreak/>
        <w:t>–</w:t>
      </w:r>
      <w:r w:rsidRPr="007573A8">
        <w:rPr>
          <w:lang w:val="it-IT"/>
        </w:rPr>
        <w:tab/>
        <w:t xml:space="preserve">(1939; Hg.): Q. Horati Flacci Carmina, Lipsiae (Bibliotheca Teubneriana); </w:t>
      </w:r>
      <w:r w:rsidRPr="007573A8">
        <w:rPr>
          <w:vertAlign w:val="superscript"/>
          <w:lang w:val="it-IT"/>
        </w:rPr>
        <w:t>2</w:t>
      </w:r>
      <w:r w:rsidRPr="007573A8">
        <w:rPr>
          <w:lang w:val="it-IT"/>
        </w:rPr>
        <w:t xml:space="preserve">1950; </w:t>
      </w:r>
      <w:r w:rsidRPr="007573A8">
        <w:rPr>
          <w:vertAlign w:val="superscript"/>
          <w:lang w:val="it-IT"/>
        </w:rPr>
        <w:t>3</w:t>
      </w:r>
      <w:r w:rsidRPr="007573A8">
        <w:rPr>
          <w:lang w:val="it-IT"/>
        </w:rPr>
        <w:t>1959=</w:t>
      </w:r>
      <w:r w:rsidRPr="007573A8">
        <w:rPr>
          <w:vertAlign w:val="superscript"/>
          <w:lang w:val="it-IT"/>
        </w:rPr>
        <w:t>6</w:t>
      </w:r>
      <w:r w:rsidRPr="007573A8">
        <w:rPr>
          <w:lang w:val="it-IT"/>
        </w:rPr>
        <w:t>1982.</w:t>
      </w:r>
    </w:p>
    <w:p w:rsidR="00DD204F" w:rsidRPr="007573A8" w:rsidRDefault="00DD204F">
      <w:pPr>
        <w:ind w:left="284" w:hanging="284"/>
        <w:jc w:val="both"/>
        <w:rPr>
          <w:lang w:val="de-DE"/>
        </w:rPr>
      </w:pPr>
      <w:r w:rsidRPr="007573A8">
        <w:rPr>
          <w:lang w:val="de-DE"/>
        </w:rPr>
        <w:t>–</w:t>
      </w:r>
      <w:r w:rsidRPr="007573A8">
        <w:rPr>
          <w:lang w:val="de-DE"/>
        </w:rPr>
        <w:tab/>
        <w:t xml:space="preserve">(1943): Römische Geisteswelt, Essays über Schrifttum und geistiges Leben im alten Rom, Leipzig, (Wiesbaden </w:t>
      </w:r>
      <w:r w:rsidRPr="007573A8">
        <w:rPr>
          <w:vertAlign w:val="superscript"/>
          <w:lang w:val="de-DE"/>
        </w:rPr>
        <w:t>2</w:t>
      </w:r>
      <w:r w:rsidRPr="007573A8">
        <w:rPr>
          <w:lang w:val="de-DE"/>
        </w:rPr>
        <w:t xml:space="preserve">1952; München </w:t>
      </w:r>
      <w:r w:rsidRPr="007573A8">
        <w:rPr>
          <w:vertAlign w:val="superscript"/>
          <w:lang w:val="de-DE"/>
        </w:rPr>
        <w:t>3</w:t>
      </w:r>
      <w:r w:rsidRPr="007573A8">
        <w:rPr>
          <w:lang w:val="de-DE"/>
        </w:rPr>
        <w:t xml:space="preserve">1956; </w:t>
      </w:r>
      <w:r w:rsidRPr="007573A8">
        <w:rPr>
          <w:vertAlign w:val="superscript"/>
          <w:lang w:val="de-DE"/>
        </w:rPr>
        <w:t>4</w:t>
      </w:r>
      <w:r w:rsidRPr="007573A8">
        <w:rPr>
          <w:lang w:val="de-DE"/>
        </w:rPr>
        <w:t xml:space="preserve">1961 &amp; </w:t>
      </w:r>
      <w:r w:rsidRPr="007573A8">
        <w:rPr>
          <w:vertAlign w:val="superscript"/>
          <w:lang w:val="de-DE"/>
        </w:rPr>
        <w:t>5</w:t>
      </w:r>
      <w:r w:rsidRPr="007573A8">
        <w:rPr>
          <w:lang w:val="de-DE"/>
        </w:rPr>
        <w:t>1965 und Nachdruck Stuttgart 1979).</w:t>
      </w:r>
    </w:p>
    <w:p w:rsidR="00DD204F" w:rsidRPr="007573A8" w:rsidRDefault="00DD204F">
      <w:pPr>
        <w:ind w:left="284" w:hanging="284"/>
        <w:jc w:val="both"/>
        <w:rPr>
          <w:lang w:val="de-DE"/>
        </w:rPr>
      </w:pPr>
      <w:r w:rsidRPr="007573A8">
        <w:rPr>
          <w:lang w:val="de-DE"/>
        </w:rPr>
        <w:t>–</w:t>
      </w:r>
      <w:r w:rsidRPr="007573A8">
        <w:rPr>
          <w:lang w:val="de-DE"/>
        </w:rPr>
        <w:tab/>
        <w:t>(1950): Horazens Brief an Augustus, SBAW 1950,5 = Klingner 1964, 410-432 [Bignone, Gnomon 24, 1952, 89-91].</w:t>
      </w:r>
    </w:p>
    <w:p w:rsidR="00DD204F" w:rsidRPr="007573A8" w:rsidRDefault="00DD204F">
      <w:pPr>
        <w:ind w:left="284" w:hanging="284"/>
        <w:jc w:val="both"/>
        <w:rPr>
          <w:lang w:val="de-DE"/>
        </w:rPr>
      </w:pPr>
      <w:r w:rsidRPr="007573A8">
        <w:rPr>
          <w:lang w:val="de-DE"/>
        </w:rPr>
        <w:t>–</w:t>
      </w:r>
      <w:r w:rsidRPr="007573A8">
        <w:rPr>
          <w:lang w:val="de-DE"/>
        </w:rPr>
        <w:tab/>
        <w:t>(1951): Kunst und Kunstgesinnung des Horaz, AU 1,2, 18-42 = Klingner 1964, 432-455.</w:t>
      </w:r>
    </w:p>
    <w:p w:rsidR="00DD204F" w:rsidRPr="007573A8" w:rsidRDefault="00DD204F">
      <w:pPr>
        <w:ind w:left="284" w:hanging="284"/>
        <w:jc w:val="both"/>
        <w:rPr>
          <w:lang w:val="de-DE"/>
        </w:rPr>
      </w:pPr>
      <w:r w:rsidRPr="007573A8">
        <w:rPr>
          <w:lang w:val="it-IT"/>
        </w:rPr>
        <w:t>–</w:t>
      </w:r>
      <w:r w:rsidRPr="007573A8">
        <w:rPr>
          <w:lang w:val="it-IT"/>
        </w:rPr>
        <w:tab/>
        <w:t xml:space="preserve">(1952a): Horazens Römeroden, in: Varia Variorum. </w:t>
      </w:r>
      <w:r w:rsidRPr="007573A8">
        <w:rPr>
          <w:lang w:val="de-DE"/>
        </w:rPr>
        <w:t>Festgabe für Karl Reinhardt, Mün</w:t>
      </w:r>
      <w:r w:rsidRPr="007573A8">
        <w:rPr>
          <w:lang w:val="de-DE"/>
        </w:rPr>
        <w:t>s</w:t>
      </w:r>
      <w:r w:rsidRPr="007573A8">
        <w:rPr>
          <w:lang w:val="de-DE"/>
        </w:rPr>
        <w:t>ter/Köln, 118-136 = Klingner 1964, 333-352.</w:t>
      </w:r>
    </w:p>
    <w:p w:rsidR="00DD204F" w:rsidRPr="007573A8" w:rsidRDefault="00DD204F">
      <w:pPr>
        <w:ind w:left="284" w:hanging="284"/>
        <w:jc w:val="both"/>
        <w:rPr>
          <w:lang w:val="de-DE"/>
        </w:rPr>
      </w:pPr>
      <w:r w:rsidRPr="007573A8">
        <w:rPr>
          <w:lang w:val="de-DE"/>
        </w:rPr>
        <w:t>–</w:t>
      </w:r>
      <w:r w:rsidRPr="007573A8">
        <w:rPr>
          <w:lang w:val="de-DE"/>
        </w:rPr>
        <w:tab/>
        <w:t xml:space="preserve">(1952b): Ohnmacht und Macht des musischen Menschen. Horazens Ode Ille et nefasto (2,13), in: </w:t>
      </w:r>
      <w:r w:rsidR="00FC19A9">
        <w:rPr>
          <w:lang w:val="de-DE"/>
        </w:rPr>
        <w:t>Ἑρ</w:t>
      </w:r>
      <w:r w:rsidR="00FC19A9">
        <w:rPr>
          <w:lang w:val="af-ZA"/>
        </w:rPr>
        <w:t>μηνεία</w:t>
      </w:r>
      <w:r w:rsidRPr="007573A8">
        <w:rPr>
          <w:lang w:val="de-DE"/>
        </w:rPr>
        <w:t>. Festschrift Otto Regenbogen, Heidelberg, 119-126 = Klingner 1964, 325-333.</w:t>
      </w:r>
    </w:p>
    <w:p w:rsidR="00DD204F" w:rsidRPr="007573A8" w:rsidRDefault="00DD204F">
      <w:pPr>
        <w:ind w:left="284" w:hanging="284"/>
        <w:jc w:val="both"/>
        <w:rPr>
          <w:lang w:val="de-DE"/>
        </w:rPr>
      </w:pPr>
      <w:r w:rsidRPr="007573A8">
        <w:rPr>
          <w:lang w:val="de-DE"/>
        </w:rPr>
        <w:t>–</w:t>
      </w:r>
      <w:r w:rsidRPr="007573A8">
        <w:rPr>
          <w:lang w:val="de-DE"/>
        </w:rPr>
        <w:tab/>
        <w:t>(1964): Studien zur griechischen und römischen Literatur, Zürich/Stuttgart.</w:t>
      </w:r>
    </w:p>
    <w:p w:rsidR="00DD204F" w:rsidRPr="001B0CC8" w:rsidRDefault="00DD204F">
      <w:pPr>
        <w:ind w:left="284" w:hanging="284"/>
        <w:jc w:val="both"/>
        <w:rPr>
          <w:lang w:val="en-US"/>
        </w:rPr>
      </w:pPr>
      <w:r w:rsidRPr="007573A8">
        <w:rPr>
          <w:lang w:val="de-DE"/>
        </w:rPr>
        <w:t xml:space="preserve">Klodt, Claudia (1996): Weder verderbt noch verdorben: </w:t>
      </w:r>
      <w:r w:rsidRPr="007573A8">
        <w:rPr>
          <w:i/>
          <w:iCs/>
          <w:lang w:val="de-DE"/>
        </w:rPr>
        <w:t>iam virum expertae</w:t>
      </w:r>
      <w:r w:rsidRPr="007573A8">
        <w:rPr>
          <w:lang w:val="de-DE"/>
        </w:rPr>
        <w:t xml:space="preserve"> (Hor. </w:t>
      </w:r>
      <w:r w:rsidRPr="007573A8">
        <w:rPr>
          <w:i/>
          <w:iCs/>
          <w:lang w:val="de-DE"/>
        </w:rPr>
        <w:t>Carm</w:t>
      </w:r>
      <w:r w:rsidR="00426CA8">
        <w:rPr>
          <w:lang w:val="de-DE"/>
        </w:rPr>
        <w:t>. 3,14,11), in: D</w:t>
      </w:r>
      <w:r w:rsidRPr="007573A8">
        <w:rPr>
          <w:lang w:val="de-DE"/>
        </w:rPr>
        <w:t xml:space="preserve">ies. </w:t>
      </w:r>
      <w:r w:rsidRPr="001B0CC8">
        <w:rPr>
          <w:lang w:val="de-DE"/>
        </w:rPr>
        <w:t xml:space="preserve">(Hg.): </w:t>
      </w:r>
      <w:r w:rsidRPr="001B0CC8">
        <w:rPr>
          <w:i/>
          <w:lang w:val="de-DE"/>
        </w:rPr>
        <w:t>Satura lanx</w:t>
      </w:r>
      <w:r w:rsidRPr="001B0CC8">
        <w:rPr>
          <w:lang w:val="de-DE"/>
        </w:rPr>
        <w:t xml:space="preserve">. </w:t>
      </w:r>
      <w:r w:rsidRPr="007573A8">
        <w:rPr>
          <w:lang w:val="de-DE"/>
        </w:rPr>
        <w:t xml:space="preserve">Festschrift für Werner A. Krenkel zum 70. </w:t>
      </w:r>
      <w:r w:rsidRPr="001B0CC8">
        <w:rPr>
          <w:lang w:val="en-US"/>
        </w:rPr>
        <w:t>Geburtstag, Hildesheim (Spudasmata 62), 301-320.</w:t>
      </w:r>
    </w:p>
    <w:p w:rsidR="000178D8" w:rsidRPr="007573A8" w:rsidRDefault="000178D8">
      <w:pPr>
        <w:ind w:left="284" w:hanging="284"/>
        <w:jc w:val="both"/>
        <w:rPr>
          <w:lang w:val="de-DE"/>
        </w:rPr>
      </w:pPr>
      <w:r w:rsidRPr="007573A8">
        <w:rPr>
          <w:lang w:val="en-US"/>
        </w:rPr>
        <w:t xml:space="preserve">Klooster, Jacqueline J. H. (2013): Horace, </w:t>
      </w:r>
      <w:r w:rsidRPr="007573A8">
        <w:rPr>
          <w:i/>
          <w:lang w:val="en-US"/>
        </w:rPr>
        <w:t>Carmen</w:t>
      </w:r>
      <w:r w:rsidRPr="007573A8">
        <w:rPr>
          <w:lang w:val="en-US"/>
        </w:rPr>
        <w:t xml:space="preserve"> 4.2.53-60: Another Look at the </w:t>
      </w:r>
      <w:r w:rsidRPr="007573A8">
        <w:rPr>
          <w:i/>
          <w:lang w:val="en-US"/>
        </w:rPr>
        <w:t>vitulus</w:t>
      </w:r>
      <w:r w:rsidRPr="007573A8">
        <w:rPr>
          <w:lang w:val="en-US"/>
        </w:rPr>
        <w:t xml:space="preserve">. </w:t>
      </w:r>
      <w:r w:rsidRPr="007573A8">
        <w:rPr>
          <w:lang w:val="de-DE"/>
        </w:rPr>
        <w:t>CQ 63, 346-352.</w:t>
      </w:r>
    </w:p>
    <w:p w:rsidR="00DD204F" w:rsidRPr="007573A8" w:rsidRDefault="00DD204F">
      <w:pPr>
        <w:ind w:left="284" w:hanging="284"/>
        <w:jc w:val="both"/>
        <w:rPr>
          <w:lang w:val="de-DE"/>
        </w:rPr>
      </w:pPr>
      <w:r w:rsidRPr="007573A8">
        <w:rPr>
          <w:lang w:val="de-DE"/>
        </w:rPr>
        <w:t>Kloss, Gerrit (2000): Explizite und implizite Zeitstruktur in drei Horazischen Epoden (5, 12, 17), Lexis 18, 223-241.</w:t>
      </w:r>
    </w:p>
    <w:p w:rsidR="00DD204F" w:rsidRPr="007573A8" w:rsidRDefault="00DD204F">
      <w:pPr>
        <w:ind w:left="284" w:hanging="284"/>
        <w:jc w:val="both"/>
        <w:rPr>
          <w:lang w:val="de-DE"/>
        </w:rPr>
      </w:pPr>
      <w:r w:rsidRPr="007573A8">
        <w:rPr>
          <w:lang w:val="de-DE"/>
        </w:rPr>
        <w:t>Knoche, Ulrich (1935): Betrachtungen über Horazens Kunst der satirischen Gesprächsfü</w:t>
      </w:r>
      <w:r w:rsidRPr="007573A8">
        <w:rPr>
          <w:lang w:val="de-DE"/>
        </w:rPr>
        <w:t>h</w:t>
      </w:r>
      <w:r w:rsidRPr="007573A8">
        <w:rPr>
          <w:lang w:val="de-DE"/>
        </w:rPr>
        <w:t>rung, Philologus 90, 372-390.469-482 = Korzeniewski 1970, 284-319.</w:t>
      </w:r>
    </w:p>
    <w:p w:rsidR="00DD204F" w:rsidRPr="007573A8" w:rsidRDefault="00DD204F">
      <w:pPr>
        <w:ind w:left="284" w:hanging="284"/>
        <w:jc w:val="both"/>
        <w:rPr>
          <w:lang w:val="de-DE"/>
        </w:rPr>
      </w:pPr>
      <w:r w:rsidRPr="007573A8">
        <w:rPr>
          <w:lang w:val="de-DE"/>
        </w:rPr>
        <w:t>–</w:t>
      </w:r>
      <w:r w:rsidRPr="007573A8">
        <w:rPr>
          <w:lang w:val="de-DE"/>
        </w:rPr>
        <w:tab/>
        <w:t>(1936): Horaz, der Klassiker der römischen Satire, NJW 12, 1936, 500-515.</w:t>
      </w:r>
    </w:p>
    <w:p w:rsidR="00DD204F" w:rsidRPr="007573A8" w:rsidRDefault="00DD204F">
      <w:pPr>
        <w:ind w:left="284" w:hanging="284"/>
        <w:jc w:val="both"/>
        <w:rPr>
          <w:lang w:val="de-DE"/>
        </w:rPr>
      </w:pPr>
      <w:r w:rsidRPr="007573A8">
        <w:rPr>
          <w:lang w:val="de-DE"/>
        </w:rPr>
        <w:t>–</w:t>
      </w:r>
      <w:r w:rsidRPr="007573A8">
        <w:rPr>
          <w:lang w:val="de-DE"/>
        </w:rPr>
        <w:tab/>
        <w:t xml:space="preserve">(1949): Die römische Satire, Berlin (Göttingen </w:t>
      </w:r>
      <w:r w:rsidRPr="007573A8">
        <w:rPr>
          <w:vertAlign w:val="superscript"/>
          <w:lang w:val="de-DE"/>
        </w:rPr>
        <w:t>2</w:t>
      </w:r>
      <w:r w:rsidRPr="007573A8">
        <w:rPr>
          <w:lang w:val="de-DE"/>
        </w:rPr>
        <w:t xml:space="preserve">1957= </w:t>
      </w:r>
      <w:r w:rsidRPr="007573A8">
        <w:rPr>
          <w:vertAlign w:val="superscript"/>
          <w:lang w:val="de-DE"/>
        </w:rPr>
        <w:t>3</w:t>
      </w:r>
      <w:r w:rsidRPr="007573A8">
        <w:rPr>
          <w:lang w:val="de-DE"/>
        </w:rPr>
        <w:t>1971; 4., bibiographisch erweitere Auflage ebd. 1982), 46-62.</w:t>
      </w:r>
    </w:p>
    <w:p w:rsidR="00DD204F" w:rsidRPr="007573A8" w:rsidRDefault="00DD204F">
      <w:pPr>
        <w:ind w:left="284" w:hanging="284"/>
        <w:jc w:val="both"/>
        <w:rPr>
          <w:lang w:val="de-DE"/>
        </w:rPr>
      </w:pPr>
      <w:r w:rsidRPr="007573A8">
        <w:rPr>
          <w:lang w:val="de-DE"/>
        </w:rPr>
        <w:t>–</w:t>
      </w:r>
      <w:r w:rsidRPr="007573A8">
        <w:rPr>
          <w:lang w:val="de-DE"/>
        </w:rPr>
        <w:tab/>
        <w:t>(1958): Erlebnis und dichterischer Ausdruck in der lateinischen Poesie, Gymnasium 65, 146-165.</w:t>
      </w:r>
    </w:p>
    <w:p w:rsidR="00DD204F" w:rsidRPr="007573A8" w:rsidRDefault="00DD204F">
      <w:pPr>
        <w:ind w:left="284" w:hanging="284"/>
        <w:jc w:val="both"/>
        <w:rPr>
          <w:lang w:val="de-DE"/>
        </w:rPr>
      </w:pPr>
      <w:r w:rsidRPr="007573A8">
        <w:rPr>
          <w:lang w:val="de-DE"/>
        </w:rPr>
        <w:t>–</w:t>
      </w:r>
      <w:r w:rsidRPr="007573A8">
        <w:rPr>
          <w:lang w:val="de-DE"/>
        </w:rPr>
        <w:tab/>
        <w:t>(1960): Über Horazens satirische Dichtung: Witz und Weisheit, Gymnasium 67, 56-72 = Oppermann 1972, 196-219.</w:t>
      </w:r>
    </w:p>
    <w:p w:rsidR="00DD204F" w:rsidRPr="007573A8" w:rsidRDefault="00DD204F">
      <w:pPr>
        <w:ind w:left="284" w:hanging="284"/>
        <w:jc w:val="both"/>
        <w:rPr>
          <w:lang w:val="de-DE"/>
        </w:rPr>
      </w:pPr>
      <w:r w:rsidRPr="007573A8">
        <w:rPr>
          <w:lang w:val="de-DE"/>
        </w:rPr>
        <w:t>Knorr, Ortwin (2004): Verborgene Kunst. Argumentationsstruktur und Buchaufbau in den Satiren des Horaz, Hildesheim u.a. (Beiträge zur Altertumswissenschaft 15) [F. Felgentreu, BMCRev 2005.09.12].</w:t>
      </w:r>
    </w:p>
    <w:p w:rsidR="00DD204F" w:rsidRPr="007573A8" w:rsidRDefault="00DD204F">
      <w:pPr>
        <w:ind w:left="284" w:hanging="284"/>
        <w:jc w:val="both"/>
      </w:pPr>
      <w:r w:rsidRPr="007573A8">
        <w:t>–</w:t>
      </w:r>
      <w:r w:rsidRPr="007573A8">
        <w:tab/>
        <w:t xml:space="preserve">(2004/05): Three Orators and a Flawed Argument (Hor. </w:t>
      </w:r>
      <w:r w:rsidRPr="007573A8">
        <w:rPr>
          <w:i/>
          <w:iCs/>
        </w:rPr>
        <w:t>Sat.</w:t>
      </w:r>
      <w:r w:rsidRPr="007573A8">
        <w:t xml:space="preserve"> 1.10.27-30), CJ 100, 393-400.</w:t>
      </w:r>
    </w:p>
    <w:p w:rsidR="00DD204F" w:rsidRPr="007573A8" w:rsidRDefault="00DD204F">
      <w:pPr>
        <w:ind w:left="284" w:hanging="284"/>
        <w:jc w:val="both"/>
      </w:pPr>
      <w:r w:rsidRPr="007573A8">
        <w:t>–</w:t>
      </w:r>
      <w:r w:rsidRPr="007573A8">
        <w:tab/>
        <w:t>(2006): Horace’s Ship Ode (</w:t>
      </w:r>
      <w:r w:rsidRPr="007573A8">
        <w:rPr>
          <w:i/>
          <w:iCs/>
        </w:rPr>
        <w:t>Odes</w:t>
      </w:r>
      <w:r w:rsidRPr="007573A8">
        <w:t xml:space="preserve"> 1.14) in Context: A Metaphorical Love-Triangle, TAPhA 136, 149-169.</w:t>
      </w:r>
    </w:p>
    <w:p w:rsidR="001B0921" w:rsidRPr="007573A8" w:rsidRDefault="001B0921">
      <w:pPr>
        <w:ind w:left="284" w:hanging="284"/>
        <w:jc w:val="both"/>
      </w:pPr>
      <w:r w:rsidRPr="007573A8">
        <w:t>–</w:t>
      </w:r>
      <w:r w:rsidRPr="007573A8">
        <w:tab/>
        <w:t xml:space="preserve">(2012): </w:t>
      </w:r>
      <w:r w:rsidR="00F42580" w:rsidRPr="007573A8">
        <w:rPr>
          <w:i/>
          <w:lang w:val="en-US"/>
        </w:rPr>
        <w:t>Morbus Campanus</w:t>
      </w:r>
      <w:r w:rsidR="00F42580" w:rsidRPr="007573A8">
        <w:rPr>
          <w:lang w:val="en-US"/>
        </w:rPr>
        <w:t xml:space="preserve"> in Horace, Satires 1.5.62, CQ</w:t>
      </w:r>
      <w:r w:rsidR="00F42580" w:rsidRPr="007573A8">
        <w:t xml:space="preserve"> </w:t>
      </w:r>
      <w:r w:rsidRPr="007573A8">
        <w:rPr>
          <w:lang w:val="en-US"/>
        </w:rPr>
        <w:t>62</w:t>
      </w:r>
      <w:r w:rsidR="00F42580" w:rsidRPr="007573A8">
        <w:rPr>
          <w:lang w:val="en-US"/>
        </w:rPr>
        <w:t xml:space="preserve">, </w:t>
      </w:r>
      <w:r w:rsidRPr="007573A8">
        <w:rPr>
          <w:lang w:val="en-US"/>
        </w:rPr>
        <w:t>869-873.</w:t>
      </w:r>
    </w:p>
    <w:p w:rsidR="000D08C0" w:rsidRPr="007573A8" w:rsidRDefault="000D08C0" w:rsidP="000D08C0">
      <w:pPr>
        <w:rPr>
          <w:lang w:val="en-US"/>
        </w:rPr>
      </w:pPr>
      <w:r w:rsidRPr="007573A8">
        <w:rPr>
          <w:lang w:val="en-US"/>
        </w:rPr>
        <w:t>Knox, Peter E. (2013): Language, Style, and Meter in Horace, in: Günther 2013c, 527-546.</w:t>
      </w:r>
    </w:p>
    <w:p w:rsidR="00DD204F" w:rsidRPr="007573A8" w:rsidRDefault="00DD204F">
      <w:pPr>
        <w:ind w:left="284" w:hanging="284"/>
        <w:jc w:val="both"/>
      </w:pPr>
      <w:r w:rsidRPr="007573A8">
        <w:t>Koenen, Ludwig (1977): Horaz, Catull und Hipponax, ZPE 26, 73-93.</w:t>
      </w:r>
    </w:p>
    <w:p w:rsidR="005607E0" w:rsidRPr="005607E0" w:rsidRDefault="005607E0">
      <w:pPr>
        <w:ind w:left="284" w:hanging="284"/>
        <w:jc w:val="both"/>
      </w:pPr>
      <w:r w:rsidRPr="005607E0">
        <w:rPr>
          <w:bCs/>
        </w:rPr>
        <w:t>Körizs, Imre (2007</w:t>
      </w:r>
      <w:r w:rsidR="001370A5">
        <w:rPr>
          <w:bCs/>
        </w:rPr>
        <w:t>)</w:t>
      </w:r>
      <w:r w:rsidRPr="005607E0">
        <w:rPr>
          <w:bCs/>
        </w:rPr>
        <w:t>: Maecenas poeta, ACD 43, 51-56.</w:t>
      </w:r>
    </w:p>
    <w:p w:rsidR="00DD204F" w:rsidRPr="007573A8" w:rsidRDefault="00DD204F">
      <w:pPr>
        <w:ind w:left="284" w:hanging="284"/>
        <w:jc w:val="both"/>
        <w:rPr>
          <w:lang w:val="de-DE"/>
        </w:rPr>
      </w:pPr>
      <w:r w:rsidRPr="005607E0">
        <w:rPr>
          <w:lang w:val="de-DE"/>
        </w:rPr>
        <w:t>Köves-Zulauf, Thomas (1993): Das Bild des Genius in der Dich</w:t>
      </w:r>
      <w:r w:rsidRPr="007573A8">
        <w:rPr>
          <w:lang w:val="de-DE"/>
        </w:rPr>
        <w:t>tung des Horaz, ACD 29, 79-98.</w:t>
      </w:r>
    </w:p>
    <w:p w:rsidR="00DD204F" w:rsidRPr="001B0CC8" w:rsidRDefault="00DD204F">
      <w:pPr>
        <w:ind w:left="284" w:hanging="284"/>
        <w:jc w:val="both"/>
        <w:rPr>
          <w:lang w:val="de-DE"/>
        </w:rPr>
      </w:pPr>
      <w:r w:rsidRPr="001B0CC8">
        <w:rPr>
          <w:lang w:val="de-DE"/>
        </w:rPr>
        <w:t>–</w:t>
      </w:r>
      <w:r w:rsidRPr="001B0CC8">
        <w:rPr>
          <w:lang w:val="de-DE"/>
        </w:rPr>
        <w:tab/>
        <w:t>(1999): Apollo Agyieus: Horaz Carmen 4,6,28, AAntHung 39, 171-196.</w:t>
      </w:r>
    </w:p>
    <w:p w:rsidR="00DD204F" w:rsidRPr="007573A8" w:rsidRDefault="00DD204F">
      <w:pPr>
        <w:ind w:left="284" w:hanging="284"/>
        <w:jc w:val="both"/>
        <w:rPr>
          <w:lang w:val="de-DE"/>
        </w:rPr>
      </w:pPr>
      <w:r w:rsidRPr="007573A8">
        <w:rPr>
          <w:lang w:val="de-DE"/>
        </w:rPr>
        <w:t xml:space="preserve">Kofler, Wolfgang (1997): </w:t>
      </w:r>
      <w:r w:rsidRPr="007573A8">
        <w:rPr>
          <w:i/>
          <w:iCs/>
          <w:lang w:val="de-DE"/>
        </w:rPr>
        <w:t>Mena mane ad cenam venit</w:t>
      </w:r>
      <w:r w:rsidRPr="007573A8">
        <w:rPr>
          <w:lang w:val="de-DE"/>
        </w:rPr>
        <w:t xml:space="preserve">: Zu Horaz </w:t>
      </w:r>
      <w:r w:rsidRPr="007573A8">
        <w:rPr>
          <w:i/>
          <w:iCs/>
          <w:lang w:val="de-DE"/>
        </w:rPr>
        <w:t>Ep</w:t>
      </w:r>
      <w:r w:rsidRPr="007573A8">
        <w:rPr>
          <w:lang w:val="de-DE"/>
        </w:rPr>
        <w:t>. 7.60-76, Mnemosyne 50, 342-346.</w:t>
      </w:r>
    </w:p>
    <w:p w:rsidR="00DD204F" w:rsidRPr="001B0CC8" w:rsidRDefault="00DD204F">
      <w:pPr>
        <w:ind w:left="284" w:hanging="284"/>
        <w:jc w:val="both"/>
        <w:rPr>
          <w:spacing w:val="-2"/>
          <w:lang w:val="de-DE"/>
        </w:rPr>
      </w:pPr>
      <w:r w:rsidRPr="007573A8">
        <w:rPr>
          <w:spacing w:val="-2"/>
          <w:lang w:val="de-DE"/>
        </w:rPr>
        <w:t xml:space="preserve">Kogelschatz, Horst-Dietrich (1975): Die Idee der Armut bei Horaz, Diss. </w:t>
      </w:r>
      <w:r w:rsidRPr="001B0CC8">
        <w:rPr>
          <w:spacing w:val="-2"/>
          <w:lang w:val="de-DE"/>
        </w:rPr>
        <w:t>Freiburg.</w:t>
      </w:r>
    </w:p>
    <w:p w:rsidR="00456C5D" w:rsidRPr="001B0CC8" w:rsidRDefault="00456C5D">
      <w:pPr>
        <w:ind w:left="284" w:hanging="284"/>
        <w:jc w:val="both"/>
        <w:rPr>
          <w:lang w:val="de-DE"/>
        </w:rPr>
      </w:pPr>
      <w:r w:rsidRPr="001B0CC8">
        <w:rPr>
          <w:spacing w:val="-2"/>
          <w:lang w:val="de-DE"/>
        </w:rPr>
        <w:t xml:space="preserve">Kolaklides, Petros (1957): </w:t>
      </w:r>
      <w:r w:rsidRPr="00A02723">
        <w:t>Ἡ</w:t>
      </w:r>
      <w:r w:rsidRPr="001B0CC8">
        <w:rPr>
          <w:lang w:val="de-DE"/>
        </w:rPr>
        <w:t xml:space="preserve"> </w:t>
      </w:r>
      <w:r w:rsidRPr="00A02723">
        <w:t>ἕκτη</w:t>
      </w:r>
      <w:r w:rsidRPr="001B0CC8">
        <w:rPr>
          <w:lang w:val="de-DE"/>
        </w:rPr>
        <w:t xml:space="preserve"> </w:t>
      </w:r>
      <w:r w:rsidRPr="00A02723">
        <w:t>ρωμαϊκὴ</w:t>
      </w:r>
      <w:r w:rsidRPr="001B0CC8">
        <w:rPr>
          <w:lang w:val="de-DE"/>
        </w:rPr>
        <w:t xml:space="preserve"> </w:t>
      </w:r>
      <w:r w:rsidRPr="00A02723">
        <w:t>ὠδὴ</w:t>
      </w:r>
      <w:r w:rsidRPr="001B0CC8">
        <w:rPr>
          <w:lang w:val="de-DE"/>
        </w:rPr>
        <w:t xml:space="preserve"> </w:t>
      </w:r>
      <w:r w:rsidRPr="00A02723">
        <w:t>τοῦ</w:t>
      </w:r>
      <w:r w:rsidRPr="001B0CC8">
        <w:rPr>
          <w:lang w:val="de-DE"/>
        </w:rPr>
        <w:t xml:space="preserve"> </w:t>
      </w:r>
      <w:r w:rsidRPr="00A02723">
        <w:t>Ὁρατίου</w:t>
      </w:r>
      <w:r w:rsidRPr="001B0CC8">
        <w:rPr>
          <w:lang w:val="de-DE"/>
        </w:rPr>
        <w:t>, Athena 61, 94-103.</w:t>
      </w:r>
    </w:p>
    <w:p w:rsidR="00456C5D" w:rsidRPr="001B0CC8" w:rsidRDefault="00456C5D">
      <w:pPr>
        <w:ind w:left="284" w:hanging="284"/>
        <w:jc w:val="both"/>
        <w:rPr>
          <w:lang w:val="de-DE"/>
        </w:rPr>
      </w:pPr>
      <w:r w:rsidRPr="001B0CC8">
        <w:rPr>
          <w:lang w:val="de-DE"/>
        </w:rPr>
        <w:t>–</w:t>
      </w:r>
      <w:r w:rsidRPr="001B0CC8">
        <w:rPr>
          <w:lang w:val="de-DE"/>
        </w:rPr>
        <w:tab/>
        <w:t xml:space="preserve">(1959): </w:t>
      </w:r>
      <w:r w:rsidRPr="00A02723">
        <w:t>Παρατηρήσεις</w:t>
      </w:r>
      <w:r w:rsidRPr="001B0CC8">
        <w:rPr>
          <w:lang w:val="de-DE"/>
        </w:rPr>
        <w:t xml:space="preserve"> </w:t>
      </w:r>
      <w:r w:rsidRPr="00A02723">
        <w:t>εἰς</w:t>
      </w:r>
      <w:r w:rsidRPr="001B0CC8">
        <w:rPr>
          <w:lang w:val="de-DE"/>
        </w:rPr>
        <w:t xml:space="preserve"> </w:t>
      </w:r>
      <w:r w:rsidRPr="00A02723">
        <w:t>τὴν</w:t>
      </w:r>
      <w:r w:rsidRPr="001B0CC8">
        <w:rPr>
          <w:lang w:val="de-DE"/>
        </w:rPr>
        <w:t xml:space="preserve"> </w:t>
      </w:r>
      <w:r w:rsidRPr="00A02723">
        <w:t>ὠδὴν</w:t>
      </w:r>
      <w:r w:rsidRPr="001B0CC8">
        <w:rPr>
          <w:lang w:val="de-DE"/>
        </w:rPr>
        <w:t xml:space="preserve"> III, 14 </w:t>
      </w:r>
      <w:r w:rsidRPr="00A02723">
        <w:t>τοῦ</w:t>
      </w:r>
      <w:r w:rsidRPr="001B0CC8">
        <w:rPr>
          <w:lang w:val="de-DE"/>
        </w:rPr>
        <w:t xml:space="preserve"> </w:t>
      </w:r>
      <w:r w:rsidRPr="00A02723">
        <w:t>Ὁρατίου</w:t>
      </w:r>
      <w:r w:rsidRPr="001B0CC8">
        <w:rPr>
          <w:lang w:val="de-DE"/>
        </w:rPr>
        <w:t>, Platon 11 (1959) 94-96.</w:t>
      </w:r>
    </w:p>
    <w:p w:rsidR="00456C5D" w:rsidRDefault="00456C5D">
      <w:pPr>
        <w:ind w:left="284" w:hanging="284"/>
        <w:jc w:val="both"/>
        <w:rPr>
          <w:lang w:val="en-US"/>
        </w:rPr>
      </w:pPr>
      <w:r>
        <w:rPr>
          <w:lang w:val="en-US"/>
        </w:rPr>
        <w:t>–</w:t>
      </w:r>
      <w:r>
        <w:rPr>
          <w:lang w:val="en-US"/>
        </w:rPr>
        <w:tab/>
        <w:t xml:space="preserve">(1967/68): </w:t>
      </w:r>
      <w:r w:rsidRPr="00A02723">
        <w:rPr>
          <w:lang w:val="en-US"/>
        </w:rPr>
        <w:t xml:space="preserve">Notes on the Teucer exemplum in Odes i. 7 of Horace, in </w:t>
      </w:r>
      <w:r w:rsidRPr="00A02723">
        <w:t>Χαριστήριον</w:t>
      </w:r>
      <w:r>
        <w:rPr>
          <w:lang w:val="en-US"/>
        </w:rPr>
        <w:t xml:space="preserve"> </w:t>
      </w:r>
      <w:r w:rsidRPr="00A02723">
        <w:t>εἰς</w:t>
      </w:r>
      <w:r w:rsidRPr="00A02723">
        <w:rPr>
          <w:lang w:val="en-US"/>
        </w:rPr>
        <w:t xml:space="preserve"> </w:t>
      </w:r>
      <w:r w:rsidRPr="00A02723">
        <w:t>Ἀναστάσιον</w:t>
      </w:r>
      <w:r w:rsidRPr="00A02723">
        <w:rPr>
          <w:lang w:val="en-US"/>
        </w:rPr>
        <w:t xml:space="preserve"> </w:t>
      </w:r>
      <w:r w:rsidRPr="00A02723">
        <w:t>Κ</w:t>
      </w:r>
      <w:r w:rsidRPr="00A02723">
        <w:rPr>
          <w:lang w:val="en-US"/>
        </w:rPr>
        <w:t xml:space="preserve">. </w:t>
      </w:r>
      <w:r w:rsidRPr="00A02723">
        <w:t>Ὀρλάνδον</w:t>
      </w:r>
      <w:r w:rsidRPr="00A02723">
        <w:rPr>
          <w:lang w:val="en-US"/>
        </w:rPr>
        <w:t xml:space="preserve">, </w:t>
      </w:r>
      <w:r w:rsidRPr="00456C5D">
        <w:rPr>
          <w:lang w:val="en-US"/>
        </w:rPr>
        <w:t xml:space="preserve">Athens, </w:t>
      </w:r>
      <w:r>
        <w:rPr>
          <w:lang w:val="en-US"/>
        </w:rPr>
        <w:t xml:space="preserve">4, </w:t>
      </w:r>
      <w:r w:rsidRPr="00456C5D">
        <w:rPr>
          <w:lang w:val="en-US"/>
        </w:rPr>
        <w:t>47-49.</w:t>
      </w:r>
    </w:p>
    <w:p w:rsidR="003A07D8" w:rsidRPr="003A07D8" w:rsidRDefault="003A07D8">
      <w:pPr>
        <w:ind w:left="284" w:hanging="284"/>
        <w:jc w:val="both"/>
        <w:rPr>
          <w:lang w:val="en-US"/>
        </w:rPr>
      </w:pPr>
      <w:r w:rsidRPr="003A07D8">
        <w:rPr>
          <w:lang w:val="en-US"/>
        </w:rPr>
        <w:lastRenderedPageBreak/>
        <w:t>–</w:t>
      </w:r>
      <w:r w:rsidRPr="003A07D8">
        <w:rPr>
          <w:lang w:val="en-US"/>
        </w:rPr>
        <w:tab/>
        <w:t xml:space="preserve">(2006): </w:t>
      </w:r>
      <w:r w:rsidRPr="00A02723">
        <w:t>Μελέτες</w:t>
      </w:r>
      <w:r w:rsidRPr="00A02723">
        <w:rPr>
          <w:lang w:val="en-US"/>
        </w:rPr>
        <w:t xml:space="preserve">, vol. II: </w:t>
      </w:r>
      <w:r w:rsidRPr="00A02723">
        <w:t>Λατινική</w:t>
      </w:r>
      <w:r w:rsidRPr="00A02723">
        <w:rPr>
          <w:lang w:val="en-US"/>
        </w:rPr>
        <w:t xml:space="preserve"> </w:t>
      </w:r>
      <w:r w:rsidRPr="00A02723">
        <w:t>γραμματεία</w:t>
      </w:r>
      <w:r w:rsidRPr="00A02723">
        <w:rPr>
          <w:lang w:val="en-US"/>
        </w:rPr>
        <w:t xml:space="preserve"> </w:t>
      </w:r>
      <w:r w:rsidRPr="00A02723">
        <w:t>και</w:t>
      </w:r>
      <w:r>
        <w:rPr>
          <w:lang w:val="en-US"/>
        </w:rPr>
        <w:t xml:space="preserve"> </w:t>
      </w:r>
      <w:r w:rsidRPr="00A02723">
        <w:t>γλώσσα</w:t>
      </w:r>
      <w:r>
        <w:rPr>
          <w:lang w:val="en-US"/>
        </w:rPr>
        <w:t>, hg. von</w:t>
      </w:r>
      <w:r w:rsidRPr="00A02723">
        <w:rPr>
          <w:lang w:val="en-US"/>
        </w:rPr>
        <w:t xml:space="preserve"> Stavros Zoumbo</w:t>
      </w:r>
      <w:r w:rsidRPr="00A02723">
        <w:rPr>
          <w:lang w:val="en-US"/>
        </w:rPr>
        <w:t>u</w:t>
      </w:r>
      <w:r w:rsidRPr="00A02723">
        <w:rPr>
          <w:lang w:val="en-US"/>
        </w:rPr>
        <w:t>lakis, Heraklei</w:t>
      </w:r>
      <w:r>
        <w:rPr>
          <w:lang w:val="en-US"/>
        </w:rPr>
        <w:t>on,</w:t>
      </w:r>
      <w:r w:rsidRPr="00A02723">
        <w:rPr>
          <w:lang w:val="en-US"/>
        </w:rPr>
        <w:t xml:space="preserve"> 151-176.</w:t>
      </w:r>
    </w:p>
    <w:p w:rsidR="00456C5D" w:rsidRPr="00456C5D" w:rsidRDefault="00456C5D">
      <w:pPr>
        <w:ind w:left="284" w:hanging="284"/>
        <w:jc w:val="both"/>
        <w:rPr>
          <w:spacing w:val="-2"/>
          <w:lang w:val="fr-FR"/>
        </w:rPr>
      </w:pPr>
      <w:r w:rsidRPr="00456C5D">
        <w:rPr>
          <w:lang w:val="fr-FR"/>
        </w:rPr>
        <w:t>–</w:t>
      </w:r>
      <w:r w:rsidRPr="00456C5D">
        <w:rPr>
          <w:lang w:val="fr-FR"/>
        </w:rPr>
        <w:tab/>
        <w:t xml:space="preserve">/M. McDonald (1974): </w:t>
      </w:r>
      <w:r w:rsidRPr="00A02723">
        <w:rPr>
          <w:lang w:val="fr-FR"/>
        </w:rPr>
        <w:t xml:space="preserve">Horace </w:t>
      </w:r>
      <w:r>
        <w:rPr>
          <w:lang w:val="fr-FR"/>
        </w:rPr>
        <w:t xml:space="preserve">et Automédon, Latomus 33, </w:t>
      </w:r>
      <w:r w:rsidRPr="00A02723">
        <w:rPr>
          <w:lang w:val="fr-FR"/>
        </w:rPr>
        <w:t>382-384</w:t>
      </w:r>
      <w:r>
        <w:rPr>
          <w:lang w:val="fr-FR"/>
        </w:rPr>
        <w:t>.</w:t>
      </w:r>
    </w:p>
    <w:p w:rsidR="00DD204F" w:rsidRPr="007573A8" w:rsidRDefault="00DD204F">
      <w:pPr>
        <w:ind w:left="284" w:hanging="284"/>
        <w:jc w:val="both"/>
        <w:rPr>
          <w:spacing w:val="-2"/>
        </w:rPr>
      </w:pPr>
      <w:r w:rsidRPr="007573A8">
        <w:rPr>
          <w:spacing w:val="-2"/>
        </w:rPr>
        <w:t>Konstan, David (1995a; Hg.): Horace: 2000 Years, Arethusa 28.2&amp;3.</w:t>
      </w:r>
    </w:p>
    <w:p w:rsidR="00DD204F" w:rsidRPr="007573A8" w:rsidRDefault="00DD204F">
      <w:pPr>
        <w:ind w:left="284" w:hanging="284"/>
        <w:jc w:val="both"/>
        <w:rPr>
          <w:spacing w:val="-2"/>
        </w:rPr>
      </w:pPr>
      <w:r w:rsidRPr="007573A8">
        <w:rPr>
          <w:spacing w:val="-2"/>
        </w:rPr>
        <w:t>–</w:t>
      </w:r>
      <w:r w:rsidRPr="007573A8">
        <w:rPr>
          <w:spacing w:val="-2"/>
        </w:rPr>
        <w:tab/>
        <w:t>(1995b): Patrons and Friends, CPh 90, 328-342.</w:t>
      </w:r>
    </w:p>
    <w:p w:rsidR="00DD204F" w:rsidRPr="007573A8" w:rsidRDefault="00DD204F">
      <w:pPr>
        <w:ind w:left="284" w:hanging="284"/>
        <w:jc w:val="both"/>
        <w:rPr>
          <w:spacing w:val="-2"/>
        </w:rPr>
      </w:pPr>
      <w:r w:rsidRPr="007573A8">
        <w:rPr>
          <w:spacing w:val="-2"/>
        </w:rPr>
        <w:t>–</w:t>
      </w:r>
      <w:r w:rsidRPr="007573A8">
        <w:rPr>
          <w:spacing w:val="-2"/>
        </w:rPr>
        <w:tab/>
      </w:r>
      <w:r w:rsidRPr="007573A8">
        <w:t xml:space="preserve">(2001): Horace </w:t>
      </w:r>
      <w:r w:rsidRPr="007573A8">
        <w:rPr>
          <w:i/>
          <w:iCs/>
        </w:rPr>
        <w:t>Odes</w:t>
      </w:r>
      <w:r w:rsidRPr="007573A8">
        <w:t xml:space="preserve"> 1.10: A Turning Point?, CFC(L)</w:t>
      </w:r>
      <w:r w:rsidRPr="007573A8">
        <w:rPr>
          <w:i/>
          <w:iCs/>
        </w:rPr>
        <w:t xml:space="preserve"> </w:t>
      </w:r>
      <w:r w:rsidRPr="007573A8">
        <w:t>21, 15-18.</w:t>
      </w:r>
    </w:p>
    <w:p w:rsidR="00DD204F" w:rsidRDefault="00DD204F">
      <w:pPr>
        <w:ind w:left="284" w:hanging="284"/>
        <w:jc w:val="both"/>
        <w:rPr>
          <w:spacing w:val="-2"/>
          <w:lang w:val="de-DE"/>
        </w:rPr>
      </w:pPr>
      <w:r w:rsidRPr="007573A8">
        <w:rPr>
          <w:spacing w:val="-2"/>
          <w:lang w:val="de-DE"/>
        </w:rPr>
        <w:t>–</w:t>
      </w:r>
      <w:r w:rsidRPr="007573A8">
        <w:rPr>
          <w:spacing w:val="-2"/>
          <w:lang w:val="de-DE"/>
        </w:rPr>
        <w:tab/>
        <w:t>(2005): Die Entdeckung der Eifersucht, A&amp;A 51, 1-12.</w:t>
      </w:r>
    </w:p>
    <w:p w:rsidR="00822099" w:rsidRPr="00822099" w:rsidRDefault="00822099">
      <w:pPr>
        <w:ind w:left="284" w:hanging="284"/>
        <w:jc w:val="both"/>
        <w:rPr>
          <w:spacing w:val="-2"/>
          <w:lang w:val="en-US"/>
        </w:rPr>
      </w:pPr>
      <w:r w:rsidRPr="00822099">
        <w:rPr>
          <w:spacing w:val="-2"/>
          <w:lang w:val="en-US"/>
        </w:rPr>
        <w:t>–</w:t>
      </w:r>
      <w:r w:rsidRPr="00822099">
        <w:rPr>
          <w:spacing w:val="-2"/>
          <w:lang w:val="en-US"/>
        </w:rPr>
        <w:tab/>
      </w:r>
      <w:r>
        <w:rPr>
          <w:spacing w:val="-2"/>
          <w:lang w:val="en-US"/>
        </w:rPr>
        <w:t xml:space="preserve">(2009): Between Epigram and Elegy: Horace as an Amatory Poet, in: </w:t>
      </w:r>
      <w:r w:rsidRPr="00822099">
        <w:rPr>
          <w:lang w:val="en-US"/>
        </w:rPr>
        <w:t>Rocha Pere</w:t>
      </w:r>
      <w:r w:rsidRPr="00822099">
        <w:rPr>
          <w:lang w:val="en-US"/>
        </w:rPr>
        <w:t>i</w:t>
      </w:r>
      <w:r w:rsidRPr="00822099">
        <w:rPr>
          <w:lang w:val="en-US"/>
        </w:rPr>
        <w:t>ra/Ferreira/Oliveira 2009</w:t>
      </w:r>
      <w:r>
        <w:rPr>
          <w:lang w:val="en-US"/>
        </w:rPr>
        <w:t>, 55-69.</w:t>
      </w:r>
    </w:p>
    <w:p w:rsidR="00DD204F" w:rsidRPr="007573A8" w:rsidRDefault="00DD204F">
      <w:pPr>
        <w:ind w:left="284" w:hanging="284"/>
        <w:jc w:val="both"/>
        <w:rPr>
          <w:spacing w:val="-2"/>
        </w:rPr>
      </w:pPr>
      <w:r w:rsidRPr="007573A8">
        <w:rPr>
          <w:spacing w:val="-2"/>
        </w:rPr>
        <w:t>–</w:t>
      </w:r>
      <w:r w:rsidRPr="007573A8">
        <w:rPr>
          <w:spacing w:val="-2"/>
        </w:rPr>
        <w:tab/>
        <w:t>/</w:t>
      </w:r>
      <w:r w:rsidR="00556699" w:rsidRPr="007573A8">
        <w:rPr>
          <w:spacing w:val="-2"/>
        </w:rPr>
        <w:t xml:space="preserve">Francis </w:t>
      </w:r>
      <w:r w:rsidRPr="007573A8">
        <w:rPr>
          <w:spacing w:val="-2"/>
        </w:rPr>
        <w:t>Muecke, (1992/93): Richard Bentley as a Reader of Horace, CJ 88, 179-186.</w:t>
      </w:r>
    </w:p>
    <w:p w:rsidR="00DD204F" w:rsidRPr="007573A8" w:rsidRDefault="00DD204F">
      <w:pPr>
        <w:ind w:left="284" w:hanging="284"/>
        <w:jc w:val="both"/>
        <w:rPr>
          <w:spacing w:val="-2"/>
          <w:lang w:val="de-DE"/>
        </w:rPr>
      </w:pPr>
      <w:r w:rsidRPr="007573A8">
        <w:rPr>
          <w:spacing w:val="-2"/>
          <w:lang w:val="de-DE"/>
        </w:rPr>
        <w:t xml:space="preserve">Koplatadse, G. (1996): Griechisch-römische Traktate über die Dichtkunst. Zu den Poetiken des Aristoteles und Horaz, in: </w:t>
      </w:r>
      <w:r w:rsidR="001370A5" w:rsidRPr="007573A8">
        <w:rPr>
          <w:spacing w:val="-2"/>
          <w:lang w:val="de-DE"/>
        </w:rPr>
        <w:t xml:space="preserve">Ernst-Günther </w:t>
      </w:r>
      <w:r w:rsidR="001370A5">
        <w:rPr>
          <w:spacing w:val="-2"/>
          <w:lang w:val="de-DE"/>
        </w:rPr>
        <w:t>Schmidt</w:t>
      </w:r>
      <w:r w:rsidRPr="007573A8">
        <w:rPr>
          <w:spacing w:val="-2"/>
          <w:lang w:val="de-DE"/>
        </w:rPr>
        <w:t xml:space="preserve"> u.a. (Hgg.): Griechenland und Rom. Ve</w:t>
      </w:r>
      <w:r w:rsidRPr="007573A8">
        <w:rPr>
          <w:spacing w:val="-2"/>
          <w:lang w:val="de-DE"/>
        </w:rPr>
        <w:t>r</w:t>
      </w:r>
      <w:r w:rsidRPr="007573A8">
        <w:rPr>
          <w:spacing w:val="-2"/>
          <w:lang w:val="de-DE"/>
        </w:rPr>
        <w:t>gleichende Untersuchungen zu Entwicklungstendenzen und -höhepunkten der antiken G</w:t>
      </w:r>
      <w:r w:rsidRPr="007573A8">
        <w:rPr>
          <w:spacing w:val="-2"/>
          <w:lang w:val="de-DE"/>
        </w:rPr>
        <w:t>e</w:t>
      </w:r>
      <w:r w:rsidRPr="007573A8">
        <w:rPr>
          <w:spacing w:val="-2"/>
          <w:lang w:val="de-DE"/>
        </w:rPr>
        <w:t>schichte, Kunst und Literatur, Tbilissi/Erlangen/Jena, 466-475.</w:t>
      </w:r>
    </w:p>
    <w:p w:rsidR="00DD204F" w:rsidRDefault="00DD204F">
      <w:pPr>
        <w:ind w:left="284" w:hanging="284"/>
        <w:jc w:val="both"/>
        <w:rPr>
          <w:spacing w:val="-2"/>
          <w:lang w:val="de-DE"/>
        </w:rPr>
      </w:pPr>
      <w:r w:rsidRPr="007573A8">
        <w:rPr>
          <w:spacing w:val="-2"/>
          <w:lang w:val="de-DE"/>
        </w:rPr>
        <w:t>Korenjak, Martin (2005): Abschiedsbriefe. Horaz’ und Ovids epistolographisches Spätwerk, Mnemosyne 58, 46-61. 218-234.</w:t>
      </w:r>
    </w:p>
    <w:p w:rsidR="009D08E9" w:rsidRDefault="009D08E9">
      <w:pPr>
        <w:ind w:left="284" w:hanging="284"/>
        <w:jc w:val="both"/>
        <w:rPr>
          <w:spacing w:val="-2"/>
          <w:lang w:val="de-DE"/>
        </w:rPr>
      </w:pPr>
      <w:r w:rsidRPr="009D08E9">
        <w:rPr>
          <w:spacing w:val="-2"/>
          <w:lang w:val="de-DE"/>
        </w:rPr>
        <w:t>–</w:t>
      </w:r>
      <w:r w:rsidRPr="009D08E9">
        <w:rPr>
          <w:spacing w:val="-2"/>
          <w:lang w:val="de-DE"/>
        </w:rPr>
        <w:tab/>
        <w:t xml:space="preserve">(2007): Von den </w:t>
      </w:r>
      <w:r w:rsidRPr="009D08E9">
        <w:rPr>
          <w:i/>
          <w:spacing w:val="-2"/>
          <w:lang w:val="de-DE"/>
        </w:rPr>
        <w:t>Metamorphosen</w:t>
      </w:r>
      <w:r>
        <w:rPr>
          <w:spacing w:val="-2"/>
          <w:lang w:val="de-DE"/>
        </w:rPr>
        <w:t xml:space="preserve"> zum Brief an A</w:t>
      </w:r>
      <w:r w:rsidRPr="009D08E9">
        <w:rPr>
          <w:spacing w:val="-2"/>
          <w:lang w:val="de-DE"/>
        </w:rPr>
        <w:t xml:space="preserve">ugustus: Ovids ”horazische Periode”, in: </w:t>
      </w:r>
      <w:r>
        <w:rPr>
          <w:spacing w:val="-2"/>
          <w:lang w:val="de-DE"/>
        </w:rPr>
        <w:t>Markus Janka/Ulrich Schmitzer/Helmut Seng (Hgg.): Ovid: Kultur – Kultur – Wirkung, Darmstadt, 239-256.</w:t>
      </w:r>
    </w:p>
    <w:p w:rsidR="008E313C" w:rsidRPr="008E313C" w:rsidRDefault="005E5EF1" w:rsidP="008E313C">
      <w:pPr>
        <w:pStyle w:val="ListParagraph"/>
        <w:spacing w:line="240" w:lineRule="auto"/>
        <w:ind w:left="284" w:hanging="284"/>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8E313C">
        <w:rPr>
          <w:rFonts w:ascii="Times New Roman" w:hAnsi="Times New Roman"/>
          <w:sz w:val="24"/>
          <w:szCs w:val="24"/>
        </w:rPr>
        <w:t>(2016)</w:t>
      </w:r>
      <w:r w:rsidR="008E313C" w:rsidRPr="00873C8F">
        <w:rPr>
          <w:rFonts w:ascii="Times New Roman" w:hAnsi="Times New Roman"/>
          <w:sz w:val="24"/>
          <w:szCs w:val="24"/>
        </w:rPr>
        <w:t>: Briefe eines Philosophen? Horaz im ersten Epistelbuch, WS 129, 281-297.</w:t>
      </w:r>
    </w:p>
    <w:p w:rsidR="00DD204F" w:rsidRPr="009D08E9" w:rsidRDefault="00DD204F">
      <w:pPr>
        <w:ind w:left="284" w:hanging="284"/>
        <w:jc w:val="both"/>
        <w:rPr>
          <w:lang w:val="da-DK"/>
        </w:rPr>
      </w:pPr>
      <w:r w:rsidRPr="009D08E9">
        <w:rPr>
          <w:spacing w:val="-2"/>
          <w:lang w:val="da-DK"/>
        </w:rPr>
        <w:t>Korpanty, I. (1989): De Horatii carmine I 34, Eos 77, 45-47.</w:t>
      </w:r>
    </w:p>
    <w:p w:rsidR="0061228D" w:rsidRPr="0061228D" w:rsidRDefault="00DD204F">
      <w:pPr>
        <w:ind w:left="284" w:hanging="284"/>
        <w:jc w:val="both"/>
        <w:rPr>
          <w:lang w:val="da-DK"/>
        </w:rPr>
      </w:pPr>
      <w:r w:rsidRPr="0061228D">
        <w:rPr>
          <w:lang w:val="da-DK"/>
        </w:rPr>
        <w:t>Korzeniews</w:t>
      </w:r>
      <w:r w:rsidR="0061228D" w:rsidRPr="0061228D">
        <w:rPr>
          <w:lang w:val="da-DK"/>
        </w:rPr>
        <w:t>ki, Dietmar (1968): Monumentum regali situ pyramidum altius (Zu Hor. C. III,30), Mnemosyne 21, 29-34.</w:t>
      </w:r>
    </w:p>
    <w:p w:rsidR="00DD204F" w:rsidRPr="007573A8" w:rsidRDefault="00DD204F" w:rsidP="0061228D">
      <w:pPr>
        <w:ind w:left="284" w:hanging="284"/>
        <w:jc w:val="both"/>
        <w:rPr>
          <w:lang w:val="de-DE"/>
        </w:rPr>
      </w:pPr>
      <w:r w:rsidRPr="007573A8">
        <w:rPr>
          <w:lang w:val="de-DE"/>
        </w:rPr>
        <w:t>–</w:t>
      </w:r>
      <w:r w:rsidRPr="007573A8">
        <w:rPr>
          <w:lang w:val="de-DE"/>
        </w:rPr>
        <w:tab/>
      </w:r>
      <w:r w:rsidR="0061228D" w:rsidRPr="007573A8">
        <w:rPr>
          <w:lang w:val="de-DE"/>
        </w:rPr>
        <w:t>(1970; Hg.): Die römische Satire, Darmstadt (Wege der Forschung 238).</w:t>
      </w:r>
    </w:p>
    <w:p w:rsidR="00DD204F" w:rsidRPr="007573A8" w:rsidRDefault="00DD204F">
      <w:pPr>
        <w:ind w:left="284" w:hanging="284"/>
        <w:jc w:val="both"/>
        <w:rPr>
          <w:lang w:val="de-DE"/>
        </w:rPr>
      </w:pPr>
      <w:r w:rsidRPr="001B0CC8">
        <w:rPr>
          <w:lang w:val="de-DE"/>
        </w:rPr>
        <w:t>–</w:t>
      </w:r>
      <w:r w:rsidRPr="001B0CC8">
        <w:rPr>
          <w:lang w:val="de-DE"/>
        </w:rPr>
        <w:tab/>
        <w:t xml:space="preserve">(1972): Exegi monumentum. Hor. carm. </w:t>
      </w:r>
      <w:r w:rsidRPr="007573A8">
        <w:rPr>
          <w:lang w:val="de-DE"/>
        </w:rPr>
        <w:t>3,30 und die Topik der Grabgedichte, Gymnasium 79, 380-388.</w:t>
      </w:r>
    </w:p>
    <w:p w:rsidR="00DD204F" w:rsidRPr="007573A8" w:rsidRDefault="00DD204F">
      <w:pPr>
        <w:ind w:left="284" w:hanging="284"/>
        <w:jc w:val="both"/>
        <w:rPr>
          <w:lang w:val="fr-FR"/>
        </w:rPr>
      </w:pPr>
      <w:r w:rsidRPr="007573A8">
        <w:rPr>
          <w:lang w:val="de-DE"/>
        </w:rPr>
        <w:t>–</w:t>
      </w:r>
      <w:r w:rsidRPr="007573A8">
        <w:rPr>
          <w:lang w:val="de-DE"/>
        </w:rPr>
        <w:tab/>
        <w:t xml:space="preserve">(1974): Sume superbiam. Eine Bemerkung zu Hor. carm. </w:t>
      </w:r>
      <w:r w:rsidRPr="007573A8">
        <w:rPr>
          <w:lang w:val="fr-FR"/>
        </w:rPr>
        <w:t>III,30, Gymnasium 81, 201-209.</w:t>
      </w:r>
    </w:p>
    <w:p w:rsidR="00DD204F" w:rsidRPr="007573A8" w:rsidRDefault="00DD204F">
      <w:pPr>
        <w:ind w:left="284" w:hanging="284"/>
        <w:jc w:val="both"/>
        <w:rPr>
          <w:lang w:val="fr-FR"/>
        </w:rPr>
      </w:pPr>
      <w:r w:rsidRPr="007573A8">
        <w:rPr>
          <w:lang w:val="fr-FR"/>
        </w:rPr>
        <w:t xml:space="preserve">Kossaifi, C. (2001): Bois du vin, cueille la rose et pense. Variations d’Omar Khayyam sur le </w:t>
      </w:r>
      <w:r w:rsidRPr="007573A8">
        <w:rPr>
          <w:i/>
          <w:iCs/>
          <w:lang w:val="fr-FR"/>
        </w:rPr>
        <w:t>Carpe diem</w:t>
      </w:r>
      <w:r w:rsidRPr="007573A8">
        <w:rPr>
          <w:lang w:val="fr-FR"/>
        </w:rPr>
        <w:t xml:space="preserve"> horatien, BAGB 2001,2, 171-194.</w:t>
      </w:r>
    </w:p>
    <w:p w:rsidR="00DD204F" w:rsidRPr="007573A8" w:rsidRDefault="00DD204F">
      <w:pPr>
        <w:ind w:left="284" w:hanging="284"/>
        <w:jc w:val="both"/>
        <w:rPr>
          <w:spacing w:val="-2"/>
          <w:lang w:val="de-DE"/>
        </w:rPr>
      </w:pPr>
      <w:r w:rsidRPr="001B0CC8">
        <w:rPr>
          <w:spacing w:val="-2"/>
          <w:lang w:val="de-DE"/>
        </w:rPr>
        <w:t xml:space="preserve">Koster, Severin </w:t>
      </w:r>
      <w:r w:rsidR="00FC19A9" w:rsidRPr="001B0CC8">
        <w:rPr>
          <w:spacing w:val="-2"/>
          <w:lang w:val="de-DE"/>
        </w:rPr>
        <w:t>(1983): Horatius princeps, in: D</w:t>
      </w:r>
      <w:r w:rsidRPr="001B0CC8">
        <w:rPr>
          <w:spacing w:val="-2"/>
          <w:lang w:val="de-DE"/>
        </w:rPr>
        <w:t xml:space="preserve">ers.: Tessera. </w:t>
      </w:r>
      <w:r w:rsidRPr="007573A8">
        <w:rPr>
          <w:spacing w:val="-2"/>
          <w:lang w:val="de-DE"/>
        </w:rPr>
        <w:t>Sechs Beiträge zur Poesie und poetischen Theorie der Antike, Erlangen (Erlanger Forschungen, Reihe A, Bd. 30), 31-46.</w:t>
      </w:r>
    </w:p>
    <w:p w:rsidR="00DD204F" w:rsidRPr="007573A8" w:rsidRDefault="00DD204F">
      <w:pPr>
        <w:ind w:left="284" w:hanging="284"/>
        <w:jc w:val="both"/>
        <w:rPr>
          <w:spacing w:val="-2"/>
          <w:lang w:val="de-DE"/>
        </w:rPr>
      </w:pPr>
      <w:r w:rsidRPr="007573A8">
        <w:rPr>
          <w:spacing w:val="-2"/>
          <w:lang w:val="it-IT"/>
        </w:rPr>
        <w:t>–</w:t>
      </w:r>
      <w:r w:rsidRPr="007573A8">
        <w:rPr>
          <w:spacing w:val="-2"/>
          <w:lang w:val="it-IT"/>
        </w:rPr>
        <w:tab/>
        <w:t xml:space="preserve">(1988a): Kryptogramme? – </w:t>
      </w:r>
      <w:r w:rsidR="00FC19A9">
        <w:rPr>
          <w:spacing w:val="-2"/>
          <w:lang w:val="it-IT"/>
        </w:rPr>
        <w:t xml:space="preserve">arcana verba mutata manu!, in: </w:t>
      </w:r>
      <w:r w:rsidR="00FC19A9" w:rsidRPr="00FC19A9">
        <w:rPr>
          <w:spacing w:val="-2"/>
          <w:lang w:val="it-IT"/>
        </w:rPr>
        <w:t>D</w:t>
      </w:r>
      <w:r w:rsidRPr="00FC19A9">
        <w:rPr>
          <w:spacing w:val="-2"/>
          <w:lang w:val="it-IT"/>
        </w:rPr>
        <w:t>ers.:</w:t>
      </w:r>
      <w:r w:rsidRPr="007573A8">
        <w:rPr>
          <w:spacing w:val="-2"/>
          <w:lang w:val="it-IT"/>
        </w:rPr>
        <w:t xml:space="preserve"> Ille Ego Qui. </w:t>
      </w:r>
      <w:r w:rsidRPr="007573A8">
        <w:rPr>
          <w:spacing w:val="-2"/>
          <w:lang w:val="de-DE"/>
        </w:rPr>
        <w:t>Dichter zw</w:t>
      </w:r>
      <w:r w:rsidRPr="007573A8">
        <w:rPr>
          <w:spacing w:val="-2"/>
          <w:lang w:val="de-DE"/>
        </w:rPr>
        <w:t>i</w:t>
      </w:r>
      <w:r w:rsidRPr="007573A8">
        <w:rPr>
          <w:spacing w:val="-2"/>
          <w:lang w:val="de-DE"/>
        </w:rPr>
        <w:t>schen Wort und Macht, Erlangen (Erlanger Forschungen, Reihe A, Bd. 42), 97-115.</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(1988b): Quaerit patria Caesarem? oder Horaz und Augustus, in: ders.: Ille Ego Qui. Dichter zwischen Wort und Macht, Erlangen (Erlanger Forschungen, Reihe A, Bd. 42), 49-68.</w:t>
      </w:r>
    </w:p>
    <w:p w:rsidR="00DD204F" w:rsidRPr="007573A8" w:rsidRDefault="001370A5">
      <w:pPr>
        <w:ind w:left="284" w:hanging="284"/>
        <w:jc w:val="both"/>
        <w:rPr>
          <w:spacing w:val="-2"/>
          <w:lang w:val="de-DE"/>
        </w:rPr>
      </w:pPr>
      <w:r>
        <w:rPr>
          <w:spacing w:val="-2"/>
          <w:lang w:val="de-DE"/>
        </w:rPr>
        <w:t>–</w:t>
      </w:r>
      <w:r>
        <w:rPr>
          <w:spacing w:val="-2"/>
          <w:lang w:val="de-DE"/>
        </w:rPr>
        <w:tab/>
        <w:t>(1994a; H</w:t>
      </w:r>
      <w:r w:rsidR="00DD204F" w:rsidRPr="007573A8">
        <w:rPr>
          <w:spacing w:val="-2"/>
          <w:lang w:val="de-DE"/>
        </w:rPr>
        <w:t>g.): Horaz-Studien, Erlangen (Erlanger Forschungen, Reihe A, Bd. 66) [H. Zeh</w:t>
      </w:r>
      <w:r w:rsidR="00DD204F" w:rsidRPr="007573A8">
        <w:rPr>
          <w:spacing w:val="-2"/>
          <w:lang w:val="de-DE"/>
        </w:rPr>
        <w:t>n</w:t>
      </w:r>
      <w:r w:rsidR="00DD204F" w:rsidRPr="007573A8">
        <w:rPr>
          <w:spacing w:val="-2"/>
          <w:lang w:val="de-DE"/>
        </w:rPr>
        <w:t>acker, REL 72, 1994, 298f.; E. Doblhofer, GB 21, 1995, 219-223; A. Kohl, Anregung 41, 1995, 120; L. Voit, Gymnasium 102, 1995, 435-437].</w:t>
      </w:r>
    </w:p>
    <w:p w:rsidR="00DD204F" w:rsidRPr="007573A8" w:rsidRDefault="00DD204F">
      <w:pPr>
        <w:ind w:left="284" w:hanging="284"/>
        <w:jc w:val="both"/>
        <w:rPr>
          <w:spacing w:val="-2"/>
        </w:rPr>
      </w:pPr>
      <w:r w:rsidRPr="007573A8">
        <w:rPr>
          <w:spacing w:val="-2"/>
          <w:lang w:val="de-DE"/>
        </w:rPr>
        <w:t>–</w:t>
      </w:r>
      <w:r w:rsidRPr="007573A8">
        <w:rPr>
          <w:spacing w:val="-2"/>
          <w:lang w:val="de-DE"/>
        </w:rPr>
        <w:tab/>
        <w:t xml:space="preserve">(1994b): Julier und Claudier im Spiegel lateinischer Texte, in: </w:t>
      </w:r>
      <w:r w:rsidR="001370A5" w:rsidRPr="007573A8">
        <w:rPr>
          <w:spacing w:val="-2"/>
          <w:lang w:val="de-DE"/>
        </w:rPr>
        <w:t xml:space="preserve">V.M. </w:t>
      </w:r>
      <w:r w:rsidR="00556699">
        <w:rPr>
          <w:spacing w:val="-2"/>
          <w:lang w:val="de-DE"/>
        </w:rPr>
        <w:t>Strocka</w:t>
      </w:r>
      <w:r w:rsidRPr="007573A8">
        <w:rPr>
          <w:spacing w:val="-2"/>
          <w:lang w:val="de-DE"/>
        </w:rPr>
        <w:t xml:space="preserve"> (Hg.): Die R</w:t>
      </w:r>
      <w:r w:rsidRPr="007573A8">
        <w:rPr>
          <w:spacing w:val="-2"/>
          <w:lang w:val="de-DE"/>
        </w:rPr>
        <w:t>e</w:t>
      </w:r>
      <w:r w:rsidRPr="007573A8">
        <w:rPr>
          <w:spacing w:val="-2"/>
          <w:lang w:val="de-DE"/>
        </w:rPr>
        <w:t>gierungszeit des Kaisers Claudius (41-54 n.Chr.): Umbruch oder Episode? Internationales i</w:t>
      </w:r>
      <w:r w:rsidRPr="007573A8">
        <w:rPr>
          <w:spacing w:val="-2"/>
          <w:lang w:val="de-DE"/>
        </w:rPr>
        <w:t>n</w:t>
      </w:r>
      <w:r w:rsidR="001370A5">
        <w:rPr>
          <w:spacing w:val="-2"/>
          <w:lang w:val="de-DE"/>
        </w:rPr>
        <w:t>terdisziplinäres Symposion aus A</w:t>
      </w:r>
      <w:r w:rsidRPr="007573A8">
        <w:rPr>
          <w:spacing w:val="-2"/>
          <w:lang w:val="de-DE"/>
        </w:rPr>
        <w:t xml:space="preserve">nlaß des hundertjährigen Jubiläums des Archäologischen Instituts Freiburg i.Br., 16.-18. </w:t>
      </w:r>
      <w:r w:rsidRPr="007573A8">
        <w:rPr>
          <w:spacing w:val="-2"/>
        </w:rPr>
        <w:t>Februar 1991, Mainz, 1-7.</w:t>
      </w:r>
    </w:p>
    <w:p w:rsidR="00DD204F" w:rsidRPr="001B0CC8" w:rsidRDefault="00DD204F">
      <w:pPr>
        <w:ind w:left="284" w:hanging="284"/>
        <w:jc w:val="both"/>
        <w:rPr>
          <w:spacing w:val="-2"/>
          <w:lang w:val="en-US"/>
        </w:rPr>
      </w:pPr>
      <w:r w:rsidRPr="007573A8">
        <w:rPr>
          <w:spacing w:val="-2"/>
        </w:rPr>
        <w:t>–</w:t>
      </w:r>
      <w:r w:rsidRPr="007573A8">
        <w:rPr>
          <w:spacing w:val="-2"/>
        </w:rPr>
        <w:tab/>
        <w:t xml:space="preserve">(1994c): Musis amicus (Hor. carm. </w:t>
      </w:r>
      <w:r w:rsidRPr="001B0CC8">
        <w:rPr>
          <w:spacing w:val="-2"/>
          <w:lang w:val="en-US"/>
        </w:rPr>
        <w:t>1,26), in: Koster 1994a, 71-78.</w:t>
      </w:r>
    </w:p>
    <w:p w:rsidR="00DD204F" w:rsidRPr="0090271E" w:rsidRDefault="00DD204F">
      <w:pPr>
        <w:ind w:left="284" w:hanging="284"/>
        <w:jc w:val="both"/>
        <w:rPr>
          <w:spacing w:val="-2"/>
          <w:lang w:val="it-IT"/>
        </w:rPr>
      </w:pPr>
      <w:r w:rsidRPr="0090271E">
        <w:rPr>
          <w:spacing w:val="-2"/>
          <w:lang w:val="en-US"/>
        </w:rPr>
        <w:t>–</w:t>
      </w:r>
      <w:r w:rsidRPr="0090271E">
        <w:rPr>
          <w:spacing w:val="-2"/>
          <w:lang w:val="en-US"/>
        </w:rPr>
        <w:tab/>
        <w:t xml:space="preserve">(1994d): Quo me Bacche rapis? (Hor. carm. </w:t>
      </w:r>
      <w:r w:rsidRPr="0090271E">
        <w:rPr>
          <w:spacing w:val="-2"/>
          <w:lang w:val="it-IT"/>
        </w:rPr>
        <w:t>3,25 und 2,19), in: Koster 1994a, 51-70.</w:t>
      </w:r>
    </w:p>
    <w:p w:rsidR="00DD204F" w:rsidRPr="007573A8" w:rsidRDefault="00DD204F">
      <w:pPr>
        <w:ind w:left="284" w:hanging="284"/>
        <w:jc w:val="both"/>
        <w:rPr>
          <w:lang w:val="de-DE"/>
        </w:rPr>
      </w:pPr>
      <w:r w:rsidRPr="007573A8">
        <w:rPr>
          <w:spacing w:val="-2"/>
          <w:lang w:val="it-IT"/>
        </w:rPr>
        <w:t>–</w:t>
      </w:r>
      <w:r w:rsidRPr="007573A8">
        <w:rPr>
          <w:spacing w:val="-2"/>
          <w:lang w:val="it-IT"/>
        </w:rPr>
        <w:tab/>
        <w:t xml:space="preserve">(1998): Descende caelo (Horaz, carmen 3,4), in: </w:t>
      </w:r>
      <w:r w:rsidR="001370A5" w:rsidRPr="007573A8">
        <w:rPr>
          <w:lang w:val="it-IT"/>
        </w:rPr>
        <w:t xml:space="preserve">Anna Elissa </w:t>
      </w:r>
      <w:r w:rsidR="001370A5">
        <w:rPr>
          <w:lang w:val="it-IT"/>
        </w:rPr>
        <w:t>Radke</w:t>
      </w:r>
      <w:r w:rsidRPr="007573A8">
        <w:rPr>
          <w:lang w:val="it-IT"/>
        </w:rPr>
        <w:t xml:space="preserve"> (Hg.): Candide iudex. </w:t>
      </w:r>
      <w:r w:rsidRPr="007573A8">
        <w:rPr>
          <w:lang w:val="de-DE"/>
        </w:rPr>
        <w:t>Beiträge zur augusteischen Dichtung. Festschrift für Walter Wimmel zum 75. Geburtstag,</w:t>
      </w:r>
      <w:r w:rsidRPr="007573A8">
        <w:rPr>
          <w:i/>
          <w:iCs/>
          <w:lang w:val="de-DE"/>
        </w:rPr>
        <w:t xml:space="preserve"> </w:t>
      </w:r>
      <w:r w:rsidRPr="007573A8">
        <w:rPr>
          <w:lang w:val="de-DE"/>
        </w:rPr>
        <w:t>Stuttgart, 147-161.</w:t>
      </w:r>
    </w:p>
    <w:p w:rsidR="00DD204F" w:rsidRPr="007573A8" w:rsidRDefault="00DD204F">
      <w:pPr>
        <w:ind w:left="284" w:hanging="284"/>
        <w:jc w:val="both"/>
        <w:rPr>
          <w:lang w:val="de-DE"/>
        </w:rPr>
      </w:pPr>
      <w:r w:rsidRPr="007573A8">
        <w:rPr>
          <w:lang w:val="de-DE"/>
        </w:rPr>
        <w:t>–</w:t>
      </w:r>
      <w:r w:rsidRPr="007573A8">
        <w:rPr>
          <w:lang w:val="de-DE"/>
        </w:rPr>
        <w:tab/>
        <w:t>(2000): Utopie und Wirklichkeit. Horaz, Epoden 2 und 16, WJA 24, 151-165.</w:t>
      </w:r>
    </w:p>
    <w:p w:rsidR="00DD204F" w:rsidRPr="007573A8" w:rsidRDefault="00DD204F">
      <w:pPr>
        <w:ind w:left="284" w:hanging="284"/>
        <w:jc w:val="both"/>
        <w:rPr>
          <w:lang w:val="de-DE"/>
        </w:rPr>
      </w:pPr>
      <w:r w:rsidRPr="007573A8">
        <w:rPr>
          <w:lang w:val="de-DE"/>
        </w:rPr>
        <w:t>–</w:t>
      </w:r>
      <w:r w:rsidRPr="007573A8">
        <w:rPr>
          <w:lang w:val="de-DE"/>
        </w:rPr>
        <w:tab/>
        <w:t xml:space="preserve">(2001a): Ein Festlied zur Jahrhundertfeier – Das </w:t>
      </w:r>
      <w:r w:rsidRPr="007573A8">
        <w:rPr>
          <w:i/>
          <w:iCs/>
          <w:lang w:val="de-DE"/>
        </w:rPr>
        <w:t>carmen saeculare</w:t>
      </w:r>
      <w:r w:rsidRPr="007573A8">
        <w:rPr>
          <w:lang w:val="de-DE"/>
        </w:rPr>
        <w:t xml:space="preserve"> des Horaz, in: Gymn</w:t>
      </w:r>
      <w:r w:rsidRPr="007573A8">
        <w:rPr>
          <w:lang w:val="de-DE"/>
        </w:rPr>
        <w:t>a</w:t>
      </w:r>
      <w:r w:rsidRPr="007573A8">
        <w:rPr>
          <w:lang w:val="de-DE"/>
        </w:rPr>
        <w:t>sium am Kaiserdom Speyer. Chronik Schuljahr 2000/2001, Speyer, 9-22.</w:t>
      </w:r>
    </w:p>
    <w:p w:rsidR="00DD204F" w:rsidRPr="007573A8" w:rsidRDefault="00DD204F">
      <w:pPr>
        <w:ind w:left="284" w:hanging="284"/>
        <w:jc w:val="both"/>
        <w:rPr>
          <w:b/>
          <w:bCs/>
          <w:lang w:val="de-DE"/>
        </w:rPr>
      </w:pPr>
      <w:r w:rsidRPr="007573A8">
        <w:rPr>
          <w:lang w:val="de-DE"/>
        </w:rPr>
        <w:lastRenderedPageBreak/>
        <w:t>–</w:t>
      </w:r>
      <w:r w:rsidRPr="007573A8">
        <w:rPr>
          <w:lang w:val="de-DE"/>
        </w:rPr>
        <w:tab/>
        <w:t xml:space="preserve">(2001b): ‘Wo spät noch eine Rose weilt ...’: Horaz, carm. 1,38 als Beispiel eines eindeutig mehrdeutigen Textes, in: </w:t>
      </w:r>
      <w:r w:rsidR="001370A5" w:rsidRPr="007573A8">
        <w:rPr>
          <w:lang w:val="de-DE"/>
        </w:rPr>
        <w:t xml:space="preserve">Oda </w:t>
      </w:r>
      <w:r w:rsidR="001370A5">
        <w:rPr>
          <w:lang w:val="de-DE"/>
        </w:rPr>
        <w:t>Wischmeyer</w:t>
      </w:r>
      <w:r w:rsidRPr="007573A8">
        <w:rPr>
          <w:lang w:val="de-DE"/>
        </w:rPr>
        <w:t>/</w:t>
      </w:r>
      <w:r w:rsidR="001370A5" w:rsidRPr="007573A8">
        <w:rPr>
          <w:lang w:val="de-DE"/>
        </w:rPr>
        <w:t xml:space="preserve">Eva-Marie </w:t>
      </w:r>
      <w:r w:rsidRPr="007573A8">
        <w:rPr>
          <w:lang w:val="de-DE"/>
        </w:rPr>
        <w:t>Beck</w:t>
      </w:r>
      <w:r w:rsidR="001370A5">
        <w:rPr>
          <w:lang w:val="de-DE"/>
        </w:rPr>
        <w:t>er</w:t>
      </w:r>
      <w:r w:rsidRPr="007573A8">
        <w:rPr>
          <w:lang w:val="de-DE"/>
        </w:rPr>
        <w:t xml:space="preserve"> (Hgg.): Was ist ein Text?</w:t>
      </w:r>
      <w:r w:rsidRPr="007573A8">
        <w:rPr>
          <w:b/>
          <w:bCs/>
          <w:lang w:val="de-DE"/>
        </w:rPr>
        <w:t xml:space="preserve">, </w:t>
      </w:r>
      <w:r w:rsidRPr="007573A8">
        <w:rPr>
          <w:lang w:val="de-DE"/>
        </w:rPr>
        <w:t>Tübingen/Basel (Neutestamentliche Entwürfe zur Theologie 1), 95-107.</w:t>
      </w:r>
    </w:p>
    <w:p w:rsidR="00BC346D" w:rsidRPr="0090083A" w:rsidRDefault="0090083A" w:rsidP="0090083A">
      <w:pPr>
        <w:ind w:left="284" w:hanging="284"/>
        <w:jc w:val="both"/>
        <w:rPr>
          <w:lang w:val="de-DE"/>
        </w:rPr>
      </w:pPr>
      <w:r w:rsidRPr="0090083A">
        <w:rPr>
          <w:lang w:val="de-DE"/>
        </w:rPr>
        <w:t xml:space="preserve">Koutroumpas, Dimitrios E. </w:t>
      </w:r>
      <w:r>
        <w:rPr>
          <w:lang w:val="de-DE"/>
        </w:rPr>
        <w:t xml:space="preserve">(2007): </w:t>
      </w:r>
      <w:r w:rsidR="00BC346D">
        <w:t>Κόϊντου</w:t>
      </w:r>
      <w:r w:rsidR="00BC346D" w:rsidRPr="00BC346D">
        <w:rPr>
          <w:lang w:val="de-DE"/>
        </w:rPr>
        <w:t xml:space="preserve"> </w:t>
      </w:r>
      <w:r w:rsidR="00BC346D">
        <w:t>Ὁρατίου</w:t>
      </w:r>
      <w:r w:rsidR="00BC346D" w:rsidRPr="00BC346D">
        <w:rPr>
          <w:lang w:val="de-DE"/>
        </w:rPr>
        <w:t xml:space="preserve"> </w:t>
      </w:r>
      <w:r w:rsidR="00BC346D">
        <w:t>Φλάκκου</w:t>
      </w:r>
      <w:r w:rsidR="00BC346D" w:rsidRPr="00BC346D">
        <w:rPr>
          <w:lang w:val="de-DE"/>
        </w:rPr>
        <w:t xml:space="preserve"> </w:t>
      </w:r>
      <w:r w:rsidR="00BC346D">
        <w:t>Ὠδές</w:t>
      </w:r>
      <w:r w:rsidR="00BC346D" w:rsidRPr="00BC346D">
        <w:rPr>
          <w:lang w:val="de-DE"/>
        </w:rPr>
        <w:t xml:space="preserve">, </w:t>
      </w:r>
      <w:r w:rsidR="00BC346D">
        <w:t>Ἑκατονταέτηρος</w:t>
      </w:r>
      <w:r w:rsidR="00BC346D" w:rsidRPr="00BC346D">
        <w:rPr>
          <w:lang w:val="de-DE"/>
        </w:rPr>
        <w:t xml:space="preserve"> </w:t>
      </w:r>
      <w:r w:rsidR="00BC346D">
        <w:t>Ὕμνος</w:t>
      </w:r>
      <w:r w:rsidR="00BC346D" w:rsidRPr="00BC346D">
        <w:rPr>
          <w:lang w:val="de-DE"/>
        </w:rPr>
        <w:t xml:space="preserve">, </w:t>
      </w:r>
      <w:r w:rsidR="00BC346D">
        <w:t>Ἐπωδοί</w:t>
      </w:r>
      <w:r>
        <w:rPr>
          <w:lang w:val="de-DE"/>
        </w:rPr>
        <w:t xml:space="preserve"> = </w:t>
      </w:r>
      <w:r w:rsidR="00BC346D" w:rsidRPr="00BC346D">
        <w:rPr>
          <w:lang w:val="de-DE"/>
        </w:rPr>
        <w:t>Quinti Hora</w:t>
      </w:r>
      <w:r w:rsidR="003E3553">
        <w:rPr>
          <w:lang w:val="de-DE"/>
        </w:rPr>
        <w:t>tii Flacci</w:t>
      </w:r>
      <w:r w:rsidR="00BC346D" w:rsidRPr="00BC346D">
        <w:rPr>
          <w:lang w:val="de-DE"/>
        </w:rPr>
        <w:t xml:space="preserve"> Car</w:t>
      </w:r>
      <w:r>
        <w:rPr>
          <w:lang w:val="de-DE"/>
        </w:rPr>
        <w:t>mina, Carmen Saeculare, Epodi. Ε</w:t>
      </w:r>
      <w:r w:rsidR="00BC346D">
        <w:t>ἰσαγωγή</w:t>
      </w:r>
      <w:r w:rsidR="00BC346D" w:rsidRPr="00BC346D">
        <w:rPr>
          <w:lang w:val="de-DE"/>
        </w:rPr>
        <w:t xml:space="preserve">, </w:t>
      </w:r>
      <w:r w:rsidR="00BC346D">
        <w:t>κριτική</w:t>
      </w:r>
      <w:r w:rsidR="00BC346D" w:rsidRPr="00BC346D">
        <w:rPr>
          <w:lang w:val="de-DE"/>
        </w:rPr>
        <w:t xml:space="preserve"> </w:t>
      </w:r>
      <w:r w:rsidR="00BC346D">
        <w:t>ἔκδοση</w:t>
      </w:r>
      <w:r w:rsidR="00BC346D" w:rsidRPr="00BC346D">
        <w:rPr>
          <w:lang w:val="de-DE"/>
        </w:rPr>
        <w:t xml:space="preserve"> </w:t>
      </w:r>
      <w:r w:rsidR="00BC346D">
        <w:t>κειμένου</w:t>
      </w:r>
      <w:r w:rsidR="00BC346D" w:rsidRPr="00BC346D">
        <w:rPr>
          <w:lang w:val="de-DE"/>
        </w:rPr>
        <w:t xml:space="preserve">, </w:t>
      </w:r>
      <w:r w:rsidR="00BC346D">
        <w:t>ἔμμετρη</w:t>
      </w:r>
      <w:r w:rsidR="00BC346D" w:rsidRPr="00BC346D">
        <w:rPr>
          <w:lang w:val="de-DE"/>
        </w:rPr>
        <w:t xml:space="preserve"> </w:t>
      </w:r>
      <w:r w:rsidR="00BC346D">
        <w:t>μετάφραση</w:t>
      </w:r>
      <w:r w:rsidR="00BC346D" w:rsidRPr="00BC346D">
        <w:rPr>
          <w:lang w:val="de-DE"/>
        </w:rPr>
        <w:t xml:space="preserve">, </w:t>
      </w:r>
      <w:r w:rsidR="00BC346D">
        <w:t>σχόλια</w:t>
      </w:r>
      <w:r w:rsidR="00BC346D" w:rsidRPr="00BC346D">
        <w:rPr>
          <w:lang w:val="de-DE"/>
        </w:rPr>
        <w:t xml:space="preserve">, </w:t>
      </w:r>
      <w:r w:rsidR="00BC346D">
        <w:t>λεξικό</w:t>
      </w:r>
      <w:r w:rsidR="00BC346D" w:rsidRPr="00BC346D">
        <w:rPr>
          <w:lang w:val="de-DE"/>
        </w:rPr>
        <w:t xml:space="preserve">, </w:t>
      </w:r>
      <w:r w:rsidR="00BC346D">
        <w:t>βιβλιογραφία</w:t>
      </w:r>
      <w:r w:rsidR="00BC346D" w:rsidRPr="00BC346D">
        <w:rPr>
          <w:lang w:val="de-DE"/>
        </w:rPr>
        <w:t xml:space="preserve">, </w:t>
      </w:r>
      <w:r w:rsidR="00BC346D">
        <w:t>Δημητρίου</w:t>
      </w:r>
      <w:r w:rsidR="00BC346D" w:rsidRPr="00BC346D">
        <w:rPr>
          <w:lang w:val="de-DE"/>
        </w:rPr>
        <w:t xml:space="preserve"> </w:t>
      </w:r>
      <w:r w:rsidR="00BC346D">
        <w:t>Εὐθ</w:t>
      </w:r>
      <w:r w:rsidR="00BC346D" w:rsidRPr="00BC346D">
        <w:rPr>
          <w:lang w:val="de-DE"/>
        </w:rPr>
        <w:t xml:space="preserve">. </w:t>
      </w:r>
      <w:r w:rsidR="00BC346D">
        <w:t>Κουτρούμπα</w:t>
      </w:r>
      <w:r>
        <w:rPr>
          <w:lang w:val="de-DE"/>
        </w:rPr>
        <w:t>, Athina</w:t>
      </w:r>
      <w:r w:rsidR="00BD69AE">
        <w:rPr>
          <w:lang w:val="de-DE"/>
        </w:rPr>
        <w:t xml:space="preserve"> [K. Vanhaegendoren, Latomus 69, 2010, 607f.; </w:t>
      </w:r>
      <w:r w:rsidR="003E3553">
        <w:rPr>
          <w:lang w:val="de-DE"/>
        </w:rPr>
        <w:t>H.A, Bologna, VoxLat 49 N° 191, 2013, 142-147].</w:t>
      </w:r>
    </w:p>
    <w:p w:rsidR="00FB0AA2" w:rsidRPr="00FB0AA2" w:rsidRDefault="00FB0AA2">
      <w:pPr>
        <w:ind w:left="284" w:hanging="284"/>
        <w:jc w:val="both"/>
        <w:rPr>
          <w:lang w:val="en-US"/>
        </w:rPr>
      </w:pPr>
      <w:r w:rsidRPr="00FB0AA2">
        <w:rPr>
          <w:lang w:val="en-US"/>
        </w:rPr>
        <w:t>Kovacs, David</w:t>
      </w:r>
      <w:r>
        <w:rPr>
          <w:lang w:val="en-US"/>
        </w:rPr>
        <w:t xml:space="preserve"> (2006/07): Double Trouble: </w:t>
      </w:r>
      <w:r w:rsidRPr="00FB0AA2">
        <w:rPr>
          <w:i/>
          <w:lang w:val="en-US"/>
        </w:rPr>
        <w:t>duplicis</w:t>
      </w:r>
      <w:r>
        <w:rPr>
          <w:lang w:val="en-US"/>
        </w:rPr>
        <w:t xml:space="preserve"> at </w:t>
      </w:r>
      <w:r w:rsidRPr="00FB0AA2">
        <w:rPr>
          <w:i/>
          <w:lang w:val="en-US"/>
        </w:rPr>
        <w:t>Horace</w:t>
      </w:r>
      <w:r>
        <w:rPr>
          <w:lang w:val="en-US"/>
        </w:rPr>
        <w:t>, Odes 1.6.7 and the Limits of Ambiguity, ICS 31/32, 55-74.</w:t>
      </w:r>
    </w:p>
    <w:p w:rsidR="00D5099A" w:rsidRPr="00FB0AA2" w:rsidRDefault="00FB0AA2">
      <w:pPr>
        <w:ind w:left="284" w:hanging="284"/>
        <w:jc w:val="both"/>
        <w:rPr>
          <w:lang w:val="en-US"/>
        </w:rPr>
      </w:pPr>
      <w:r w:rsidRPr="00FB0AA2">
        <w:rPr>
          <w:lang w:val="en-US"/>
        </w:rPr>
        <w:t>–</w:t>
      </w:r>
      <w:r w:rsidRPr="00FB0AA2">
        <w:rPr>
          <w:lang w:val="en-US"/>
        </w:rPr>
        <w:tab/>
      </w:r>
      <w:r w:rsidR="00D5099A" w:rsidRPr="00FB0AA2">
        <w:rPr>
          <w:lang w:val="en-US"/>
        </w:rPr>
        <w:t xml:space="preserve">(2009): Horace, Pindar and the Censorini in </w:t>
      </w:r>
      <w:r w:rsidR="00D5099A" w:rsidRPr="00FB0AA2">
        <w:rPr>
          <w:i/>
          <w:lang w:val="en-US"/>
        </w:rPr>
        <w:t>Odes</w:t>
      </w:r>
      <w:r w:rsidR="00D5099A" w:rsidRPr="00FB0AA2">
        <w:rPr>
          <w:lang w:val="en-US"/>
        </w:rPr>
        <w:t xml:space="preserve"> 4.8, JRS 99, 23-35.</w:t>
      </w:r>
    </w:p>
    <w:p w:rsidR="00FE1C8E" w:rsidRDefault="00D5099A">
      <w:pPr>
        <w:ind w:left="284" w:hanging="284"/>
        <w:jc w:val="both"/>
        <w:rPr>
          <w:lang w:val="en-US"/>
        </w:rPr>
      </w:pPr>
      <w:r w:rsidRPr="00FB0AA2">
        <w:rPr>
          <w:lang w:val="en-US"/>
        </w:rPr>
        <w:t>–</w:t>
      </w:r>
      <w:r w:rsidRPr="00FB0AA2">
        <w:rPr>
          <w:lang w:val="en-US"/>
        </w:rPr>
        <w:tab/>
      </w:r>
      <w:r w:rsidR="00FE1C8E" w:rsidRPr="00FB0AA2">
        <w:rPr>
          <w:lang w:val="en-US"/>
        </w:rPr>
        <w:t>(2010): The Secon</w:t>
      </w:r>
      <w:r w:rsidR="00FE1C8E">
        <w:rPr>
          <w:lang w:val="en-US"/>
        </w:rPr>
        <w:t xml:space="preserve">d Person Indefinite and the Logic of Horace, </w:t>
      </w:r>
      <w:r w:rsidR="00FE1C8E" w:rsidRPr="00FE1C8E">
        <w:rPr>
          <w:i/>
          <w:lang w:val="en-US"/>
        </w:rPr>
        <w:t>Odes</w:t>
      </w:r>
      <w:r w:rsidR="00FE1C8E">
        <w:rPr>
          <w:lang w:val="en-US"/>
        </w:rPr>
        <w:t xml:space="preserve"> 1.1.29-36, Philologus 154, 306-315.</w:t>
      </w:r>
    </w:p>
    <w:p w:rsidR="004670B9" w:rsidRDefault="00FE1C8E">
      <w:pPr>
        <w:ind w:left="284" w:hanging="284"/>
        <w:jc w:val="both"/>
        <w:rPr>
          <w:lang w:val="en-US"/>
        </w:rPr>
      </w:pPr>
      <w:r>
        <w:rPr>
          <w:lang w:val="en-US"/>
        </w:rPr>
        <w:t>–</w:t>
      </w:r>
      <w:r>
        <w:rPr>
          <w:lang w:val="en-US"/>
        </w:rPr>
        <w:tab/>
      </w:r>
      <w:r w:rsidR="004670B9">
        <w:rPr>
          <w:lang w:val="en-US"/>
        </w:rPr>
        <w:t xml:space="preserve">(2011): When Giants Stumble: Two Influential Misjudgements on Horace’s </w:t>
      </w:r>
      <w:r w:rsidR="004670B9" w:rsidRPr="004670B9">
        <w:rPr>
          <w:i/>
          <w:lang w:val="en-US"/>
        </w:rPr>
        <w:t>Odes</w:t>
      </w:r>
      <w:r w:rsidR="004670B9">
        <w:rPr>
          <w:lang w:val="en-US"/>
        </w:rPr>
        <w:t xml:space="preserve"> (2.20.5-6 and 3.30.10-14), Philologus</w:t>
      </w:r>
      <w:r w:rsidR="004670B9" w:rsidRPr="008D4A14">
        <w:rPr>
          <w:lang w:val="en-US"/>
        </w:rPr>
        <w:t xml:space="preserve"> </w:t>
      </w:r>
      <w:r w:rsidR="004670B9" w:rsidRPr="008D4A14">
        <w:t>155</w:t>
      </w:r>
      <w:r w:rsidR="004670B9">
        <w:t xml:space="preserve">, </w:t>
      </w:r>
      <w:r w:rsidR="004670B9" w:rsidRPr="008D4A14">
        <w:t>156-166.</w:t>
      </w:r>
    </w:p>
    <w:p w:rsidR="000178D8" w:rsidRPr="007573A8" w:rsidRDefault="004670B9">
      <w:pPr>
        <w:ind w:left="284" w:hanging="284"/>
        <w:jc w:val="both"/>
        <w:rPr>
          <w:lang w:val="en-US"/>
        </w:rPr>
      </w:pPr>
      <w:r>
        <w:rPr>
          <w:lang w:val="en-US"/>
        </w:rPr>
        <w:t>–</w:t>
      </w:r>
      <w:r>
        <w:rPr>
          <w:lang w:val="en-US"/>
        </w:rPr>
        <w:tab/>
      </w:r>
      <w:r w:rsidR="000178D8" w:rsidRPr="007573A8">
        <w:rPr>
          <w:lang w:val="en-US"/>
        </w:rPr>
        <w:t xml:space="preserve">(2013): Two Conjectures in Horace: </w:t>
      </w:r>
      <w:r w:rsidR="000178D8" w:rsidRPr="007573A8">
        <w:rPr>
          <w:i/>
          <w:lang w:val="en-US"/>
        </w:rPr>
        <w:t>Odes</w:t>
      </w:r>
      <w:r w:rsidR="000178D8" w:rsidRPr="007573A8">
        <w:rPr>
          <w:lang w:val="en-US"/>
        </w:rPr>
        <w:t xml:space="preserve"> 1.16.8 and 1.35.25, CQ</w:t>
      </w:r>
      <w:r w:rsidR="000178D8" w:rsidRPr="007573A8">
        <w:t xml:space="preserve"> </w:t>
      </w:r>
      <w:r w:rsidR="000178D8" w:rsidRPr="007573A8">
        <w:rPr>
          <w:lang w:val="en-US"/>
        </w:rPr>
        <w:t>63, 339-345.</w:t>
      </w:r>
    </w:p>
    <w:p w:rsidR="00A13DF9" w:rsidRDefault="000178D8">
      <w:pPr>
        <w:ind w:left="284" w:hanging="284"/>
        <w:jc w:val="both"/>
        <w:rPr>
          <w:lang w:val="en-US"/>
        </w:rPr>
      </w:pPr>
      <w:r w:rsidRPr="007573A8">
        <w:rPr>
          <w:lang w:val="en-US"/>
        </w:rPr>
        <w:t>–</w:t>
      </w:r>
      <w:r w:rsidRPr="007573A8">
        <w:rPr>
          <w:lang w:val="en-US"/>
        </w:rPr>
        <w:tab/>
      </w:r>
      <w:r w:rsidR="00A13DF9" w:rsidRPr="007573A8">
        <w:rPr>
          <w:lang w:val="en-US"/>
        </w:rPr>
        <w:t>(2015): Aeo</w:t>
      </w:r>
      <w:r w:rsidR="00826B05" w:rsidRPr="007573A8">
        <w:rPr>
          <w:lang w:val="en-US"/>
        </w:rPr>
        <w:t xml:space="preserve">lic and Italian at Horace, </w:t>
      </w:r>
      <w:r w:rsidR="00826B05" w:rsidRPr="007573A8">
        <w:rPr>
          <w:i/>
          <w:lang w:val="en-US"/>
        </w:rPr>
        <w:t>Odes</w:t>
      </w:r>
      <w:r w:rsidR="00826B05" w:rsidRPr="007573A8">
        <w:rPr>
          <w:lang w:val="en-US"/>
        </w:rPr>
        <w:t xml:space="preserve"> 3.30.13-14, CQ</w:t>
      </w:r>
      <w:r w:rsidR="00826B05" w:rsidRPr="007573A8">
        <w:t xml:space="preserve"> </w:t>
      </w:r>
      <w:r w:rsidR="00A13DF9" w:rsidRPr="007573A8">
        <w:rPr>
          <w:lang w:val="en-US"/>
        </w:rPr>
        <w:t>65</w:t>
      </w:r>
      <w:r w:rsidR="00826B05" w:rsidRPr="007573A8">
        <w:rPr>
          <w:lang w:val="en-US"/>
        </w:rPr>
        <w:t xml:space="preserve">, </w:t>
      </w:r>
      <w:r w:rsidR="00A13DF9" w:rsidRPr="007573A8">
        <w:rPr>
          <w:lang w:val="en-US"/>
        </w:rPr>
        <w:t>682-688.</w:t>
      </w:r>
    </w:p>
    <w:p w:rsidR="00585483" w:rsidRPr="007573A8" w:rsidRDefault="00585483">
      <w:pPr>
        <w:ind w:left="284" w:hanging="284"/>
        <w:jc w:val="both"/>
        <w:rPr>
          <w:lang w:val="en-US"/>
        </w:rPr>
      </w:pPr>
      <w:r>
        <w:rPr>
          <w:lang w:val="en-US"/>
        </w:rPr>
        <w:t>–</w:t>
      </w:r>
      <w:r>
        <w:rPr>
          <w:lang w:val="en-US"/>
        </w:rPr>
        <w:tab/>
        <w:t xml:space="preserve">(2016): Phyllis’ High-borne Parents: Horace, </w:t>
      </w:r>
      <w:r w:rsidRPr="00585483">
        <w:rPr>
          <w:i/>
          <w:lang w:val="en-US"/>
        </w:rPr>
        <w:t>Odes</w:t>
      </w:r>
      <w:r>
        <w:rPr>
          <w:lang w:val="en-US"/>
        </w:rPr>
        <w:t xml:space="preserve"> 2.4.13-20, Mnemosyne 69, 866-871.</w:t>
      </w:r>
    </w:p>
    <w:p w:rsidR="000426D3" w:rsidRPr="007573A8" w:rsidRDefault="000426D3">
      <w:pPr>
        <w:ind w:left="284" w:hanging="284"/>
        <w:jc w:val="both"/>
        <w:rPr>
          <w:lang w:val="en-US"/>
        </w:rPr>
      </w:pPr>
      <w:r w:rsidRPr="007573A8">
        <w:rPr>
          <w:lang w:val="en-US"/>
        </w:rPr>
        <w:t xml:space="preserve">Kozák, Dániel (2014): </w:t>
      </w:r>
      <w:r w:rsidRPr="007573A8">
        <w:rPr>
          <w:i/>
          <w:lang w:val="en-US"/>
        </w:rPr>
        <w:t>Si forte reponis Achillem</w:t>
      </w:r>
      <w:r w:rsidRPr="007573A8">
        <w:rPr>
          <w:lang w:val="en-US"/>
        </w:rPr>
        <w:t xml:space="preserve">: Achilles in the </w:t>
      </w:r>
      <w:r w:rsidRPr="007573A8">
        <w:rPr>
          <w:i/>
          <w:lang w:val="en-US"/>
        </w:rPr>
        <w:t>Ars poetica</w:t>
      </w:r>
      <w:r w:rsidRPr="007573A8">
        <w:rPr>
          <w:lang w:val="en-US"/>
        </w:rPr>
        <w:t xml:space="preserve">, the </w:t>
      </w:r>
      <w:r w:rsidRPr="007573A8">
        <w:rPr>
          <w:i/>
          <w:lang w:val="en-US"/>
        </w:rPr>
        <w:t>Metamo</w:t>
      </w:r>
      <w:r w:rsidRPr="007573A8">
        <w:rPr>
          <w:i/>
          <w:lang w:val="en-US"/>
        </w:rPr>
        <w:t>r</w:t>
      </w:r>
      <w:r w:rsidRPr="007573A8">
        <w:rPr>
          <w:i/>
          <w:lang w:val="en-US"/>
        </w:rPr>
        <w:t>phoses</w:t>
      </w:r>
      <w:r w:rsidRPr="007573A8">
        <w:rPr>
          <w:lang w:val="en-US"/>
        </w:rPr>
        <w:t xml:space="preserve">, and the </w:t>
      </w:r>
      <w:r w:rsidRPr="007573A8">
        <w:rPr>
          <w:i/>
          <w:lang w:val="en-US"/>
        </w:rPr>
        <w:t>Achilleid</w:t>
      </w:r>
      <w:r w:rsidRPr="007573A8">
        <w:rPr>
          <w:lang w:val="en-US"/>
        </w:rPr>
        <w:t>, MD 72, 207-221.</w:t>
      </w:r>
    </w:p>
    <w:p w:rsidR="00DD204F" w:rsidRPr="007573A8" w:rsidRDefault="00DD204F">
      <w:pPr>
        <w:ind w:left="284" w:hanging="284"/>
        <w:jc w:val="both"/>
        <w:rPr>
          <w:lang w:val="de-DE"/>
        </w:rPr>
      </w:pPr>
      <w:r w:rsidRPr="001B0CC8">
        <w:rPr>
          <w:lang w:val="de-DE"/>
        </w:rPr>
        <w:t xml:space="preserve">Kraggerud, Egil (1978): Die Satire I 1 des Horaz. </w:t>
      </w:r>
      <w:r w:rsidRPr="007573A8">
        <w:rPr>
          <w:lang w:val="de-DE"/>
        </w:rPr>
        <w:t>Zu ihrer Einheit und Thematik, SO 53, 133-164.</w:t>
      </w:r>
    </w:p>
    <w:p w:rsidR="00DD204F" w:rsidRPr="007573A8" w:rsidRDefault="00DD204F">
      <w:pPr>
        <w:ind w:left="284" w:hanging="284"/>
        <w:jc w:val="both"/>
        <w:rPr>
          <w:lang w:val="de-DE"/>
        </w:rPr>
      </w:pPr>
      <w:r w:rsidRPr="007573A8">
        <w:rPr>
          <w:lang w:val="de-DE"/>
        </w:rPr>
        <w:t>–</w:t>
      </w:r>
      <w:r w:rsidRPr="007573A8">
        <w:rPr>
          <w:lang w:val="de-DE"/>
        </w:rPr>
        <w:tab/>
        <w:t>(1979): Die Satire I 7 des Horaz, SO 54, 91-109.</w:t>
      </w:r>
    </w:p>
    <w:p w:rsidR="00DD204F" w:rsidRPr="007573A8" w:rsidRDefault="00DD204F">
      <w:pPr>
        <w:ind w:left="284" w:hanging="284"/>
        <w:jc w:val="both"/>
        <w:rPr>
          <w:lang w:val="de-DE"/>
        </w:rPr>
      </w:pPr>
      <w:r w:rsidRPr="007573A8">
        <w:rPr>
          <w:lang w:val="de-DE"/>
        </w:rPr>
        <w:t>–</w:t>
      </w:r>
      <w:r w:rsidRPr="007573A8">
        <w:rPr>
          <w:lang w:val="de-DE"/>
        </w:rPr>
        <w:tab/>
        <w:t>(1984): Horaz und Actium. Studien zu den politischen Epoden, Oslo u.a. (Symbolae O</w:t>
      </w:r>
      <w:r w:rsidRPr="007573A8">
        <w:rPr>
          <w:lang w:val="de-DE"/>
        </w:rPr>
        <w:t>s</w:t>
      </w:r>
      <w:r w:rsidRPr="007573A8">
        <w:rPr>
          <w:lang w:val="de-DE"/>
        </w:rPr>
        <w:t>loenses Suppl. 26) [I. Borzsák, Gymnasium 92, 1985, 547-549; Paschoud, MH 42, 1985, 359f.; Schwarz, GB 12/13, 1985/86, 416-421; den Boeft, Mnemosyne 39, 1986, 515-518; E.Burck, Gnomon 58, 1986, 15-21; Paterson, G&amp;R 33, 1986, 214; Hofmann, DLZ 107, 1986, 15-18; Wójcik, Eos 74, 1986, 352f.].</w:t>
      </w:r>
    </w:p>
    <w:p w:rsidR="00DD204F" w:rsidRPr="007573A8" w:rsidRDefault="00DD204F">
      <w:pPr>
        <w:ind w:left="284" w:hanging="284"/>
        <w:jc w:val="both"/>
      </w:pPr>
      <w:r w:rsidRPr="007573A8">
        <w:t>–</w:t>
      </w:r>
      <w:r w:rsidRPr="007573A8">
        <w:tab/>
        <w:t>(1985): Bad Weather in Horace, Odes I 2, SO 60, 95-119.</w:t>
      </w:r>
    </w:p>
    <w:p w:rsidR="00DD204F" w:rsidRPr="007573A8" w:rsidRDefault="00DD204F">
      <w:pPr>
        <w:ind w:left="284" w:hanging="284"/>
        <w:jc w:val="both"/>
      </w:pPr>
      <w:r w:rsidRPr="007573A8">
        <w:t>–</w:t>
      </w:r>
      <w:r w:rsidRPr="007573A8">
        <w:tab/>
        <w:t>(1986): Cessatum ducere somnum again (Horace, Epistles 1,2,31), Eranos 84, 145-148.</w:t>
      </w:r>
    </w:p>
    <w:p w:rsidR="00DD204F" w:rsidRPr="001B0CC8" w:rsidRDefault="00DD204F">
      <w:pPr>
        <w:ind w:left="284" w:hanging="284"/>
        <w:jc w:val="both"/>
        <w:rPr>
          <w:spacing w:val="2"/>
          <w:lang w:val="en-US"/>
        </w:rPr>
      </w:pPr>
      <w:r w:rsidRPr="007573A8">
        <w:rPr>
          <w:lang w:val="it-IT"/>
        </w:rPr>
        <w:t>–</w:t>
      </w:r>
      <w:r w:rsidRPr="007573A8">
        <w:rPr>
          <w:lang w:val="it-IT"/>
        </w:rPr>
        <w:tab/>
        <w:t xml:space="preserve">(1988): La ‘ballata di Paride’ di Orazio (carm. I 15), in: </w:t>
      </w:r>
      <w:r w:rsidRPr="007573A8">
        <w:rPr>
          <w:spacing w:val="2"/>
          <w:lang w:val="it-IT"/>
        </w:rPr>
        <w:t xml:space="preserve">Filologia e forme letterarie. </w:t>
      </w:r>
      <w:r w:rsidRPr="001B0CC8">
        <w:rPr>
          <w:spacing w:val="2"/>
          <w:lang w:val="en-US"/>
        </w:rPr>
        <w:t>Studi offerti a Francesco Della Corte, Bd. 3, 47-56.</w:t>
      </w:r>
    </w:p>
    <w:p w:rsidR="00DD204F" w:rsidRPr="007573A8" w:rsidRDefault="00DD204F">
      <w:pPr>
        <w:ind w:left="284" w:hanging="284"/>
        <w:jc w:val="both"/>
        <w:rPr>
          <w:spacing w:val="2"/>
        </w:rPr>
      </w:pPr>
      <w:r w:rsidRPr="007573A8">
        <w:rPr>
          <w:spacing w:val="2"/>
        </w:rPr>
        <w:t>–</w:t>
      </w:r>
      <w:r w:rsidRPr="007573A8">
        <w:rPr>
          <w:spacing w:val="2"/>
        </w:rPr>
        <w:tab/>
        <w:t>(1995): The Sixth Roman Ode of Horace: Its Date and Function, SO 70, 54-67.</w:t>
      </w:r>
    </w:p>
    <w:p w:rsidR="00DD204F" w:rsidRPr="007573A8" w:rsidRDefault="00DD204F">
      <w:pPr>
        <w:ind w:left="284" w:hanging="284"/>
        <w:jc w:val="both"/>
        <w:rPr>
          <w:spacing w:val="2"/>
        </w:rPr>
      </w:pPr>
      <w:r w:rsidRPr="001B0CC8">
        <w:rPr>
          <w:spacing w:val="2"/>
          <w:lang w:val="en-US"/>
        </w:rPr>
        <w:t>–</w:t>
      </w:r>
      <w:r w:rsidRPr="001B0CC8">
        <w:rPr>
          <w:spacing w:val="2"/>
          <w:lang w:val="en-US"/>
        </w:rPr>
        <w:tab/>
        <w:t xml:space="preserve">(2000): Critica (II), Potent Drugs? </w:t>
      </w:r>
      <w:r w:rsidRPr="007573A8">
        <w:rPr>
          <w:spacing w:val="2"/>
        </w:rPr>
        <w:t>The Text of Horace, Epod. 5.87f., SO 75, 80-88.</w:t>
      </w:r>
    </w:p>
    <w:p w:rsidR="00DD204F" w:rsidRPr="007573A8" w:rsidRDefault="00DD204F">
      <w:pPr>
        <w:ind w:left="284" w:hanging="284"/>
        <w:jc w:val="both"/>
        <w:rPr>
          <w:spacing w:val="2"/>
        </w:rPr>
      </w:pPr>
      <w:r w:rsidRPr="007573A8">
        <w:rPr>
          <w:spacing w:val="2"/>
        </w:rPr>
        <w:t>–</w:t>
      </w:r>
      <w:r w:rsidRPr="007573A8">
        <w:rPr>
          <w:spacing w:val="2"/>
        </w:rPr>
        <w:tab/>
        <w:t xml:space="preserve">(2004): Critica (IV): Some Fresh Conjectures on Horace: </w:t>
      </w:r>
      <w:r w:rsidRPr="007573A8">
        <w:rPr>
          <w:i/>
          <w:iCs/>
          <w:spacing w:val="2"/>
        </w:rPr>
        <w:t>Epistles</w:t>
      </w:r>
      <w:r w:rsidRPr="007573A8">
        <w:rPr>
          <w:spacing w:val="2"/>
        </w:rPr>
        <w:t xml:space="preserve"> II and </w:t>
      </w:r>
      <w:r w:rsidRPr="007573A8">
        <w:rPr>
          <w:i/>
          <w:iCs/>
          <w:spacing w:val="2"/>
        </w:rPr>
        <w:t>Ars poetica</w:t>
      </w:r>
      <w:r w:rsidRPr="007573A8">
        <w:rPr>
          <w:spacing w:val="2"/>
        </w:rPr>
        <w:t>, SO 79, 117-127.</w:t>
      </w:r>
    </w:p>
    <w:p w:rsidR="00DD204F" w:rsidRPr="007573A8" w:rsidRDefault="00DD204F">
      <w:pPr>
        <w:ind w:left="284" w:hanging="284"/>
        <w:jc w:val="both"/>
        <w:rPr>
          <w:spacing w:val="2"/>
        </w:rPr>
      </w:pPr>
      <w:r w:rsidRPr="007573A8">
        <w:rPr>
          <w:spacing w:val="2"/>
        </w:rPr>
        <w:t>–</w:t>
      </w:r>
      <w:r w:rsidRPr="007573A8">
        <w:rPr>
          <w:spacing w:val="2"/>
        </w:rPr>
        <w:tab/>
        <w:t>(2005): Critica (V): The Conjectural Legacy in Editing Horace, Exemplified by the First Epode, SO 80, 41-47.</w:t>
      </w:r>
    </w:p>
    <w:p w:rsidR="00AA1F03" w:rsidRDefault="00AA1F03">
      <w:pPr>
        <w:ind w:left="284" w:hanging="284"/>
        <w:jc w:val="both"/>
        <w:rPr>
          <w:spacing w:val="2"/>
          <w:lang w:val="en-US"/>
        </w:rPr>
      </w:pPr>
      <w:r>
        <w:rPr>
          <w:spacing w:val="2"/>
          <w:lang w:val="en-US"/>
        </w:rPr>
        <w:t>–</w:t>
      </w:r>
      <w:r>
        <w:rPr>
          <w:spacing w:val="2"/>
          <w:lang w:val="en-US"/>
        </w:rPr>
        <w:tab/>
        <w:t>(2007): The Problems of Horace Ars poetica 119-120, SO 82, 60-64.</w:t>
      </w:r>
    </w:p>
    <w:p w:rsidR="000426D3" w:rsidRPr="007573A8" w:rsidRDefault="000426D3">
      <w:pPr>
        <w:ind w:left="284" w:hanging="284"/>
        <w:jc w:val="both"/>
        <w:rPr>
          <w:spacing w:val="2"/>
          <w:lang w:val="en-US"/>
        </w:rPr>
      </w:pPr>
      <w:r w:rsidRPr="007573A8">
        <w:rPr>
          <w:spacing w:val="2"/>
          <w:lang w:val="en-US"/>
        </w:rPr>
        <w:t>–</w:t>
      </w:r>
      <w:r w:rsidRPr="007573A8">
        <w:rPr>
          <w:spacing w:val="2"/>
          <w:lang w:val="en-US"/>
        </w:rPr>
        <w:tab/>
        <w:t xml:space="preserve">(2014): </w:t>
      </w:r>
      <w:r w:rsidRPr="007573A8">
        <w:rPr>
          <w:lang w:val="en-US"/>
        </w:rPr>
        <w:t xml:space="preserve">The Distorted Ode: on Horace, </w:t>
      </w:r>
      <w:r w:rsidRPr="007573A8">
        <w:rPr>
          <w:i/>
          <w:lang w:val="en-US"/>
        </w:rPr>
        <w:t>Carm</w:t>
      </w:r>
      <w:r w:rsidRPr="007573A8">
        <w:rPr>
          <w:lang w:val="en-US"/>
        </w:rPr>
        <w:t>. 4.8, SO</w:t>
      </w:r>
      <w:r w:rsidRPr="007573A8">
        <w:t xml:space="preserve"> </w:t>
      </w:r>
      <w:r w:rsidRPr="007573A8">
        <w:rPr>
          <w:lang w:val="en-US"/>
        </w:rPr>
        <w:t>88, 89-125.</w:t>
      </w:r>
    </w:p>
    <w:p w:rsidR="00DD204F" w:rsidRPr="007573A8" w:rsidRDefault="00DD204F">
      <w:pPr>
        <w:ind w:left="284" w:hanging="284"/>
        <w:jc w:val="both"/>
        <w:rPr>
          <w:spacing w:val="-2"/>
          <w:lang w:val="de-DE"/>
        </w:rPr>
      </w:pPr>
      <w:r w:rsidRPr="007573A8">
        <w:rPr>
          <w:spacing w:val="-2"/>
          <w:lang w:val="de-DE"/>
        </w:rPr>
        <w:t>Krasser, Helmut (1995): Horazische Denkfiguren: Theophilie und Theophanie als Medium der poetischen Selbstdarstellung des Odendichters, Göttingen (Hypomnemata 106) [H. Zeh</w:t>
      </w:r>
      <w:r w:rsidRPr="007573A8">
        <w:rPr>
          <w:spacing w:val="-2"/>
          <w:lang w:val="de-DE"/>
        </w:rPr>
        <w:t>n</w:t>
      </w:r>
      <w:r w:rsidRPr="007573A8">
        <w:rPr>
          <w:spacing w:val="-2"/>
          <w:lang w:val="de-DE"/>
        </w:rPr>
        <w:t xml:space="preserve">acker, REL 73, 1995, 290-292; </w:t>
      </w:r>
      <w:r w:rsidRPr="007573A8">
        <w:rPr>
          <w:lang w:val="de-DE"/>
        </w:rPr>
        <w:t xml:space="preserve">M. Lowrie, CJ 92, 1996/97, 295-301; </w:t>
      </w:r>
      <w:r w:rsidRPr="007573A8">
        <w:rPr>
          <w:spacing w:val="-2"/>
          <w:lang w:val="de-DE"/>
        </w:rPr>
        <w:t>S.J. Harrison, Gnomon 70, 1998, 672-676].</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(1996a): Büßer, Spötter oder Künstler. Zur Interpretationsgeschichte der Horazode 1,34, in: Krasser/Schmidt 1996, 311-343.</w:t>
      </w:r>
    </w:p>
    <w:p w:rsidR="00DD204F" w:rsidRDefault="00DD204F">
      <w:pPr>
        <w:ind w:left="284" w:hanging="284"/>
        <w:jc w:val="both"/>
        <w:rPr>
          <w:spacing w:val="-2"/>
          <w:lang w:val="de-DE"/>
        </w:rPr>
      </w:pPr>
      <w:r w:rsidRPr="007573A8">
        <w:rPr>
          <w:spacing w:val="-2"/>
          <w:lang w:val="de-DE"/>
        </w:rPr>
        <w:t>–</w:t>
      </w:r>
      <w:r w:rsidRPr="007573A8">
        <w:rPr>
          <w:spacing w:val="-2"/>
          <w:lang w:val="de-DE"/>
        </w:rPr>
        <w:tab/>
        <w:t>(1996b): Vom Reiz der Chronologie und hermeneutischer Lust. Zum Titelkupfer der Hora</w:t>
      </w:r>
      <w:r w:rsidRPr="007573A8">
        <w:rPr>
          <w:spacing w:val="-2"/>
          <w:lang w:val="de-DE"/>
        </w:rPr>
        <w:t>z</w:t>
      </w:r>
      <w:r w:rsidRPr="007573A8">
        <w:rPr>
          <w:spacing w:val="-2"/>
          <w:lang w:val="de-DE"/>
        </w:rPr>
        <w:t>ausgabe des Abbé Sanadon, in: Krasser/Schmidt 1996, 14-19.</w:t>
      </w:r>
    </w:p>
    <w:p w:rsidR="00DB2BE6" w:rsidRDefault="00DB2BE6">
      <w:pPr>
        <w:ind w:left="284" w:hanging="284"/>
        <w:jc w:val="both"/>
        <w:rPr>
          <w:spacing w:val="-2"/>
          <w:lang w:val="de-DE"/>
        </w:rPr>
      </w:pPr>
      <w:r>
        <w:rPr>
          <w:spacing w:val="-2"/>
          <w:lang w:val="de-DE"/>
        </w:rPr>
        <w:t>–</w:t>
      </w:r>
      <w:r>
        <w:rPr>
          <w:spacing w:val="-2"/>
          <w:lang w:val="de-DE"/>
        </w:rPr>
        <w:tab/>
        <w:t>(2006): Individuum und Gesellschaft. Literarische Inszenierungen im Spannungsfeld von Konkurrenz und Konsens, AU 49.1, 4-13.</w:t>
      </w:r>
    </w:p>
    <w:p w:rsidR="00744A42" w:rsidRPr="007573A8" w:rsidRDefault="00744A42">
      <w:pPr>
        <w:ind w:left="284" w:hanging="284"/>
        <w:jc w:val="both"/>
        <w:rPr>
          <w:spacing w:val="-2"/>
          <w:lang w:val="de-DE"/>
        </w:rPr>
      </w:pPr>
      <w:r>
        <w:rPr>
          <w:spacing w:val="-2"/>
          <w:lang w:val="de-DE"/>
        </w:rPr>
        <w:lastRenderedPageBreak/>
        <w:t>–</w:t>
      </w:r>
      <w:r>
        <w:rPr>
          <w:spacing w:val="-2"/>
          <w:lang w:val="de-DE"/>
        </w:rPr>
        <w:tab/>
        <w:t xml:space="preserve">(2008): </w:t>
      </w:r>
      <w:r w:rsidRPr="00744A42">
        <w:rPr>
          <w:i/>
          <w:spacing w:val="-2"/>
          <w:lang w:val="de-DE"/>
        </w:rPr>
        <w:t>Poeta triumphans</w:t>
      </w:r>
      <w:r>
        <w:rPr>
          <w:spacing w:val="-2"/>
          <w:lang w:val="de-DE"/>
        </w:rPr>
        <w:t>. Römische Sieghaftigkeit und die Macht des Dichters im vierten Odenbuch des Horaz, in: Alexander H. Arweiler/Bardo Maria Gauly (Hg.): Machtfragen. Zur kulturellen Repräsentation und Konstruktion von Macht in Antike, Mittelalter und Ne</w:t>
      </w:r>
      <w:r>
        <w:rPr>
          <w:spacing w:val="-2"/>
          <w:lang w:val="de-DE"/>
        </w:rPr>
        <w:t>u</w:t>
      </w:r>
      <w:r>
        <w:rPr>
          <w:spacing w:val="-2"/>
          <w:lang w:val="de-DE"/>
        </w:rPr>
        <w:t>zeit, Stuttgart, 127-148.</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/Schmidt, Ernst August (1996; Hgg.): Zeitgenosse Horaz. Der Dichter und seine Leser seit zwei Jahrtausenden, Tübingen [J.-P. Brisson, Latomus 56, 1997, 644f.; D. Merle, REL 75, 1997, 327f.; H.P. Syndikus, Gymnasium 104, 1997, 367-369; P. Tordeur, AC 66, 1997, 445; P. Hamblenne, LEC 66, 1998, 172; H. Müller, WS 111, 1998, 287f.].</w:t>
      </w:r>
    </w:p>
    <w:p w:rsidR="00DD204F" w:rsidRPr="007573A8" w:rsidRDefault="00DD204F">
      <w:pPr>
        <w:ind w:left="284" w:hanging="284"/>
        <w:jc w:val="both"/>
        <w:rPr>
          <w:spacing w:val="-2"/>
          <w:lang w:val="de-DE"/>
        </w:rPr>
      </w:pPr>
      <w:r w:rsidRPr="007573A8">
        <w:rPr>
          <w:lang w:val="de-DE"/>
        </w:rPr>
        <w:t xml:space="preserve">Krebs, Christopher (2002): Das Problem der </w:t>
      </w:r>
      <w:r w:rsidRPr="007573A8">
        <w:rPr>
          <w:i/>
          <w:iCs/>
          <w:lang w:val="de-DE"/>
        </w:rPr>
        <w:t xml:space="preserve">amicitia </w:t>
      </w:r>
      <w:r w:rsidRPr="007573A8">
        <w:rPr>
          <w:lang w:val="de-DE"/>
        </w:rPr>
        <w:t>in der 18. Epistel des Horaz, Hermes</w:t>
      </w:r>
      <w:r w:rsidRPr="007573A8">
        <w:rPr>
          <w:i/>
          <w:iCs/>
          <w:lang w:val="de-DE"/>
        </w:rPr>
        <w:t xml:space="preserve"> </w:t>
      </w:r>
      <w:r w:rsidRPr="007573A8">
        <w:rPr>
          <w:lang w:val="de-DE"/>
        </w:rPr>
        <w:t>130, 81-99.</w:t>
      </w:r>
    </w:p>
    <w:p w:rsidR="00DD204F" w:rsidRPr="0090271E" w:rsidRDefault="00DD204F">
      <w:pPr>
        <w:ind w:left="284" w:hanging="284"/>
        <w:jc w:val="both"/>
        <w:rPr>
          <w:spacing w:val="-2"/>
          <w:lang w:val="en-US"/>
        </w:rPr>
      </w:pPr>
      <w:r w:rsidRPr="007573A8">
        <w:rPr>
          <w:spacing w:val="-2"/>
          <w:lang w:val="de-DE"/>
        </w:rPr>
        <w:t xml:space="preserve">Kreinecker, Waltraud (1970): Die politischen Oden des IV. Buches des Horaz. Ein Beitrag zum Problem von Horazens politischem Verständnis, Diss. </w:t>
      </w:r>
      <w:r w:rsidRPr="0090271E">
        <w:rPr>
          <w:spacing w:val="-2"/>
          <w:lang w:val="en-US"/>
        </w:rPr>
        <w:t>Innsbruck (ms.).</w:t>
      </w:r>
    </w:p>
    <w:p w:rsidR="00DD204F" w:rsidRPr="001B0CC8" w:rsidRDefault="00DD204F">
      <w:pPr>
        <w:ind w:left="284" w:hanging="284"/>
        <w:jc w:val="both"/>
        <w:rPr>
          <w:lang w:val="en-US"/>
        </w:rPr>
      </w:pPr>
      <w:r w:rsidRPr="007573A8">
        <w:t xml:space="preserve">Krevans, Nita (1984): The Poet as Editor: Callimachus, Virgil, Horace, Propertius and the Development of the Poetic Book, Diss. </w:t>
      </w:r>
      <w:r w:rsidRPr="001B0CC8">
        <w:rPr>
          <w:lang w:val="en-US"/>
        </w:rPr>
        <w:t>Princeton University [DA 45, 1984/85, 1390A].</w:t>
      </w:r>
    </w:p>
    <w:p w:rsidR="0074133D" w:rsidRPr="0074133D" w:rsidRDefault="0074133D">
      <w:pPr>
        <w:ind w:left="284" w:hanging="284"/>
        <w:jc w:val="both"/>
        <w:rPr>
          <w:lang w:val="en-US"/>
        </w:rPr>
      </w:pPr>
      <w:r w:rsidRPr="0074133D">
        <w:rPr>
          <w:lang w:val="en-US"/>
        </w:rPr>
        <w:t>K</w:t>
      </w:r>
      <w:r>
        <w:rPr>
          <w:lang w:val="en-US"/>
        </w:rPr>
        <w:t>risak, Len (2006): The Odes of H</w:t>
      </w:r>
      <w:r w:rsidRPr="0074133D">
        <w:rPr>
          <w:lang w:val="en-US"/>
        </w:rPr>
        <w:t xml:space="preserve">orace. </w:t>
      </w:r>
      <w:r>
        <w:rPr>
          <w:lang w:val="en-US"/>
        </w:rPr>
        <w:t>Translated with an Introduction. Foreword by Frederic Raphael, Manchester (Fyfield Books).</w:t>
      </w:r>
    </w:p>
    <w:p w:rsidR="00DD204F" w:rsidRPr="007573A8" w:rsidRDefault="00DD204F">
      <w:pPr>
        <w:ind w:left="284" w:hanging="284"/>
        <w:jc w:val="both"/>
        <w:rPr>
          <w:lang w:val="de-DE"/>
        </w:rPr>
      </w:pPr>
      <w:r w:rsidRPr="007573A8">
        <w:rPr>
          <w:lang w:val="de-DE"/>
        </w:rPr>
        <w:t>Krischer, Tilman (1972): Horaz c. I 34. Typologische Bemerkungen, Mnemosyne 25, 168-171.</w:t>
      </w:r>
    </w:p>
    <w:p w:rsidR="00DD204F" w:rsidRPr="007573A8" w:rsidRDefault="00DD204F">
      <w:pPr>
        <w:ind w:left="284" w:hanging="284"/>
        <w:jc w:val="both"/>
        <w:rPr>
          <w:lang w:val="it-IT"/>
        </w:rPr>
      </w:pPr>
      <w:r w:rsidRPr="007573A8">
        <w:rPr>
          <w:lang w:val="it-IT"/>
        </w:rPr>
        <w:t>Kröner, Hans-Otto (1994)</w:t>
      </w:r>
      <w:r w:rsidR="00FC19A9">
        <w:rPr>
          <w:lang w:val="it-IT"/>
        </w:rPr>
        <w:t>: De Horatio Vergili amico, VoxLat</w:t>
      </w:r>
      <w:r w:rsidRPr="007573A8">
        <w:rPr>
          <w:lang w:val="it-IT"/>
        </w:rPr>
        <w:t xml:space="preserve"> 30(115), 2-21.</w:t>
      </w:r>
    </w:p>
    <w:p w:rsidR="00DD204F" w:rsidRPr="007573A8" w:rsidRDefault="00DD204F">
      <w:pPr>
        <w:ind w:left="284" w:hanging="284"/>
        <w:jc w:val="both"/>
        <w:rPr>
          <w:lang w:val="de-DE"/>
        </w:rPr>
      </w:pPr>
      <w:r w:rsidRPr="007573A8">
        <w:rPr>
          <w:lang w:val="de-DE"/>
        </w:rPr>
        <w:t>Krones, H. (1993): Horaz in der europäischen Musikgeschichte, WHB 35, 40-66.</w:t>
      </w:r>
    </w:p>
    <w:p w:rsidR="004C5198" w:rsidRDefault="004C5198">
      <w:pPr>
        <w:ind w:left="284" w:hanging="284"/>
        <w:jc w:val="both"/>
        <w:rPr>
          <w:lang w:val="de-DE"/>
        </w:rPr>
      </w:pPr>
      <w:r>
        <w:rPr>
          <w:lang w:val="de-DE"/>
        </w:rPr>
        <w:t>Kruschwitz, Peter (2007)</w:t>
      </w:r>
      <w:r w:rsidRPr="004C5198">
        <w:rPr>
          <w:i/>
          <w:lang w:val="de-DE"/>
        </w:rPr>
        <w:t>: Fluctuat nec merg</w:t>
      </w:r>
      <w:r>
        <w:rPr>
          <w:lang w:val="de-DE"/>
        </w:rPr>
        <w:t>itur. Überlegungen zu Horaz</w:t>
      </w:r>
      <w:r w:rsidRPr="004C5198">
        <w:rPr>
          <w:lang w:val="de-DE"/>
        </w:rPr>
        <w:t>’</w:t>
      </w:r>
      <w:r>
        <w:rPr>
          <w:lang w:val="de-DE"/>
        </w:rPr>
        <w:t xml:space="preserve"> Ode 1,14, Hype</w:t>
      </w:r>
      <w:r>
        <w:rPr>
          <w:lang w:val="de-DE"/>
        </w:rPr>
        <w:t>r</w:t>
      </w:r>
      <w:r>
        <w:rPr>
          <w:lang w:val="de-DE"/>
        </w:rPr>
        <w:t>boreus 13, 151-174.</w:t>
      </w:r>
    </w:p>
    <w:p w:rsidR="00DD204F" w:rsidRPr="007573A8" w:rsidRDefault="00DD204F">
      <w:pPr>
        <w:ind w:left="284" w:hanging="284"/>
        <w:jc w:val="both"/>
        <w:rPr>
          <w:lang w:val="de-DE"/>
        </w:rPr>
      </w:pPr>
      <w:r w:rsidRPr="007573A8">
        <w:rPr>
          <w:lang w:val="de-DE"/>
        </w:rPr>
        <w:t>Kühn, Josef-Hans (1961): Die Prooimion-Elegie des zweiten Properz-Buches, Hermes 89, 84-105.</w:t>
      </w:r>
    </w:p>
    <w:p w:rsidR="00DD204F" w:rsidRPr="007573A8" w:rsidRDefault="00DD204F">
      <w:pPr>
        <w:ind w:left="284" w:hanging="284"/>
        <w:jc w:val="both"/>
        <w:rPr>
          <w:lang w:val="de-DE"/>
        </w:rPr>
      </w:pPr>
      <w:r w:rsidRPr="007573A8">
        <w:rPr>
          <w:lang w:val="de-DE"/>
        </w:rPr>
        <w:t xml:space="preserve">Kühnert, Barbara (1991): Die </w:t>
      </w:r>
      <w:r w:rsidRPr="007573A8">
        <w:rPr>
          <w:i/>
          <w:iCs/>
          <w:lang w:val="de-DE"/>
        </w:rPr>
        <w:t>plebs urbana</w:t>
      </w:r>
      <w:r w:rsidRPr="007573A8">
        <w:rPr>
          <w:lang w:val="de-DE"/>
        </w:rPr>
        <w:t xml:space="preserve"> bei Horaz, Klio 73, 130-142.</w:t>
      </w:r>
    </w:p>
    <w:p w:rsidR="00DD204F" w:rsidRDefault="00DD204F">
      <w:pPr>
        <w:ind w:left="284" w:hanging="284"/>
        <w:jc w:val="both"/>
        <w:rPr>
          <w:lang w:val="de-DE"/>
        </w:rPr>
      </w:pPr>
      <w:r w:rsidRPr="007573A8">
        <w:rPr>
          <w:lang w:val="de-DE"/>
        </w:rPr>
        <w:t>Kuhlmann, Peter (1996/97): Gegenständlichkeit und Entrealisierung: Interpretation von Horaz c. 3,21, WJA 21, 239-257.</w:t>
      </w:r>
    </w:p>
    <w:p w:rsidR="008E313C" w:rsidRPr="008E313C" w:rsidRDefault="008E313C">
      <w:pPr>
        <w:ind w:left="284" w:hanging="284"/>
        <w:jc w:val="both"/>
        <w:rPr>
          <w:lang w:val="de-DE"/>
        </w:rPr>
      </w:pPr>
      <w:r>
        <w:rPr>
          <w:lang w:val="de-DE"/>
        </w:rPr>
        <w:t>–</w:t>
      </w:r>
      <w:r>
        <w:rPr>
          <w:lang w:val="de-DE"/>
        </w:rPr>
        <w:tab/>
      </w:r>
      <w:r w:rsidR="00397534">
        <w:rPr>
          <w:lang w:val="de-DE"/>
        </w:rPr>
        <w:t>(2015</w:t>
      </w:r>
      <w:r>
        <w:rPr>
          <w:lang w:val="de-DE"/>
        </w:rPr>
        <w:t xml:space="preserve">): </w:t>
      </w:r>
      <w:r w:rsidRPr="008E313C">
        <w:rPr>
          <w:lang w:val="de-DE"/>
        </w:rPr>
        <w:t>Die literarische Überlieferung zu den Drususfeldzügen und das vierte Buch</w:t>
      </w:r>
      <w:r>
        <w:rPr>
          <w:lang w:val="de-DE"/>
        </w:rPr>
        <w:t xml:space="preserve"> der Oden des Horaz, in: Gustav Adol</w:t>
      </w:r>
      <w:r w:rsidR="005E5EF1">
        <w:rPr>
          <w:lang w:val="de-DE"/>
        </w:rPr>
        <w:t>f Lehmann/Rainer Wiegels (Hgg.):</w:t>
      </w:r>
      <w:r>
        <w:rPr>
          <w:lang w:val="de-DE"/>
        </w:rPr>
        <w:t xml:space="preserve"> </w:t>
      </w:r>
      <w:r w:rsidR="00397534" w:rsidRPr="00397534">
        <w:rPr>
          <w:lang w:val="de-DE"/>
        </w:rPr>
        <w:t>“</w:t>
      </w:r>
      <w:r w:rsidRPr="008E313C">
        <w:rPr>
          <w:lang w:val="de-DE"/>
        </w:rPr>
        <w:t>Über di</w:t>
      </w:r>
      <w:r w:rsidR="00397534">
        <w:rPr>
          <w:lang w:val="de-DE"/>
        </w:rPr>
        <w:t>e Alpen und über den Rhein ....</w:t>
      </w:r>
      <w:r w:rsidR="00397534" w:rsidRPr="00397534">
        <w:rPr>
          <w:lang w:val="de-DE"/>
        </w:rPr>
        <w:t>”</w:t>
      </w:r>
      <w:r w:rsidRPr="008E313C">
        <w:rPr>
          <w:lang w:val="de-DE"/>
        </w:rPr>
        <w:t>. Beiträge zu den Anfängen und zum Verlauf der römischen Expansion nach Mitteleuropa. Die Ära der Drusus-Feldzüge in das rechtsrheinische Germanien, Be</w:t>
      </w:r>
      <w:r w:rsidRPr="008E313C">
        <w:rPr>
          <w:lang w:val="de-DE"/>
        </w:rPr>
        <w:t>r</w:t>
      </w:r>
      <w:r w:rsidR="00397534">
        <w:rPr>
          <w:lang w:val="de-DE"/>
        </w:rPr>
        <w:t>lin</w:t>
      </w:r>
      <w:r w:rsidRPr="008E313C">
        <w:rPr>
          <w:lang w:val="de-DE"/>
        </w:rPr>
        <w:t>, 87-102.</w:t>
      </w:r>
    </w:p>
    <w:p w:rsidR="00DD204F" w:rsidRPr="007573A8" w:rsidRDefault="00DD204F">
      <w:pPr>
        <w:tabs>
          <w:tab w:val="left" w:pos="1008"/>
        </w:tabs>
        <w:ind w:left="284" w:hanging="284"/>
        <w:jc w:val="both"/>
        <w:rPr>
          <w:lang w:val="it-IT"/>
        </w:rPr>
      </w:pPr>
      <w:r w:rsidRPr="007573A8">
        <w:rPr>
          <w:lang w:val="de-DE"/>
        </w:rPr>
        <w:t>Kuhn, Franz (1973): Illusion un</w:t>
      </w:r>
      <w:r w:rsidR="00FC19A9">
        <w:rPr>
          <w:lang w:val="de-DE"/>
        </w:rPr>
        <w:t>d Desillu</w:t>
      </w:r>
      <w:r w:rsidRPr="007573A8">
        <w:rPr>
          <w:lang w:val="de-DE"/>
        </w:rPr>
        <w:t xml:space="preserve">sionierung in den erotisehen Gedichten des Horaz, Diss. </w:t>
      </w:r>
      <w:r w:rsidRPr="007573A8">
        <w:rPr>
          <w:lang w:val="it-IT"/>
        </w:rPr>
        <w:t>Heidelberg.</w:t>
      </w:r>
    </w:p>
    <w:p w:rsidR="00DD204F" w:rsidRPr="007573A8" w:rsidRDefault="00DD204F">
      <w:pPr>
        <w:tabs>
          <w:tab w:val="left" w:pos="1008"/>
        </w:tabs>
        <w:ind w:left="284" w:hanging="284"/>
        <w:jc w:val="both"/>
        <w:rPr>
          <w:lang w:val="it-IT"/>
        </w:rPr>
      </w:pPr>
      <w:r w:rsidRPr="007573A8">
        <w:rPr>
          <w:lang w:val="it-IT"/>
        </w:rPr>
        <w:t>Kumaniecki, K. (1976): Carmi convivali di Orazio, in: Centro Internazionale di Studi Orazi</w:t>
      </w:r>
      <w:r w:rsidRPr="007573A8">
        <w:rPr>
          <w:lang w:val="it-IT"/>
        </w:rPr>
        <w:t>a</w:t>
      </w:r>
      <w:r w:rsidRPr="007573A8">
        <w:rPr>
          <w:lang w:val="it-IT"/>
        </w:rPr>
        <w:t>ni. Atti del V Convegno di studio (6-9 ottobre 1972, Roma), Roma, 5-20.</w:t>
      </w:r>
    </w:p>
    <w:p w:rsidR="00DD204F" w:rsidRPr="001B0CC8" w:rsidRDefault="00DD204F">
      <w:pPr>
        <w:tabs>
          <w:tab w:val="left" w:pos="1008"/>
        </w:tabs>
        <w:ind w:left="284" w:hanging="284"/>
        <w:jc w:val="both"/>
        <w:rPr>
          <w:lang w:val="it-IT"/>
        </w:rPr>
      </w:pPr>
      <w:r w:rsidRPr="001B0CC8">
        <w:rPr>
          <w:lang w:val="it-IT"/>
        </w:rPr>
        <w:t>Kurfess, Alfons (1941): Zur Horazvita des Sueton, WS 59, 147f.</w:t>
      </w:r>
    </w:p>
    <w:p w:rsidR="002C7419" w:rsidRPr="002C7419" w:rsidRDefault="00FC19A9">
      <w:pPr>
        <w:tabs>
          <w:tab w:val="left" w:pos="1008"/>
        </w:tabs>
        <w:ind w:left="284" w:hanging="284"/>
        <w:jc w:val="both"/>
        <w:rPr>
          <w:lang w:val="da-DK"/>
        </w:rPr>
      </w:pPr>
      <w:r>
        <w:rPr>
          <w:lang w:val="da-DK"/>
        </w:rPr>
        <w:t>Kurzová</w:t>
      </w:r>
      <w:r w:rsidR="002C7419" w:rsidRPr="002C7419">
        <w:rPr>
          <w:lang w:val="da-DK"/>
        </w:rPr>
        <w:t>, H</w:t>
      </w:r>
      <w:r w:rsidR="002C7419">
        <w:rPr>
          <w:lang w:val="da-DK"/>
        </w:rPr>
        <w:t xml:space="preserve">elena (2007): </w:t>
      </w:r>
      <w:r w:rsidR="002C7419" w:rsidRPr="002C7419">
        <w:rPr>
          <w:i/>
          <w:lang w:val="da-DK"/>
        </w:rPr>
        <w:t>Maurus pedes</w:t>
      </w:r>
      <w:r w:rsidR="002C7419">
        <w:rPr>
          <w:lang w:val="da-DK"/>
        </w:rPr>
        <w:t xml:space="preserve"> bei H</w:t>
      </w:r>
      <w:r w:rsidR="002C7419" w:rsidRPr="002C7419">
        <w:rPr>
          <w:lang w:val="da-DK"/>
        </w:rPr>
        <w:t>oraz (</w:t>
      </w:r>
      <w:r w:rsidR="002C7419" w:rsidRPr="002C7419">
        <w:rPr>
          <w:i/>
          <w:lang w:val="da-DK"/>
        </w:rPr>
        <w:t>ad Carm.</w:t>
      </w:r>
      <w:r w:rsidR="002C7419" w:rsidRPr="002C7419">
        <w:rPr>
          <w:lang w:val="da-DK"/>
        </w:rPr>
        <w:t xml:space="preserve"> 1,2,39), GLP 22, 67-71.</w:t>
      </w:r>
    </w:p>
    <w:p w:rsidR="00DD204F" w:rsidRPr="007573A8" w:rsidRDefault="00DD204F">
      <w:pPr>
        <w:tabs>
          <w:tab w:val="left" w:pos="1008"/>
        </w:tabs>
        <w:ind w:left="284" w:hanging="284"/>
        <w:jc w:val="both"/>
      </w:pPr>
      <w:r w:rsidRPr="007573A8">
        <w:t xml:space="preserve">Kuyat, David Jesse (2001): </w:t>
      </w:r>
      <w:r w:rsidRPr="007573A8">
        <w:rPr>
          <w:i/>
          <w:iCs/>
        </w:rPr>
        <w:t>Doctus lector</w:t>
      </w:r>
      <w:r w:rsidRPr="007573A8">
        <w:t xml:space="preserve">: Propertius Book Three and Horace’s </w:t>
      </w:r>
      <w:r w:rsidRPr="007573A8">
        <w:rPr>
          <w:i/>
          <w:iCs/>
        </w:rPr>
        <w:t>Odes</w:t>
      </w:r>
      <w:r w:rsidRPr="007573A8">
        <w:t>, Diss. Bryn Mawr College, Bryn Mawr, Pa. [DAI-A 62, 2001-2002, 561].</w:t>
      </w:r>
    </w:p>
    <w:p w:rsidR="00DD204F" w:rsidRPr="007573A8" w:rsidRDefault="00DD204F">
      <w:pPr>
        <w:ind w:left="284" w:hanging="284"/>
        <w:jc w:val="both"/>
      </w:pPr>
      <w:r w:rsidRPr="007573A8">
        <w:t>Kyriakidis, Stratis (2002): Η διαγλωσσική εντάξη αποσπάσματος σε νέο κειμενικό περιβάλλον, EEThess(philol) 10, 175-186.</w:t>
      </w:r>
    </w:p>
    <w:p w:rsidR="00DD204F" w:rsidRPr="007573A8" w:rsidRDefault="00DD204F">
      <w:pPr>
        <w:ind w:left="284" w:hanging="284"/>
        <w:jc w:val="both"/>
        <w:rPr>
          <w:lang w:val="de-DE"/>
        </w:rPr>
      </w:pPr>
      <w:r w:rsidRPr="007573A8">
        <w:rPr>
          <w:lang w:val="de-DE"/>
        </w:rPr>
        <w:t>Kytzler, Bernhard (1978a): Horaz, Carm. 1,38, in: Der Reiz der Wörter, Stuttgart, 145-148.</w:t>
      </w:r>
    </w:p>
    <w:p w:rsidR="00DD204F" w:rsidRPr="007573A8" w:rsidRDefault="00DD204F">
      <w:pPr>
        <w:ind w:left="284" w:hanging="284"/>
        <w:jc w:val="both"/>
        <w:rPr>
          <w:lang w:val="de-DE"/>
        </w:rPr>
      </w:pPr>
      <w:r w:rsidRPr="007573A8">
        <w:rPr>
          <w:lang w:val="de-DE"/>
        </w:rPr>
        <w:t>–</w:t>
      </w:r>
      <w:r w:rsidRPr="007573A8">
        <w:rPr>
          <w:lang w:val="de-DE"/>
        </w:rPr>
        <w:tab/>
        <w:t>(1978b; Hg.): Horaz, Oden und Epoden. Lateinisch</w:t>
      </w:r>
      <w:r w:rsidRPr="007573A8">
        <w:rPr>
          <w:vertAlign w:val="superscript"/>
          <w:lang w:val="de-DE"/>
        </w:rPr>
        <w:t xml:space="preserve"> </w:t>
      </w:r>
      <w:r w:rsidRPr="007573A8">
        <w:rPr>
          <w:lang w:val="de-DE"/>
        </w:rPr>
        <w:t>und Deutsch, Stuttgart (Universal-Bibliothek 9905).</w:t>
      </w:r>
    </w:p>
    <w:p w:rsidR="00DD204F" w:rsidRPr="007573A8" w:rsidRDefault="00DD204F">
      <w:pPr>
        <w:pStyle w:val="BodyTextIndent2"/>
        <w:tabs>
          <w:tab w:val="left" w:pos="0"/>
          <w:tab w:val="left" w:pos="7740"/>
          <w:tab w:val="left" w:pos="7920"/>
        </w:tabs>
        <w:jc w:val="both"/>
      </w:pPr>
      <w:r w:rsidRPr="007573A8">
        <w:t>–</w:t>
      </w:r>
      <w:r w:rsidRPr="007573A8">
        <w:tab/>
        <w:t xml:space="preserve">(1985): Horaz. Eine Einführung, München/Zürich = Stuttgart </w:t>
      </w:r>
      <w:r w:rsidRPr="007573A8">
        <w:rPr>
          <w:vertAlign w:val="superscript"/>
        </w:rPr>
        <w:t>2</w:t>
      </w:r>
      <w:r w:rsidRPr="007573A8">
        <w:t>1996 (Universal-Bibliothek 9603) [H. Hofmann, Jahrbuch Rhetorik 8, 1989, 140-142; A. Kohl, Anregung 43, 1997, 199f.].</w:t>
      </w:r>
    </w:p>
    <w:p w:rsidR="00DD204F" w:rsidRPr="007573A8" w:rsidRDefault="00DD204F">
      <w:pPr>
        <w:pStyle w:val="BodyTextIndent2"/>
        <w:tabs>
          <w:tab w:val="left" w:pos="0"/>
          <w:tab w:val="left" w:pos="7740"/>
          <w:tab w:val="left" w:pos="7920"/>
        </w:tabs>
        <w:jc w:val="both"/>
        <w:rPr>
          <w:spacing w:val="2"/>
        </w:rPr>
      </w:pPr>
      <w:r w:rsidRPr="007573A8">
        <w:t>–</w:t>
      </w:r>
      <w:r w:rsidRPr="007573A8">
        <w:tab/>
        <w:t>(1986): Q. Horatius Flaccus: Epistulae/Briefe. Lateinisch und Deutsch, Stuttgart (Unive</w:t>
      </w:r>
      <w:r w:rsidRPr="007573A8">
        <w:t>r</w:t>
      </w:r>
      <w:r w:rsidRPr="007573A8">
        <w:t>sal-Bibliothek 432).</w:t>
      </w:r>
    </w:p>
    <w:p w:rsidR="00DD204F" w:rsidRPr="007573A8" w:rsidRDefault="00DD204F">
      <w:pPr>
        <w:pStyle w:val="BodyTextIndent2"/>
        <w:tabs>
          <w:tab w:val="left" w:pos="0"/>
          <w:tab w:val="left" w:pos="7740"/>
          <w:tab w:val="left" w:pos="7920"/>
        </w:tabs>
        <w:jc w:val="both"/>
        <w:rPr>
          <w:spacing w:val="2"/>
        </w:rPr>
      </w:pPr>
      <w:r w:rsidRPr="007573A8">
        <w:rPr>
          <w:spacing w:val="2"/>
        </w:rPr>
        <w:lastRenderedPageBreak/>
        <w:t>–</w:t>
      </w:r>
      <w:r w:rsidRPr="007573A8">
        <w:rPr>
          <w:spacing w:val="2"/>
        </w:rPr>
        <w:tab/>
        <w:t>(1992): Quintus Horatius Flaccus: Sämtliche Gedichte. Lateinisch-deutsch. Mit den Holzschnitten der Straßburger Ausgabe von 1498, Stuttgart (Universal-Bibliothek 8753) = Horaz, Sämtliche Werke. Lateinisch/Deutsch Mit den ..., ebd. 2006 (Universal-Bibliothek 18466) [A. Kohl, Anregung 39, 1993, 124; P. Tordeur, AC 63, 1994, 395; A. Wójcik, Eos 82, 1994, 123f.].</w:t>
      </w:r>
    </w:p>
    <w:p w:rsidR="00DD204F" w:rsidRDefault="00DD204F">
      <w:pPr>
        <w:pStyle w:val="BodyTextIndent2"/>
        <w:tabs>
          <w:tab w:val="left" w:pos="0"/>
          <w:tab w:val="left" w:pos="7740"/>
          <w:tab w:val="left" w:pos="7920"/>
        </w:tabs>
        <w:jc w:val="both"/>
        <w:rPr>
          <w:spacing w:val="2"/>
        </w:rPr>
      </w:pPr>
    </w:p>
    <w:p w:rsidR="005607E0" w:rsidRPr="007573A8" w:rsidRDefault="005607E0">
      <w:pPr>
        <w:pStyle w:val="BodyTextIndent2"/>
        <w:tabs>
          <w:tab w:val="left" w:pos="0"/>
          <w:tab w:val="left" w:pos="7740"/>
          <w:tab w:val="left" w:pos="7920"/>
        </w:tabs>
        <w:jc w:val="both"/>
        <w:rPr>
          <w:spacing w:val="2"/>
        </w:rPr>
      </w:pP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Labate, Mario (1981): Orazio: Satire. Introduzione, traduzione e note. Testo latino a fronte, Milano (Biblioteca Universale Rizzoli).</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 xml:space="preserve">(1992): Le necessità del poeta satirico: fisiopatologia di una scelta letteraria, in: </w:t>
      </w:r>
      <w:r w:rsidR="00556699" w:rsidRPr="007573A8">
        <w:rPr>
          <w:lang w:val="it-IT"/>
        </w:rPr>
        <w:t xml:space="preserve">Innocenzo </w:t>
      </w:r>
      <w:r w:rsidR="00556699">
        <w:rPr>
          <w:lang w:val="it-IT"/>
        </w:rPr>
        <w:t>Mazzini</w:t>
      </w:r>
      <w:r w:rsidRPr="007573A8">
        <w:rPr>
          <w:lang w:val="it-IT"/>
        </w:rPr>
        <w:t xml:space="preserve"> (Hg.): Civiltà materiale e letteratura nel mondo antico, Macerata </w:t>
      </w:r>
      <w:r w:rsidRPr="007573A8">
        <w:rPr>
          <w:spacing w:val="2"/>
          <w:lang w:val="it-IT"/>
        </w:rPr>
        <w:t>(Pubbl. della Fac. di Lettere e Filosofia dell’Univ. degli Studi di Macerata 64 = Atti di convegni 19), 55-66.</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(1994a): Critica del discorso amoroso: Orazio e l’elegia, in: Cortés Tovar/Fernández Corte 1994, 113-124.</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(1994b): La forma dell’amore: appunti sulla poesia erotica oraziana, in: Atti 1994a, 69-87.</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(1996): Il sermo oraziano e i generi letterari, in: Krasser/Schmidt 1996, 424-441.</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(2005): Poetica minore e minima: Mecenate e gli amici nelle Satire di Orazio, MD 54, 47-63.</w:t>
      </w:r>
      <w:r w:rsidR="009B623A" w:rsidRPr="007573A8">
        <w:rPr>
          <w:lang w:val="it-IT"/>
        </w:rPr>
        <w:t xml:space="preserve"> </w:t>
      </w:r>
    </w:p>
    <w:p w:rsidR="00395C83" w:rsidRPr="007573A8" w:rsidRDefault="00395C83">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(2012):</w:t>
      </w:r>
      <w:r w:rsidR="00281B41" w:rsidRPr="007573A8">
        <w:rPr>
          <w:lang w:val="it-IT"/>
        </w:rPr>
        <w:t xml:space="preserve"> La satira e i suoi bersagli: dallo spazio della </w:t>
      </w:r>
      <w:r w:rsidR="00281B41" w:rsidRPr="007573A8">
        <w:rPr>
          <w:i/>
          <w:lang w:val="it-IT"/>
        </w:rPr>
        <w:t>ciuitas</w:t>
      </w:r>
      <w:r w:rsidR="00281B41" w:rsidRPr="007573A8">
        <w:rPr>
          <w:lang w:val="it-IT"/>
        </w:rPr>
        <w:t xml:space="preserve"> allo spazio della corte, in: M</w:t>
      </w:r>
      <w:r w:rsidR="00281B41" w:rsidRPr="007573A8">
        <w:rPr>
          <w:lang w:val="it-IT"/>
        </w:rPr>
        <w:t>a</w:t>
      </w:r>
      <w:r w:rsidR="00281B41" w:rsidRPr="007573A8">
        <w:rPr>
          <w:lang w:val="it-IT"/>
        </w:rPr>
        <w:t xml:space="preserve">rio Citroni (Hg.): </w:t>
      </w:r>
      <w:r w:rsidR="007B68FD" w:rsidRPr="007573A8">
        <w:rPr>
          <w:lang w:val="it-IT"/>
        </w:rPr>
        <w:t xml:space="preserve">Letteratura e </w:t>
      </w:r>
      <w:r w:rsidR="007B68FD" w:rsidRPr="007573A8">
        <w:rPr>
          <w:i/>
          <w:lang w:val="it-IT"/>
        </w:rPr>
        <w:t>ciuitas</w:t>
      </w:r>
      <w:r w:rsidR="00281B41" w:rsidRPr="007573A8">
        <w:rPr>
          <w:lang w:val="it-IT"/>
        </w:rPr>
        <w:t>: t</w:t>
      </w:r>
      <w:r w:rsidR="007B68FD" w:rsidRPr="007573A8">
        <w:rPr>
          <w:lang w:val="it-IT"/>
        </w:rPr>
        <w:t>ransizioni dalla Repubblica all’Impero</w:t>
      </w:r>
      <w:r w:rsidR="00281B41" w:rsidRPr="007573A8">
        <w:rPr>
          <w:lang w:val="it-IT"/>
        </w:rPr>
        <w:t>: in ricordo di Emanuele Narducci</w:t>
      </w:r>
      <w:r w:rsidR="007B68FD" w:rsidRPr="007573A8">
        <w:rPr>
          <w:lang w:val="it-IT"/>
        </w:rPr>
        <w:t>, Pisa</w:t>
      </w:r>
      <w:r w:rsidR="000E258A" w:rsidRPr="007573A8">
        <w:rPr>
          <w:lang w:val="it-IT"/>
        </w:rPr>
        <w:t xml:space="preserve"> (Te</w:t>
      </w:r>
      <w:r w:rsidR="00701242" w:rsidRPr="007573A8">
        <w:rPr>
          <w:lang w:val="it-IT"/>
        </w:rPr>
        <w:t>sti e studi di cultura classica</w:t>
      </w:r>
      <w:r w:rsidR="000E258A" w:rsidRPr="007573A8">
        <w:rPr>
          <w:lang w:val="it-IT"/>
        </w:rPr>
        <w:t xml:space="preserve"> 53), 269-293.</w:t>
      </w:r>
    </w:p>
    <w:p w:rsidR="000178D8" w:rsidRPr="007573A8" w:rsidRDefault="000178D8">
      <w:pPr>
        <w:pStyle w:val="BodyTextIndent2"/>
        <w:tabs>
          <w:tab w:val="left" w:pos="0"/>
          <w:tab w:val="left" w:pos="3780"/>
          <w:tab w:val="left" w:pos="7740"/>
          <w:tab w:val="left" w:pos="7920"/>
        </w:tabs>
        <w:jc w:val="both"/>
        <w:rPr>
          <w:lang w:val="en-US"/>
        </w:rPr>
      </w:pPr>
      <w:r w:rsidRPr="007573A8">
        <w:rPr>
          <w:lang w:val="en-US"/>
        </w:rPr>
        <w:t>–</w:t>
      </w:r>
      <w:r w:rsidRPr="007573A8">
        <w:rPr>
          <w:lang w:val="en-US"/>
        </w:rPr>
        <w:tab/>
        <w:t>(2013): Constructing the Roman Myth: the History of the Republic in Horace’s Lyric Poe</w:t>
      </w:r>
      <w:r w:rsidRPr="007573A8">
        <w:rPr>
          <w:lang w:val="en-US"/>
        </w:rPr>
        <w:t>t</w:t>
      </w:r>
      <w:r w:rsidRPr="007573A8">
        <w:rPr>
          <w:lang w:val="en-US"/>
        </w:rPr>
        <w:t>ry, in: Joseph A. Farrell/Damien P. Nelis (Hgg.): Augustan Poetry and the Roman Repu</w:t>
      </w:r>
      <w:r w:rsidRPr="007573A8">
        <w:rPr>
          <w:lang w:val="en-US"/>
        </w:rPr>
        <w:t>b</w:t>
      </w:r>
      <w:r w:rsidRPr="007573A8">
        <w:rPr>
          <w:lang w:val="en-US"/>
        </w:rPr>
        <w:t xml:space="preserve">lic, Oxford </w:t>
      </w:r>
      <w:r w:rsidR="00CA69BC" w:rsidRPr="007573A8">
        <w:rPr>
          <w:lang w:val="en-US"/>
        </w:rPr>
        <w:t>(Oxford Scholarship O</w:t>
      </w:r>
      <w:r w:rsidRPr="007573A8">
        <w:rPr>
          <w:lang w:val="en-US"/>
        </w:rPr>
        <w:t>nline),</w:t>
      </w:r>
      <w:r w:rsidR="00CA69BC" w:rsidRPr="007573A8">
        <w:rPr>
          <w:lang w:val="en-US"/>
        </w:rPr>
        <w:t xml:space="preserve"> 205-227.</w:t>
      </w:r>
    </w:p>
    <w:p w:rsidR="00DD204F" w:rsidRPr="001B0CC8" w:rsidRDefault="00DD204F">
      <w:pPr>
        <w:pStyle w:val="BodyTextIndent2"/>
        <w:tabs>
          <w:tab w:val="left" w:pos="0"/>
          <w:tab w:val="left" w:pos="3780"/>
          <w:tab w:val="left" w:pos="7740"/>
          <w:tab w:val="left" w:pos="7920"/>
        </w:tabs>
        <w:jc w:val="both"/>
        <w:rPr>
          <w:lang w:val="en-US"/>
        </w:rPr>
      </w:pPr>
      <w:r w:rsidRPr="007573A8">
        <w:rPr>
          <w:lang w:val="it-IT"/>
        </w:rPr>
        <w:t xml:space="preserve">La Bua, Giuseppe (1999): L’inno nella letteratura poetica latina, San Severo (Drion. </w:t>
      </w:r>
      <w:r w:rsidRPr="001B0CC8">
        <w:rPr>
          <w:lang w:val="en-US"/>
        </w:rPr>
        <w:t>Studi sul mondo classico 1).</w:t>
      </w:r>
    </w:p>
    <w:p w:rsidR="000D08C0" w:rsidRPr="007573A8" w:rsidRDefault="000D08C0">
      <w:pPr>
        <w:pStyle w:val="BodyTextIndent2"/>
        <w:tabs>
          <w:tab w:val="left" w:pos="0"/>
          <w:tab w:val="left" w:pos="3780"/>
          <w:tab w:val="left" w:pos="7740"/>
          <w:tab w:val="left" w:pos="7920"/>
        </w:tabs>
        <w:jc w:val="both"/>
        <w:rPr>
          <w:lang w:val="en-US"/>
        </w:rPr>
      </w:pPr>
      <w:r w:rsidRPr="007573A8">
        <w:rPr>
          <w:lang w:val="en-US"/>
        </w:rPr>
        <w:t>–</w:t>
      </w:r>
      <w:r w:rsidRPr="007573A8">
        <w:rPr>
          <w:lang w:val="en-US"/>
        </w:rPr>
        <w:tab/>
        <w:t>(2013): Horace’s East: Ethics and Politics, HSPh 107, 265-296.</w:t>
      </w:r>
    </w:p>
    <w:p w:rsidR="00DD204F" w:rsidRPr="007573A8" w:rsidRDefault="00DD204F">
      <w:pPr>
        <w:pStyle w:val="BodyTextIndent2"/>
        <w:tabs>
          <w:tab w:val="left" w:pos="0"/>
          <w:tab w:val="left" w:pos="3780"/>
          <w:tab w:val="left" w:pos="7740"/>
          <w:tab w:val="left" w:pos="7920"/>
        </w:tabs>
        <w:jc w:val="both"/>
      </w:pPr>
      <w:r w:rsidRPr="007573A8">
        <w:t>Längin, Hartmut (1995): Horaz und die Musik im Unterricht, Anregung 41, 236-246.</w:t>
      </w:r>
    </w:p>
    <w:p w:rsidR="00DD204F" w:rsidRPr="007573A8" w:rsidRDefault="00DD204F">
      <w:pPr>
        <w:pStyle w:val="BodyTextIndent2"/>
        <w:tabs>
          <w:tab w:val="left" w:pos="0"/>
          <w:tab w:val="left" w:pos="3780"/>
          <w:tab w:val="left" w:pos="7740"/>
          <w:tab w:val="left" w:pos="7920"/>
        </w:tabs>
        <w:jc w:val="both"/>
        <w:rPr>
          <w:lang w:val="en-GB"/>
        </w:rPr>
      </w:pPr>
      <w:r w:rsidRPr="007573A8">
        <w:rPr>
          <w:lang w:val="en-GB"/>
        </w:rPr>
        <w:t xml:space="preserve">LaFleur, Richard A. (1981): Horace and </w:t>
      </w:r>
      <w:r w:rsidRPr="007573A8">
        <w:rPr>
          <w:i/>
          <w:iCs/>
          <w:lang w:val="en-GB"/>
        </w:rPr>
        <w:t>Onomasti Komodein</w:t>
      </w:r>
      <w:r w:rsidRPr="007573A8">
        <w:rPr>
          <w:lang w:val="en-GB"/>
        </w:rPr>
        <w:t>: The Law of Satire, ANRW II 31.3, 1790-1826.</w:t>
      </w:r>
    </w:p>
    <w:p w:rsidR="003264BB" w:rsidRPr="003264BB" w:rsidRDefault="003264BB">
      <w:pPr>
        <w:pStyle w:val="BodyTextIndent2"/>
        <w:tabs>
          <w:tab w:val="left" w:pos="0"/>
          <w:tab w:val="left" w:pos="3780"/>
          <w:tab w:val="left" w:pos="7740"/>
          <w:tab w:val="left" w:pos="7920"/>
        </w:tabs>
        <w:jc w:val="both"/>
        <w:rPr>
          <w:lang w:val="it-IT"/>
        </w:rPr>
      </w:pPr>
      <w:r w:rsidRPr="003264BB">
        <w:rPr>
          <w:lang w:val="it-IT"/>
        </w:rPr>
        <w:t>Lago, Paolo (2009): In fuga del banchetto: da Petronio a Calvino, Aufidus 23 N° 68-69, 51-61.</w:t>
      </w:r>
    </w:p>
    <w:p w:rsidR="00DD204F" w:rsidRPr="001B0CC8" w:rsidRDefault="00DD204F">
      <w:pPr>
        <w:pStyle w:val="BodyTextIndent2"/>
        <w:tabs>
          <w:tab w:val="left" w:pos="0"/>
          <w:tab w:val="left" w:pos="3780"/>
          <w:tab w:val="left" w:pos="7740"/>
          <w:tab w:val="left" w:pos="7920"/>
        </w:tabs>
        <w:jc w:val="both"/>
        <w:rPr>
          <w:lang w:val="it-IT"/>
        </w:rPr>
      </w:pPr>
      <w:r w:rsidRPr="001B0CC8">
        <w:rPr>
          <w:lang w:val="it-IT"/>
        </w:rPr>
        <w:t>Laguna Mariscal, G. (1994): La inversión horaciana de los géneros epidícticos tradicionales (Carm. 3,6,17-48), in: Cortés Tovar/Fernández Corte 1994, 315-322.</w:t>
      </w:r>
    </w:p>
    <w:p w:rsidR="004070D6" w:rsidRPr="004070D6" w:rsidRDefault="004070D6">
      <w:pPr>
        <w:pStyle w:val="BodyTextIndent2"/>
        <w:tabs>
          <w:tab w:val="left" w:pos="0"/>
          <w:tab w:val="left" w:pos="3780"/>
          <w:tab w:val="left" w:pos="7740"/>
          <w:tab w:val="left" w:pos="7920"/>
        </w:tabs>
        <w:jc w:val="both"/>
        <w:rPr>
          <w:lang w:val="en-US"/>
        </w:rPr>
      </w:pPr>
      <w:r w:rsidRPr="001B0CC8">
        <w:rPr>
          <w:lang w:val="it-IT"/>
        </w:rPr>
        <w:t>–</w:t>
      </w:r>
      <w:r w:rsidRPr="001B0CC8">
        <w:rPr>
          <w:lang w:val="it-IT"/>
        </w:rPr>
        <w:tab/>
        <w:t xml:space="preserve">(2006): Satirical Elements in Statius' </w:t>
      </w:r>
      <w:r w:rsidRPr="001B0CC8">
        <w:rPr>
          <w:i/>
          <w:lang w:val="it-IT"/>
        </w:rPr>
        <w:t>Silvae</w:t>
      </w:r>
      <w:r w:rsidRPr="001B0CC8">
        <w:rPr>
          <w:lang w:val="it-IT"/>
        </w:rPr>
        <w:t>: a Literary and Sociological Approach, in: Ruurd Robijn Nauta/Harm-Jan Van Dam/Johannes Jacobus Louis Smolenaars (Hgg.): Fl</w:t>
      </w:r>
      <w:r w:rsidRPr="001B0CC8">
        <w:rPr>
          <w:lang w:val="it-IT"/>
        </w:rPr>
        <w:t>a</w:t>
      </w:r>
      <w:r w:rsidRPr="001B0CC8">
        <w:rPr>
          <w:lang w:val="it-IT"/>
        </w:rPr>
        <w:t xml:space="preserve">vian Poetry, Leiden (Mnemosyne. </w:t>
      </w:r>
      <w:r w:rsidRPr="004070D6">
        <w:rPr>
          <w:lang w:val="en-GB"/>
        </w:rPr>
        <w:t>Supplemen</w:t>
      </w:r>
      <w:r>
        <w:rPr>
          <w:lang w:val="en-GB"/>
        </w:rPr>
        <w:t xml:space="preserve">tum </w:t>
      </w:r>
      <w:r w:rsidRPr="004070D6">
        <w:rPr>
          <w:lang w:val="en-GB"/>
        </w:rPr>
        <w:t xml:space="preserve"> 270)</w:t>
      </w:r>
      <w:r>
        <w:rPr>
          <w:lang w:val="en-GB"/>
        </w:rPr>
        <w:t>, 245-255.</w:t>
      </w:r>
    </w:p>
    <w:p w:rsidR="00DD204F" w:rsidRPr="007573A8" w:rsidRDefault="00DD204F">
      <w:pPr>
        <w:pStyle w:val="BodyTextIndent2"/>
        <w:tabs>
          <w:tab w:val="left" w:pos="0"/>
          <w:tab w:val="left" w:pos="3780"/>
          <w:tab w:val="left" w:pos="7740"/>
          <w:tab w:val="left" w:pos="7920"/>
        </w:tabs>
        <w:jc w:val="both"/>
        <w:rPr>
          <w:lang w:val="en-GB"/>
        </w:rPr>
      </w:pPr>
      <w:r w:rsidRPr="007573A8">
        <w:rPr>
          <w:lang w:val="en-GB"/>
        </w:rPr>
        <w:t xml:space="preserve">Laird, Andrew (1996): </w:t>
      </w:r>
      <w:r w:rsidRPr="007573A8">
        <w:rPr>
          <w:i/>
          <w:iCs/>
          <w:lang w:val="en-GB"/>
        </w:rPr>
        <w:t>Vt figura poesis</w:t>
      </w:r>
      <w:r w:rsidRPr="007573A8">
        <w:rPr>
          <w:lang w:val="en-GB"/>
        </w:rPr>
        <w:t xml:space="preserve">: Writing Art and Art of Writing in Augustan Poetry, in: </w:t>
      </w:r>
      <w:r w:rsidR="00556699" w:rsidRPr="007573A8">
        <w:rPr>
          <w:lang w:val="en-GB"/>
        </w:rPr>
        <w:t xml:space="preserve">Jás </w:t>
      </w:r>
      <w:r w:rsidR="00556699">
        <w:rPr>
          <w:lang w:val="en-GB"/>
        </w:rPr>
        <w:t>Elsner</w:t>
      </w:r>
      <w:r w:rsidRPr="007573A8">
        <w:rPr>
          <w:lang w:val="en-GB"/>
        </w:rPr>
        <w:t xml:space="preserve"> (Hg.): Art and Text in Roman Culture, Cambridge 1996 (Cambridge Studies in New Art History and Criticism), 75-102.</w:t>
      </w:r>
    </w:p>
    <w:p w:rsidR="00DD204F" w:rsidRPr="007573A8" w:rsidRDefault="00DD204F">
      <w:pPr>
        <w:pStyle w:val="BodyTextIndent2"/>
        <w:tabs>
          <w:tab w:val="left" w:pos="0"/>
          <w:tab w:val="left" w:pos="3780"/>
          <w:tab w:val="left" w:pos="7740"/>
          <w:tab w:val="left" w:pos="7920"/>
        </w:tabs>
        <w:jc w:val="both"/>
        <w:rPr>
          <w:lang w:val="en-GB"/>
        </w:rPr>
      </w:pPr>
      <w:r w:rsidRPr="007573A8">
        <w:rPr>
          <w:lang w:val="en-GB"/>
        </w:rPr>
        <w:t>–</w:t>
      </w:r>
      <w:r w:rsidRPr="007573A8">
        <w:rPr>
          <w:lang w:val="en-GB"/>
        </w:rPr>
        <w:tab/>
        <w:t xml:space="preserve">(2007): The </w:t>
      </w:r>
      <w:r w:rsidRPr="007573A8">
        <w:rPr>
          <w:i/>
          <w:lang w:val="en-GB"/>
        </w:rPr>
        <w:t>Ars Poetica</w:t>
      </w:r>
      <w:r w:rsidRPr="007573A8">
        <w:rPr>
          <w:lang w:val="en-GB"/>
        </w:rPr>
        <w:t>, in: S.J. Harrison 2007a, 132-143.</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Lana, Italo (1989): L’idea della pace di Orazio, in: Mnemosynum. Studi in onore di Alfredo Ghiselli, Bologna, 327-334.</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(1993a): Il ‘funestus veternus’ e la malincolia di Orazio, in: Cova/Manzoni 1993, 13-27.</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(1993b): Orazio: dalla poesia al silenzio, Venosa (Horatiana 9) [F. Corsaro, Orpheus 15, 1994, 543-545].</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 xml:space="preserve">(1993c): Orazio: l’idea della pace, in: </w:t>
      </w:r>
      <w:r w:rsidR="00556699" w:rsidRPr="007573A8">
        <w:rPr>
          <w:lang w:val="it-IT"/>
        </w:rPr>
        <w:t xml:space="preserve">Biagio </w:t>
      </w:r>
      <w:r w:rsidR="00556699">
        <w:rPr>
          <w:lang w:val="it-IT"/>
        </w:rPr>
        <w:t>Amata</w:t>
      </w:r>
      <w:r w:rsidRPr="007573A8">
        <w:rPr>
          <w:lang w:val="it-IT"/>
        </w:rPr>
        <w:t xml:space="preserve"> (Hg.): Cultura e lingue classiche. 3. 3</w:t>
      </w:r>
      <w:r w:rsidRPr="007573A8">
        <w:rPr>
          <w:vertAlign w:val="superscript"/>
          <w:lang w:val="it-IT"/>
        </w:rPr>
        <w:t xml:space="preserve">o </w:t>
      </w:r>
      <w:r w:rsidRPr="007573A8">
        <w:rPr>
          <w:lang w:val="it-IT"/>
        </w:rPr>
        <w:t>Convegno di aggiornamento e di didattica, Palermo, 29 ottobre – 1 novembre 1989, Roma, 335-345.</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(1993d): Le guerre civili e la pace nella poesia di Orazio, in: Atti 1993, 59-74.</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lastRenderedPageBreak/>
        <w:t>–</w:t>
      </w:r>
      <w:r w:rsidRPr="007573A8">
        <w:rPr>
          <w:lang w:val="it-IT"/>
        </w:rPr>
        <w:tab/>
        <w:t>(1994a): Omaggio al poeta latino Orazio, Torino (Atti dell’Accademia delle scienze di Torino Classe di scienze morali, storiche e filologiche 128. Supplemento) [F. Corsaro, Orpheus 16, 1995, 491-493; E. Doblhofer, AAHG 48, 1995, 211-213; H. Zehnacker, RPh 69, 1995, 223; L. Deschamps, REA 98, 1996, 441f.; J. Filée, LEC 64, 1996, 195f.; IJCT 22, 1995, 316].</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 xml:space="preserve">(1994b): Orazio e la caccia, in: </w:t>
      </w:r>
      <w:r w:rsidR="00556699" w:rsidRPr="007573A8">
        <w:rPr>
          <w:lang w:val="it-IT"/>
        </w:rPr>
        <w:t xml:space="preserve">F. </w:t>
      </w:r>
      <w:r w:rsidR="00477063">
        <w:rPr>
          <w:lang w:val="it-IT"/>
        </w:rPr>
        <w:t>Del Franco</w:t>
      </w:r>
      <w:r w:rsidRPr="007573A8">
        <w:rPr>
          <w:lang w:val="it-IT"/>
        </w:rPr>
        <w:t xml:space="preserve"> (Hg.): Storia, poesia e pensiero nel mondo antico. Studi in onore di Marcello Gigante, Napoli, 327-332.</w:t>
      </w:r>
    </w:p>
    <w:p w:rsidR="00DD204F" w:rsidRPr="007573A8" w:rsidRDefault="00DD204F">
      <w:pPr>
        <w:pStyle w:val="BodyTextIndent2"/>
        <w:tabs>
          <w:tab w:val="left" w:pos="0"/>
          <w:tab w:val="left" w:pos="3780"/>
          <w:tab w:val="left" w:pos="7740"/>
          <w:tab w:val="left" w:pos="7920"/>
        </w:tabs>
        <w:jc w:val="both"/>
        <w:rPr>
          <w:lang w:val="it-IT"/>
        </w:rPr>
      </w:pPr>
      <w:r w:rsidRPr="007573A8">
        <w:rPr>
          <w:lang w:val="it-IT"/>
        </w:rPr>
        <w:t>–</w:t>
      </w:r>
      <w:r w:rsidRPr="007573A8">
        <w:rPr>
          <w:lang w:val="it-IT"/>
        </w:rPr>
        <w:tab/>
        <w:t>(1995): La ricerca della coerenza nel primo libro delle Epistole, in: Setaioli 1995b, 67-82.</w:t>
      </w:r>
    </w:p>
    <w:p w:rsidR="00DD204F" w:rsidRPr="007573A8" w:rsidRDefault="00DD204F">
      <w:pPr>
        <w:pStyle w:val="BodyTextIndent2"/>
        <w:tabs>
          <w:tab w:val="left" w:pos="0"/>
          <w:tab w:val="left" w:pos="3780"/>
          <w:tab w:val="left" w:pos="7740"/>
          <w:tab w:val="left" w:pos="7920"/>
        </w:tabs>
        <w:jc w:val="both"/>
        <w:rPr>
          <w:lang w:val="af-ZA"/>
        </w:rPr>
      </w:pPr>
      <w:r w:rsidRPr="007573A8">
        <w:t xml:space="preserve">Landmann, M. (1961): Die Aufteilung der Chöre im Carmen saeculare, in: </w:t>
      </w:r>
      <w:r w:rsidR="00335B58">
        <w:t>Ἀπαρχα</w:t>
      </w:r>
      <w:r w:rsidR="00335B58">
        <w:rPr>
          <w:lang w:val="af-ZA"/>
        </w:rPr>
        <w:t>ί</w:t>
      </w:r>
      <w:r w:rsidRPr="007573A8">
        <w:rPr>
          <w:lang w:val="af-ZA"/>
        </w:rPr>
        <w:t>. Untersuchungen zu klassischen Philologie und Geschichte des Altertums (Gedenkschrift G. Rohde), Tübingen, 173-179.</w:t>
      </w:r>
    </w:p>
    <w:p w:rsidR="00DD204F" w:rsidRPr="007573A8" w:rsidRDefault="00DD204F">
      <w:pPr>
        <w:pStyle w:val="BodyTextIndent2"/>
        <w:tabs>
          <w:tab w:val="left" w:pos="0"/>
          <w:tab w:val="left" w:pos="3780"/>
          <w:tab w:val="left" w:pos="7740"/>
          <w:tab w:val="left" w:pos="7920"/>
        </w:tabs>
        <w:jc w:val="both"/>
        <w:rPr>
          <w:lang w:val="af-ZA"/>
        </w:rPr>
      </w:pPr>
      <w:r w:rsidRPr="007573A8">
        <w:rPr>
          <w:lang w:val="af-ZA"/>
        </w:rPr>
        <w:t>Landolfi, Luciano (1994): Europa: da Mosco a Ovidio, BStudLat 24, 500-526.</w:t>
      </w:r>
    </w:p>
    <w:p w:rsidR="00DD204F" w:rsidRPr="007573A8" w:rsidRDefault="00DD204F">
      <w:pPr>
        <w:pStyle w:val="BodyTextIndent2"/>
        <w:tabs>
          <w:tab w:val="left" w:pos="0"/>
          <w:tab w:val="left" w:pos="3780"/>
          <w:tab w:val="left" w:pos="7740"/>
          <w:tab w:val="left" w:pos="7920"/>
        </w:tabs>
        <w:jc w:val="both"/>
        <w:rPr>
          <w:lang w:val="af-ZA"/>
        </w:rPr>
      </w:pPr>
      <w:r w:rsidRPr="007573A8">
        <w:rPr>
          <w:lang w:val="af-ZA"/>
        </w:rPr>
        <w:t>–</w:t>
      </w:r>
      <w:r w:rsidRPr="007573A8">
        <w:rPr>
          <w:lang w:val="af-ZA"/>
        </w:rPr>
        <w:tab/>
        <w:t>(1995): Metro e forma: lettura di Hor. c. I,11, AC 64, 217-235.</w:t>
      </w:r>
    </w:p>
    <w:p w:rsidR="00DD204F" w:rsidRPr="007573A8" w:rsidRDefault="00DD204F">
      <w:pPr>
        <w:pStyle w:val="BodyTextIndent2"/>
        <w:tabs>
          <w:tab w:val="left" w:pos="0"/>
          <w:tab w:val="left" w:pos="3780"/>
          <w:tab w:val="left" w:pos="7740"/>
          <w:tab w:val="left" w:pos="7920"/>
        </w:tabs>
        <w:jc w:val="both"/>
        <w:rPr>
          <w:lang w:val="af-ZA"/>
        </w:rPr>
      </w:pPr>
      <w:r w:rsidRPr="007573A8">
        <w:rPr>
          <w:lang w:val="af-ZA"/>
        </w:rPr>
        <w:t>Langslow, D.R. (1995): A Punning Reminiscence of Vergil, Ecl. 10.75-7 in Horace, Epist. 1.5.28-9, CQ 45, 256-260.</w:t>
      </w:r>
    </w:p>
    <w:p w:rsidR="00DD204F" w:rsidRPr="007573A8" w:rsidRDefault="00DD204F">
      <w:pPr>
        <w:pStyle w:val="BodyTextIndent2"/>
        <w:tabs>
          <w:tab w:val="left" w:pos="0"/>
          <w:tab w:val="left" w:pos="3780"/>
          <w:tab w:val="left" w:pos="7740"/>
          <w:tab w:val="left" w:pos="7920"/>
        </w:tabs>
        <w:jc w:val="both"/>
        <w:rPr>
          <w:lang w:val="it-IT"/>
        </w:rPr>
      </w:pPr>
      <w:r w:rsidRPr="007573A8">
        <w:rPr>
          <w:lang w:val="af-ZA"/>
        </w:rPr>
        <w:t xml:space="preserve">Lanza, Diego (1988): Da Aristotele a Orazio: l’unità discreta della poesia, in: </w:t>
      </w:r>
      <w:r w:rsidRPr="007573A8">
        <w:rPr>
          <w:lang w:val="it-IT"/>
        </w:rPr>
        <w:t>Ceresa-Gastaldo 1988, 27-38.</w:t>
      </w:r>
    </w:p>
    <w:p w:rsidR="00DD204F" w:rsidRPr="007573A8" w:rsidRDefault="00DD204F">
      <w:pPr>
        <w:tabs>
          <w:tab w:val="left" w:pos="3780"/>
        </w:tabs>
        <w:ind w:left="284" w:hanging="284"/>
        <w:jc w:val="both"/>
        <w:rPr>
          <w:lang w:val="it-IT"/>
        </w:rPr>
      </w:pPr>
      <w:r w:rsidRPr="007573A8">
        <w:rPr>
          <w:lang w:val="it-IT"/>
        </w:rPr>
        <w:t xml:space="preserve">La Penna, Antonio (1956): Due note sulla cultura filosofica delle </w:t>
      </w:r>
      <w:r w:rsidRPr="007573A8">
        <w:rPr>
          <w:i/>
          <w:iCs/>
          <w:lang w:val="it-IT"/>
        </w:rPr>
        <w:t>Epistole</w:t>
      </w:r>
      <w:r w:rsidRPr="007573A8">
        <w:rPr>
          <w:lang w:val="it-IT"/>
        </w:rPr>
        <w:t xml:space="preserve"> oraziane, SFIC 27/28, 192-201 = La Penna 1993b, 340-350.</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(1957): Quinto Orazio Flacco: Satire e epistole. Introduzione e commento, Firenze (</w:t>
      </w:r>
      <w:r w:rsidRPr="007573A8">
        <w:rPr>
          <w:vertAlign w:val="superscript"/>
          <w:lang w:val="it-IT"/>
        </w:rPr>
        <w:t>10</w:t>
      </w:r>
      <w:r w:rsidRPr="007573A8">
        <w:rPr>
          <w:lang w:val="it-IT"/>
        </w:rPr>
        <w:t>1969).</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(1961): La lirica civile di Orazio e l’ideologia del principato, Maia 13, 83-123. 209-245. 257-283 = La Penna 1963b, 13-124.</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(1963a): Tre poesie espressionistiche di Orazio, Belfagor 18, 187-193 = [u.d.T. ‘Espressi</w:t>
      </w:r>
      <w:r w:rsidRPr="007573A8">
        <w:rPr>
          <w:lang w:val="it-IT"/>
        </w:rPr>
        <w:t>o</w:t>
      </w:r>
      <w:r w:rsidRPr="007573A8">
        <w:rPr>
          <w:lang w:val="it-IT"/>
        </w:rPr>
        <w:t>nismo di Orazio’] La Penna 1993b, 298-314.</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(1963b): Orazio e l’ideologia del principato, Torino [J. Crook, CR 15, 1965, 51-53; G.B. Towndend, JRS 55, 1965, 302f.; F.A. Sullivan, CPh 61, 1966, 201-203].</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(1967a): Improvvisati i due buffoni di Orazio? (</w:t>
      </w:r>
      <w:r w:rsidRPr="007573A8">
        <w:rPr>
          <w:i/>
          <w:iCs/>
          <w:lang w:val="it-IT"/>
        </w:rPr>
        <w:t>Sat</w:t>
      </w:r>
      <w:r w:rsidRPr="007573A8">
        <w:rPr>
          <w:lang w:val="it-IT"/>
        </w:rPr>
        <w:t>. I 5,51ss.), Maia 19, 155-158 = La Penna 1993b, 383-388.</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(1967b): Una parodia dei proemi poetici latini in Orazio? (</w:t>
      </w:r>
      <w:r w:rsidRPr="007573A8">
        <w:rPr>
          <w:i/>
          <w:iCs/>
          <w:lang w:val="it-IT"/>
        </w:rPr>
        <w:t>Epist</w:t>
      </w:r>
      <w:r w:rsidRPr="007573A8">
        <w:rPr>
          <w:lang w:val="it-IT"/>
        </w:rPr>
        <w:t>. II 2,92-96), Maia 19, 158-161 = La Penna 1969b, 393-396.</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(1969a): L’antiesotismo di Orazio, in: Galaesus. Studi e ricerche del Liceo Statale ‘Arch</w:t>
      </w:r>
      <w:r w:rsidRPr="007573A8">
        <w:rPr>
          <w:lang w:val="it-IT"/>
        </w:rPr>
        <w:t>i</w:t>
      </w:r>
      <w:r w:rsidRPr="007573A8">
        <w:rPr>
          <w:lang w:val="it-IT"/>
        </w:rPr>
        <w:t>ta’, Taranto, 2, Bari-Santo Spirito, 7-11 = La Penna 1993b, 334-339.</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(1969b): Orazio e la morale mondana europea, Firenze [F. Loretto, Gymnasium 78, 1971, 169-171; F.A. Sullivan, CPh 66, 1971, 65f.] = La Penna 1993b, 1-237.</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 xml:space="preserve">(1971): Estasi dionisiaca e poetica callimachea, in: Studi in onore di Vittorio De Falco, Napoli, 227-237 = La Penna 1993b, </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 xml:space="preserve">(1972): </w:t>
      </w:r>
      <w:r w:rsidRPr="007573A8">
        <w:rPr>
          <w:i/>
          <w:iCs/>
          <w:lang w:val="it-IT"/>
        </w:rPr>
        <w:t>Sunt qui Sappho malint</w:t>
      </w:r>
      <w:r w:rsidRPr="007573A8">
        <w:rPr>
          <w:lang w:val="it-IT"/>
        </w:rPr>
        <w:t>: Note sulla σύγκρισις di Saffo e Alceo nell’antichità, Maia 24, 208-215 = La Penna 1993b, 315-324.</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 xml:space="preserve">(1988): Sulla </w:t>
      </w:r>
      <w:r w:rsidRPr="007573A8">
        <w:rPr>
          <w:i/>
          <w:iCs/>
          <w:lang w:val="it-IT"/>
        </w:rPr>
        <w:t xml:space="preserve">praefatio </w:t>
      </w:r>
      <w:r w:rsidRPr="007573A8">
        <w:rPr>
          <w:lang w:val="it-IT"/>
        </w:rPr>
        <w:t xml:space="preserve">e </w:t>
      </w:r>
      <w:r w:rsidRPr="007573A8">
        <w:rPr>
          <w:i/>
          <w:iCs/>
          <w:lang w:val="it-IT"/>
        </w:rPr>
        <w:t>l’epilogus</w:t>
      </w:r>
      <w:r w:rsidRPr="007573A8">
        <w:rPr>
          <w:lang w:val="it-IT"/>
        </w:rPr>
        <w:t xml:space="preserve"> di Prudenzio, in: Polyanthema. Studi di letteratura cr</w:t>
      </w:r>
      <w:r w:rsidRPr="007573A8">
        <w:rPr>
          <w:lang w:val="it-IT"/>
        </w:rPr>
        <w:t>i</w:t>
      </w:r>
      <w:r w:rsidRPr="007573A8">
        <w:rPr>
          <w:lang w:val="it-IT"/>
        </w:rPr>
        <w:t>stiana antica offerti a Salvatore Costanza, Messina, 217-225 = La Penna 1993b, 405-412.</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(1989): Un epigramma di Marziale (IX 64) e la storia antica del testo di Orazio, Carm. IV 4,17s., Maia 41, 61-64 = La Penna 1993b, 397-404.</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 xml:space="preserve">(1992): Il cortegiano e il principi, in: </w:t>
      </w:r>
      <w:r w:rsidR="00335B58" w:rsidRPr="007573A8">
        <w:rPr>
          <w:lang w:val="it-IT"/>
        </w:rPr>
        <w:t xml:space="preserve">Mariagrazia </w:t>
      </w:r>
      <w:r w:rsidR="00335B58">
        <w:rPr>
          <w:lang w:val="it-IT"/>
        </w:rPr>
        <w:t>Vacchina</w:t>
      </w:r>
      <w:r w:rsidRPr="007573A8">
        <w:rPr>
          <w:lang w:val="it-IT"/>
        </w:rPr>
        <w:t xml:space="preserve"> (Hg.): Attualità del mondo antico III, Aosta, *** = La Penna 1993b, 351-379.</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(1993a): Orazio e la relativizzazione della morale, in: Uglione 1993, 43-72 = La Penna 1993b, 241-274.</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(1993b): Saggi e studi su Orazio, Firenze [A. De Vivo, BStudLat 28, 1998, 231-235; U. Zuccarelli, Paideia 53, 1998, 354-360].</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(1993c): Sarmentus. Un piccolo avventuriero dell’étà augustea, in: La Penna 1993b, 389-392.</w:t>
      </w:r>
    </w:p>
    <w:p w:rsidR="00DD204F" w:rsidRPr="007573A8" w:rsidRDefault="00DD204F">
      <w:pPr>
        <w:tabs>
          <w:tab w:val="left" w:pos="3780"/>
        </w:tabs>
        <w:ind w:left="284" w:hanging="284"/>
        <w:jc w:val="both"/>
        <w:rPr>
          <w:lang w:val="it-IT"/>
        </w:rPr>
      </w:pPr>
      <w:r w:rsidRPr="007573A8">
        <w:rPr>
          <w:lang w:val="it-IT"/>
        </w:rPr>
        <w:lastRenderedPageBreak/>
        <w:t>–</w:t>
      </w:r>
      <w:r w:rsidRPr="007573A8">
        <w:rPr>
          <w:lang w:val="it-IT"/>
        </w:rPr>
        <w:tab/>
        <w:t>(1995a): Dialogo di Orazio e Voltaire e altri dialoghi teatrali oraziani, Milano [M. Gigante, A&amp;R 41, 1996, 46-48].</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 xml:space="preserve">(1995b): Il vino in Orazio: nel </w:t>
      </w:r>
      <w:r w:rsidRPr="007573A8">
        <w:rPr>
          <w:i/>
          <w:iCs/>
          <w:lang w:val="it-IT"/>
        </w:rPr>
        <w:t>modus</w:t>
      </w:r>
      <w:r w:rsidRPr="007573A8">
        <w:rPr>
          <w:lang w:val="it-IT"/>
        </w:rPr>
        <w:t xml:space="preserve"> e contro il </w:t>
      </w:r>
      <w:r w:rsidRPr="007573A8">
        <w:rPr>
          <w:i/>
          <w:iCs/>
          <w:lang w:val="it-IT"/>
        </w:rPr>
        <w:t>modus</w:t>
      </w:r>
      <w:r w:rsidRPr="007573A8">
        <w:rPr>
          <w:lang w:val="it-IT"/>
        </w:rPr>
        <w:t xml:space="preserve">, in: </w:t>
      </w:r>
      <w:r w:rsidR="00E934F3">
        <w:rPr>
          <w:lang w:val="it-IT"/>
        </w:rPr>
        <w:t>Oswy</w:t>
      </w:r>
      <w:r w:rsidR="00335B58" w:rsidRPr="007573A8">
        <w:rPr>
          <w:lang w:val="it-IT"/>
        </w:rPr>
        <w:t xml:space="preserve">n </w:t>
      </w:r>
      <w:r w:rsidR="00335B58">
        <w:rPr>
          <w:lang w:val="it-IT"/>
        </w:rPr>
        <w:t>Murray</w:t>
      </w:r>
      <w:r w:rsidRPr="007573A8">
        <w:rPr>
          <w:lang w:val="it-IT"/>
        </w:rPr>
        <w:t>/</w:t>
      </w:r>
      <w:r w:rsidR="00335B58">
        <w:rPr>
          <w:lang w:val="it-IT"/>
        </w:rPr>
        <w:t xml:space="preserve">Manuela </w:t>
      </w:r>
      <w:r w:rsidRPr="007573A8">
        <w:rPr>
          <w:lang w:val="it-IT"/>
        </w:rPr>
        <w:t>T</w:t>
      </w:r>
      <w:r w:rsidRPr="007573A8">
        <w:rPr>
          <w:lang w:val="it-IT"/>
        </w:rPr>
        <w:t>e</w:t>
      </w:r>
      <w:r w:rsidRPr="007573A8">
        <w:rPr>
          <w:lang w:val="it-IT"/>
        </w:rPr>
        <w:t>cuşan (Hgg.): In vino veritas, Oxford, 266-282 = La Penna 1993b, 275-297.</w:t>
      </w:r>
    </w:p>
    <w:p w:rsidR="00DD204F" w:rsidRPr="007573A8" w:rsidRDefault="00DD204F">
      <w:pPr>
        <w:tabs>
          <w:tab w:val="left" w:pos="3780"/>
        </w:tabs>
        <w:ind w:left="284" w:hanging="284"/>
        <w:jc w:val="both"/>
      </w:pPr>
      <w:r w:rsidRPr="007573A8">
        <w:t>–</w:t>
      </w:r>
      <w:r w:rsidRPr="007573A8">
        <w:tab/>
        <w:t>(1995c): Towards a History of the Poetic Catalogue of Philosophical Themes, in: S.J. Ha</w:t>
      </w:r>
      <w:r w:rsidRPr="007573A8">
        <w:t>r</w:t>
      </w:r>
      <w:r w:rsidRPr="007573A8">
        <w:t>rison 1995a, 314-328.</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(1997a): Angulus e arces nell’ode di Orazio a Settimio (Carm. II 6): due simboli filosof</w:t>
      </w:r>
      <w:r w:rsidRPr="007573A8">
        <w:rPr>
          <w:lang w:val="it-IT"/>
        </w:rPr>
        <w:t>i</w:t>
      </w:r>
      <w:r w:rsidRPr="007573A8">
        <w:rPr>
          <w:lang w:val="it-IT"/>
        </w:rPr>
        <w:t>ci?, SIFC 15, 85-90.</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 xml:space="preserve">(1997b): Un’eco di Meleagro nei </w:t>
      </w:r>
      <w:r w:rsidRPr="007573A8">
        <w:rPr>
          <w:i/>
          <w:lang w:val="it-IT"/>
        </w:rPr>
        <w:t>Carmina</w:t>
      </w:r>
      <w:r w:rsidRPr="007573A8">
        <w:rPr>
          <w:lang w:val="it-IT"/>
        </w:rPr>
        <w:t xml:space="preserve"> di Orazio?, Maia 49, 255f.</w:t>
      </w:r>
    </w:p>
    <w:p w:rsidR="00DD204F" w:rsidRPr="007573A8" w:rsidRDefault="00DD204F">
      <w:pPr>
        <w:tabs>
          <w:tab w:val="left" w:pos="3780"/>
        </w:tabs>
        <w:ind w:left="284" w:hanging="284"/>
        <w:jc w:val="both"/>
        <w:rPr>
          <w:lang w:val="it-IT"/>
        </w:rPr>
      </w:pPr>
      <w:r w:rsidRPr="007573A8">
        <w:rPr>
          <w:lang w:val="it-IT"/>
        </w:rPr>
        <w:t>Lapini, Walter (1993/94): Noterella su Orazio (epist. I,20), InvLuc 15/16, 147-158.</w:t>
      </w:r>
    </w:p>
    <w:p w:rsidR="00DD204F" w:rsidRPr="007573A8" w:rsidRDefault="00DD204F">
      <w:pPr>
        <w:tabs>
          <w:tab w:val="left" w:pos="3780"/>
        </w:tabs>
        <w:ind w:left="284" w:hanging="284"/>
        <w:jc w:val="both"/>
        <w:rPr>
          <w:lang w:val="it-IT"/>
        </w:rPr>
      </w:pPr>
      <w:r w:rsidRPr="007573A8">
        <w:rPr>
          <w:lang w:val="it-IT"/>
        </w:rPr>
        <w:t>–</w:t>
      </w:r>
      <w:r w:rsidRPr="007573A8">
        <w:rPr>
          <w:lang w:val="it-IT"/>
        </w:rPr>
        <w:tab/>
        <w:t>(1996): Enea e la proditio Troiae (Orazio, Carmen Saeculare 41-44), RCCM 38, 155-160.</w:t>
      </w:r>
    </w:p>
    <w:p w:rsidR="00F733B4" w:rsidRPr="00F733B4" w:rsidRDefault="00F733B4">
      <w:pPr>
        <w:tabs>
          <w:tab w:val="left" w:pos="3780"/>
        </w:tabs>
        <w:ind w:left="284" w:hanging="284"/>
        <w:jc w:val="both"/>
        <w:rPr>
          <w:lang w:val="en-US"/>
        </w:rPr>
      </w:pPr>
      <w:r w:rsidRPr="00F733B4">
        <w:rPr>
          <w:lang w:val="en-US"/>
        </w:rPr>
        <w:t xml:space="preserve">Larmour, David H.J. (2010/11): Tracing Furrows in the Satiric Dust: Echoes of Horace’s </w:t>
      </w:r>
      <w:r w:rsidRPr="00F733B4">
        <w:rPr>
          <w:i/>
          <w:lang w:val="en-US"/>
        </w:rPr>
        <w:t>Epistles</w:t>
      </w:r>
      <w:r w:rsidRPr="00F733B4">
        <w:rPr>
          <w:lang w:val="en-US"/>
        </w:rPr>
        <w:t xml:space="preserve"> in Juvenal 1, ICS 3</w:t>
      </w:r>
      <w:r>
        <w:rPr>
          <w:lang w:val="en-US"/>
        </w:rPr>
        <w:t>5/36, 155-173.</w:t>
      </w:r>
    </w:p>
    <w:p w:rsidR="00B50EAB" w:rsidRPr="00B50EAB" w:rsidRDefault="00B50EAB">
      <w:pPr>
        <w:tabs>
          <w:tab w:val="left" w:pos="3780"/>
        </w:tabs>
        <w:ind w:left="284" w:hanging="284"/>
        <w:jc w:val="both"/>
        <w:rPr>
          <w:lang w:val="de-DE"/>
        </w:rPr>
      </w:pPr>
      <w:r w:rsidRPr="00B50EAB">
        <w:rPr>
          <w:lang w:val="en-US"/>
        </w:rPr>
        <w:t>La Rocca, Eugenio (2010)</w:t>
      </w:r>
      <w:r w:rsidR="00335B58">
        <w:rPr>
          <w:lang w:val="en-US"/>
        </w:rPr>
        <w:t>: Der Frieden der Ara Pacis, in</w:t>
      </w:r>
      <w:r w:rsidRPr="00B50EAB">
        <w:rPr>
          <w:lang w:val="en-US"/>
        </w:rPr>
        <w:t xml:space="preserve">: Rudolf Asskamp/Tobias Esch (Hgg.): </w:t>
      </w:r>
      <w:r w:rsidRPr="00B50EAB">
        <w:rPr>
          <w:i/>
          <w:lang w:val="en-US"/>
        </w:rPr>
        <w:t>Imperium</w:t>
      </w:r>
      <w:r>
        <w:rPr>
          <w:lang w:val="en-US"/>
        </w:rPr>
        <w:t xml:space="preserve">. </w:t>
      </w:r>
      <w:r w:rsidRPr="00B50EAB">
        <w:rPr>
          <w:lang w:val="de-DE"/>
        </w:rPr>
        <w:t xml:space="preserve">Varus und seine Zeit. Beiträge zum internationalen Kolloquium des LWL-Römermuseums am 28. </w:t>
      </w:r>
      <w:r w:rsidR="00335B58">
        <w:rPr>
          <w:lang w:val="de-DE"/>
        </w:rPr>
        <w:t>u</w:t>
      </w:r>
      <w:r>
        <w:rPr>
          <w:lang w:val="de-DE"/>
        </w:rPr>
        <w:t>nd 29. April 2008 in Münster (Veröffentlichungen der A</w:t>
      </w:r>
      <w:r>
        <w:rPr>
          <w:lang w:val="de-DE"/>
        </w:rPr>
        <w:t>l</w:t>
      </w:r>
      <w:r>
        <w:rPr>
          <w:lang w:val="de-DE"/>
        </w:rPr>
        <w:t>tertumskommission für Westfalen, Landschaftsverband Westfalen-Lippe 18), 211-223.</w:t>
      </w:r>
    </w:p>
    <w:p w:rsidR="00DD204F" w:rsidRPr="001B0CC8" w:rsidRDefault="00DD204F">
      <w:pPr>
        <w:tabs>
          <w:tab w:val="left" w:pos="3780"/>
        </w:tabs>
        <w:ind w:left="284" w:hanging="284"/>
        <w:jc w:val="both"/>
        <w:rPr>
          <w:lang w:val="fr-FR"/>
        </w:rPr>
      </w:pPr>
      <w:r w:rsidRPr="001B0CC8">
        <w:rPr>
          <w:lang w:val="fr-FR"/>
        </w:rPr>
        <w:t>Lasserre, F. (1975): Archiloque et la fille aux cheveux blonds (P.Colon. inv. 7511, 1-35), AC 44, 506-530.</w:t>
      </w:r>
    </w:p>
    <w:p w:rsidR="00DD204F" w:rsidRPr="007573A8" w:rsidRDefault="00DD204F">
      <w:pPr>
        <w:tabs>
          <w:tab w:val="left" w:pos="3780"/>
        </w:tabs>
        <w:ind w:left="284" w:hanging="284"/>
        <w:jc w:val="both"/>
        <w:rPr>
          <w:lang w:val="de-DE"/>
        </w:rPr>
      </w:pPr>
      <w:r w:rsidRPr="00335B58">
        <w:rPr>
          <w:lang w:val="de-DE"/>
        </w:rPr>
        <w:t>Latacz, Joachim (1980</w:t>
      </w:r>
      <w:r w:rsidRPr="007573A8">
        <w:rPr>
          <w:lang w:val="de-DE"/>
        </w:rPr>
        <w:t>): Horazens sogenannte Sc</w:t>
      </w:r>
      <w:r w:rsidR="00335B58">
        <w:rPr>
          <w:lang w:val="de-DE"/>
        </w:rPr>
        <w:t>hwätzersatire, AU 23,1, 5-22 = D</w:t>
      </w:r>
      <w:r w:rsidRPr="007573A8">
        <w:rPr>
          <w:lang w:val="de-DE"/>
        </w:rPr>
        <w:t>ers.: E</w:t>
      </w:r>
      <w:r w:rsidRPr="007573A8">
        <w:rPr>
          <w:lang w:val="de-DE"/>
        </w:rPr>
        <w:t>r</w:t>
      </w:r>
      <w:r w:rsidRPr="007573A8">
        <w:rPr>
          <w:lang w:val="de-DE"/>
        </w:rPr>
        <w:t>schließung der Antike. Kleine Schriften zur Literatur der Griechen und Römer, Stut</w:t>
      </w:r>
      <w:r w:rsidRPr="007573A8">
        <w:rPr>
          <w:lang w:val="de-DE"/>
        </w:rPr>
        <w:t>t</w:t>
      </w:r>
      <w:r w:rsidRPr="007573A8">
        <w:rPr>
          <w:lang w:val="de-DE"/>
        </w:rPr>
        <w:t>gart/Leipzig, 569-602.</w:t>
      </w:r>
    </w:p>
    <w:p w:rsidR="00DD204F" w:rsidRPr="007573A8" w:rsidRDefault="00DD204F">
      <w:pPr>
        <w:tabs>
          <w:tab w:val="left" w:pos="3780"/>
        </w:tabs>
        <w:ind w:left="284" w:hanging="284"/>
        <w:jc w:val="both"/>
        <w:rPr>
          <w:lang w:val="fr-FR"/>
        </w:rPr>
      </w:pPr>
      <w:r w:rsidRPr="007573A8">
        <w:rPr>
          <w:lang w:val="fr-FR"/>
        </w:rPr>
        <w:t xml:space="preserve">Lathière, Anne-Marie (1997): </w:t>
      </w:r>
      <w:r w:rsidRPr="007573A8">
        <w:rPr>
          <w:i/>
          <w:iCs/>
          <w:lang w:val="fr-FR"/>
        </w:rPr>
        <w:t>Nunc itaque et versus et cetera ludicra pono</w:t>
      </w:r>
      <w:r w:rsidRPr="007573A8">
        <w:rPr>
          <w:lang w:val="fr-FR"/>
        </w:rPr>
        <w:t>: Horace poète des Épîtres, REL 75, 141-154.</w:t>
      </w:r>
    </w:p>
    <w:p w:rsidR="00DD204F" w:rsidRPr="007573A8" w:rsidRDefault="00DD204F">
      <w:pPr>
        <w:tabs>
          <w:tab w:val="left" w:pos="3780"/>
        </w:tabs>
        <w:ind w:left="284" w:hanging="284"/>
        <w:jc w:val="both"/>
        <w:rPr>
          <w:lang w:val="it-IT"/>
        </w:rPr>
      </w:pPr>
      <w:r w:rsidRPr="007573A8">
        <w:rPr>
          <w:lang w:val="it-IT"/>
        </w:rPr>
        <w:t>Laudizi, Giovanni (1999): Giovenale (1,1) e Orazio (</w:t>
      </w:r>
      <w:r w:rsidRPr="007573A8">
        <w:rPr>
          <w:i/>
          <w:iCs/>
          <w:lang w:val="it-IT"/>
        </w:rPr>
        <w:t>epist</w:t>
      </w:r>
      <w:r w:rsidRPr="007573A8">
        <w:rPr>
          <w:lang w:val="it-IT"/>
        </w:rPr>
        <w:t>. 1,19,39), BStudLat 29, 497-503.</w:t>
      </w:r>
    </w:p>
    <w:p w:rsidR="00DD204F" w:rsidRDefault="00DD204F">
      <w:pPr>
        <w:tabs>
          <w:tab w:val="left" w:pos="3780"/>
        </w:tabs>
        <w:ind w:left="284" w:hanging="284"/>
        <w:jc w:val="both"/>
        <w:rPr>
          <w:lang w:val="it-IT"/>
        </w:rPr>
      </w:pPr>
      <w:r w:rsidRPr="007573A8">
        <w:rPr>
          <w:lang w:val="it-IT"/>
        </w:rPr>
        <w:t>–</w:t>
      </w:r>
      <w:r w:rsidRPr="007573A8">
        <w:rPr>
          <w:lang w:val="it-IT"/>
        </w:rPr>
        <w:tab/>
        <w:t xml:space="preserve">(2003): Venosa, Ofello e l’ideale del </w:t>
      </w:r>
      <w:r w:rsidRPr="007573A8">
        <w:rPr>
          <w:i/>
          <w:iCs/>
          <w:lang w:val="it-IT"/>
        </w:rPr>
        <w:t>vivere parvo</w:t>
      </w:r>
      <w:r w:rsidRPr="007573A8">
        <w:rPr>
          <w:lang w:val="it-IT"/>
        </w:rPr>
        <w:t>, Rudiae 15, 103-118.</w:t>
      </w:r>
    </w:p>
    <w:p w:rsidR="005607E0" w:rsidRPr="005607E0" w:rsidRDefault="005607E0">
      <w:pPr>
        <w:tabs>
          <w:tab w:val="left" w:pos="3780"/>
        </w:tabs>
        <w:ind w:left="284" w:hanging="284"/>
        <w:jc w:val="both"/>
        <w:rPr>
          <w:lang w:val="it-IT"/>
        </w:rPr>
      </w:pPr>
      <w:r w:rsidRPr="001B0CC8">
        <w:rPr>
          <w:lang w:val="it-IT"/>
        </w:rPr>
        <w:t>–</w:t>
      </w:r>
      <w:r w:rsidRPr="001B0CC8">
        <w:rPr>
          <w:lang w:val="it-IT"/>
        </w:rPr>
        <w:tab/>
        <w:t xml:space="preserve">(2007): Orazio (carm. </w:t>
      </w:r>
      <w:r w:rsidRPr="005607E0">
        <w:rPr>
          <w:lang w:val="it-IT"/>
        </w:rPr>
        <w:t>3,45 ss.) e Giovenale (1,147 ss.), Rudiae 19, 57-67.</w:t>
      </w:r>
    </w:p>
    <w:p w:rsidR="00DD204F" w:rsidRPr="007573A8" w:rsidRDefault="00DD204F">
      <w:pPr>
        <w:tabs>
          <w:tab w:val="left" w:pos="3780"/>
        </w:tabs>
        <w:ind w:left="284" w:hanging="284"/>
        <w:jc w:val="both"/>
        <w:rPr>
          <w:lang w:val="fr-FR"/>
        </w:rPr>
      </w:pPr>
      <w:r w:rsidRPr="007573A8">
        <w:rPr>
          <w:lang w:val="fr-FR"/>
        </w:rPr>
        <w:t>Laugier, Jean-Louis (1990): Note sur la date de l’Art poétique, Orphea voce 3, 159-166.</w:t>
      </w:r>
    </w:p>
    <w:p w:rsidR="00DD204F" w:rsidRPr="007573A8" w:rsidRDefault="00DD204F">
      <w:pPr>
        <w:pStyle w:val="BodyTextIndent2"/>
        <w:tabs>
          <w:tab w:val="left" w:pos="3780"/>
        </w:tabs>
        <w:jc w:val="both"/>
        <w:rPr>
          <w:lang w:val="it-IT"/>
        </w:rPr>
      </w:pPr>
      <w:r w:rsidRPr="00335B58">
        <w:rPr>
          <w:lang w:val="it-IT"/>
        </w:rPr>
        <w:t>Laurenti, Renat</w:t>
      </w:r>
      <w:r w:rsidRPr="007573A8">
        <w:rPr>
          <w:lang w:val="it-IT"/>
        </w:rPr>
        <w:t xml:space="preserve">o (1993): Sanguis in Orazio, in: </w:t>
      </w:r>
      <w:r w:rsidR="00335B58" w:rsidRPr="007573A8">
        <w:rPr>
          <w:lang w:val="it-IT"/>
        </w:rPr>
        <w:t xml:space="preserve">Francesco </w:t>
      </w:r>
      <w:r w:rsidR="00335B58">
        <w:rPr>
          <w:lang w:val="it-IT"/>
        </w:rPr>
        <w:t>Vattioni</w:t>
      </w:r>
      <w:r w:rsidRPr="007573A8">
        <w:rPr>
          <w:lang w:val="it-IT"/>
        </w:rPr>
        <w:t xml:space="preserve"> (Hg.): Sangue e antrop</w:t>
      </w:r>
      <w:r w:rsidRPr="007573A8">
        <w:rPr>
          <w:lang w:val="it-IT"/>
        </w:rPr>
        <w:t>o</w:t>
      </w:r>
      <w:r w:rsidRPr="007573A8">
        <w:rPr>
          <w:lang w:val="it-IT"/>
        </w:rPr>
        <w:t>logia nel Medievo. Atti del VII settimana, Roma, 25-30 novembre 1991, Roma, I, 235-243.</w:t>
      </w:r>
    </w:p>
    <w:p w:rsidR="00DD204F" w:rsidRPr="001B0CC8" w:rsidRDefault="00DD204F">
      <w:pPr>
        <w:pStyle w:val="BodyTextIndent2"/>
        <w:tabs>
          <w:tab w:val="left" w:pos="3780"/>
        </w:tabs>
        <w:jc w:val="both"/>
        <w:rPr>
          <w:lang w:val="it-IT"/>
        </w:rPr>
      </w:pPr>
      <w:r w:rsidRPr="001B0CC8">
        <w:rPr>
          <w:lang w:val="it-IT"/>
        </w:rPr>
        <w:t>Lauriol, Claude (1996): Un traducteur d’Horace au 18° siècle, La Beaumelle, in: Kra</w:t>
      </w:r>
      <w:r w:rsidRPr="001B0CC8">
        <w:rPr>
          <w:lang w:val="it-IT"/>
        </w:rPr>
        <w:t>s</w:t>
      </w:r>
      <w:r w:rsidRPr="001B0CC8">
        <w:rPr>
          <w:lang w:val="it-IT"/>
        </w:rPr>
        <w:t>ser/Schmidt 1996, 235-254.</w:t>
      </w:r>
    </w:p>
    <w:p w:rsidR="00DD204F" w:rsidRPr="007573A8" w:rsidRDefault="00DD204F">
      <w:pPr>
        <w:pStyle w:val="BodyTextIndent2"/>
        <w:tabs>
          <w:tab w:val="left" w:pos="3780"/>
        </w:tabs>
        <w:jc w:val="both"/>
        <w:rPr>
          <w:lang w:val="en-GB"/>
        </w:rPr>
      </w:pPr>
      <w:r w:rsidRPr="007573A8">
        <w:rPr>
          <w:lang w:val="en-GB"/>
        </w:rPr>
        <w:t xml:space="preserve">Leach, Eleanor Winsor (1971): Horace’s </w:t>
      </w:r>
      <w:r w:rsidRPr="007573A8">
        <w:rPr>
          <w:i/>
          <w:iCs/>
          <w:lang w:val="en-GB"/>
        </w:rPr>
        <w:t>pater optimus</w:t>
      </w:r>
      <w:r w:rsidRPr="007573A8">
        <w:rPr>
          <w:lang w:val="en-GB"/>
        </w:rPr>
        <w:t xml:space="preserve"> and Terence’s Demea: Autobiograp</w:t>
      </w:r>
      <w:r w:rsidRPr="007573A8">
        <w:rPr>
          <w:lang w:val="en-GB"/>
        </w:rPr>
        <w:t>h</w:t>
      </w:r>
      <w:r w:rsidRPr="007573A8">
        <w:rPr>
          <w:lang w:val="en-GB"/>
        </w:rPr>
        <w:t xml:space="preserve">ical Fiction and Comedy in </w:t>
      </w:r>
      <w:r w:rsidRPr="007573A8">
        <w:rPr>
          <w:i/>
          <w:iCs/>
          <w:lang w:val="en-GB"/>
        </w:rPr>
        <w:t>Sermo</w:t>
      </w:r>
      <w:r w:rsidRPr="007573A8">
        <w:rPr>
          <w:lang w:val="en-GB"/>
        </w:rPr>
        <w:t xml:space="preserve"> I,4, AJPh 92, 616-632.</w:t>
      </w:r>
    </w:p>
    <w:p w:rsidR="00DD204F" w:rsidRPr="007573A8" w:rsidRDefault="00DD204F">
      <w:pPr>
        <w:pStyle w:val="BodyTextIndent2"/>
        <w:tabs>
          <w:tab w:val="left" w:pos="3780"/>
        </w:tabs>
        <w:jc w:val="both"/>
        <w:rPr>
          <w:lang w:val="en-GB"/>
        </w:rPr>
      </w:pPr>
      <w:r w:rsidRPr="007573A8">
        <w:rPr>
          <w:lang w:val="en-GB"/>
        </w:rPr>
        <w:t>–</w:t>
      </w:r>
      <w:r w:rsidRPr="007573A8">
        <w:rPr>
          <w:lang w:val="en-GB"/>
        </w:rPr>
        <w:tab/>
        <w:t>(1993): Horace’s Sabine Topography in Lyric and Hexameter Verse, AJPh 114, 271-302.</w:t>
      </w:r>
    </w:p>
    <w:p w:rsidR="00DD204F" w:rsidRPr="007573A8" w:rsidRDefault="00DD204F">
      <w:pPr>
        <w:tabs>
          <w:tab w:val="left" w:pos="3780"/>
        </w:tabs>
        <w:ind w:left="284" w:hanging="284"/>
        <w:jc w:val="both"/>
      </w:pPr>
      <w:r w:rsidRPr="007573A8">
        <w:t>–</w:t>
      </w:r>
      <w:r w:rsidRPr="007573A8">
        <w:tab/>
        <w:t xml:space="preserve">(1994): Horace </w:t>
      </w:r>
      <w:r w:rsidRPr="007573A8">
        <w:rPr>
          <w:i/>
          <w:iCs/>
        </w:rPr>
        <w:t xml:space="preserve">Carmen </w:t>
      </w:r>
      <w:r w:rsidRPr="007573A8">
        <w:t>1.8: Achilles, The Campus Martius, and the Articulation of Ge</w:t>
      </w:r>
      <w:r w:rsidRPr="007573A8">
        <w:t>n</w:t>
      </w:r>
      <w:r w:rsidRPr="007573A8">
        <w:t>der Roles in Augustan Rome, CPh 89, 334-343.</w:t>
      </w:r>
    </w:p>
    <w:p w:rsidR="00DD204F" w:rsidRPr="007573A8" w:rsidRDefault="00DD204F">
      <w:pPr>
        <w:tabs>
          <w:tab w:val="left" w:pos="3780"/>
        </w:tabs>
        <w:ind w:left="284" w:hanging="284"/>
        <w:jc w:val="both"/>
      </w:pPr>
      <w:r w:rsidRPr="007573A8">
        <w:t>–</w:t>
      </w:r>
      <w:r w:rsidRPr="007573A8">
        <w:tab/>
        <w:t xml:space="preserve">(1997): Horace and the Material Culture of Augustan Rome: A Revisionary Reading, in: </w:t>
      </w:r>
      <w:r w:rsidR="005C0FCF" w:rsidRPr="007573A8">
        <w:t xml:space="preserve">Thomas </w:t>
      </w:r>
      <w:r w:rsidR="005C0FCF">
        <w:t>Habinek</w:t>
      </w:r>
      <w:r w:rsidRPr="007573A8">
        <w:t>/</w:t>
      </w:r>
      <w:r w:rsidR="005C0FCF" w:rsidRPr="007573A8">
        <w:t xml:space="preserve">Alessandro </w:t>
      </w:r>
      <w:r w:rsidR="005C0FCF">
        <w:t>Schiesaro</w:t>
      </w:r>
      <w:r w:rsidRPr="007573A8">
        <w:t xml:space="preserve"> (Hgg.): The Roman Cultural Revolution</w:t>
      </w:r>
      <w:r w:rsidRPr="007573A8">
        <w:rPr>
          <w:b/>
          <w:bCs/>
        </w:rPr>
        <w:t>,</w:t>
      </w:r>
      <w:r w:rsidRPr="007573A8">
        <w:t xml:space="preserve"> Ca</w:t>
      </w:r>
      <w:r w:rsidRPr="007573A8">
        <w:t>m</w:t>
      </w:r>
      <w:r w:rsidRPr="007573A8">
        <w:t>bridge, 105-121.</w:t>
      </w:r>
    </w:p>
    <w:p w:rsidR="00DD204F" w:rsidRDefault="00DD204F">
      <w:pPr>
        <w:tabs>
          <w:tab w:val="left" w:pos="3780"/>
        </w:tabs>
        <w:ind w:left="284" w:hanging="284"/>
        <w:jc w:val="both"/>
      </w:pPr>
      <w:r w:rsidRPr="007573A8">
        <w:t>–</w:t>
      </w:r>
      <w:r w:rsidRPr="007573A8">
        <w:tab/>
        <w:t xml:space="preserve">(1998): Personal and Communal Memory in the Reading of Horace’s </w:t>
      </w:r>
      <w:r w:rsidRPr="007573A8">
        <w:rPr>
          <w:i/>
          <w:iCs/>
        </w:rPr>
        <w:t>Odes</w:t>
      </w:r>
      <w:r w:rsidRPr="007573A8">
        <w:t>, Books 1-3, Arethusa 31, 43-74.</w:t>
      </w:r>
    </w:p>
    <w:p w:rsidR="0014409C" w:rsidRPr="0014409C" w:rsidRDefault="0014409C">
      <w:pPr>
        <w:tabs>
          <w:tab w:val="left" w:pos="3780"/>
        </w:tabs>
        <w:ind w:left="284" w:hanging="284"/>
        <w:jc w:val="both"/>
        <w:rPr>
          <w:lang w:val="en-US"/>
        </w:rPr>
      </w:pPr>
      <w:r w:rsidRPr="0014409C">
        <w:rPr>
          <w:lang w:val="en-US"/>
        </w:rPr>
        <w:t>–</w:t>
      </w:r>
      <w:r w:rsidRPr="0014409C">
        <w:rPr>
          <w:lang w:val="en-US"/>
        </w:rPr>
        <w:tab/>
        <w:t xml:space="preserve">(2008/09): Hypermestra’s </w:t>
      </w:r>
      <w:r w:rsidRPr="00F15DFC">
        <w:rPr>
          <w:i/>
          <w:lang w:val="en-US"/>
        </w:rPr>
        <w:t>querela</w:t>
      </w:r>
      <w:r w:rsidRPr="0014409C">
        <w:rPr>
          <w:lang w:val="en-US"/>
        </w:rPr>
        <w:t>: Coopting the Danaids in Horace Ode 3.11 and in A</w:t>
      </w:r>
      <w:r w:rsidRPr="0014409C">
        <w:rPr>
          <w:lang w:val="en-US"/>
        </w:rPr>
        <w:t>u</w:t>
      </w:r>
      <w:r w:rsidRPr="0014409C">
        <w:rPr>
          <w:lang w:val="en-US"/>
        </w:rPr>
        <w:t>gustan Rome, CW 102, 13-32.</w:t>
      </w:r>
    </w:p>
    <w:p w:rsidR="00DD204F" w:rsidRPr="001B0CC8" w:rsidRDefault="00DD204F">
      <w:pPr>
        <w:pStyle w:val="BodyTextIndent2"/>
        <w:tabs>
          <w:tab w:val="left" w:pos="3780"/>
        </w:tabs>
        <w:jc w:val="both"/>
        <w:rPr>
          <w:lang w:val="fr-FR"/>
        </w:rPr>
      </w:pPr>
      <w:r w:rsidRPr="007573A8">
        <w:t xml:space="preserve">Lebek, Wolfgang Dieter (1981): Horaz und die Philolosophie. </w:t>
      </w:r>
      <w:r w:rsidRPr="001B0CC8">
        <w:rPr>
          <w:lang w:val="fr-FR"/>
        </w:rPr>
        <w:t>Die ‘Oden’, ANRW II 31.3, 2031-2092.</w:t>
      </w:r>
    </w:p>
    <w:p w:rsidR="00DD204F" w:rsidRPr="007573A8" w:rsidRDefault="00DD204F">
      <w:pPr>
        <w:pStyle w:val="BodyTextIndent2"/>
        <w:tabs>
          <w:tab w:val="left" w:pos="3780"/>
        </w:tabs>
        <w:jc w:val="both"/>
        <w:rPr>
          <w:lang w:val="fr-FR"/>
        </w:rPr>
      </w:pPr>
      <w:r w:rsidRPr="007573A8">
        <w:rPr>
          <w:lang w:val="fr-FR"/>
        </w:rPr>
        <w:t>Lecomte Lapp, Catherine (2003): Grues étoiles et taureaux: images de navigation antique, AC 72, 1-23.</w:t>
      </w:r>
    </w:p>
    <w:p w:rsidR="00F07157" w:rsidRPr="007573A8" w:rsidRDefault="00F07157">
      <w:pPr>
        <w:pStyle w:val="BodyTextIndent2"/>
        <w:tabs>
          <w:tab w:val="left" w:pos="3780"/>
        </w:tabs>
        <w:jc w:val="both"/>
        <w:rPr>
          <w:lang w:val="fr-FR"/>
        </w:rPr>
      </w:pPr>
      <w:r w:rsidRPr="007573A8">
        <w:rPr>
          <w:lang w:val="fr-FR"/>
        </w:rPr>
        <w:t xml:space="preserve">Ledentu, Marie (2014): Horace et la vertu du silence, des “Satire” aux “Odes romaines”: questionnements éthiques et esthétiques sur les enjeux de la </w:t>
      </w:r>
      <w:r w:rsidRPr="007573A8">
        <w:rPr>
          <w:i/>
          <w:lang w:val="fr-FR"/>
        </w:rPr>
        <w:t>libertas</w:t>
      </w:r>
      <w:r w:rsidRPr="007573A8">
        <w:rPr>
          <w:lang w:val="fr-FR"/>
        </w:rPr>
        <w:t xml:space="preserve"> et de l’</w:t>
      </w:r>
      <w:r w:rsidRPr="007573A8">
        <w:rPr>
          <w:i/>
          <w:lang w:val="fr-FR"/>
        </w:rPr>
        <w:t>amicitia</w:t>
      </w:r>
      <w:r w:rsidRPr="007573A8">
        <w:rPr>
          <w:lang w:val="fr-FR"/>
        </w:rPr>
        <w:t xml:space="preserve"> dans l’entourage d’Octavien/Auguste, Latomus 73, 399-414.</w:t>
      </w:r>
    </w:p>
    <w:p w:rsidR="004F2680" w:rsidRPr="008E2A38" w:rsidRDefault="004F2680">
      <w:pPr>
        <w:pStyle w:val="BodyTextIndent2"/>
        <w:tabs>
          <w:tab w:val="left" w:pos="3780"/>
        </w:tabs>
        <w:jc w:val="both"/>
        <w:rPr>
          <w:lang w:val="fr-FR"/>
        </w:rPr>
      </w:pPr>
      <w:r w:rsidRPr="00C97F1F">
        <w:rPr>
          <w:lang w:val="fr-FR"/>
        </w:rPr>
        <w:lastRenderedPageBreak/>
        <w:t>Le Doze, Philippe (2014): Mécène: ombres et flamboya</w:t>
      </w:r>
      <w:r w:rsidR="00C97F1F" w:rsidRPr="00C97F1F">
        <w:rPr>
          <w:lang w:val="fr-FR"/>
        </w:rPr>
        <w:t>nces, Paris (Collection d’</w:t>
      </w:r>
      <w:r w:rsidR="00C97F1F">
        <w:rPr>
          <w:lang w:val="fr-FR"/>
        </w:rPr>
        <w:t>études a</w:t>
      </w:r>
      <w:r w:rsidR="00C97F1F">
        <w:rPr>
          <w:lang w:val="fr-FR"/>
        </w:rPr>
        <w:t>n</w:t>
      </w:r>
      <w:r w:rsidR="00C97F1F">
        <w:rPr>
          <w:lang w:val="fr-FR"/>
        </w:rPr>
        <w:t xml:space="preserve">ciennes. </w:t>
      </w:r>
      <w:r w:rsidR="00C97F1F" w:rsidRPr="008E2A38">
        <w:rPr>
          <w:lang w:val="fr-FR"/>
        </w:rPr>
        <w:t>Série latine 78) [B. Stenuit, LEC 82, 2014, 401f.; A. Ganter, BMCRev 2015.05.05</w:t>
      </w:r>
      <w:r w:rsidR="008E2A38" w:rsidRPr="008E2A38">
        <w:rPr>
          <w:lang w:val="fr-FR"/>
        </w:rPr>
        <w:t xml:space="preserve">; N. </w:t>
      </w:r>
      <w:r w:rsidR="008E2A38">
        <w:rPr>
          <w:lang w:val="fr-FR"/>
        </w:rPr>
        <w:t>Méthy, Latomus 75, 2016, 808-810</w:t>
      </w:r>
      <w:r w:rsidR="00C97F1F" w:rsidRPr="008E2A38">
        <w:rPr>
          <w:lang w:val="fr-FR"/>
        </w:rPr>
        <w:t>].</w:t>
      </w:r>
      <w:r w:rsidRPr="008E2A38">
        <w:rPr>
          <w:lang w:val="fr-FR"/>
        </w:rPr>
        <w:t xml:space="preserve"> </w:t>
      </w:r>
    </w:p>
    <w:p w:rsidR="00DD204F" w:rsidRPr="007573A8" w:rsidRDefault="00DD204F">
      <w:pPr>
        <w:pStyle w:val="BodyTextIndent2"/>
        <w:tabs>
          <w:tab w:val="left" w:pos="3780"/>
        </w:tabs>
        <w:jc w:val="both"/>
        <w:rPr>
          <w:lang w:val="en-GB"/>
        </w:rPr>
      </w:pPr>
      <w:r w:rsidRPr="007573A8">
        <w:rPr>
          <w:lang w:val="en-GB"/>
        </w:rPr>
        <w:t>Lee, M. Owen (1969): Word, Sound, and Image in the Odes of Horace, Ann Arbor [M.L. Clarke, CR 21, 1971, 53-55; D. Henry, CPh 66, 1971; C.L.Babcock, AJPh 93, 1972, 501f.].</w:t>
      </w:r>
    </w:p>
    <w:p w:rsidR="00DD204F" w:rsidRPr="007573A8" w:rsidRDefault="00DD204F">
      <w:pPr>
        <w:pStyle w:val="BodyTextIndent2"/>
        <w:tabs>
          <w:tab w:val="left" w:pos="3780"/>
        </w:tabs>
        <w:jc w:val="both"/>
        <w:rPr>
          <w:lang w:val="en-GB"/>
        </w:rPr>
      </w:pPr>
      <w:r w:rsidRPr="007573A8">
        <w:rPr>
          <w:lang w:val="en-GB"/>
        </w:rPr>
        <w:t>–</w:t>
      </w:r>
      <w:r w:rsidRPr="007573A8">
        <w:rPr>
          <w:lang w:val="en-GB"/>
        </w:rPr>
        <w:tab/>
        <w:t>(1985): Horace, Odes 1.25: The Wind and the River, AugAge 4, 39-44.</w:t>
      </w:r>
    </w:p>
    <w:p w:rsidR="00DD204F" w:rsidRPr="007573A8" w:rsidRDefault="00DD204F">
      <w:pPr>
        <w:pStyle w:val="BodyTextIndent2"/>
        <w:jc w:val="both"/>
      </w:pPr>
      <w:r w:rsidRPr="007573A8">
        <w:t>Leeman, Anton Daniel (1965): De Cleopatra-ode, in: Horatius 1965, 21-26 = Die dramatische Form der Cleopatra-Ode, in: Leeman 1985, 231-233.</w:t>
      </w:r>
    </w:p>
    <w:p w:rsidR="00DD204F" w:rsidRPr="007573A8" w:rsidRDefault="00DD204F">
      <w:pPr>
        <w:pStyle w:val="BodyTextIndent2"/>
        <w:jc w:val="both"/>
        <w:rPr>
          <w:lang w:val="fr-FR"/>
        </w:rPr>
      </w:pPr>
      <w:r w:rsidRPr="007573A8">
        <w:rPr>
          <w:lang w:val="fr-FR"/>
        </w:rPr>
        <w:t>–</w:t>
      </w:r>
      <w:r w:rsidRPr="007573A8">
        <w:rPr>
          <w:lang w:val="fr-FR"/>
        </w:rPr>
        <w:tab/>
        <w:t>(1977): Horace et Boileau: Étude comparative de l’Ars poetica, 23-32 et de l’Art poétique, 1,64-72, in: Critique et création littéraires en France au XVII</w:t>
      </w:r>
      <w:r w:rsidRPr="007573A8">
        <w:rPr>
          <w:vertAlign w:val="superscript"/>
          <w:lang w:val="fr-FR"/>
        </w:rPr>
        <w:t>e</w:t>
      </w:r>
      <w:r w:rsidRPr="007573A8">
        <w:rPr>
          <w:lang w:val="fr-FR"/>
        </w:rPr>
        <w:t xml:space="preserve"> siècle. Colloques internat. du CNRS 557, Paris 4-6 juin 1974, Paris, 1-6 = Leeman 1985, 251-255.</w:t>
      </w:r>
    </w:p>
    <w:p w:rsidR="00DD204F" w:rsidRPr="007573A8" w:rsidRDefault="00DD204F">
      <w:pPr>
        <w:pStyle w:val="BodyTextIndent2"/>
        <w:jc w:val="both"/>
      </w:pPr>
      <w:r w:rsidRPr="007573A8">
        <w:rPr>
          <w:lang w:val="fr-FR"/>
        </w:rPr>
        <w:t>–</w:t>
      </w:r>
      <w:r w:rsidRPr="007573A8">
        <w:rPr>
          <w:lang w:val="fr-FR"/>
        </w:rPr>
        <w:tab/>
        <w:t>(1979): Satirici over de satire, Lampas 12, 244-258 = Rhetorical Status in Horace, Serm. 2,1, in: Rhetoric Revalued: Papers from the International Society for the History of Rh</w:t>
      </w:r>
      <w:r w:rsidRPr="007573A8">
        <w:rPr>
          <w:lang w:val="fr-FR"/>
        </w:rPr>
        <w:t>e</w:t>
      </w:r>
      <w:r w:rsidRPr="007573A8">
        <w:rPr>
          <w:lang w:val="fr-FR"/>
        </w:rPr>
        <w:t xml:space="preserve">toric, Binghamton 1982, 159-163 = Die Konsultierung des Trebatius: Statuslehre in Horaz, Serm. 2,1, in: </w:t>
      </w:r>
      <w:r w:rsidR="005C0FCF" w:rsidRPr="007573A8">
        <w:rPr>
          <w:lang w:val="fr-FR"/>
        </w:rPr>
        <w:t xml:space="preserve">Paul </w:t>
      </w:r>
      <w:r w:rsidR="005C0FCF">
        <w:rPr>
          <w:lang w:val="fr-FR"/>
        </w:rPr>
        <w:t>Händel</w:t>
      </w:r>
      <w:r w:rsidRPr="007573A8">
        <w:rPr>
          <w:lang w:val="fr-FR"/>
        </w:rPr>
        <w:t>/</w:t>
      </w:r>
      <w:r w:rsidR="005C0FCF" w:rsidRPr="007573A8">
        <w:rPr>
          <w:lang w:val="fr-FR"/>
        </w:rPr>
        <w:t xml:space="preserve">Wolfgang </w:t>
      </w:r>
      <w:r w:rsidR="005C0FCF">
        <w:rPr>
          <w:lang w:val="fr-FR"/>
        </w:rPr>
        <w:t>Meid</w:t>
      </w:r>
      <w:r w:rsidRPr="007573A8">
        <w:rPr>
          <w:lang w:val="fr-FR"/>
        </w:rPr>
        <w:t xml:space="preserve"> (Hgg.): Festschrift für Robert Muth zum 65. </w:t>
      </w:r>
      <w:r w:rsidRPr="007573A8">
        <w:t>Geburtstag am 1. Januar 1981 dargebracht von Freunden und Kollegen, Innsbruck 1983 (Innsbrucker Beiträge zur Kulturwissenschaft 22), 209-215 = Horaz und die anderen Sat</w:t>
      </w:r>
      <w:r w:rsidRPr="007573A8">
        <w:t>i</w:t>
      </w:r>
      <w:r w:rsidRPr="007573A8">
        <w:t>riker über die Aufgaben der Satire, in: Leeman 1985, 235-249.</w:t>
      </w:r>
    </w:p>
    <w:p w:rsidR="00DD204F" w:rsidRPr="007573A8" w:rsidRDefault="00DD204F">
      <w:pPr>
        <w:pStyle w:val="BodyTextIndent2"/>
        <w:jc w:val="both"/>
      </w:pPr>
      <w:r w:rsidRPr="007573A8">
        <w:t>–</w:t>
      </w:r>
      <w:r w:rsidRPr="007573A8">
        <w:tab/>
        <w:t>(1985): Form und Sinn. Studien zur römischen Literatur (1954-1984), Frankfurt a.M. (St</w:t>
      </w:r>
      <w:r w:rsidRPr="007573A8">
        <w:t>u</w:t>
      </w:r>
      <w:r w:rsidRPr="007573A8">
        <w:t>dien zur klassischen Philologie 15).</w:t>
      </w:r>
    </w:p>
    <w:p w:rsidR="00E57F14" w:rsidRPr="00E57F14" w:rsidRDefault="00E57F14">
      <w:pPr>
        <w:ind w:left="284" w:hanging="284"/>
        <w:jc w:val="both"/>
        <w:rPr>
          <w:lang w:val="en-US"/>
        </w:rPr>
      </w:pPr>
      <w:r w:rsidRPr="00E57F14">
        <w:rPr>
          <w:lang w:val="en-US"/>
        </w:rPr>
        <w:t>Lee-Stecum, Parshia (2009): Persona and Power in H</w:t>
      </w:r>
      <w:r w:rsidR="005C0FCF">
        <w:rPr>
          <w:lang w:val="en-US"/>
        </w:rPr>
        <w:t>orace’s First Book of E</w:t>
      </w:r>
      <w:r w:rsidRPr="00E57F14">
        <w:rPr>
          <w:lang w:val="en-US"/>
        </w:rPr>
        <w:t>pistles, A</w:t>
      </w:r>
      <w:r w:rsidRPr="00E57F14">
        <w:rPr>
          <w:lang w:val="en-US"/>
        </w:rPr>
        <w:t>n</w:t>
      </w:r>
      <w:r w:rsidRPr="00E57F14">
        <w:rPr>
          <w:lang w:val="en-US"/>
        </w:rPr>
        <w:t>tichthon 43, 12-33.</w:t>
      </w:r>
    </w:p>
    <w:p w:rsidR="00DD204F" w:rsidRPr="007573A8" w:rsidRDefault="00DD204F">
      <w:pPr>
        <w:ind w:left="284" w:hanging="284"/>
        <w:jc w:val="both"/>
        <w:rPr>
          <w:spacing w:val="-2"/>
          <w:lang w:val="de-DE"/>
        </w:rPr>
      </w:pPr>
      <w:r w:rsidRPr="007573A8">
        <w:rPr>
          <w:lang w:val="de-DE"/>
        </w:rPr>
        <w:t xml:space="preserve">Lefèvre, Eckard </w:t>
      </w:r>
      <w:r w:rsidRPr="007573A8">
        <w:rPr>
          <w:spacing w:val="-2"/>
          <w:lang w:val="de-DE"/>
        </w:rPr>
        <w:t xml:space="preserve">(1968): </w:t>
      </w:r>
      <w:r w:rsidRPr="007573A8">
        <w:rPr>
          <w:i/>
          <w:iCs/>
          <w:spacing w:val="-2"/>
          <w:lang w:val="de-DE"/>
        </w:rPr>
        <w:t>Rursus bella moves?</w:t>
      </w:r>
      <w:r w:rsidRPr="007573A8">
        <w:rPr>
          <w:spacing w:val="-2"/>
          <w:lang w:val="de-DE"/>
        </w:rPr>
        <w:t xml:space="preserve"> Die literarische Form von Horaz, </w:t>
      </w:r>
      <w:r w:rsidRPr="007573A8">
        <w:rPr>
          <w:i/>
          <w:iCs/>
          <w:spacing w:val="-2"/>
          <w:lang w:val="de-DE"/>
        </w:rPr>
        <w:t>c.</w:t>
      </w:r>
      <w:r w:rsidRPr="007573A8">
        <w:rPr>
          <w:spacing w:val="-2"/>
          <w:lang w:val="de-DE"/>
        </w:rPr>
        <w:t xml:space="preserve"> 4,1, Rhein</w:t>
      </w:r>
      <w:r w:rsidRPr="007573A8">
        <w:rPr>
          <w:spacing w:val="-2"/>
          <w:lang w:val="de-DE"/>
        </w:rPr>
        <w:t>i</w:t>
      </w:r>
      <w:r w:rsidRPr="007573A8">
        <w:rPr>
          <w:spacing w:val="-2"/>
          <w:lang w:val="de-DE"/>
        </w:rPr>
        <w:t>sches Museum 111, 166-189.</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(1975): Nil medium est. Die früheste Satire des Horaz (I, 2), in: Monumentum Chiloniense. Studien zur augusteischen Zeit. Festschrift für Erich Burck, Amsterdam, 311-346.</w:t>
      </w:r>
    </w:p>
    <w:p w:rsidR="00DD204F" w:rsidRPr="001B0CC8" w:rsidRDefault="00DD204F">
      <w:pPr>
        <w:ind w:left="284" w:hanging="284"/>
        <w:jc w:val="both"/>
        <w:rPr>
          <w:lang w:val="de-DE"/>
        </w:rPr>
      </w:pPr>
      <w:r w:rsidRPr="007573A8">
        <w:rPr>
          <w:spacing w:val="-2"/>
          <w:lang w:val="de-DE"/>
        </w:rPr>
        <w:t>–</w:t>
      </w:r>
      <w:r w:rsidRPr="007573A8">
        <w:rPr>
          <w:spacing w:val="-2"/>
          <w:lang w:val="de-DE"/>
        </w:rPr>
        <w:tab/>
        <w:t xml:space="preserve">(1977): Epikur und der Wolf im Sabinerwald. Gedanken zu Horaz Carm. </w:t>
      </w:r>
      <w:r w:rsidRPr="001B0CC8">
        <w:rPr>
          <w:spacing w:val="-2"/>
          <w:lang w:val="de-DE"/>
        </w:rPr>
        <w:t>I,22, GIF 29, 156-171.</w:t>
      </w:r>
    </w:p>
    <w:p w:rsidR="00DD204F" w:rsidRPr="001B0CC8" w:rsidRDefault="00DD204F">
      <w:pPr>
        <w:ind w:left="284" w:hanging="284"/>
        <w:jc w:val="both"/>
        <w:rPr>
          <w:lang w:val="de-DE"/>
        </w:rPr>
      </w:pPr>
      <w:r w:rsidRPr="001B0CC8">
        <w:rPr>
          <w:lang w:val="de-DE"/>
        </w:rPr>
        <w:t>–</w:t>
      </w:r>
      <w:r w:rsidRPr="001B0CC8">
        <w:rPr>
          <w:lang w:val="de-DE"/>
        </w:rPr>
        <w:tab/>
        <w:t>(1981): Horaz und Maecenas, ANRW II 31.3, 1987-2029.</w:t>
      </w:r>
    </w:p>
    <w:p w:rsidR="00DD204F" w:rsidRPr="007573A8" w:rsidRDefault="00DD204F">
      <w:pPr>
        <w:pStyle w:val="BodyTextIndent2"/>
        <w:jc w:val="both"/>
      </w:pPr>
      <w:r w:rsidRPr="001B0CC8">
        <w:t>–</w:t>
      </w:r>
      <w:r w:rsidRPr="001B0CC8">
        <w:tab/>
        <w:t xml:space="preserve">(1983): ‘Musis amicus’. </w:t>
      </w:r>
      <w:r w:rsidRPr="007573A8">
        <w:t>Über ‘Poesie’ und ‘Realität’ in der Horaz-Ode I 26, A&amp;A 29, 26-35.</w:t>
      </w:r>
    </w:p>
    <w:p w:rsidR="00DD204F" w:rsidRPr="007573A8" w:rsidRDefault="00DD204F">
      <w:pPr>
        <w:ind w:left="284" w:hanging="284"/>
        <w:jc w:val="both"/>
        <w:rPr>
          <w:lang w:val="de-DE"/>
        </w:rPr>
      </w:pPr>
      <w:r w:rsidRPr="007573A8">
        <w:rPr>
          <w:lang w:val="de-DE"/>
        </w:rPr>
        <w:t>–</w:t>
      </w:r>
      <w:r w:rsidRPr="007573A8">
        <w:rPr>
          <w:lang w:val="de-DE"/>
        </w:rPr>
        <w:tab/>
        <w:t xml:space="preserve">(1988a): Die große Florus-Epistel des Horaz (2,2). Der Schwanengesang der augusteischen Dichtung, in: </w:t>
      </w:r>
      <w:r w:rsidR="005C0FCF" w:rsidRPr="007573A8">
        <w:rPr>
          <w:lang w:val="de-DE"/>
        </w:rPr>
        <w:t xml:space="preserve">Gerhard </w:t>
      </w:r>
      <w:r w:rsidR="005C0FCF">
        <w:rPr>
          <w:lang w:val="de-DE"/>
        </w:rPr>
        <w:t>Binder</w:t>
      </w:r>
      <w:r w:rsidRPr="007573A8">
        <w:rPr>
          <w:lang w:val="de-DE"/>
        </w:rPr>
        <w:t xml:space="preserve"> (Hg.): Saeculum Augustum II, Darmstadt 1988 (Wege der Forschung 512), 342-359.</w:t>
      </w:r>
    </w:p>
    <w:p w:rsidR="00DD204F" w:rsidRPr="007573A8" w:rsidRDefault="00DD204F">
      <w:pPr>
        <w:ind w:left="284" w:hanging="284"/>
        <w:jc w:val="both"/>
        <w:rPr>
          <w:spacing w:val="2"/>
          <w:lang w:val="it-IT"/>
        </w:rPr>
      </w:pPr>
      <w:r w:rsidRPr="007573A8">
        <w:rPr>
          <w:lang w:val="de-DE"/>
        </w:rPr>
        <w:t>–</w:t>
      </w:r>
      <w:r w:rsidRPr="007573A8">
        <w:rPr>
          <w:lang w:val="de-DE"/>
        </w:rPr>
        <w:tab/>
        <w:t xml:space="preserve">(1988b): Horaz im Hausrocke: die Einladung an Torquatus (Epist. </w:t>
      </w:r>
      <w:r w:rsidRPr="007573A8">
        <w:rPr>
          <w:lang w:val="it-IT"/>
        </w:rPr>
        <w:t xml:space="preserve">I 5), in: </w:t>
      </w:r>
      <w:r w:rsidRPr="007573A8">
        <w:rPr>
          <w:spacing w:val="2"/>
          <w:lang w:val="it-IT"/>
        </w:rPr>
        <w:t>Filologia e fo</w:t>
      </w:r>
      <w:r w:rsidRPr="007573A8">
        <w:rPr>
          <w:spacing w:val="2"/>
          <w:lang w:val="it-IT"/>
        </w:rPr>
        <w:t>r</w:t>
      </w:r>
      <w:r w:rsidRPr="007573A8">
        <w:rPr>
          <w:spacing w:val="2"/>
          <w:lang w:val="it-IT"/>
        </w:rPr>
        <w:t>me letterarie. Studi offerti a Francesco Della Corte, Bd. 3, Urbino, 57-68.</w:t>
      </w:r>
    </w:p>
    <w:p w:rsidR="00DD204F" w:rsidRPr="007573A8" w:rsidRDefault="00DD204F">
      <w:pPr>
        <w:ind w:left="284" w:hanging="284"/>
        <w:jc w:val="both"/>
        <w:rPr>
          <w:lang w:val="de-DE"/>
        </w:rPr>
      </w:pPr>
      <w:r w:rsidRPr="007573A8">
        <w:rPr>
          <w:spacing w:val="2"/>
          <w:lang w:val="de-DE"/>
        </w:rPr>
        <w:t>–</w:t>
      </w:r>
      <w:r w:rsidRPr="007573A8">
        <w:rPr>
          <w:spacing w:val="2"/>
          <w:lang w:val="de-DE"/>
        </w:rPr>
        <w:tab/>
        <w:t xml:space="preserve">(1993a): Horaz der Individualist. Rede zum 2000. Todestag, Freiburg i. Br./Würzburg. </w:t>
      </w:r>
    </w:p>
    <w:p w:rsidR="00DD204F" w:rsidRPr="007573A8" w:rsidRDefault="00DD204F">
      <w:pPr>
        <w:ind w:left="284" w:hanging="284"/>
        <w:jc w:val="both"/>
        <w:rPr>
          <w:lang w:val="de-DE"/>
        </w:rPr>
      </w:pPr>
      <w:r w:rsidRPr="007573A8">
        <w:rPr>
          <w:spacing w:val="2"/>
          <w:lang w:val="de-DE"/>
        </w:rPr>
        <w:t>–</w:t>
      </w:r>
      <w:r w:rsidRPr="007573A8">
        <w:rPr>
          <w:spacing w:val="2"/>
          <w:lang w:val="de-DE"/>
        </w:rPr>
        <w:tab/>
      </w:r>
      <w:r w:rsidRPr="007573A8">
        <w:rPr>
          <w:lang w:val="de-DE"/>
        </w:rPr>
        <w:t>(1993b): Horaz. Dichter im augusteischen Rom, München [W. Pötscher, GB 20, 1994, 273-275; G. Radke, Latomus 53, 1994, 646-648; P. Tordeur, 1994, AC 63, 1994, 399; I. Borzsák, Gymnasium 102, 1995, 168-170; G. Freyburger, LEC 64, 1996, 93; G. Wojaczek, DASIU 43, 1996, 61-63].</w:t>
      </w:r>
    </w:p>
    <w:p w:rsidR="00DD204F" w:rsidRPr="007573A8" w:rsidRDefault="00DD204F">
      <w:pPr>
        <w:ind w:left="284" w:hanging="284"/>
        <w:jc w:val="both"/>
        <w:rPr>
          <w:lang w:val="de-DE"/>
        </w:rPr>
      </w:pPr>
      <w:r w:rsidRPr="007573A8">
        <w:rPr>
          <w:lang w:val="de-DE"/>
        </w:rPr>
        <w:t>–</w:t>
      </w:r>
      <w:r w:rsidRPr="007573A8">
        <w:rPr>
          <w:lang w:val="de-DE"/>
        </w:rPr>
        <w:tab/>
        <w:t>(1993c): Waren horazische Gedichte zum ‘öffentlichen’ Vortrag bestimmt?, in: Gregor Vogt-Spira (</w:t>
      </w:r>
      <w:r w:rsidR="00E90FE4">
        <w:rPr>
          <w:lang w:val="de-DE"/>
        </w:rPr>
        <w:t>Hg.):</w:t>
      </w:r>
      <w:r w:rsidRPr="007573A8">
        <w:rPr>
          <w:lang w:val="de-DE"/>
        </w:rPr>
        <w:t xml:space="preserve"> Beiträge zur mündlichen Kultur der Römer, Tübingen (ScriptOralia 47), 143-157.</w:t>
      </w:r>
    </w:p>
    <w:p w:rsidR="00DD204F" w:rsidRPr="007573A8" w:rsidRDefault="00DD204F">
      <w:pPr>
        <w:ind w:left="284" w:hanging="284"/>
        <w:jc w:val="both"/>
        <w:rPr>
          <w:lang w:val="it-IT"/>
        </w:rPr>
      </w:pPr>
      <w:r w:rsidRPr="005C0FCF">
        <w:rPr>
          <w:lang w:val="it-IT"/>
        </w:rPr>
        <w:t>–</w:t>
      </w:r>
      <w:r w:rsidRPr="005C0FCF">
        <w:rPr>
          <w:lang w:val="it-IT"/>
        </w:rPr>
        <w:tab/>
        <w:t xml:space="preserve">(1995): Die Komposition von Horaz’ erstem Oden-Buch“, in: </w:t>
      </w:r>
      <w:r w:rsidR="005C0FCF" w:rsidRPr="005C0FCF">
        <w:rPr>
          <w:lang w:val="it-IT"/>
        </w:rPr>
        <w:t>L Belloni/</w:t>
      </w:r>
      <w:r w:rsidR="005C0FCF">
        <w:rPr>
          <w:lang w:val="it-IT"/>
        </w:rPr>
        <w:t xml:space="preserve">G. </w:t>
      </w:r>
      <w:r w:rsidR="005C0FCF" w:rsidRPr="005C0FCF">
        <w:rPr>
          <w:lang w:val="it-IT"/>
        </w:rPr>
        <w:t>Milanese</w:t>
      </w:r>
      <w:r w:rsidRPr="005C0FCF">
        <w:rPr>
          <w:lang w:val="it-IT"/>
        </w:rPr>
        <w:t>/</w:t>
      </w:r>
      <w:r w:rsidR="005C0FCF" w:rsidRPr="005C0FCF">
        <w:rPr>
          <w:lang w:val="it-IT"/>
        </w:rPr>
        <w:t xml:space="preserve">A. </w:t>
      </w:r>
      <w:r w:rsidRPr="005C0FCF">
        <w:rPr>
          <w:lang w:val="it-IT"/>
        </w:rPr>
        <w:t>Por</w:t>
      </w:r>
      <w:r w:rsidR="005C0FCF">
        <w:rPr>
          <w:lang w:val="it-IT"/>
        </w:rPr>
        <w:t>ro</w:t>
      </w:r>
      <w:r w:rsidR="005C0FCF" w:rsidRPr="005C0FCF">
        <w:rPr>
          <w:lang w:val="it-IT"/>
        </w:rPr>
        <w:t xml:space="preserve"> (Hgg.):</w:t>
      </w:r>
      <w:r w:rsidRPr="005C0FCF">
        <w:rPr>
          <w:lang w:val="it-IT"/>
        </w:rPr>
        <w:t xml:space="preserve"> </w:t>
      </w:r>
      <w:r w:rsidRPr="007573A8">
        <w:rPr>
          <w:lang w:val="it-IT"/>
        </w:rPr>
        <w:t>Studia classica Johanni Tarditi oblata, Milano, I, 507-521.</w:t>
      </w:r>
    </w:p>
    <w:p w:rsidR="00DD204F" w:rsidRPr="007573A8" w:rsidRDefault="00DD204F">
      <w:pPr>
        <w:ind w:left="284" w:hanging="284"/>
        <w:jc w:val="both"/>
        <w:rPr>
          <w:lang w:val="de-DE"/>
        </w:rPr>
      </w:pPr>
      <w:r w:rsidRPr="007573A8">
        <w:rPr>
          <w:lang w:val="de-DE"/>
        </w:rPr>
        <w:t>–</w:t>
      </w:r>
      <w:r w:rsidRPr="007573A8">
        <w:rPr>
          <w:lang w:val="de-DE"/>
        </w:rPr>
        <w:tab/>
        <w:t xml:space="preserve">(2000a): Horaz Carm. 1,15 und Bakchylides, in: </w:t>
      </w:r>
      <w:r w:rsidR="005C0FCF" w:rsidRPr="007573A8">
        <w:rPr>
          <w:lang w:val="de-DE"/>
        </w:rPr>
        <w:t xml:space="preserve">Andreas </w:t>
      </w:r>
      <w:r w:rsidR="005C0FCF">
        <w:rPr>
          <w:lang w:val="de-DE"/>
        </w:rPr>
        <w:t>Bagordo</w:t>
      </w:r>
      <w:r w:rsidRPr="007573A8">
        <w:rPr>
          <w:lang w:val="de-DE"/>
        </w:rPr>
        <w:t>/</w:t>
      </w:r>
      <w:r w:rsidR="005C0FCF" w:rsidRPr="007573A8">
        <w:rPr>
          <w:lang w:val="de-DE"/>
        </w:rPr>
        <w:t xml:space="preserve">Bernhard </w:t>
      </w:r>
      <w:r w:rsidRPr="007573A8">
        <w:rPr>
          <w:lang w:val="de-DE"/>
        </w:rPr>
        <w:t>Zimmer</w:t>
      </w:r>
      <w:r w:rsidR="005C0FCF">
        <w:rPr>
          <w:lang w:val="de-DE"/>
        </w:rPr>
        <w:t>mann</w:t>
      </w:r>
      <w:r w:rsidRPr="007573A8">
        <w:rPr>
          <w:lang w:val="de-DE"/>
        </w:rPr>
        <w:t xml:space="preserve"> (Hgg.): Bakchylides. 100 Jahre nach seiner Wiederentdeckung, München (Zetemata 106), 205-218.</w:t>
      </w:r>
    </w:p>
    <w:p w:rsidR="00DD204F" w:rsidRPr="007573A8" w:rsidRDefault="00DD204F">
      <w:pPr>
        <w:ind w:left="284" w:hanging="284"/>
        <w:jc w:val="both"/>
        <w:rPr>
          <w:lang w:val="de-DE"/>
        </w:rPr>
      </w:pPr>
      <w:r w:rsidRPr="007573A8">
        <w:rPr>
          <w:lang w:val="de-DE"/>
        </w:rPr>
        <w:lastRenderedPageBreak/>
        <w:t>–</w:t>
      </w:r>
      <w:r w:rsidRPr="007573A8">
        <w:rPr>
          <w:lang w:val="de-DE"/>
        </w:rPr>
        <w:tab/>
        <w:t xml:space="preserve">(2000b): Otium Catullianum (c. 51) und otium Horatianum (c. 2,16), in: </w:t>
      </w:r>
      <w:r w:rsidR="005C0FCF" w:rsidRPr="007573A8">
        <w:rPr>
          <w:lang w:val="de-DE"/>
        </w:rPr>
        <w:t xml:space="preserve">Ernst </w:t>
      </w:r>
      <w:r w:rsidR="005C0FCF">
        <w:rPr>
          <w:lang w:val="de-DE"/>
        </w:rPr>
        <w:t>Sigot</w:t>
      </w:r>
      <w:r w:rsidRPr="007573A8">
        <w:rPr>
          <w:lang w:val="de-DE"/>
        </w:rPr>
        <w:t xml:space="preserve"> (Hg.): Otium – Negotium. Beiträge des Interdisziplinären Symposions der Sodalitas zum Thema Zeit, Carnuntum, 28.-30.8.1998, Wien, 198-213.</w:t>
      </w:r>
    </w:p>
    <w:p w:rsidR="00DD204F" w:rsidRPr="001B0CC8" w:rsidRDefault="00DD204F">
      <w:pPr>
        <w:ind w:left="284" w:hanging="284"/>
        <w:jc w:val="both"/>
        <w:rPr>
          <w:lang w:val="de-DE"/>
        </w:rPr>
      </w:pPr>
      <w:r w:rsidRPr="007573A8">
        <w:rPr>
          <w:lang w:val="de-DE"/>
        </w:rPr>
        <w:t>–</w:t>
      </w:r>
      <w:r w:rsidRPr="007573A8">
        <w:rPr>
          <w:lang w:val="de-DE"/>
        </w:rPr>
        <w:tab/>
        <w:t xml:space="preserve">(2001): Horaz in Hendekasyllaben. </w:t>
      </w:r>
      <w:r w:rsidRPr="001B0CC8">
        <w:rPr>
          <w:lang w:val="de-DE"/>
        </w:rPr>
        <w:t>Lotichius c. 1,1, Catull c. 1 und Horaz c. 1,1, WS 114, 701-707.</w:t>
      </w:r>
    </w:p>
    <w:p w:rsidR="00DD204F" w:rsidRPr="007573A8" w:rsidRDefault="00DD204F">
      <w:pPr>
        <w:ind w:left="284" w:hanging="284"/>
        <w:jc w:val="both"/>
        <w:rPr>
          <w:lang w:val="de-DE"/>
        </w:rPr>
      </w:pPr>
      <w:r w:rsidRPr="007573A8">
        <w:rPr>
          <w:lang w:val="de-DE"/>
        </w:rPr>
        <w:t>–</w:t>
      </w:r>
      <w:r w:rsidRPr="007573A8">
        <w:rPr>
          <w:lang w:val="de-DE"/>
        </w:rPr>
        <w:tab/>
        <w:t>(2002a; Hg.): Balde und Horaz. Unter Mitarbeit von Karin Haß und Rolff Hartkamp hg., Tübingen (NeoLatina 3) [U. Winter, Gymnasium 111, 2004, 91f.].</w:t>
      </w:r>
    </w:p>
    <w:p w:rsidR="00DD204F" w:rsidRPr="001B0CC8" w:rsidRDefault="00DD204F">
      <w:pPr>
        <w:ind w:left="284" w:hanging="284"/>
        <w:jc w:val="both"/>
        <w:rPr>
          <w:lang w:val="de-DE"/>
        </w:rPr>
      </w:pPr>
      <w:r w:rsidRPr="007573A8">
        <w:rPr>
          <w:lang w:val="de-DE"/>
        </w:rPr>
        <w:t>–</w:t>
      </w:r>
      <w:r w:rsidRPr="007573A8">
        <w:rPr>
          <w:lang w:val="de-DE"/>
        </w:rPr>
        <w:tab/>
        <w:t xml:space="preserve">(2002b): Diana in Ettal (Jakob Balde lyr. 3,2 und Horaz carm. 3,22), in: </w:t>
      </w:r>
      <w:r w:rsidR="005C0FCF" w:rsidRPr="007573A8">
        <w:rPr>
          <w:lang w:val="de-DE"/>
        </w:rPr>
        <w:t xml:space="preserve">Wilhelm </w:t>
      </w:r>
      <w:r w:rsidR="005C0FCF">
        <w:rPr>
          <w:lang w:val="de-DE"/>
        </w:rPr>
        <w:t>Bl</w:t>
      </w:r>
      <w:r w:rsidR="005C0FCF">
        <w:rPr>
          <w:lang w:val="de-DE"/>
        </w:rPr>
        <w:t>ü</w:t>
      </w:r>
      <w:r w:rsidR="005C0FCF">
        <w:rPr>
          <w:lang w:val="de-DE"/>
        </w:rPr>
        <w:t>mer</w:t>
      </w:r>
      <w:r w:rsidRPr="007573A8">
        <w:rPr>
          <w:lang w:val="de-DE"/>
        </w:rPr>
        <w:t>/</w:t>
      </w:r>
      <w:r w:rsidR="005C0FCF" w:rsidRPr="007573A8">
        <w:rPr>
          <w:lang w:val="de-DE"/>
        </w:rPr>
        <w:t xml:space="preserve">Rainer </w:t>
      </w:r>
      <w:r w:rsidR="005C0FCF">
        <w:rPr>
          <w:lang w:val="de-DE"/>
        </w:rPr>
        <w:t>Henke</w:t>
      </w:r>
      <w:r w:rsidRPr="007573A8">
        <w:rPr>
          <w:lang w:val="de-DE"/>
        </w:rPr>
        <w:t>/</w:t>
      </w:r>
      <w:r w:rsidR="005C0FCF" w:rsidRPr="007573A8">
        <w:rPr>
          <w:lang w:val="de-DE"/>
        </w:rPr>
        <w:t xml:space="preserve">Markus </w:t>
      </w:r>
      <w:r w:rsidR="005C0FCF">
        <w:rPr>
          <w:lang w:val="de-DE"/>
        </w:rPr>
        <w:t>Mülke</w:t>
      </w:r>
      <w:r w:rsidRPr="007573A8">
        <w:rPr>
          <w:lang w:val="de-DE"/>
        </w:rPr>
        <w:t xml:space="preserve"> (Hgg.): Alvarium. Festschrift für Christian Gnilka, Münster, Westf. </w:t>
      </w:r>
      <w:r w:rsidRPr="001B0CC8">
        <w:rPr>
          <w:lang w:val="de-DE"/>
        </w:rPr>
        <w:t>(JbAC. Ergänzungsbände 33), 245-252.</w:t>
      </w:r>
    </w:p>
    <w:p w:rsidR="00C03F71" w:rsidRPr="00C03F71" w:rsidRDefault="00C03F71">
      <w:pPr>
        <w:ind w:left="284" w:hanging="284"/>
        <w:jc w:val="both"/>
        <w:rPr>
          <w:lang w:val="fr-FR"/>
        </w:rPr>
      </w:pPr>
      <w:r w:rsidRPr="001B0CC8">
        <w:rPr>
          <w:lang w:val="de-DE"/>
        </w:rPr>
        <w:t>–</w:t>
      </w:r>
      <w:r w:rsidRPr="001B0CC8">
        <w:rPr>
          <w:lang w:val="de-DE"/>
        </w:rPr>
        <w:tab/>
        <w:t xml:space="preserve">(2005): Horace Carm. 3,12 et Balde Lyr. 2,12. </w:t>
      </w:r>
      <w:r>
        <w:rPr>
          <w:lang w:val="fr-FR"/>
        </w:rPr>
        <w:t>D</w:t>
      </w:r>
      <w:r w:rsidRPr="00C03F71">
        <w:rPr>
          <w:lang w:val="fr-FR"/>
        </w:rPr>
        <w:t>e l’amour terrestre et de l’amour c</w:t>
      </w:r>
      <w:r>
        <w:rPr>
          <w:lang w:val="fr-FR"/>
        </w:rPr>
        <w:t>éleste ou Horace romain et Horace alsacien, in: Yves Lehmann/Gérard Freyburger/James S. Hir</w:t>
      </w:r>
      <w:r>
        <w:rPr>
          <w:lang w:val="fr-FR"/>
        </w:rPr>
        <w:t>s</w:t>
      </w:r>
      <w:r>
        <w:rPr>
          <w:lang w:val="fr-FR"/>
        </w:rPr>
        <w:t>tein (Hgg.): Quantiquité tardive et humanisme. De Tertullien à Beatus Rhenanus. Mélanges offerts à François Heim à l’occasion de son 70</w:t>
      </w:r>
      <w:r w:rsidRPr="00C03F71">
        <w:rPr>
          <w:vertAlign w:val="superscript"/>
          <w:lang w:val="fr-FR"/>
        </w:rPr>
        <w:t>e</w:t>
      </w:r>
      <w:r>
        <w:rPr>
          <w:lang w:val="fr-FR"/>
        </w:rPr>
        <w:t xml:space="preserve"> anniversaire, Turnhout (Studia humanitatis Rhenana 2), 411-423.</w:t>
      </w:r>
    </w:p>
    <w:p w:rsidR="00754908" w:rsidRPr="00754908" w:rsidRDefault="00754908" w:rsidP="00095AD4">
      <w:pPr>
        <w:ind w:left="284" w:hanging="284"/>
        <w:rPr>
          <w:lang w:val="en-US"/>
        </w:rPr>
      </w:pPr>
      <w:r w:rsidRPr="00754908">
        <w:rPr>
          <w:lang w:val="en-US"/>
        </w:rPr>
        <w:t xml:space="preserve">Leigh, Matthew (2010): The </w:t>
      </w:r>
      <w:r>
        <w:rPr>
          <w:lang w:val="en-US"/>
        </w:rPr>
        <w:t>“Garland” of Maecenas, CQ 60, 268-271.</w:t>
      </w:r>
    </w:p>
    <w:p w:rsidR="00E964FC" w:rsidRPr="007573A8" w:rsidRDefault="00E964FC" w:rsidP="00095AD4">
      <w:pPr>
        <w:ind w:left="284" w:hanging="284"/>
        <w:rPr>
          <w:lang w:val="de-DE"/>
        </w:rPr>
      </w:pPr>
      <w:r w:rsidRPr="007573A8">
        <w:rPr>
          <w:lang w:val="de-DE"/>
        </w:rPr>
        <w:t>Leisner, Walter</w:t>
      </w:r>
      <w:r w:rsidR="00095AD4" w:rsidRPr="007573A8">
        <w:rPr>
          <w:lang w:val="de-DE"/>
        </w:rPr>
        <w:t xml:space="preserve"> (2012): </w:t>
      </w:r>
      <w:r w:rsidRPr="007573A8">
        <w:rPr>
          <w:lang w:val="de-DE"/>
        </w:rPr>
        <w:t>Staat</w:t>
      </w:r>
      <w:r w:rsidR="00095AD4" w:rsidRPr="007573A8">
        <w:rPr>
          <w:lang w:val="de-DE"/>
        </w:rPr>
        <w:t>sferne Privatheit in der Antike: Horaz. I</w:t>
      </w:r>
      <w:r w:rsidRPr="007573A8">
        <w:rPr>
          <w:lang w:val="de-DE"/>
        </w:rPr>
        <w:t>n Machtdistanz das L</w:t>
      </w:r>
      <w:r w:rsidRPr="007573A8">
        <w:rPr>
          <w:lang w:val="de-DE"/>
        </w:rPr>
        <w:t>e</w:t>
      </w:r>
      <w:r w:rsidRPr="007573A8">
        <w:rPr>
          <w:lang w:val="de-DE"/>
        </w:rPr>
        <w:t>ben ge</w:t>
      </w:r>
      <w:r w:rsidR="00095AD4" w:rsidRPr="007573A8">
        <w:rPr>
          <w:lang w:val="de-DE"/>
        </w:rPr>
        <w:t>niessen, Paderborn</w:t>
      </w:r>
      <w:r w:rsidRPr="007573A8">
        <w:rPr>
          <w:lang w:val="de-DE"/>
        </w:rPr>
        <w:t xml:space="preserve"> (Schönburger Schriften zu </w:t>
      </w:r>
      <w:r w:rsidR="00095AD4" w:rsidRPr="007573A8">
        <w:rPr>
          <w:lang w:val="de-DE"/>
        </w:rPr>
        <w:t>Recht und Staat</w:t>
      </w:r>
      <w:r w:rsidRPr="007573A8">
        <w:rPr>
          <w:lang w:val="de-DE"/>
        </w:rPr>
        <w:t xml:space="preserve"> 3).</w:t>
      </w:r>
    </w:p>
    <w:p w:rsidR="00DD204F" w:rsidRPr="001B0CC8" w:rsidRDefault="00DD204F">
      <w:pPr>
        <w:ind w:left="284" w:hanging="284"/>
        <w:jc w:val="both"/>
        <w:rPr>
          <w:lang w:val="it-IT"/>
        </w:rPr>
      </w:pPr>
      <w:r w:rsidRPr="007573A8">
        <w:rPr>
          <w:lang w:val="it-IT"/>
        </w:rPr>
        <w:t xml:space="preserve">Lelli, Emanuele (1995-1998): Gli infamati scogli Acrocerauni (Hor. </w:t>
      </w:r>
      <w:r w:rsidRPr="001B0CC8">
        <w:rPr>
          <w:lang w:val="it-IT"/>
        </w:rPr>
        <w:t>Carm. I 3,9-20), Helikon 35-38, 385-392.</w:t>
      </w:r>
    </w:p>
    <w:p w:rsidR="00092432" w:rsidRPr="00092432" w:rsidRDefault="00092432">
      <w:pPr>
        <w:ind w:left="284" w:hanging="284"/>
        <w:jc w:val="both"/>
        <w:rPr>
          <w:lang w:val="it-IT"/>
        </w:rPr>
      </w:pPr>
      <w:r w:rsidRPr="00092432">
        <w:rPr>
          <w:lang w:val="it-IT"/>
        </w:rPr>
        <w:t>Lenaz, Luciano (2008): Tre note sulla vecchiaia, BStudLat 38, 57-61.</w:t>
      </w:r>
    </w:p>
    <w:p w:rsidR="002F133B" w:rsidRPr="007573A8" w:rsidRDefault="00DA6962">
      <w:pPr>
        <w:ind w:left="284" w:hanging="284"/>
        <w:jc w:val="both"/>
        <w:rPr>
          <w:lang w:val="de-DE"/>
        </w:rPr>
      </w:pPr>
      <w:r w:rsidRPr="007573A8">
        <w:rPr>
          <w:lang w:val="de-DE"/>
        </w:rPr>
        <w:t xml:space="preserve">Lennartz, Klaus (2015): Der römische – Hipponax. Die zehnte Epode des </w:t>
      </w:r>
      <w:r w:rsidR="00FF3402">
        <w:rPr>
          <w:lang w:val="de-DE"/>
        </w:rPr>
        <w:t xml:space="preserve">Horaz, Hipponax 194 Deg. = *115 </w:t>
      </w:r>
      <w:r w:rsidRPr="007573A8">
        <w:rPr>
          <w:lang w:val="de-DE"/>
        </w:rPr>
        <w:t>W. und Vergils dritte Ekloge, in: Maria Tziatzi</w:t>
      </w:r>
      <w:r w:rsidR="00F85945">
        <w:rPr>
          <w:lang w:val="de-DE"/>
        </w:rPr>
        <w:t>/Margarethe Billerbeck/</w:t>
      </w:r>
      <w:r w:rsidRPr="007573A8">
        <w:rPr>
          <w:lang w:val="de-DE"/>
        </w:rPr>
        <w:t xml:space="preserve"> Franco Montanari</w:t>
      </w:r>
      <w:r w:rsidR="00F85945">
        <w:rPr>
          <w:lang w:val="de-DE"/>
        </w:rPr>
        <w:t>/</w:t>
      </w:r>
      <w:r w:rsidRPr="007573A8">
        <w:rPr>
          <w:lang w:val="de-DE"/>
        </w:rPr>
        <w:t>Kyriakos Tsantsanoglou (Hgg.): Lemmata : Beiträge zum Gedenken an Christos Theodoridis, Berlin/Boston (Mass.), 220-237.</w:t>
      </w:r>
    </w:p>
    <w:p w:rsidR="00DD204F" w:rsidRPr="007573A8" w:rsidRDefault="00DD204F">
      <w:pPr>
        <w:ind w:left="284" w:hanging="284"/>
        <w:jc w:val="both"/>
        <w:rPr>
          <w:lang w:val="it-IT"/>
        </w:rPr>
      </w:pPr>
      <w:r w:rsidRPr="007573A8">
        <w:rPr>
          <w:lang w:val="it-IT"/>
        </w:rPr>
        <w:t>Lentano, Mario (1995): I suoceri proibiti: nota a Orazio, Carm. 3,5,5-12, QUCC 50, 157-165.</w:t>
      </w:r>
    </w:p>
    <w:p w:rsidR="00DD204F" w:rsidRDefault="00DD204F">
      <w:pPr>
        <w:ind w:left="284" w:hanging="284"/>
        <w:jc w:val="both"/>
        <w:rPr>
          <w:lang w:val="it-IT"/>
        </w:rPr>
      </w:pPr>
      <w:r w:rsidRPr="007573A8">
        <w:rPr>
          <w:lang w:val="it-IT"/>
        </w:rPr>
        <w:t>–</w:t>
      </w:r>
      <w:r w:rsidRPr="007573A8">
        <w:rPr>
          <w:lang w:val="it-IT"/>
        </w:rPr>
        <w:tab/>
        <w:t>(2001): Ancora sui suoceri proibiti (Orazio, Odi III,5,5-12 e altri usi impropri della pare</w:t>
      </w:r>
      <w:r w:rsidRPr="007573A8">
        <w:rPr>
          <w:lang w:val="it-IT"/>
        </w:rPr>
        <w:t>n</w:t>
      </w:r>
      <w:r w:rsidRPr="007573A8">
        <w:rPr>
          <w:lang w:val="it-IT"/>
        </w:rPr>
        <w:t>tela), Latomus 60, 21-34.</w:t>
      </w:r>
    </w:p>
    <w:p w:rsidR="009D08E9" w:rsidRPr="007573A8" w:rsidRDefault="009D08E9">
      <w:pPr>
        <w:ind w:left="284" w:hanging="284"/>
        <w:jc w:val="both"/>
        <w:rPr>
          <w:lang w:val="it-IT"/>
        </w:rPr>
      </w:pPr>
      <w:r>
        <w:rPr>
          <w:lang w:val="it-IT"/>
        </w:rPr>
        <w:t>–</w:t>
      </w:r>
      <w:r>
        <w:rPr>
          <w:lang w:val="it-IT"/>
        </w:rPr>
        <w:tab/>
        <w:t>(2007): La prova del sangue: storie di identità e storie di legittimità nella cultura latina, Bologna (Antropologia del mondo antico 3).</w:t>
      </w:r>
    </w:p>
    <w:p w:rsidR="00DB2BE6" w:rsidRPr="00DB2BE6" w:rsidRDefault="00DB2BE6">
      <w:pPr>
        <w:ind w:left="284" w:hanging="284"/>
        <w:jc w:val="both"/>
        <w:rPr>
          <w:lang w:val="it-IT"/>
        </w:rPr>
      </w:pPr>
      <w:r w:rsidRPr="00DB2BE6">
        <w:rPr>
          <w:lang w:val="it-IT"/>
        </w:rPr>
        <w:t xml:space="preserve">Lentini, Giuseppe (2006): Un lamento „da“ donna: il fr. </w:t>
      </w:r>
      <w:r>
        <w:rPr>
          <w:lang w:val="it-IT"/>
        </w:rPr>
        <w:t>10 V. di Alceo (</w:t>
      </w:r>
      <w:r w:rsidR="0074133D">
        <w:rPr>
          <w:lang w:val="it-IT"/>
        </w:rPr>
        <w:t>ἔμε δείλαν</w:t>
      </w:r>
      <w:r>
        <w:rPr>
          <w:lang w:val="it-IT"/>
        </w:rPr>
        <w:t>)</w:t>
      </w:r>
      <w:r w:rsidR="0074133D">
        <w:rPr>
          <w:lang w:val="it-IT"/>
        </w:rPr>
        <w:t>, alla luce dei frr. 6 e 130b V., SemRom 9, 219-242.</w:t>
      </w:r>
    </w:p>
    <w:p w:rsidR="00DD204F" w:rsidRPr="001B0CC8" w:rsidRDefault="00DD204F">
      <w:pPr>
        <w:ind w:left="284" w:hanging="284"/>
        <w:jc w:val="both"/>
        <w:rPr>
          <w:lang w:val="it-IT"/>
        </w:rPr>
      </w:pPr>
      <w:r w:rsidRPr="007573A8">
        <w:rPr>
          <w:lang w:val="de-DE"/>
        </w:rPr>
        <w:t xml:space="preserve">Lenz, Lutz (1994): Zwei Flaneure. Anakreon 54 D. (= 388 PMG) und Horaz’ 4. </w:t>
      </w:r>
      <w:r w:rsidRPr="001B0CC8">
        <w:rPr>
          <w:lang w:val="it-IT"/>
        </w:rPr>
        <w:t>Epode, Gy</w:t>
      </w:r>
      <w:r w:rsidRPr="001B0CC8">
        <w:rPr>
          <w:lang w:val="it-IT"/>
        </w:rPr>
        <w:t>m</w:t>
      </w:r>
      <w:r w:rsidRPr="001B0CC8">
        <w:rPr>
          <w:lang w:val="it-IT"/>
        </w:rPr>
        <w:t>nasium 101, 483-501.</w:t>
      </w:r>
    </w:p>
    <w:p w:rsidR="00FF3402" w:rsidRPr="00FF3402" w:rsidRDefault="00FF3402">
      <w:pPr>
        <w:pStyle w:val="BodyTextIndent3"/>
        <w:ind w:left="284" w:hanging="284"/>
        <w:jc w:val="both"/>
        <w:rPr>
          <w:spacing w:val="0"/>
          <w:lang w:val="it-IT"/>
        </w:rPr>
      </w:pPr>
      <w:r w:rsidRPr="00FF3402">
        <w:rPr>
          <w:spacing w:val="0"/>
          <w:lang w:val="it-IT"/>
        </w:rPr>
        <w:t xml:space="preserve">Lenzi, Sara (2006): Tracce oraziane nel primo coro </w:t>
      </w:r>
      <w:r>
        <w:rPr>
          <w:spacing w:val="0"/>
          <w:lang w:val="it-IT"/>
        </w:rPr>
        <w:t xml:space="preserve">della </w:t>
      </w:r>
      <w:r w:rsidRPr="00FF3402">
        <w:rPr>
          <w:i/>
          <w:spacing w:val="0"/>
          <w:lang w:val="it-IT"/>
        </w:rPr>
        <w:t>Medea</w:t>
      </w:r>
      <w:r>
        <w:rPr>
          <w:spacing w:val="0"/>
          <w:lang w:val="it-IT"/>
        </w:rPr>
        <w:t xml:space="preserve"> senecana (a proposito dei vv. 107-109), Paideia 61, 277-285.</w:t>
      </w:r>
    </w:p>
    <w:p w:rsidR="00DD204F" w:rsidRPr="007573A8" w:rsidRDefault="00DD204F">
      <w:pPr>
        <w:pStyle w:val="BodyTextIndent3"/>
        <w:ind w:left="284" w:hanging="284"/>
        <w:jc w:val="both"/>
        <w:rPr>
          <w:spacing w:val="0"/>
          <w:lang w:val="de-DE"/>
        </w:rPr>
      </w:pPr>
      <w:r w:rsidRPr="007573A8">
        <w:rPr>
          <w:spacing w:val="0"/>
          <w:lang w:val="de-DE"/>
        </w:rPr>
        <w:t>Leo, Friedrich (1900): De Horatio et Archilocho, Göttingen = ders.: Ausgewählte kleine Schriften, hg. und eingeleitet von Eduard Fraenkel, Bd. 2: Zur römischen Literatur der Kaiserzeit. Zur griechischen Literatur. Rede zur Säkularfeier Karl Lachmann, Roma 1960, 139-157.</w:t>
      </w:r>
    </w:p>
    <w:p w:rsidR="00DD204F" w:rsidRPr="001B0CC8" w:rsidRDefault="00DD204F">
      <w:pPr>
        <w:pStyle w:val="BodyTextIndent3"/>
        <w:ind w:left="284" w:hanging="284"/>
        <w:jc w:val="both"/>
        <w:rPr>
          <w:spacing w:val="0"/>
          <w:lang w:val="de-DE"/>
        </w:rPr>
      </w:pPr>
      <w:r w:rsidRPr="001B0CC8">
        <w:rPr>
          <w:spacing w:val="0"/>
          <w:lang w:val="de-DE"/>
        </w:rPr>
        <w:t>Leroux, J. (1969): Le contenu historique de la neuvième Épode d’Horace, BIBR 40, 9-31.</w:t>
      </w:r>
    </w:p>
    <w:p w:rsidR="00A22D28" w:rsidRPr="001B0CC8" w:rsidRDefault="00A22D28" w:rsidP="00A22D28">
      <w:pPr>
        <w:ind w:left="284" w:hanging="284"/>
        <w:jc w:val="both"/>
        <w:rPr>
          <w:lang w:val="de-DE"/>
        </w:rPr>
      </w:pPr>
      <w:r w:rsidRPr="001B0CC8">
        <w:rPr>
          <w:lang w:val="de-DE"/>
        </w:rPr>
        <w:t>Lessing, Gotthold Ephraim (2013; zuerst 1754): Rettungen des Horaz, North Charleston, USA.</w:t>
      </w:r>
    </w:p>
    <w:p w:rsidR="00A93578" w:rsidRPr="001B0CC8" w:rsidRDefault="00A93578">
      <w:pPr>
        <w:ind w:left="284" w:hanging="284"/>
        <w:jc w:val="both"/>
        <w:rPr>
          <w:lang w:val="de-DE"/>
        </w:rPr>
      </w:pPr>
      <w:r w:rsidRPr="001B0CC8">
        <w:rPr>
          <w:lang w:val="de-DE"/>
        </w:rPr>
        <w:t xml:space="preserve">Létoublon, Françoise (2007): Le mythe d’Europe dans la littérature romaine au début de l’empire, in: Ibola Tar (Hg.): Klassizismus und Modernität. </w:t>
      </w:r>
      <w:r>
        <w:rPr>
          <w:lang w:val="de-DE"/>
        </w:rPr>
        <w:t xml:space="preserve">Beiträge der internationalen Konferenz in Szeged (11.-13. September 2003), Szeged (Acta Universitatis Szegediensis. Acta antiqua et archaeologica 30), </w:t>
      </w:r>
      <w:r w:rsidR="00C96E6C">
        <w:rPr>
          <w:lang w:val="de-DE"/>
        </w:rPr>
        <w:t>34-50.</w:t>
      </w:r>
    </w:p>
    <w:p w:rsidR="00DD204F" w:rsidRPr="001B0CC8" w:rsidRDefault="00DD204F">
      <w:pPr>
        <w:ind w:left="284" w:hanging="284"/>
        <w:jc w:val="both"/>
        <w:rPr>
          <w:lang w:val="de-DE"/>
        </w:rPr>
      </w:pPr>
      <w:r w:rsidRPr="001B0CC8">
        <w:rPr>
          <w:lang w:val="de-DE"/>
        </w:rPr>
        <w:t>Levi, Peter (1997): Horace: A Life, London [L.T. Pearcy, BMCRev 98.10.4; A.W. Godfrey, NECN 26, 1998/99, 47f.; K.J. Reckford, CW 92, 1998/99, 461f.; M.C.J. Putnam, IJCT 6, 1999/2000, 615-618].</w:t>
      </w:r>
    </w:p>
    <w:p w:rsidR="00DD204F" w:rsidRPr="007573A8" w:rsidRDefault="00DD204F">
      <w:pPr>
        <w:pStyle w:val="BodyTextIndent2"/>
        <w:jc w:val="both"/>
        <w:rPr>
          <w:spacing w:val="-2"/>
          <w:lang w:val="en-GB"/>
        </w:rPr>
      </w:pPr>
      <w:r w:rsidRPr="007573A8">
        <w:rPr>
          <w:spacing w:val="-2"/>
          <w:lang w:val="en-GB"/>
        </w:rPr>
        <w:lastRenderedPageBreak/>
        <w:t>Levin, Donald Norman (1958/59): Concerning Two Odes of Horace, 1.4 and 4.7, CJ 54, 354-358.</w:t>
      </w:r>
    </w:p>
    <w:p w:rsidR="00DD204F" w:rsidRPr="007573A8" w:rsidRDefault="00DD204F">
      <w:pPr>
        <w:ind w:left="284" w:hanging="284"/>
        <w:jc w:val="both"/>
        <w:rPr>
          <w:spacing w:val="-2"/>
        </w:rPr>
      </w:pPr>
      <w:r w:rsidRPr="007573A8">
        <w:rPr>
          <w:spacing w:val="-2"/>
        </w:rPr>
        <w:t>–</w:t>
      </w:r>
      <w:r w:rsidRPr="007573A8">
        <w:rPr>
          <w:spacing w:val="-2"/>
        </w:rPr>
        <w:tab/>
        <w:t>(1967/68): Horace’s Preoccupation with Death, CJ 63, 315-320.</w:t>
      </w:r>
    </w:p>
    <w:p w:rsidR="00EC3026" w:rsidRPr="00EC3026" w:rsidRDefault="00EC3026">
      <w:pPr>
        <w:ind w:left="284" w:hanging="284"/>
        <w:jc w:val="both"/>
        <w:rPr>
          <w:lang w:val="de-DE"/>
        </w:rPr>
      </w:pPr>
      <w:r w:rsidRPr="00EC3026">
        <w:rPr>
          <w:lang w:val="de-DE"/>
        </w:rPr>
        <w:t>Licht, Tino (2006): Horazüberlieferung im Frühmittelalter, in: Matthias Eitelmann/Nadyne Stritzke (Hgg.):</w:t>
      </w:r>
      <w:r>
        <w:rPr>
          <w:lang w:val="de-DE"/>
        </w:rPr>
        <w:t xml:space="preserve"> </w:t>
      </w:r>
      <w:r w:rsidRPr="00EC3026">
        <w:rPr>
          <w:i/>
          <w:lang w:val="de-DE"/>
        </w:rPr>
        <w:t>Ex prateriitis praesentia</w:t>
      </w:r>
      <w:r>
        <w:rPr>
          <w:lang w:val="de-DE"/>
        </w:rPr>
        <w:t>. Sprach-, literatur- und kulturwissenschaftliche Studien zu Wort- und Stoffgeschichten. Festschrift zum 70. Geburtstag von Theo Stem</w:t>
      </w:r>
      <w:r>
        <w:rPr>
          <w:lang w:val="de-DE"/>
        </w:rPr>
        <w:t>m</w:t>
      </w:r>
      <w:r w:rsidR="00F85945">
        <w:rPr>
          <w:lang w:val="de-DE"/>
        </w:rPr>
        <w:t>ler, Heidelberg (Anglistische F</w:t>
      </w:r>
      <w:r>
        <w:rPr>
          <w:lang w:val="de-DE"/>
        </w:rPr>
        <w:t>orschungen 370), 109-134.</w:t>
      </w:r>
    </w:p>
    <w:p w:rsidR="00E95831" w:rsidRPr="001B0CC8" w:rsidRDefault="00E95831">
      <w:pPr>
        <w:ind w:left="284" w:hanging="284"/>
        <w:jc w:val="both"/>
        <w:rPr>
          <w:spacing w:val="-2"/>
          <w:lang w:val="de-DE"/>
        </w:rPr>
      </w:pPr>
      <w:r w:rsidRPr="00EC3026">
        <w:rPr>
          <w:lang w:val="de-DE"/>
        </w:rPr>
        <w:t>Lida-Tarán, Sonya (2</w:t>
      </w:r>
      <w:r w:rsidRPr="001B0CC8">
        <w:rPr>
          <w:lang w:val="de-DE"/>
        </w:rPr>
        <w:t>014): Catullus 96 and Horace, O. I 24, in: Ludovicus Braun (Hg.): A</w:t>
      </w:r>
      <w:r w:rsidRPr="001B0CC8">
        <w:rPr>
          <w:lang w:val="de-DE"/>
        </w:rPr>
        <w:t>l</w:t>
      </w:r>
      <w:r w:rsidRPr="001B0CC8">
        <w:rPr>
          <w:lang w:val="de-DE"/>
        </w:rPr>
        <w:t>bum alumnorum: Gualthero Ludwig septimum decimum lustrum emenso dedicatum, Würzburg, 37-47.</w:t>
      </w:r>
    </w:p>
    <w:p w:rsidR="00DD204F" w:rsidRPr="007573A8" w:rsidRDefault="00DD204F">
      <w:pPr>
        <w:ind w:left="284" w:hanging="284"/>
        <w:jc w:val="both"/>
        <w:rPr>
          <w:spacing w:val="-2"/>
          <w:lang w:val="it-IT"/>
        </w:rPr>
      </w:pPr>
      <w:r w:rsidRPr="007573A8">
        <w:rPr>
          <w:spacing w:val="-2"/>
          <w:lang w:val="it-IT"/>
        </w:rPr>
        <w:t>Lieberg, Godo (1963): Individualismo ed impegno politico nell’opera di Orazio, PP 92, 337-354.</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(1969): Seefahrt und Werk. Untersuchungen zu einer Metapher, besonders der lateinischen Literatur, GIF 21, 209-240.</w:t>
      </w:r>
    </w:p>
    <w:p w:rsidR="00DD204F" w:rsidRPr="007573A8" w:rsidRDefault="00DD204F">
      <w:pPr>
        <w:ind w:left="284" w:hanging="284"/>
        <w:jc w:val="both"/>
        <w:rPr>
          <w:spacing w:val="-2"/>
          <w:lang w:val="fr-FR"/>
        </w:rPr>
      </w:pPr>
      <w:r w:rsidRPr="007573A8">
        <w:rPr>
          <w:spacing w:val="-2"/>
          <w:lang w:val="fr-FR"/>
        </w:rPr>
        <w:t>–</w:t>
      </w:r>
      <w:r w:rsidRPr="007573A8">
        <w:rPr>
          <w:spacing w:val="-2"/>
          <w:lang w:val="fr-FR"/>
        </w:rPr>
        <w:tab/>
        <w:t>(1977): Horace et les Muses, Latomus 36, 962-988.</w:t>
      </w:r>
    </w:p>
    <w:p w:rsidR="00DD204F" w:rsidRPr="007573A8" w:rsidRDefault="00DD204F">
      <w:pPr>
        <w:ind w:left="284" w:hanging="284"/>
        <w:jc w:val="both"/>
        <w:rPr>
          <w:lang w:val="de-DE"/>
        </w:rPr>
      </w:pPr>
      <w:r w:rsidRPr="007573A8">
        <w:rPr>
          <w:lang w:val="de-DE"/>
        </w:rPr>
        <w:t>–</w:t>
      </w:r>
      <w:r w:rsidRPr="007573A8">
        <w:rPr>
          <w:lang w:val="de-DE"/>
        </w:rPr>
        <w:tab/>
        <w:t>(1982): Poeta Creator. Studien zu einer Figur der antiken Dichtung, Amsterdam.</w:t>
      </w:r>
    </w:p>
    <w:p w:rsidR="00DD204F" w:rsidRPr="007573A8" w:rsidRDefault="00DD204F">
      <w:pPr>
        <w:ind w:left="284" w:hanging="284"/>
        <w:jc w:val="both"/>
        <w:rPr>
          <w:lang w:val="de-DE"/>
        </w:rPr>
      </w:pPr>
      <w:r w:rsidRPr="007573A8">
        <w:rPr>
          <w:lang w:val="de-DE"/>
        </w:rPr>
        <w:t>–</w:t>
      </w:r>
      <w:r w:rsidRPr="007573A8">
        <w:rPr>
          <w:lang w:val="de-DE"/>
        </w:rPr>
        <w:tab/>
        <w:t>(1990): Die Struktur der Kleopatra-Ode des Horaz (c. 1,37), GB 17, 123-146.</w:t>
      </w:r>
    </w:p>
    <w:p w:rsidR="00DD204F" w:rsidRPr="007573A8" w:rsidRDefault="00DD204F">
      <w:pPr>
        <w:ind w:left="284" w:hanging="284"/>
        <w:jc w:val="both"/>
        <w:rPr>
          <w:lang w:val="it-IT"/>
        </w:rPr>
      </w:pPr>
      <w:r w:rsidRPr="007573A8">
        <w:rPr>
          <w:lang w:val="it-IT"/>
        </w:rPr>
        <w:t>–</w:t>
      </w:r>
      <w:r w:rsidRPr="007573A8">
        <w:rPr>
          <w:lang w:val="it-IT"/>
        </w:rPr>
        <w:tab/>
        <w:t>(1991): Il significato del nome proprio femminile nei poeti latini specialmente in Catullo e Orazio, in: Studi di filologia classica in onore di Giusto Monaco, Palermo, II, 693-705.</w:t>
      </w:r>
    </w:p>
    <w:p w:rsidR="00DD204F" w:rsidRPr="007573A8" w:rsidRDefault="00DD204F">
      <w:pPr>
        <w:ind w:left="284" w:hanging="284"/>
        <w:jc w:val="both"/>
        <w:rPr>
          <w:lang w:val="it-IT"/>
        </w:rPr>
      </w:pPr>
      <w:r w:rsidRPr="007573A8">
        <w:rPr>
          <w:lang w:val="it-IT"/>
        </w:rPr>
        <w:t>–</w:t>
      </w:r>
      <w:r w:rsidRPr="007573A8">
        <w:rPr>
          <w:lang w:val="it-IT"/>
        </w:rPr>
        <w:tab/>
        <w:t xml:space="preserve">(1997): La </w:t>
      </w:r>
      <w:r w:rsidRPr="007573A8">
        <w:rPr>
          <w:i/>
          <w:iCs/>
          <w:lang w:val="it-IT"/>
        </w:rPr>
        <w:t>Laus Mulieris</w:t>
      </w:r>
      <w:r w:rsidRPr="007573A8">
        <w:rPr>
          <w:lang w:val="it-IT"/>
        </w:rPr>
        <w:t xml:space="preserve"> nella poesia augustea, Maia 49, 349-365.</w:t>
      </w:r>
    </w:p>
    <w:p w:rsidR="00DD204F" w:rsidRPr="001B0CC8" w:rsidRDefault="00DD204F">
      <w:pPr>
        <w:ind w:left="284" w:hanging="284"/>
        <w:jc w:val="both"/>
        <w:rPr>
          <w:lang w:val="de-DE"/>
        </w:rPr>
      </w:pPr>
      <w:r w:rsidRPr="007573A8">
        <w:rPr>
          <w:lang w:val="de-DE"/>
        </w:rPr>
        <w:t>–</w:t>
      </w:r>
      <w:r w:rsidRPr="007573A8">
        <w:rPr>
          <w:lang w:val="de-DE"/>
        </w:rPr>
        <w:tab/>
        <w:t xml:space="preserve">(2002): Drei erotische Oden des Horaz (I,19; I,30 und IV,11), in: </w:t>
      </w:r>
      <w:r w:rsidR="00F85945" w:rsidRPr="007573A8">
        <w:rPr>
          <w:lang w:val="de-DE"/>
        </w:rPr>
        <w:t xml:space="preserve">Pol </w:t>
      </w:r>
      <w:r w:rsidR="00F85945">
        <w:rPr>
          <w:lang w:val="de-DE"/>
        </w:rPr>
        <w:t>Defosse</w:t>
      </w:r>
      <w:r w:rsidRPr="007573A8">
        <w:rPr>
          <w:lang w:val="de-DE"/>
        </w:rPr>
        <w:t xml:space="preserve"> (Hgg.): Hommages à Carl Deroux. </w:t>
      </w:r>
      <w:r w:rsidRPr="001B0CC8">
        <w:rPr>
          <w:lang w:val="de-DE"/>
        </w:rPr>
        <w:t>I: Poésie</w:t>
      </w:r>
      <w:r w:rsidRPr="001B0CC8">
        <w:rPr>
          <w:i/>
          <w:iCs/>
          <w:lang w:val="de-DE"/>
        </w:rPr>
        <w:t xml:space="preserve">, </w:t>
      </w:r>
      <w:r w:rsidRPr="001B0CC8">
        <w:rPr>
          <w:lang w:val="de-DE"/>
        </w:rPr>
        <w:t>Bruxelles (Collection Latomus 266), 316-326.</w:t>
      </w:r>
    </w:p>
    <w:p w:rsidR="00DD204F" w:rsidRPr="001B0CC8" w:rsidRDefault="00DD204F">
      <w:pPr>
        <w:ind w:left="284" w:hanging="284"/>
        <w:jc w:val="both"/>
        <w:rPr>
          <w:lang w:val="de-DE"/>
        </w:rPr>
      </w:pPr>
      <w:r w:rsidRPr="001B0CC8">
        <w:rPr>
          <w:lang w:val="de-DE"/>
        </w:rPr>
        <w:t>–</w:t>
      </w:r>
      <w:r w:rsidRPr="001B0CC8">
        <w:rPr>
          <w:lang w:val="de-DE"/>
        </w:rPr>
        <w:tab/>
        <w:t>(2003): Quo modo animus classicus, qui dicitur, Horati carminibus amatoriis manifestetur, quaeritur, Forum Classicum 46, 147-152.</w:t>
      </w:r>
    </w:p>
    <w:p w:rsidR="006E75A7" w:rsidRPr="001B0CC8" w:rsidRDefault="006E75A7">
      <w:pPr>
        <w:ind w:left="284" w:hanging="284"/>
        <w:jc w:val="both"/>
        <w:rPr>
          <w:lang w:val="de-DE"/>
        </w:rPr>
      </w:pPr>
      <w:r w:rsidRPr="001B0CC8">
        <w:rPr>
          <w:lang w:val="de-DE"/>
        </w:rPr>
        <w:t>–</w:t>
      </w:r>
      <w:r w:rsidRPr="001B0CC8">
        <w:rPr>
          <w:lang w:val="de-DE"/>
        </w:rPr>
        <w:tab/>
        <w:t>(2007): Quis fuerit Licymnia, quaeritur: ad Horatii carmen II 12, VoxLat 43 N° 167, 37-39.</w:t>
      </w:r>
    </w:p>
    <w:p w:rsidR="002E4C25" w:rsidRPr="001B0CC8" w:rsidRDefault="002E4C25">
      <w:pPr>
        <w:ind w:left="284" w:hanging="284"/>
        <w:jc w:val="both"/>
        <w:rPr>
          <w:lang w:val="de-DE"/>
        </w:rPr>
      </w:pPr>
      <w:r w:rsidRPr="001B0CC8">
        <w:rPr>
          <w:lang w:val="de-DE"/>
        </w:rPr>
        <w:t>–</w:t>
      </w:r>
      <w:r w:rsidRPr="001B0CC8">
        <w:rPr>
          <w:lang w:val="de-DE"/>
        </w:rPr>
        <w:tab/>
        <w:t>(2</w:t>
      </w:r>
      <w:r w:rsidR="00F85945" w:rsidRPr="001B0CC8">
        <w:rPr>
          <w:lang w:val="de-DE"/>
        </w:rPr>
        <w:t>010): Quomodo Horatius structura</w:t>
      </w:r>
      <w:r w:rsidRPr="001B0CC8">
        <w:rPr>
          <w:lang w:val="de-DE"/>
        </w:rPr>
        <w:t xml:space="preserve">m </w:t>
      </w:r>
      <w:r w:rsidRPr="001B0CC8">
        <w:rPr>
          <w:i/>
          <w:lang w:val="de-DE"/>
        </w:rPr>
        <w:t>carminis noni Odarum libri tertii</w:t>
      </w:r>
      <w:r w:rsidRPr="001B0CC8">
        <w:rPr>
          <w:lang w:val="de-DE"/>
        </w:rPr>
        <w:t xml:space="preserve"> effecerit, explic</w:t>
      </w:r>
      <w:r w:rsidRPr="001B0CC8">
        <w:rPr>
          <w:lang w:val="de-DE"/>
        </w:rPr>
        <w:t>a</w:t>
      </w:r>
      <w:r w:rsidRPr="001B0CC8">
        <w:rPr>
          <w:lang w:val="de-DE"/>
        </w:rPr>
        <w:t>tur, MH 67, 29-34.</w:t>
      </w:r>
    </w:p>
    <w:p w:rsidR="00DD204F" w:rsidRPr="007573A8" w:rsidRDefault="00DD204F">
      <w:pPr>
        <w:ind w:left="284" w:hanging="284"/>
        <w:jc w:val="both"/>
        <w:rPr>
          <w:lang w:val="de-DE"/>
        </w:rPr>
      </w:pPr>
      <w:r w:rsidRPr="007573A8">
        <w:rPr>
          <w:lang w:val="fr-FR"/>
        </w:rPr>
        <w:t xml:space="preserve">Liebermann, S. (1968/69): Horace and le mot juste. </w:t>
      </w:r>
      <w:r w:rsidRPr="007573A8">
        <w:t xml:space="preserve">Notes on Od. III,26,5 and 10; Epod. 15,7-8, CW 62, 214. </w:t>
      </w:r>
      <w:r w:rsidRPr="007573A8">
        <w:rPr>
          <w:lang w:val="de-DE"/>
        </w:rPr>
        <w:t>219f.</w:t>
      </w:r>
    </w:p>
    <w:p w:rsidR="00DD204F" w:rsidRPr="007573A8" w:rsidRDefault="00DD204F">
      <w:pPr>
        <w:ind w:left="284" w:hanging="284"/>
        <w:jc w:val="both"/>
        <w:rPr>
          <w:lang w:val="de-DE"/>
        </w:rPr>
      </w:pPr>
      <w:r w:rsidRPr="007573A8">
        <w:rPr>
          <w:lang w:val="de-DE"/>
        </w:rPr>
        <w:t>Liebermann, Wolf-Lüder (1998): Methoden der Dichterinterpretation – das Beispiel der ‘sympotischen Dichtung’ des Horaz (unter besonderer Berücksichtigung von carm. 1,11), A&amp;A 44, 107-126.</w:t>
      </w:r>
    </w:p>
    <w:p w:rsidR="00DD204F" w:rsidRPr="007573A8" w:rsidRDefault="00DD204F">
      <w:pPr>
        <w:ind w:left="284" w:hanging="284"/>
        <w:jc w:val="both"/>
        <w:rPr>
          <w:lang w:val="de-DE"/>
        </w:rPr>
      </w:pPr>
      <w:r w:rsidRPr="007573A8">
        <w:rPr>
          <w:lang w:val="de-DE"/>
        </w:rPr>
        <w:t>–</w:t>
      </w:r>
      <w:r w:rsidRPr="007573A8">
        <w:rPr>
          <w:lang w:val="de-DE"/>
        </w:rPr>
        <w:tab/>
        <w:t>(1999): Kallimachosrezeption bei Horaz, W&amp;D 25, 141-148.</w:t>
      </w:r>
    </w:p>
    <w:p w:rsidR="004E1DFF" w:rsidRPr="007573A8" w:rsidRDefault="004E1DFF">
      <w:pPr>
        <w:ind w:left="284" w:hanging="284"/>
        <w:jc w:val="both"/>
        <w:rPr>
          <w:lang w:val="de-DE"/>
        </w:rPr>
      </w:pPr>
      <w:r w:rsidRPr="007573A8">
        <w:rPr>
          <w:lang w:val="de-DE"/>
        </w:rPr>
        <w:t>–</w:t>
      </w:r>
      <w:r w:rsidRPr="007573A8">
        <w:rPr>
          <w:lang w:val="de-DE"/>
        </w:rPr>
        <w:tab/>
        <w:t xml:space="preserve">(2015): Literarische Funktionen der Werkapostrophe. Unter besonderer Berücksichtigung von Horaz, epist. 1,20, in: Christoph Kugelmeier (Hg.): </w:t>
      </w:r>
      <w:r w:rsidRPr="007573A8">
        <w:rPr>
          <w:i/>
          <w:lang w:val="de-DE"/>
        </w:rPr>
        <w:t>Translatio humanitatis</w:t>
      </w:r>
      <w:r w:rsidRPr="007573A8">
        <w:rPr>
          <w:lang w:val="de-DE"/>
        </w:rPr>
        <w:t>. Festschrift zum 60. Geburtstag von Peter Riemer, St. Ingebert, 427-449.</w:t>
      </w:r>
    </w:p>
    <w:p w:rsidR="00DD204F" w:rsidRPr="001B0CC8" w:rsidRDefault="00DD204F">
      <w:pPr>
        <w:ind w:left="284" w:hanging="284"/>
        <w:jc w:val="both"/>
        <w:rPr>
          <w:lang w:val="da-DK"/>
        </w:rPr>
      </w:pPr>
      <w:r w:rsidRPr="001B0CC8">
        <w:rPr>
          <w:lang w:val="en-US"/>
        </w:rPr>
        <w:t xml:space="preserve">Liebregts, P. (2002): ‘The Best Master Both of Virtue and Wisdom’. </w:t>
      </w:r>
      <w:r w:rsidRPr="001B0CC8">
        <w:rPr>
          <w:lang w:val="da-DK"/>
        </w:rPr>
        <w:t>De receptie van Horatius in de Engelse letterkunde van de 17e en 18e eeuw, Lampas 35, 5-24.</w:t>
      </w:r>
    </w:p>
    <w:p w:rsidR="00DD204F" w:rsidRPr="007573A8" w:rsidRDefault="00DD204F">
      <w:pPr>
        <w:ind w:left="284" w:hanging="284"/>
        <w:jc w:val="both"/>
      </w:pPr>
      <w:r w:rsidRPr="007573A8">
        <w:t>Li</w:t>
      </w:r>
      <w:r w:rsidR="006E75A7">
        <w:t>ndo, Locksley I. (1968): Horace’</w:t>
      </w:r>
      <w:r w:rsidRPr="007573A8">
        <w:t>s Second Epode, CPh 63, 206-208.</w:t>
      </w:r>
    </w:p>
    <w:p w:rsidR="00DD204F" w:rsidRPr="007573A8" w:rsidRDefault="00DD204F">
      <w:pPr>
        <w:ind w:left="284" w:hanging="284"/>
        <w:jc w:val="both"/>
      </w:pPr>
      <w:r w:rsidRPr="007573A8">
        <w:t>–</w:t>
      </w:r>
      <w:r w:rsidRPr="007573A8">
        <w:tab/>
        <w:t>(1969): Horace’s Seventeenth Epode, CPh 64, 176f.</w:t>
      </w:r>
    </w:p>
    <w:p w:rsidR="00DD204F" w:rsidRPr="007573A8" w:rsidRDefault="00DD204F">
      <w:pPr>
        <w:ind w:left="284" w:hanging="284"/>
        <w:jc w:val="both"/>
      </w:pPr>
      <w:r w:rsidRPr="007573A8">
        <w:t>Lindsay, Hugh (1995): Suetonius on the Character of Horace, AUMLA 83, 69-82.</w:t>
      </w:r>
    </w:p>
    <w:p w:rsidR="00DD204F" w:rsidRPr="007573A8" w:rsidRDefault="00DD204F">
      <w:pPr>
        <w:ind w:left="284" w:hanging="284"/>
        <w:jc w:val="both"/>
        <w:rPr>
          <w:spacing w:val="-2"/>
        </w:rPr>
      </w:pPr>
      <w:r w:rsidRPr="007573A8">
        <w:rPr>
          <w:spacing w:val="-2"/>
        </w:rPr>
        <w:t>Little, Douglas (1982): Politics in Augustan Poetry, ANRW II 30,1, 254-370.</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 xml:space="preserve">(1984): </w:t>
      </w:r>
      <w:r w:rsidRPr="007573A8">
        <w:rPr>
          <w:i/>
          <w:iCs/>
          <w:spacing w:val="-2"/>
          <w:lang w:val="de-DE"/>
        </w:rPr>
        <w:t>Civium ardor prava iubentium</w:t>
      </w:r>
      <w:r w:rsidRPr="007573A8">
        <w:rPr>
          <w:spacing w:val="-2"/>
          <w:lang w:val="de-DE"/>
        </w:rPr>
        <w:t>: Öffentliche Meinung in den Satiren des Horaz, Gymnasium 91, 379-411.</w:t>
      </w:r>
    </w:p>
    <w:p w:rsidR="00DD204F" w:rsidRPr="007573A8" w:rsidRDefault="00DD204F">
      <w:pPr>
        <w:pStyle w:val="BodyTextIndent2"/>
        <w:jc w:val="both"/>
        <w:rPr>
          <w:lang w:val="it-IT"/>
        </w:rPr>
      </w:pPr>
      <w:r w:rsidRPr="007573A8">
        <w:rPr>
          <w:lang w:val="it-IT"/>
        </w:rPr>
        <w:t>Liuzzi, Dora (1993): Nel cielo tra gli astri in compagnia di Orazio, Galatina [J. Filée, LEC 62, 1994, 300; J. Bollók, Gymnasium 102, 1995, 170f.; P.-J. Dehon, Latomus 54, 1995, 158-162; P. Flobert, RPh 68, 1994, 337f.; H. Zehnacker, REL 74, 1996, 352f.; F. Moya, Emér</w:t>
      </w:r>
      <w:r w:rsidRPr="007573A8">
        <w:rPr>
          <w:lang w:val="it-IT"/>
        </w:rPr>
        <w:t>i</w:t>
      </w:r>
      <w:r w:rsidRPr="007573A8">
        <w:rPr>
          <w:lang w:val="it-IT"/>
        </w:rPr>
        <w:t>ta 65, 1997, 144-146].</w:t>
      </w:r>
    </w:p>
    <w:p w:rsidR="00DD204F" w:rsidRPr="007573A8" w:rsidRDefault="00DD204F">
      <w:pPr>
        <w:ind w:left="284" w:hanging="284"/>
        <w:jc w:val="both"/>
        <w:rPr>
          <w:lang w:val="de-DE"/>
        </w:rPr>
      </w:pPr>
      <w:r w:rsidRPr="007573A8">
        <w:rPr>
          <w:lang w:val="de-DE"/>
        </w:rPr>
        <w:t>Lobe, Michael (1999): “und hinter ihm erstinkt’s wie Dampf von Pech und Haar und Schw</w:t>
      </w:r>
      <w:r w:rsidRPr="007573A8">
        <w:rPr>
          <w:lang w:val="de-DE"/>
        </w:rPr>
        <w:t>e</w:t>
      </w:r>
      <w:r w:rsidRPr="007573A8">
        <w:rPr>
          <w:lang w:val="de-DE"/>
        </w:rPr>
        <w:t>fel”. Der Furz in der römischen Literatur – eine kleine Saturnaliengabe, DASIU 46.4, 28-32.</w:t>
      </w:r>
    </w:p>
    <w:p w:rsidR="00DD204F" w:rsidRPr="007573A8" w:rsidRDefault="00DD204F">
      <w:pPr>
        <w:ind w:left="284" w:hanging="284"/>
        <w:jc w:val="both"/>
        <w:rPr>
          <w:lang w:val="de-DE"/>
        </w:rPr>
      </w:pPr>
      <w:r w:rsidRPr="007573A8">
        <w:rPr>
          <w:lang w:val="de-DE"/>
        </w:rPr>
        <w:lastRenderedPageBreak/>
        <w:t>–</w:t>
      </w:r>
      <w:r w:rsidRPr="007573A8">
        <w:rPr>
          <w:lang w:val="de-DE"/>
        </w:rPr>
        <w:tab/>
        <w:t>(2002): Horazens letzte Ode und die Macht der Bilder, AU 45,2, 58-63.</w:t>
      </w:r>
    </w:p>
    <w:p w:rsidR="00B55A75" w:rsidRDefault="00B55A75">
      <w:pPr>
        <w:ind w:left="284" w:hanging="284"/>
        <w:jc w:val="both"/>
        <w:rPr>
          <w:lang w:val="nl-NL"/>
        </w:rPr>
      </w:pPr>
      <w:r>
        <w:rPr>
          <w:lang w:val="nl-NL"/>
        </w:rPr>
        <w:t>Lo Dico, Mauro (2015): Seize the Day’s Eye: The Odes of Horace &amp; Henry James’s ‘Daisy Miller’, IJCT 22, 76-99.</w:t>
      </w:r>
    </w:p>
    <w:p w:rsidR="00DD204F" w:rsidRPr="007573A8" w:rsidRDefault="00DD204F">
      <w:pPr>
        <w:ind w:left="284" w:hanging="284"/>
        <w:jc w:val="both"/>
        <w:rPr>
          <w:lang w:val="de-DE"/>
        </w:rPr>
      </w:pPr>
      <w:r w:rsidRPr="007573A8">
        <w:rPr>
          <w:lang w:val="nl-NL"/>
        </w:rPr>
        <w:t xml:space="preserve">Loehnig, Curt (1977): Horaz: Carmina. Gedichte. </w:t>
      </w:r>
      <w:r w:rsidRPr="007573A8">
        <w:rPr>
          <w:lang w:val="de-DE"/>
        </w:rPr>
        <w:t>Mit Übersetzungen deutscher Dichter. Au</w:t>
      </w:r>
      <w:r w:rsidRPr="007573A8">
        <w:rPr>
          <w:lang w:val="de-DE"/>
        </w:rPr>
        <w:t>s</w:t>
      </w:r>
      <w:r w:rsidRPr="007573A8">
        <w:rPr>
          <w:lang w:val="de-DE"/>
        </w:rPr>
        <w:t>gewählt und eingeleitet, München (dtv 9133).</w:t>
      </w:r>
    </w:p>
    <w:p w:rsidR="00DD204F" w:rsidRPr="007573A8" w:rsidRDefault="00DD204F">
      <w:pPr>
        <w:ind w:left="284" w:hanging="284"/>
        <w:jc w:val="both"/>
        <w:rPr>
          <w:lang w:val="de-DE"/>
        </w:rPr>
      </w:pPr>
      <w:r w:rsidRPr="007573A8">
        <w:rPr>
          <w:lang w:val="de-DE"/>
        </w:rPr>
        <w:t>Lohmann, Dieter (1989): ‘Dulce et decorum est pro patria mori’. Zu Horaz c. III 2, in: Schola Anatolica. Freundesgabe für Hermann Steinthal, Tübingen, 336-372.</w:t>
      </w:r>
    </w:p>
    <w:p w:rsidR="00DD204F" w:rsidRPr="007573A8" w:rsidRDefault="00DD204F">
      <w:pPr>
        <w:ind w:left="284" w:hanging="284"/>
        <w:jc w:val="both"/>
        <w:rPr>
          <w:lang w:val="de-DE"/>
        </w:rPr>
      </w:pPr>
      <w:r w:rsidRPr="007573A8">
        <w:rPr>
          <w:lang w:val="de-DE"/>
        </w:rPr>
        <w:t>–</w:t>
      </w:r>
      <w:r w:rsidRPr="007573A8">
        <w:rPr>
          <w:lang w:val="de-DE"/>
        </w:rPr>
        <w:tab/>
        <w:t>(1991): Horaz carmen III 2 und der Zyklus der ‘Römer-Oden’, AU 34,3, 62-75.</w:t>
      </w:r>
    </w:p>
    <w:p w:rsidR="00DD204F" w:rsidRPr="007573A8" w:rsidRDefault="00DD204F">
      <w:pPr>
        <w:pStyle w:val="BodyTextIndent2"/>
        <w:jc w:val="both"/>
      </w:pPr>
      <w:r w:rsidRPr="007573A8">
        <w:t>–</w:t>
      </w:r>
      <w:r w:rsidRPr="007573A8">
        <w:tab/>
        <w:t xml:space="preserve">(1993): Bild und Bedeutung in den Oden des Horaz, dargestellt am Beispiel des Carmen I 9: Vides ut alta stet..., in: </w:t>
      </w:r>
      <w:r w:rsidR="00B77A6E" w:rsidRPr="007573A8">
        <w:t xml:space="preserve">Christoff </w:t>
      </w:r>
      <w:r w:rsidR="00B77A6E">
        <w:t>Neumeister</w:t>
      </w:r>
      <w:r w:rsidRPr="007573A8">
        <w:t xml:space="preserve"> (</w:t>
      </w:r>
      <w:r w:rsidR="00E90FE4">
        <w:t>Hg.):</w:t>
      </w:r>
      <w:r w:rsidRPr="007573A8">
        <w:t xml:space="preserve"> Antike Texte in Forschung und Schule. Festschrift für Willibald Heilmann zum 65. Geburtstag, Frankfurt am Main, 181-201 = </w:t>
      </w:r>
      <w:r w:rsidR="00B77A6E">
        <w:t>Peter</w:t>
      </w:r>
      <w:r w:rsidR="00B77A6E" w:rsidRPr="007573A8">
        <w:t xml:space="preserve"> </w:t>
      </w:r>
      <w:r w:rsidR="00477063">
        <w:t>Neukam</w:t>
      </w:r>
      <w:r w:rsidRPr="007573A8">
        <w:t xml:space="preserve"> (Hg.): Vertrautes in neuem Licht, München 1994 (Dialog Schule–Wissenschaft. Klassische Sprachen und Literaturen 28), 114-135.</w:t>
      </w:r>
    </w:p>
    <w:p w:rsidR="00DD204F" w:rsidRPr="001B0CC8" w:rsidRDefault="00DD204F">
      <w:pPr>
        <w:pStyle w:val="BodyTextIndent2"/>
        <w:jc w:val="both"/>
      </w:pPr>
      <w:r w:rsidRPr="001B0CC8">
        <w:t>–</w:t>
      </w:r>
      <w:r w:rsidRPr="001B0CC8">
        <w:tab/>
        <w:t>(1994): Tu sapiens Plance ... – Horaz c. I 7, Gymnasium 101, 429-454.</w:t>
      </w:r>
    </w:p>
    <w:p w:rsidR="00DD204F" w:rsidRPr="007573A8" w:rsidRDefault="00DD204F">
      <w:pPr>
        <w:pStyle w:val="BodyTextIndent2"/>
        <w:jc w:val="both"/>
        <w:rPr>
          <w:lang w:val="it-IT"/>
        </w:rPr>
      </w:pPr>
      <w:r w:rsidRPr="007573A8">
        <w:rPr>
          <w:lang w:val="it-IT"/>
        </w:rPr>
        <w:t xml:space="preserve">Lo Monaco, Francesco (1995): Note sull’esegesi oraziana antica, in: </w:t>
      </w:r>
      <w:r w:rsidR="00686079" w:rsidRPr="007573A8">
        <w:rPr>
          <w:lang w:val="it-IT"/>
        </w:rPr>
        <w:t xml:space="preserve">L </w:t>
      </w:r>
      <w:r w:rsidR="00686079">
        <w:rPr>
          <w:lang w:val="it-IT"/>
        </w:rPr>
        <w:t>Belloni</w:t>
      </w:r>
      <w:r w:rsidRPr="007573A8">
        <w:rPr>
          <w:lang w:val="it-IT"/>
        </w:rPr>
        <w:t>/G. Milanese/</w:t>
      </w:r>
      <w:r w:rsidR="00686079" w:rsidRPr="007573A8">
        <w:rPr>
          <w:lang w:val="it-IT"/>
        </w:rPr>
        <w:t>A.</w:t>
      </w:r>
      <w:r w:rsidR="00686079">
        <w:rPr>
          <w:lang w:val="it-IT"/>
        </w:rPr>
        <w:t xml:space="preserve"> Porro</w:t>
      </w:r>
      <w:r w:rsidRPr="007573A8">
        <w:rPr>
          <w:lang w:val="it-IT"/>
        </w:rPr>
        <w:t xml:space="preserve"> (Hgg.): Studi classica Johanni Tarditi oblata, Milano, 1203-1224.</w:t>
      </w:r>
    </w:p>
    <w:p w:rsidR="00DD204F" w:rsidRPr="007573A8" w:rsidRDefault="00DD204F">
      <w:pPr>
        <w:pStyle w:val="BodyTextIndent2"/>
        <w:jc w:val="both"/>
        <w:rPr>
          <w:lang w:val="it-IT"/>
        </w:rPr>
      </w:pPr>
      <w:r w:rsidRPr="007573A8">
        <w:rPr>
          <w:lang w:val="it-IT"/>
        </w:rPr>
        <w:t>Longo, Agostino (2001): Alcune osservazioni sull’uso del chiasmo nell’</w:t>
      </w:r>
      <w:r w:rsidRPr="007573A8">
        <w:rPr>
          <w:i/>
          <w:iCs/>
          <w:lang w:val="it-IT"/>
        </w:rPr>
        <w:t>Ars Poetica</w:t>
      </w:r>
      <w:r w:rsidRPr="007573A8">
        <w:rPr>
          <w:lang w:val="it-IT"/>
        </w:rPr>
        <w:t xml:space="preserve"> di Or</w:t>
      </w:r>
      <w:r w:rsidRPr="007573A8">
        <w:rPr>
          <w:lang w:val="it-IT"/>
        </w:rPr>
        <w:t>a</w:t>
      </w:r>
      <w:r w:rsidRPr="007573A8">
        <w:rPr>
          <w:lang w:val="it-IT"/>
        </w:rPr>
        <w:t xml:space="preserve">zio, in: </w:t>
      </w:r>
      <w:r w:rsidRPr="007573A8">
        <w:rPr>
          <w:spacing w:val="2"/>
          <w:lang w:val="it-IT"/>
        </w:rPr>
        <w:t>Quaderni del Dipartimento di filologia, linguistica e tradizione classica ‘Augusto Rostagni’ 2001</w:t>
      </w:r>
      <w:r w:rsidRPr="007573A8">
        <w:rPr>
          <w:lang w:val="it-IT"/>
        </w:rPr>
        <w:t>, 193-211.</w:t>
      </w:r>
    </w:p>
    <w:p w:rsidR="00DD204F" w:rsidRPr="007573A8" w:rsidRDefault="00DD204F">
      <w:pPr>
        <w:pStyle w:val="BodyTextIndent2"/>
        <w:jc w:val="both"/>
        <w:rPr>
          <w:lang w:val="it-IT"/>
        </w:rPr>
      </w:pPr>
      <w:r w:rsidRPr="007573A8">
        <w:rPr>
          <w:lang w:val="it-IT"/>
        </w:rPr>
        <w:t>–</w:t>
      </w:r>
      <w:r w:rsidRPr="007573A8">
        <w:rPr>
          <w:lang w:val="it-IT"/>
        </w:rPr>
        <w:tab/>
        <w:t xml:space="preserve">(2006): Concezioni e immagini dell’ispirazione poetica in Orazio, in: </w:t>
      </w:r>
      <w:r w:rsidR="00686079" w:rsidRPr="007573A8">
        <w:rPr>
          <w:lang w:val="it-IT"/>
        </w:rPr>
        <w:t xml:space="preserve">Lucio </w:t>
      </w:r>
      <w:r w:rsidR="00686079">
        <w:rPr>
          <w:lang w:val="it-IT"/>
        </w:rPr>
        <w:t>Cristante</w:t>
      </w:r>
      <w:r w:rsidRPr="007573A8">
        <w:rPr>
          <w:lang w:val="it-IT"/>
        </w:rPr>
        <w:t xml:space="preserve"> (Hg.): Incontri triestini di filologia classica 4</w:t>
      </w:r>
      <w:r w:rsidRPr="007573A8">
        <w:rPr>
          <w:b/>
          <w:bCs/>
          <w:lang w:val="it-IT"/>
        </w:rPr>
        <w:t xml:space="preserve">, </w:t>
      </w:r>
      <w:r w:rsidRPr="007573A8">
        <w:rPr>
          <w:lang w:val="it-IT"/>
        </w:rPr>
        <w:t>Trieste (Polymnia. Studi di Filologia Class</w:t>
      </w:r>
      <w:r w:rsidRPr="007573A8">
        <w:rPr>
          <w:lang w:val="it-IT"/>
        </w:rPr>
        <w:t>i</w:t>
      </w:r>
      <w:r w:rsidRPr="007573A8">
        <w:rPr>
          <w:lang w:val="it-IT"/>
        </w:rPr>
        <w:t>ca 6), 429-478.</w:t>
      </w:r>
    </w:p>
    <w:p w:rsidR="00AE3AAE" w:rsidRPr="001B0CC8" w:rsidRDefault="00AE3AAE">
      <w:pPr>
        <w:pStyle w:val="BodyTextIndent2"/>
        <w:jc w:val="both"/>
        <w:rPr>
          <w:lang w:val="fr-FR"/>
        </w:rPr>
      </w:pPr>
      <w:r w:rsidRPr="00AE3AAE">
        <w:rPr>
          <w:lang w:val="it-IT"/>
        </w:rPr>
        <w:t xml:space="preserve">Longobardi, Concetta (2011): </w:t>
      </w:r>
      <w:r>
        <w:rPr>
          <w:lang w:val="it-IT"/>
        </w:rPr>
        <w:t xml:space="preserve">Il </w:t>
      </w:r>
      <w:r w:rsidRPr="00AE3AAE">
        <w:rPr>
          <w:i/>
          <w:lang w:val="it-IT"/>
        </w:rPr>
        <w:t>corpus</w:t>
      </w:r>
      <w:r w:rsidRPr="008D4A14">
        <w:rPr>
          <w:lang w:val="it-IT"/>
        </w:rPr>
        <w:t xml:space="preserve"> pseudacroniano e la rinnovata fortuna dei metri di Orazio</w:t>
      </w:r>
      <w:r>
        <w:rPr>
          <w:lang w:val="it-IT"/>
        </w:rPr>
        <w:t xml:space="preserve">, in: </w:t>
      </w:r>
      <w:r w:rsidRPr="008D4A14">
        <w:rPr>
          <w:lang w:val="it-IT"/>
        </w:rPr>
        <w:t>Lucio Cristante</w:t>
      </w:r>
      <w:r>
        <w:rPr>
          <w:lang w:val="it-IT"/>
        </w:rPr>
        <w:t>/</w:t>
      </w:r>
      <w:r w:rsidRPr="008D4A14">
        <w:rPr>
          <w:lang w:val="it-IT"/>
        </w:rPr>
        <w:t>Simona Ravalico</w:t>
      </w:r>
      <w:r>
        <w:rPr>
          <w:lang w:val="it-IT"/>
        </w:rPr>
        <w:t xml:space="preserve"> (Hgg.):</w:t>
      </w:r>
      <w:r w:rsidRPr="008D4A14">
        <w:rPr>
          <w:lang w:val="it-IT"/>
        </w:rPr>
        <w:t xml:space="preserve"> </w:t>
      </w:r>
      <w:r>
        <w:rPr>
          <w:lang w:val="it-IT"/>
        </w:rPr>
        <w:t>Il calamo della memoria</w:t>
      </w:r>
      <w:r w:rsidRPr="008D4A14">
        <w:rPr>
          <w:lang w:val="it-IT"/>
        </w:rPr>
        <w:t>: riuso di testi e mestiere lett</w:t>
      </w:r>
      <w:r>
        <w:rPr>
          <w:lang w:val="it-IT"/>
        </w:rPr>
        <w:t>erario nella tarda antichità. 4.</w:t>
      </w:r>
      <w:r w:rsidRPr="008D4A14">
        <w:rPr>
          <w:lang w:val="it-IT"/>
        </w:rPr>
        <w:t xml:space="preserve"> Raccolta delle relazioni discusse n</w:t>
      </w:r>
      <w:r>
        <w:rPr>
          <w:lang w:val="it-IT"/>
        </w:rPr>
        <w:t xml:space="preserve">el IV </w:t>
      </w:r>
      <w:r w:rsidRPr="008D4A14">
        <w:rPr>
          <w:lang w:val="it-IT"/>
        </w:rPr>
        <w:t>inco</w:t>
      </w:r>
      <w:r w:rsidRPr="008D4A14">
        <w:rPr>
          <w:lang w:val="it-IT"/>
        </w:rPr>
        <w:t>n</w:t>
      </w:r>
      <w:r w:rsidRPr="008D4A14">
        <w:rPr>
          <w:lang w:val="it-IT"/>
        </w:rPr>
        <w:t>tro internazionale di Tri</w:t>
      </w:r>
      <w:r>
        <w:rPr>
          <w:lang w:val="it-IT"/>
        </w:rPr>
        <w:t xml:space="preserve">este, Biblioteca Statale, 28-30 </w:t>
      </w:r>
      <w:r w:rsidRPr="008D4A14">
        <w:rPr>
          <w:lang w:val="it-IT"/>
        </w:rPr>
        <w:t>aprile 2010</w:t>
      </w:r>
      <w:r>
        <w:rPr>
          <w:lang w:val="it-IT"/>
        </w:rPr>
        <w:t>,</w:t>
      </w:r>
      <w:r w:rsidRPr="008D4A14">
        <w:rPr>
          <w:lang w:val="it-IT"/>
        </w:rPr>
        <w:t xml:space="preserve"> Trieste</w:t>
      </w:r>
      <w:r>
        <w:rPr>
          <w:lang w:val="it-IT"/>
        </w:rPr>
        <w:t xml:space="preserve"> (Polymnia. </w:t>
      </w:r>
      <w:r w:rsidRPr="001B0CC8">
        <w:rPr>
          <w:lang w:val="fr-FR"/>
        </w:rPr>
        <w:t>Studi di filologia classica 13), 247-260.</w:t>
      </w:r>
    </w:p>
    <w:p w:rsidR="009C6F8F" w:rsidRPr="001B0CC8" w:rsidRDefault="00AE3AAE">
      <w:pPr>
        <w:pStyle w:val="BodyTextIndent2"/>
        <w:jc w:val="both"/>
        <w:rPr>
          <w:lang w:val="fr-FR"/>
        </w:rPr>
      </w:pPr>
      <w:r w:rsidRPr="001B0CC8">
        <w:rPr>
          <w:lang w:val="fr-FR"/>
        </w:rPr>
        <w:t>–</w:t>
      </w:r>
      <w:r w:rsidRPr="001B0CC8">
        <w:rPr>
          <w:lang w:val="fr-FR"/>
        </w:rPr>
        <w:tab/>
      </w:r>
      <w:r w:rsidR="009C6F8F" w:rsidRPr="001B0CC8">
        <w:rPr>
          <w:lang w:val="fr-FR"/>
        </w:rPr>
        <w:t xml:space="preserve">(2014): Il </w:t>
      </w:r>
      <w:r w:rsidR="009C6F8F" w:rsidRPr="001B0CC8">
        <w:rPr>
          <w:i/>
          <w:lang w:val="fr-FR"/>
        </w:rPr>
        <w:t>corpus</w:t>
      </w:r>
      <w:r w:rsidR="009C6F8F" w:rsidRPr="001B0CC8">
        <w:rPr>
          <w:lang w:val="fr-FR"/>
        </w:rPr>
        <w:t xml:space="preserve"> pseudoacroniano: lemmi, citazioni, tradizione indiretta, in: </w:t>
      </w:r>
      <w:r w:rsidR="00506748" w:rsidRPr="001B0CC8">
        <w:rPr>
          <w:lang w:val="fr-FR"/>
        </w:rPr>
        <w:t>Ders./Christian Nicolas/Marisa Squillante Saccone (</w:t>
      </w:r>
      <w:r w:rsidR="00E90FE4" w:rsidRPr="001B0CC8">
        <w:rPr>
          <w:lang w:val="fr-FR"/>
        </w:rPr>
        <w:t>Hg.):</w:t>
      </w:r>
      <w:r w:rsidR="00506748" w:rsidRPr="001B0CC8">
        <w:rPr>
          <w:lang w:val="fr-FR"/>
        </w:rPr>
        <w:t xml:space="preserve"> </w:t>
      </w:r>
      <w:r w:rsidR="00506748" w:rsidRPr="001B0CC8">
        <w:rPr>
          <w:i/>
          <w:lang w:val="fr-FR"/>
        </w:rPr>
        <w:t>Scholae discimus</w:t>
      </w:r>
      <w:r w:rsidR="00506748" w:rsidRPr="001B0CC8">
        <w:rPr>
          <w:lang w:val="fr-FR"/>
        </w:rPr>
        <w:t>: pratiques sc</w:t>
      </w:r>
      <w:r w:rsidR="00506748" w:rsidRPr="001B0CC8">
        <w:rPr>
          <w:lang w:val="fr-FR"/>
        </w:rPr>
        <w:t>o</w:t>
      </w:r>
      <w:r w:rsidR="00506748" w:rsidRPr="001B0CC8">
        <w:rPr>
          <w:lang w:val="fr-FR"/>
        </w:rPr>
        <w:t>laires dans l’antiquité tardive et le haut Moyen Âge, Paris (Collection du Centre d’études et de recherches sur l’Occident romain. N</w:t>
      </w:r>
      <w:r w:rsidR="00686079" w:rsidRPr="001B0CC8">
        <w:rPr>
          <w:lang w:val="fr-FR"/>
        </w:rPr>
        <w:t>.S. 46), 203-2</w:t>
      </w:r>
      <w:r w:rsidR="00506748" w:rsidRPr="001B0CC8">
        <w:rPr>
          <w:lang w:val="fr-FR"/>
        </w:rPr>
        <w:t>12.</w:t>
      </w:r>
    </w:p>
    <w:p w:rsidR="00DD204F" w:rsidRPr="001B0CC8" w:rsidRDefault="00DD204F">
      <w:pPr>
        <w:pStyle w:val="BodyTextIndent2"/>
        <w:jc w:val="both"/>
        <w:rPr>
          <w:lang w:val="fr-FR"/>
        </w:rPr>
      </w:pPr>
      <w:r w:rsidRPr="001B0CC8">
        <w:rPr>
          <w:lang w:val="fr-FR"/>
        </w:rPr>
        <w:t>López-Cañete Quiles, Daniel (1996): Sobre la fecha del Ars poetica, Habis 27, 63-72.</w:t>
      </w:r>
    </w:p>
    <w:p w:rsidR="00DD204F" w:rsidRPr="007573A8" w:rsidRDefault="00DD204F">
      <w:pPr>
        <w:pStyle w:val="BodyTextIndent2"/>
        <w:jc w:val="both"/>
        <w:rPr>
          <w:lang w:val="fr-FR"/>
        </w:rPr>
      </w:pPr>
      <w:r w:rsidRPr="007573A8">
        <w:rPr>
          <w:lang w:val="fr-FR"/>
        </w:rPr>
        <w:t>–</w:t>
      </w:r>
      <w:r w:rsidRPr="007573A8">
        <w:rPr>
          <w:lang w:val="fr-FR"/>
        </w:rPr>
        <w:tab/>
        <w:t>(1997): El Ars Poetica de Horacio como perspectiva épica en los Scholia de Jaime Juan Falcó, Habis 28, 227-234.</w:t>
      </w:r>
    </w:p>
    <w:p w:rsidR="00DD204F" w:rsidRPr="001B0CC8" w:rsidRDefault="00DD204F">
      <w:pPr>
        <w:pStyle w:val="BodyTextIndent2"/>
        <w:jc w:val="both"/>
        <w:rPr>
          <w:lang w:val="fr-FR"/>
        </w:rPr>
      </w:pPr>
      <w:r w:rsidRPr="007573A8">
        <w:rPr>
          <w:lang w:val="fr-FR"/>
        </w:rPr>
        <w:t>–</w:t>
      </w:r>
      <w:r w:rsidRPr="007573A8">
        <w:rPr>
          <w:lang w:val="fr-FR"/>
        </w:rPr>
        <w:tab/>
        <w:t xml:space="preserve">(2000): </w:t>
      </w:r>
      <w:r w:rsidRPr="007573A8">
        <w:rPr>
          <w:lang w:val="it-IT"/>
        </w:rPr>
        <w:t>ΕΡΩΤΟΣ</w:t>
      </w:r>
      <w:r w:rsidRPr="007573A8">
        <w:rPr>
          <w:lang w:val="fr-FR"/>
        </w:rPr>
        <w:t xml:space="preserve"> </w:t>
      </w:r>
      <w:r w:rsidRPr="007573A8">
        <w:rPr>
          <w:lang w:val="it-IT"/>
        </w:rPr>
        <w:t>ΜΗ</w:t>
      </w:r>
      <w:r w:rsidRPr="007573A8">
        <w:rPr>
          <w:lang w:val="fr-FR"/>
        </w:rPr>
        <w:t xml:space="preserve"> </w:t>
      </w:r>
      <w:r w:rsidRPr="007573A8">
        <w:rPr>
          <w:lang w:val="it-IT"/>
        </w:rPr>
        <w:t>ΕΠΙΠΝΕΥΣΑΝΤΟΣ</w:t>
      </w:r>
      <w:r w:rsidRPr="007573A8">
        <w:rPr>
          <w:lang w:val="fr-FR"/>
        </w:rPr>
        <w:t xml:space="preserve"> (Horacio, Carm. 1,2</w:t>
      </w:r>
      <w:r w:rsidRPr="001B0CC8">
        <w:rPr>
          <w:lang w:val="fr-FR"/>
        </w:rPr>
        <w:t>5), Habis 31, 137-155.</w:t>
      </w:r>
    </w:p>
    <w:p w:rsidR="00DD204F" w:rsidRPr="001B0CC8" w:rsidRDefault="00DD204F">
      <w:pPr>
        <w:pStyle w:val="BodyTextIndent2"/>
        <w:jc w:val="both"/>
        <w:rPr>
          <w:lang w:val="fr-FR"/>
        </w:rPr>
      </w:pPr>
      <w:r w:rsidRPr="001B0CC8">
        <w:rPr>
          <w:lang w:val="fr-FR"/>
        </w:rPr>
        <w:t>–</w:t>
      </w:r>
      <w:r w:rsidRPr="001B0CC8">
        <w:rPr>
          <w:lang w:val="fr-FR"/>
        </w:rPr>
        <w:tab/>
        <w:t>(2001): Dos notas a Horacio, Carm. 4.13, Habis 32, 217-221.</w:t>
      </w:r>
    </w:p>
    <w:p w:rsidR="00A967BB" w:rsidRPr="007573A8" w:rsidRDefault="00A967BB">
      <w:pPr>
        <w:pStyle w:val="BodyTextIndent2"/>
        <w:jc w:val="both"/>
        <w:rPr>
          <w:lang w:val="fr-FR"/>
        </w:rPr>
      </w:pPr>
      <w:r w:rsidRPr="007573A8">
        <w:rPr>
          <w:lang w:val="fr-FR"/>
        </w:rPr>
        <w:t>–</w:t>
      </w:r>
      <w:r w:rsidRPr="007573A8">
        <w:rPr>
          <w:lang w:val="fr-FR"/>
        </w:rPr>
        <w:tab/>
        <w:t xml:space="preserve">(2012): </w:t>
      </w:r>
      <w:r w:rsidRPr="007573A8">
        <w:rPr>
          <w:i/>
          <w:lang w:val="fr-FR"/>
        </w:rPr>
        <w:t>Cura breuis</w:t>
      </w:r>
      <w:r w:rsidRPr="007573A8">
        <w:rPr>
          <w:lang w:val="fr-FR"/>
        </w:rPr>
        <w:t xml:space="preserve"> (Hor. </w:t>
      </w:r>
      <w:r w:rsidRPr="007573A8">
        <w:rPr>
          <w:i/>
          <w:lang w:val="fr-FR"/>
        </w:rPr>
        <w:t>Ep</w:t>
      </w:r>
      <w:r w:rsidRPr="007573A8">
        <w:rPr>
          <w:lang w:val="fr-FR"/>
        </w:rPr>
        <w:t>. 2.1.214-218), SPhV 14, 99-107.</w:t>
      </w:r>
    </w:p>
    <w:p w:rsidR="00CA69BC" w:rsidRPr="001B0CC8" w:rsidRDefault="00CA69BC">
      <w:pPr>
        <w:pStyle w:val="BodyTextIndent2"/>
        <w:jc w:val="both"/>
        <w:rPr>
          <w:lang w:val="fr-FR"/>
        </w:rPr>
      </w:pPr>
      <w:r w:rsidRPr="001B0CC8">
        <w:rPr>
          <w:lang w:val="fr-FR"/>
        </w:rPr>
        <w:t>–</w:t>
      </w:r>
      <w:r w:rsidRPr="001B0CC8">
        <w:rPr>
          <w:lang w:val="fr-FR"/>
        </w:rPr>
        <w:tab/>
        <w:t xml:space="preserve">(2013): </w:t>
      </w:r>
      <w:r w:rsidRPr="001B0CC8">
        <w:rPr>
          <w:i/>
          <w:lang w:val="fr-FR"/>
        </w:rPr>
        <w:t>Lyde ludens</w:t>
      </w:r>
      <w:r w:rsidRPr="001B0CC8">
        <w:rPr>
          <w:lang w:val="fr-FR"/>
        </w:rPr>
        <w:t xml:space="preserve"> (Hor. </w:t>
      </w:r>
      <w:r w:rsidRPr="001B0CC8">
        <w:rPr>
          <w:i/>
          <w:lang w:val="fr-FR"/>
        </w:rPr>
        <w:t>Carm</w:t>
      </w:r>
      <w:r w:rsidRPr="001B0CC8">
        <w:rPr>
          <w:lang w:val="fr-FR"/>
        </w:rPr>
        <w:t>. 3.11.8-10): avatares y azares de un juego de calabra, CFC(L) 33, 7-34.</w:t>
      </w:r>
    </w:p>
    <w:p w:rsidR="00DD204F" w:rsidRPr="007573A8" w:rsidRDefault="00DD204F">
      <w:pPr>
        <w:pStyle w:val="BodyTextIndent2"/>
        <w:jc w:val="both"/>
        <w:rPr>
          <w:lang w:val="it-IT"/>
        </w:rPr>
      </w:pPr>
      <w:r w:rsidRPr="007573A8">
        <w:rPr>
          <w:lang w:val="it-IT"/>
        </w:rPr>
        <w:t xml:space="preserve">López Gregoris, Rosario (2000): Aproximación a la </w:t>
      </w:r>
      <w:r w:rsidRPr="007573A8">
        <w:rPr>
          <w:i/>
          <w:iCs/>
          <w:lang w:val="it-IT"/>
        </w:rPr>
        <w:t xml:space="preserve">locura </w:t>
      </w:r>
      <w:r w:rsidRPr="007573A8">
        <w:rPr>
          <w:lang w:val="it-IT"/>
        </w:rPr>
        <w:t xml:space="preserve">en latín. ¿enfermedad del corazón, del espíritu o de la mente? Horacio, Sat. II,3, in: </w:t>
      </w:r>
      <w:r w:rsidR="00686079" w:rsidRPr="007573A8">
        <w:rPr>
          <w:lang w:val="it-IT"/>
        </w:rPr>
        <w:t xml:space="preserve">Marcos </w:t>
      </w:r>
      <w:r w:rsidR="00686079">
        <w:rPr>
          <w:lang w:val="it-IT"/>
        </w:rPr>
        <w:t>Martínez Hernández</w:t>
      </w:r>
      <w:r w:rsidRPr="007573A8">
        <w:rPr>
          <w:lang w:val="it-IT"/>
        </w:rPr>
        <w:t xml:space="preserve"> (Hg.): Cien años de investigación semántica: de Michel Bréal a la actualidad. Actas del congreso inte</w:t>
      </w:r>
      <w:r w:rsidRPr="007573A8">
        <w:rPr>
          <w:lang w:val="it-IT"/>
        </w:rPr>
        <w:t>r</w:t>
      </w:r>
      <w:r w:rsidRPr="007573A8">
        <w:rPr>
          <w:lang w:val="it-IT"/>
        </w:rPr>
        <w:t>nacional de semántica, Universidad de La Laguna, 27-31 de octubre de 1997, Madrid, 2, 1627-1647.</w:t>
      </w:r>
    </w:p>
    <w:p w:rsidR="00DD204F" w:rsidRPr="007573A8" w:rsidRDefault="00DD204F">
      <w:pPr>
        <w:pStyle w:val="BodyTextIndent2"/>
        <w:jc w:val="both"/>
        <w:rPr>
          <w:lang w:val="it-IT"/>
        </w:rPr>
      </w:pPr>
      <w:r w:rsidRPr="007573A8">
        <w:rPr>
          <w:lang w:val="it-IT"/>
        </w:rPr>
        <w:t>López Muñoz, Manuel (1991): Horacio, Odas II,14: appuntes para un comentario, FlorIlib 2, 285-297.</w:t>
      </w:r>
    </w:p>
    <w:p w:rsidR="00DD204F" w:rsidRPr="007573A8" w:rsidRDefault="00DD204F">
      <w:pPr>
        <w:pStyle w:val="BodyTextIndent2"/>
        <w:jc w:val="both"/>
        <w:rPr>
          <w:lang w:val="it-IT"/>
        </w:rPr>
      </w:pPr>
      <w:r w:rsidRPr="007573A8">
        <w:rPr>
          <w:lang w:val="it-IT"/>
        </w:rPr>
        <w:t>Loupiac, Annie (1997): La trilogie d’Actium et l’Épode IX d’Horace: document historique ou carmen symposiacum?, REL 75, 129-140 = BAGB 1998, 250-259.</w:t>
      </w:r>
    </w:p>
    <w:p w:rsidR="00DD204F" w:rsidRPr="007573A8" w:rsidRDefault="00DD204F">
      <w:pPr>
        <w:pStyle w:val="BodyTextIndent2"/>
        <w:jc w:val="both"/>
        <w:rPr>
          <w:lang w:val="fr-FR"/>
        </w:rPr>
      </w:pPr>
      <w:r w:rsidRPr="007573A8">
        <w:rPr>
          <w:lang w:val="fr-FR"/>
        </w:rPr>
        <w:t>–</w:t>
      </w:r>
      <w:r w:rsidRPr="007573A8">
        <w:rPr>
          <w:lang w:val="fr-FR"/>
        </w:rPr>
        <w:tab/>
        <w:t>(1999): Virgile, Auguste et Apollon. Mythus et politique à Rome, Paris.</w:t>
      </w:r>
    </w:p>
    <w:p w:rsidR="0093270B" w:rsidRPr="0093270B" w:rsidRDefault="0093270B">
      <w:pPr>
        <w:pStyle w:val="BodyTextIndent2"/>
        <w:jc w:val="both"/>
        <w:rPr>
          <w:lang w:val="it-IT"/>
        </w:rPr>
      </w:pPr>
      <w:r w:rsidRPr="0093270B">
        <w:rPr>
          <w:lang w:val="it-IT"/>
        </w:rPr>
        <w:lastRenderedPageBreak/>
        <w:t>Lovatin, Filippo (2010): Note su Pa</w:t>
      </w:r>
      <w:r>
        <w:rPr>
          <w:lang w:val="it-IT"/>
        </w:rPr>
        <w:t>scoli traduttore: due odi da Or</w:t>
      </w:r>
      <w:r w:rsidRPr="0093270B">
        <w:rPr>
          <w:lang w:val="it-IT"/>
        </w:rPr>
        <w:t>azio, in: Giuseppe Sandr</w:t>
      </w:r>
      <w:r>
        <w:rPr>
          <w:lang w:val="it-IT"/>
        </w:rPr>
        <w:t>i</w:t>
      </w:r>
      <w:r>
        <w:rPr>
          <w:lang w:val="it-IT"/>
        </w:rPr>
        <w:t>ni/Massimo Natale (Hgg.): Gli antichi dei moderni: do</w:t>
      </w:r>
      <w:r w:rsidR="002E116B">
        <w:rPr>
          <w:lang w:val="it-IT"/>
        </w:rPr>
        <w:t>dici letture da Leopardi a Zanz</w:t>
      </w:r>
      <w:r>
        <w:rPr>
          <w:lang w:val="it-IT"/>
        </w:rPr>
        <w:t>otto, Verona (Aquilone 1), 169-183.</w:t>
      </w:r>
    </w:p>
    <w:p w:rsidR="002E4C25" w:rsidRDefault="002E116B">
      <w:pPr>
        <w:pStyle w:val="BodyTextIndent2"/>
        <w:jc w:val="both"/>
        <w:rPr>
          <w:lang w:val="en-GB"/>
        </w:rPr>
      </w:pPr>
      <w:r>
        <w:rPr>
          <w:lang w:val="en-GB"/>
        </w:rPr>
        <w:t>Lowe, Dunsta</w:t>
      </w:r>
      <w:r w:rsidR="002E4C25">
        <w:rPr>
          <w:lang w:val="en-GB"/>
        </w:rPr>
        <w:t xml:space="preserve">n (2010): Burnt Offerings and Harpies at Nasidienus’ Dinner-Party (Horace, </w:t>
      </w:r>
      <w:r w:rsidR="002E4C25" w:rsidRPr="002E4C25">
        <w:rPr>
          <w:i/>
          <w:lang w:val="en-GB"/>
        </w:rPr>
        <w:t>Satires</w:t>
      </w:r>
      <w:r w:rsidR="002E4C25">
        <w:rPr>
          <w:lang w:val="en-GB"/>
        </w:rPr>
        <w:t xml:space="preserve"> 2,8), in: Carl Deroux (Hg.): Studies in Latin Literature and roman History 15, Bruxelles (Collection Latomus 323), 240-257.</w:t>
      </w:r>
    </w:p>
    <w:p w:rsidR="00DD204F" w:rsidRPr="007573A8" w:rsidRDefault="00DD204F">
      <w:pPr>
        <w:pStyle w:val="BodyTextIndent2"/>
        <w:jc w:val="both"/>
        <w:rPr>
          <w:lang w:val="en-GB"/>
        </w:rPr>
      </w:pPr>
      <w:r w:rsidRPr="007573A8">
        <w:rPr>
          <w:lang w:val="en-GB"/>
        </w:rPr>
        <w:t>Lowe, W.H. (1979): Horace, Sermones, Book I. A Study, Diss. Brown University, Prov</w:t>
      </w:r>
      <w:r w:rsidRPr="007573A8">
        <w:rPr>
          <w:lang w:val="en-GB"/>
        </w:rPr>
        <w:t>i</w:t>
      </w:r>
      <w:r w:rsidRPr="007573A8">
        <w:rPr>
          <w:lang w:val="en-GB"/>
        </w:rPr>
        <w:t>dence, R.I. [DA 40, 1980, 5850A].</w:t>
      </w:r>
    </w:p>
    <w:p w:rsidR="00DD204F" w:rsidRPr="007573A8" w:rsidRDefault="00DD204F">
      <w:pPr>
        <w:ind w:left="284" w:hanging="284"/>
        <w:jc w:val="both"/>
      </w:pPr>
      <w:r w:rsidRPr="007573A8">
        <w:rPr>
          <w:lang w:val="fr-FR"/>
        </w:rPr>
        <w:t xml:space="preserve">Lowrie, Maria Michèle (1990): Horace’s Lyric Exempla, Diss. </w:t>
      </w:r>
      <w:r w:rsidRPr="007573A8">
        <w:t>Harvard University, Ca</w:t>
      </w:r>
      <w:r w:rsidRPr="007573A8">
        <w:t>m</w:t>
      </w:r>
      <w:r w:rsidRPr="007573A8">
        <w:t>bridge, Mass. [DA 57, 1990/91, 2370A].</w:t>
      </w:r>
    </w:p>
    <w:p w:rsidR="00DD204F" w:rsidRPr="007573A8" w:rsidRDefault="00DD204F">
      <w:pPr>
        <w:ind w:left="284" w:hanging="284"/>
        <w:jc w:val="both"/>
      </w:pPr>
      <w:r w:rsidRPr="007573A8">
        <w:t>–</w:t>
      </w:r>
      <w:r w:rsidRPr="007573A8">
        <w:tab/>
        <w:t xml:space="preserve">(1992): A Sympotic Achilles, Horace </w:t>
      </w:r>
      <w:r w:rsidRPr="007573A8">
        <w:rPr>
          <w:i/>
          <w:iCs/>
        </w:rPr>
        <w:t>Epode</w:t>
      </w:r>
      <w:r w:rsidRPr="007573A8">
        <w:rPr>
          <w:i/>
          <w:iCs/>
          <w:spacing w:val="12"/>
        </w:rPr>
        <w:t xml:space="preserve"> </w:t>
      </w:r>
      <w:r w:rsidRPr="007573A8">
        <w:t>13, AJPh 113, 413-433.</w:t>
      </w:r>
    </w:p>
    <w:p w:rsidR="00DD204F" w:rsidRPr="007573A8" w:rsidRDefault="00DD204F">
      <w:pPr>
        <w:ind w:left="284" w:hanging="284"/>
        <w:jc w:val="both"/>
      </w:pPr>
      <w:r w:rsidRPr="007573A8">
        <w:t>–</w:t>
      </w:r>
      <w:r w:rsidRPr="007573A8">
        <w:tab/>
        <w:t xml:space="preserve">(1993/94): Lyric’s </w:t>
      </w:r>
      <w:r w:rsidRPr="007573A8">
        <w:rPr>
          <w:i/>
          <w:iCs/>
        </w:rPr>
        <w:t xml:space="preserve">Elegos </w:t>
      </w:r>
      <w:r w:rsidRPr="007573A8">
        <w:t xml:space="preserve">and the Aristotelian Mean: Horace, </w:t>
      </w:r>
      <w:r w:rsidRPr="007573A8">
        <w:rPr>
          <w:i/>
          <w:iCs/>
        </w:rPr>
        <w:t>C.</w:t>
      </w:r>
      <w:r w:rsidRPr="007573A8">
        <w:t xml:space="preserve"> 1.24, 1.33, and 2.9, CW 87, 377-394.</w:t>
      </w:r>
    </w:p>
    <w:p w:rsidR="00DD204F" w:rsidRPr="007573A8" w:rsidRDefault="00DD204F">
      <w:pPr>
        <w:ind w:left="284" w:hanging="284"/>
        <w:jc w:val="both"/>
      </w:pPr>
      <w:r w:rsidRPr="007573A8">
        <w:t>–</w:t>
      </w:r>
      <w:r w:rsidRPr="007573A8">
        <w:tab/>
        <w:t xml:space="preserve">(1995): A Parade of Lyric Predecessors: Horace </w:t>
      </w:r>
      <w:r w:rsidRPr="007573A8">
        <w:rPr>
          <w:i/>
          <w:iCs/>
        </w:rPr>
        <w:t>C</w:t>
      </w:r>
      <w:r w:rsidR="00C32E0C">
        <w:t>. 1.12-1.18, Phoenix 49, 33-48 = Lowrie 2009, 337-355.</w:t>
      </w:r>
    </w:p>
    <w:p w:rsidR="00DD204F" w:rsidRPr="007573A8" w:rsidRDefault="00DD204F">
      <w:pPr>
        <w:ind w:left="284" w:hanging="284"/>
        <w:jc w:val="both"/>
      </w:pPr>
      <w:r w:rsidRPr="007573A8">
        <w:t>–</w:t>
      </w:r>
      <w:r w:rsidRPr="007573A8">
        <w:tab/>
        <w:t>(1996/97): Conflict in Horace: Review Article, CJ 92, 295-301.</w:t>
      </w:r>
    </w:p>
    <w:p w:rsidR="00DD204F" w:rsidRPr="007573A8" w:rsidRDefault="00DD204F">
      <w:pPr>
        <w:ind w:left="284" w:hanging="284"/>
        <w:jc w:val="both"/>
      </w:pPr>
      <w:r w:rsidRPr="007573A8">
        <w:t>–</w:t>
      </w:r>
      <w:r w:rsidRPr="007573A8">
        <w:tab/>
        <w:t>(1997): Horace’s Narrative Odes, Oxford [M.R. Gale, G&amp;R 45, 1998, 241f.; L.T. Percy, BMCRev 98.6.11; N.G. Davis, CR 49, 1999, 50-52; R.O.A.M. Lyne, JRS 89, 1999, 241f.; K. Freudenburg, CPh 94, 1999, 234-238; E.A. McDermott, CO 76, 1999, 151-153; R. A</w:t>
      </w:r>
      <w:r w:rsidRPr="007573A8">
        <w:t>n</w:t>
      </w:r>
      <w:r w:rsidRPr="007573A8">
        <w:t>cona, AJPh 121, 2000, 490-493; J.-P. Brisson, Latomus 60, 2001, 198f.].</w:t>
      </w:r>
    </w:p>
    <w:p w:rsidR="00DD204F" w:rsidRPr="007573A8" w:rsidRDefault="00DD204F">
      <w:pPr>
        <w:ind w:left="284" w:hanging="284"/>
        <w:jc w:val="both"/>
      </w:pPr>
      <w:r w:rsidRPr="007573A8">
        <w:t>–</w:t>
      </w:r>
      <w:r w:rsidRPr="007573A8">
        <w:tab/>
        <w:t xml:space="preserve">(2002a): Beyond Performance Envy: Horace and the Modern in the </w:t>
      </w:r>
      <w:r w:rsidRPr="007573A8">
        <w:rPr>
          <w:i/>
        </w:rPr>
        <w:t>Epistle to Augustus</w:t>
      </w:r>
      <w:r w:rsidRPr="007573A8">
        <w:t>, in: Paschalis 2002b, 141-171.</w:t>
      </w:r>
    </w:p>
    <w:p w:rsidR="00DD204F" w:rsidRPr="007573A8" w:rsidRDefault="00DD204F">
      <w:pPr>
        <w:ind w:left="284" w:hanging="284"/>
        <w:jc w:val="both"/>
      </w:pPr>
      <w:r w:rsidRPr="007573A8">
        <w:t>–</w:t>
      </w:r>
      <w:r w:rsidRPr="007573A8">
        <w:tab/>
        <w:t xml:space="preserve">(2002b): Horace, Cicero and Augustus, or the Poet States-man at </w:t>
      </w:r>
      <w:r w:rsidRPr="007573A8">
        <w:rPr>
          <w:i/>
          <w:iCs/>
        </w:rPr>
        <w:t>Epistles</w:t>
      </w:r>
      <w:r w:rsidRPr="007573A8">
        <w:t xml:space="preserve"> 2.1.256, in: Woodman/Feeney 2002, 158-171.</w:t>
      </w:r>
    </w:p>
    <w:p w:rsidR="00FD0A82" w:rsidRDefault="00FD0A82">
      <w:pPr>
        <w:ind w:left="284" w:hanging="284"/>
        <w:jc w:val="both"/>
      </w:pPr>
      <w:r>
        <w:t>–</w:t>
      </w:r>
      <w:r>
        <w:tab/>
        <w:t>(2005): Inside out: in Defense of Form, TAPhA 135, 35-48.</w:t>
      </w:r>
    </w:p>
    <w:p w:rsidR="00DD204F" w:rsidRPr="007573A8" w:rsidRDefault="00DD204F">
      <w:pPr>
        <w:ind w:left="284" w:hanging="284"/>
        <w:jc w:val="both"/>
      </w:pPr>
      <w:r w:rsidRPr="007573A8">
        <w:t>–</w:t>
      </w:r>
      <w:r w:rsidRPr="007573A8">
        <w:tab/>
        <w:t>(2007): Horace and Augustus, in: S.J. Harrison 2007a, 77-89.</w:t>
      </w:r>
    </w:p>
    <w:p w:rsidR="00FF63AA" w:rsidRDefault="00FF63AA">
      <w:pPr>
        <w:ind w:left="284" w:hanging="284"/>
        <w:jc w:val="both"/>
        <w:rPr>
          <w:lang w:val="en-US"/>
        </w:rPr>
      </w:pPr>
      <w:r>
        <w:rPr>
          <w:lang w:val="en-US"/>
        </w:rPr>
        <w:t>–</w:t>
      </w:r>
      <w:r>
        <w:rPr>
          <w:lang w:val="en-US"/>
        </w:rPr>
        <w:tab/>
        <w:t xml:space="preserve">(2009; Hg.): Horace: </w:t>
      </w:r>
      <w:r w:rsidRPr="00FF63AA">
        <w:rPr>
          <w:i/>
          <w:lang w:val="en-US"/>
        </w:rPr>
        <w:t>Odes</w:t>
      </w:r>
      <w:r>
        <w:rPr>
          <w:lang w:val="en-US"/>
        </w:rPr>
        <w:t xml:space="preserve"> and </w:t>
      </w:r>
      <w:r w:rsidRPr="00FF63AA">
        <w:rPr>
          <w:i/>
          <w:lang w:val="en-US"/>
        </w:rPr>
        <w:t>Epodes</w:t>
      </w:r>
      <w:r>
        <w:rPr>
          <w:lang w:val="en-US"/>
        </w:rPr>
        <w:t>, Oxford/New York (Oxford Readings in Classical Studies) [V.A. Moul, BMCRev 2010.7.35; B. Stenuit, LEC 78, 2010, 265f.].</w:t>
      </w:r>
    </w:p>
    <w:p w:rsidR="000426D3" w:rsidRDefault="000426D3">
      <w:pPr>
        <w:ind w:left="284" w:hanging="284"/>
        <w:jc w:val="both"/>
        <w:rPr>
          <w:lang w:val="en-US"/>
        </w:rPr>
      </w:pPr>
      <w:r w:rsidRPr="007573A8">
        <w:rPr>
          <w:lang w:val="en-US"/>
        </w:rPr>
        <w:t>–</w:t>
      </w:r>
      <w:r w:rsidRPr="007573A8">
        <w:rPr>
          <w:lang w:val="en-US"/>
        </w:rPr>
        <w:tab/>
        <w:t xml:space="preserve">(2014): Politics by Other Means in Horace’s </w:t>
      </w:r>
      <w:r w:rsidRPr="007573A8">
        <w:rPr>
          <w:i/>
          <w:lang w:val="en-US"/>
        </w:rPr>
        <w:t>Ars poetica</w:t>
      </w:r>
      <w:r w:rsidRPr="007573A8">
        <w:rPr>
          <w:lang w:val="en-US"/>
        </w:rPr>
        <w:t>, MD 72, 121-142.</w:t>
      </w:r>
    </w:p>
    <w:p w:rsidR="00B50083" w:rsidRPr="00B50083" w:rsidRDefault="00B50083">
      <w:pPr>
        <w:ind w:left="284" w:hanging="284"/>
        <w:jc w:val="both"/>
        <w:rPr>
          <w:lang w:val="fr-FR"/>
        </w:rPr>
      </w:pPr>
      <w:r w:rsidRPr="00B50083">
        <w:rPr>
          <w:lang w:val="fr-FR"/>
        </w:rPr>
        <w:t>–</w:t>
      </w:r>
      <w:r w:rsidRPr="00B50083">
        <w:rPr>
          <w:lang w:val="fr-FR"/>
        </w:rPr>
        <w:tab/>
        <w:t>(2016): Le salut, la sécurité et le corps du chef: transformations dans la sph</w:t>
      </w:r>
      <w:r>
        <w:rPr>
          <w:lang w:val="fr-FR"/>
        </w:rPr>
        <w:t xml:space="preserve">ère publique à l’époque d’Horace, in: </w:t>
      </w:r>
      <w:r>
        <w:rPr>
          <w:spacing w:val="2"/>
          <w:lang w:val="fr-FR"/>
        </w:rPr>
        <w:t>Delignon/Le Me</w:t>
      </w:r>
      <w:r w:rsidR="00D75892">
        <w:rPr>
          <w:spacing w:val="2"/>
          <w:lang w:val="fr-FR"/>
        </w:rPr>
        <w:t>u</w:t>
      </w:r>
      <w:r>
        <w:rPr>
          <w:spacing w:val="2"/>
          <w:lang w:val="fr-FR"/>
        </w:rPr>
        <w:t>r/</w:t>
      </w:r>
      <w:r w:rsidR="00D75892">
        <w:rPr>
          <w:spacing w:val="2"/>
          <w:lang w:val="fr-FR"/>
        </w:rPr>
        <w:t>Thévenaz</w:t>
      </w:r>
      <w:r>
        <w:rPr>
          <w:spacing w:val="2"/>
          <w:lang w:val="fr-FR"/>
        </w:rPr>
        <w:t xml:space="preserve"> 2016, 71-86.</w:t>
      </w:r>
    </w:p>
    <w:p w:rsidR="00DD204F" w:rsidRPr="007573A8" w:rsidRDefault="00DD204F">
      <w:pPr>
        <w:ind w:left="284" w:hanging="284"/>
        <w:jc w:val="both"/>
        <w:rPr>
          <w:lang w:val="it-IT"/>
        </w:rPr>
      </w:pPr>
      <w:r w:rsidRPr="007573A8">
        <w:rPr>
          <w:lang w:val="it-IT"/>
        </w:rPr>
        <w:t>Lucarini, Carlo Martino (2001): De duobus locis Horatianis Aristippo pendentibus, RhM 144, 108-110.</w:t>
      </w:r>
    </w:p>
    <w:p w:rsidR="00DD204F" w:rsidRPr="007573A8" w:rsidRDefault="00DD204F">
      <w:pPr>
        <w:pStyle w:val="BodyTextIndent2"/>
        <w:tabs>
          <w:tab w:val="left" w:pos="0"/>
          <w:tab w:val="left" w:pos="7740"/>
          <w:tab w:val="left" w:pos="7920"/>
        </w:tabs>
        <w:jc w:val="both"/>
        <w:rPr>
          <w:lang w:val="en-GB"/>
        </w:rPr>
      </w:pPr>
      <w:r w:rsidRPr="007573A8">
        <w:rPr>
          <w:lang w:val="en-GB"/>
        </w:rPr>
        <w:t>Luck, Georg (1976): An Interpretation of Horace’s Eleventh Epode, ICS 1, 122-126.</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(1989): Three Observations on Horace’s Metrical Practice in the Odes, Euphrosyne 17, 115-128.</w:t>
      </w:r>
    </w:p>
    <w:p w:rsidR="00DD204F"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(1991): Two Notes on Horace’s Ars Poetica, in: Studi di filologia classica in onore di Gi</w:t>
      </w:r>
      <w:r w:rsidRPr="007573A8">
        <w:rPr>
          <w:lang w:val="it-IT"/>
        </w:rPr>
        <w:t>u</w:t>
      </w:r>
      <w:r w:rsidRPr="007573A8">
        <w:rPr>
          <w:lang w:val="it-IT"/>
        </w:rPr>
        <w:t>sto Monaco, Palermo, II, 1039-1042.</w:t>
      </w:r>
    </w:p>
    <w:p w:rsidR="00305009" w:rsidRPr="00305009" w:rsidRDefault="00305009">
      <w:pPr>
        <w:pStyle w:val="BodyTextIndent2"/>
        <w:tabs>
          <w:tab w:val="left" w:pos="0"/>
          <w:tab w:val="left" w:pos="7740"/>
          <w:tab w:val="left" w:pos="7920"/>
        </w:tabs>
        <w:jc w:val="both"/>
        <w:rPr>
          <w:lang w:val="it-IT"/>
        </w:rPr>
      </w:pPr>
      <w:r w:rsidRPr="00305009">
        <w:rPr>
          <w:lang w:val="it-IT"/>
        </w:rPr>
        <w:t>–</w:t>
      </w:r>
      <w:r w:rsidRPr="00305009">
        <w:rPr>
          <w:lang w:val="it-IT"/>
        </w:rPr>
        <w:tab/>
        <w:t xml:space="preserve">(2006): Dis Manibus D.R. Shackleton Bailey (1917-2005): </w:t>
      </w:r>
      <w:r w:rsidRPr="00305009">
        <w:rPr>
          <w:i/>
          <w:lang w:val="it-IT"/>
        </w:rPr>
        <w:t>laedo</w:t>
      </w:r>
      <w:r w:rsidRPr="00305009">
        <w:rPr>
          <w:lang w:val="it-IT"/>
        </w:rPr>
        <w:t xml:space="preserve"> oder </w:t>
      </w:r>
      <w:r w:rsidRPr="00305009">
        <w:rPr>
          <w:i/>
          <w:lang w:val="it-IT"/>
        </w:rPr>
        <w:t>ludo</w:t>
      </w:r>
      <w:r w:rsidRPr="00305009">
        <w:rPr>
          <w:lang w:val="it-IT"/>
        </w:rPr>
        <w:t>?</w:t>
      </w:r>
      <w:r>
        <w:rPr>
          <w:lang w:val="it-IT"/>
        </w:rPr>
        <w:t>, MH 63, 68-72</w:t>
      </w:r>
    </w:p>
    <w:p w:rsidR="00DD204F" w:rsidRPr="007573A8" w:rsidRDefault="00DD204F">
      <w:pPr>
        <w:pStyle w:val="BodyTextIndent2"/>
        <w:tabs>
          <w:tab w:val="left" w:pos="0"/>
          <w:tab w:val="left" w:pos="7740"/>
          <w:tab w:val="left" w:pos="7920"/>
        </w:tabs>
        <w:jc w:val="both"/>
      </w:pPr>
      <w:r w:rsidRPr="007573A8">
        <w:t>Ludwig, Walther (1957): Zu Horaz C. II,1-12, Hermes 85, 336-345.</w:t>
      </w:r>
    </w:p>
    <w:p w:rsidR="00DD204F" w:rsidRPr="007573A8" w:rsidRDefault="00DD204F">
      <w:pPr>
        <w:pStyle w:val="BodyTextIndent2"/>
        <w:tabs>
          <w:tab w:val="left" w:pos="0"/>
          <w:tab w:val="left" w:pos="7740"/>
          <w:tab w:val="left" w:pos="7920"/>
        </w:tabs>
        <w:jc w:val="both"/>
      </w:pPr>
      <w:r w:rsidRPr="007573A8">
        <w:t>–</w:t>
      </w:r>
      <w:r w:rsidRPr="007573A8">
        <w:tab/>
        <w:t xml:space="preserve">(1961): </w:t>
      </w:r>
      <w:r w:rsidRPr="007573A8">
        <w:rPr>
          <w:spacing w:val="-2"/>
        </w:rPr>
        <w:t>Die Anordnung des vierten Horazischen Odenbuches, MH 18, 1-10.</w:t>
      </w:r>
    </w:p>
    <w:p w:rsidR="00DD204F" w:rsidRPr="007573A8" w:rsidRDefault="00DD204F">
      <w:pPr>
        <w:pStyle w:val="BodyTextIndent2"/>
        <w:tabs>
          <w:tab w:val="left" w:pos="0"/>
          <w:tab w:val="left" w:pos="7740"/>
          <w:tab w:val="left" w:pos="7920"/>
        </w:tabs>
        <w:jc w:val="both"/>
        <w:rPr>
          <w:spacing w:val="2"/>
        </w:rPr>
      </w:pPr>
      <w:r w:rsidRPr="007573A8">
        <w:t>–</w:t>
      </w:r>
      <w:r w:rsidRPr="007573A8">
        <w:tab/>
        <w:t>(1968): Die Komposition der beiden Satirenbücher des Horaz, Poetica 2, 304-325.</w:t>
      </w:r>
    </w:p>
    <w:p w:rsidR="00DD204F" w:rsidRPr="007573A8" w:rsidRDefault="00DD204F">
      <w:pPr>
        <w:pStyle w:val="BodyTextIndent2"/>
        <w:tabs>
          <w:tab w:val="left" w:pos="0"/>
          <w:tab w:val="left" w:pos="7740"/>
          <w:tab w:val="left" w:pos="7920"/>
        </w:tabs>
        <w:jc w:val="both"/>
        <w:rPr>
          <w:lang w:val="fr-FR"/>
        </w:rPr>
      </w:pPr>
      <w:r w:rsidRPr="001B0CC8">
        <w:rPr>
          <w:lang w:val="fr-FR"/>
        </w:rPr>
        <w:t>–</w:t>
      </w:r>
      <w:r w:rsidRPr="001B0CC8">
        <w:rPr>
          <w:lang w:val="fr-FR"/>
        </w:rPr>
        <w:tab/>
        <w:t xml:space="preserve">(1993a; Hg.): Horace. </w:t>
      </w:r>
      <w:r w:rsidRPr="007573A8">
        <w:rPr>
          <w:lang w:val="fr-FR"/>
        </w:rPr>
        <w:t>L’œuvre et les imitations. Un siècle d’interprétation, , Fondation Hardt, Vandœuvres – Genève 24-29 Août 1992, Genève (Entretiens sur l’antiquité cla</w:t>
      </w:r>
      <w:r w:rsidRPr="007573A8">
        <w:rPr>
          <w:lang w:val="fr-FR"/>
        </w:rPr>
        <w:t>s</w:t>
      </w:r>
      <w:r w:rsidRPr="007573A8">
        <w:rPr>
          <w:lang w:val="fr-FR"/>
        </w:rPr>
        <w:t>sique 39) [F. Cupaiuolo, BStudLat 28, 1998, 235f.; E. Lefèvre, MH 55, 1998, 231; H. Zehnacker, REL 76, 1998, 338-340; J.-P. Brisson, Latomus 58, 1999, 438f.; M. Lowrie, CR 49, 1999, 386-388].</w:t>
      </w:r>
    </w:p>
    <w:p w:rsidR="00DD204F" w:rsidRPr="007573A8" w:rsidRDefault="00DD204F">
      <w:pPr>
        <w:pStyle w:val="BodyTextIndent2"/>
        <w:tabs>
          <w:tab w:val="left" w:pos="0"/>
          <w:tab w:val="left" w:pos="7740"/>
          <w:tab w:val="left" w:pos="7920"/>
        </w:tabs>
        <w:jc w:val="both"/>
        <w:rPr>
          <w:lang w:val="fr-FR"/>
        </w:rPr>
      </w:pPr>
      <w:r w:rsidRPr="007573A8">
        <w:rPr>
          <w:lang w:val="fr-FR"/>
        </w:rPr>
        <w:t>–</w:t>
      </w:r>
      <w:r w:rsidRPr="007573A8">
        <w:rPr>
          <w:lang w:val="fr-FR"/>
        </w:rPr>
        <w:tab/>
        <w:t>(1993b): Horazrezeption in der Renaissance oder die Renaissance des Horaz, in: Ludwig 1993a, 305-371.</w:t>
      </w:r>
    </w:p>
    <w:p w:rsidR="00DD204F" w:rsidRPr="007573A8" w:rsidRDefault="00DD204F">
      <w:pPr>
        <w:pStyle w:val="BodyTextIndent2"/>
        <w:tabs>
          <w:tab w:val="left" w:pos="0"/>
          <w:tab w:val="left" w:pos="7740"/>
          <w:tab w:val="left" w:pos="7920"/>
        </w:tabs>
        <w:jc w:val="both"/>
        <w:rPr>
          <w:lang w:val="fr-FR"/>
        </w:rPr>
      </w:pPr>
      <w:r w:rsidRPr="007573A8">
        <w:rPr>
          <w:lang w:val="fr-FR"/>
        </w:rPr>
        <w:lastRenderedPageBreak/>
        <w:t>Lühken, Maria (2002</w:t>
      </w:r>
      <w:r w:rsidRPr="007573A8">
        <w:rPr>
          <w:i/>
          <w:iCs/>
          <w:lang w:val="fr-FR"/>
        </w:rPr>
        <w:t>):</w:t>
      </w:r>
      <w:r w:rsidRPr="007573A8">
        <w:rPr>
          <w:lang w:val="fr-FR"/>
        </w:rPr>
        <w:t xml:space="preserve"> Christianorum Maro et Flaccus. Zur Vergil- und Horazrezeption des Prudentius, Göttingen (Hypomnemata 141).</w:t>
      </w:r>
    </w:p>
    <w:p w:rsidR="00DD204F" w:rsidRPr="007573A8" w:rsidRDefault="00DD204F">
      <w:pPr>
        <w:pStyle w:val="BodyTextIndent2"/>
        <w:tabs>
          <w:tab w:val="left" w:pos="0"/>
          <w:tab w:val="left" w:pos="7740"/>
          <w:tab w:val="left" w:pos="7920"/>
        </w:tabs>
        <w:jc w:val="both"/>
        <w:rPr>
          <w:lang w:val="it-IT"/>
        </w:rPr>
      </w:pPr>
      <w:r w:rsidRPr="007573A8">
        <w:rPr>
          <w:lang w:val="it-IT"/>
        </w:rPr>
        <w:t>Luisi, Aldo (1987): Significato politico di ‘confine’ in Orazio e Virgilio, InvLuc 9, 89-103.</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(2001): Vino ed emozioni in Orazio e Ovidio, InvLuc 23, 121-129.</w:t>
      </w:r>
    </w:p>
    <w:p w:rsidR="00DD204F"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(2002): Il pensiero di Orazio sulla guerra, in: </w:t>
      </w:r>
      <w:r w:rsidR="002E116B" w:rsidRPr="007573A8">
        <w:rPr>
          <w:lang w:val="it-IT"/>
        </w:rPr>
        <w:t xml:space="preserve">Maria </w:t>
      </w:r>
      <w:r w:rsidR="002E116B">
        <w:rPr>
          <w:lang w:val="it-IT"/>
        </w:rPr>
        <w:t>Sordi</w:t>
      </w:r>
      <w:r w:rsidRPr="007573A8">
        <w:rPr>
          <w:lang w:val="it-IT"/>
        </w:rPr>
        <w:t xml:space="preserve"> (Hg.): Guerra e diritto nel mondo greco e romano, Milano (Scienze storiche 80), 229-242.</w:t>
      </w:r>
    </w:p>
    <w:p w:rsidR="00BA109B" w:rsidRPr="00BA109B" w:rsidRDefault="00BA109B">
      <w:pPr>
        <w:pStyle w:val="BodyTextIndent2"/>
        <w:tabs>
          <w:tab w:val="left" w:pos="0"/>
          <w:tab w:val="left" w:pos="7740"/>
          <w:tab w:val="left" w:pos="7920"/>
        </w:tabs>
        <w:jc w:val="both"/>
        <w:rPr>
          <w:lang w:val="it-IT"/>
        </w:rPr>
      </w:pPr>
      <w:r w:rsidRPr="00BA109B">
        <w:rPr>
          <w:lang w:val="it-IT"/>
        </w:rPr>
        <w:t>–</w:t>
      </w:r>
      <w:r w:rsidRPr="00BA109B">
        <w:rPr>
          <w:lang w:val="it-IT"/>
        </w:rPr>
        <w:tab/>
        <w:t>(2009): Livia cantata da poeti e prosatori, InvLuc 31, 109-117.</w:t>
      </w:r>
    </w:p>
    <w:p w:rsidR="00DD204F" w:rsidRPr="007573A8" w:rsidRDefault="00DD204F">
      <w:pPr>
        <w:pStyle w:val="BodyTextIndent2"/>
        <w:tabs>
          <w:tab w:val="left" w:pos="0"/>
          <w:tab w:val="left" w:pos="7740"/>
          <w:tab w:val="left" w:pos="7920"/>
        </w:tabs>
        <w:jc w:val="both"/>
        <w:rPr>
          <w:lang w:val="fr-FR"/>
        </w:rPr>
      </w:pPr>
      <w:r w:rsidRPr="007573A8">
        <w:rPr>
          <w:lang w:val="fr-FR"/>
        </w:rPr>
        <w:t>Łukaszewicz-Chantry, Maria (1992): Une parodie et une palinodie d’Horace par M.K. Sa</w:t>
      </w:r>
      <w:r w:rsidRPr="007573A8">
        <w:rPr>
          <w:lang w:val="fr-FR"/>
        </w:rPr>
        <w:t>r</w:t>
      </w:r>
      <w:r w:rsidRPr="007573A8">
        <w:rPr>
          <w:lang w:val="fr-FR"/>
        </w:rPr>
        <w:t>biewski, Eos 80, 313-328.</w:t>
      </w:r>
    </w:p>
    <w:p w:rsidR="00DD204F" w:rsidRPr="007573A8" w:rsidRDefault="00DD204F">
      <w:pPr>
        <w:pStyle w:val="BodyTextIndent2"/>
        <w:tabs>
          <w:tab w:val="left" w:pos="0"/>
          <w:tab w:val="left" w:pos="7740"/>
          <w:tab w:val="left" w:pos="7920"/>
        </w:tabs>
        <w:jc w:val="both"/>
        <w:rPr>
          <w:lang w:val="fr-FR"/>
        </w:rPr>
      </w:pPr>
      <w:r w:rsidRPr="007573A8">
        <w:rPr>
          <w:lang w:val="fr-FR"/>
        </w:rPr>
        <w:t>Luque Moreno, Jesús (1996): Las formas métricas de la lírica horaciana, FlorIlib 7, 187-211.</w:t>
      </w:r>
    </w:p>
    <w:p w:rsidR="006235A5" w:rsidRPr="007573A8" w:rsidRDefault="006235A5">
      <w:pPr>
        <w:pStyle w:val="BodyTextIndent2"/>
        <w:tabs>
          <w:tab w:val="left" w:pos="0"/>
          <w:tab w:val="left" w:pos="7740"/>
          <w:tab w:val="left" w:pos="7920"/>
        </w:tabs>
        <w:jc w:val="both"/>
        <w:rPr>
          <w:lang w:val="fr-FR"/>
        </w:rPr>
      </w:pPr>
      <w:r w:rsidRPr="007573A8">
        <w:rPr>
          <w:lang w:val="fr-FR"/>
        </w:rPr>
        <w:t>–</w:t>
      </w:r>
      <w:r w:rsidRPr="007573A8">
        <w:rPr>
          <w:lang w:val="fr-FR"/>
        </w:rPr>
        <w:tab/>
      </w:r>
      <w:r w:rsidR="008F14B2" w:rsidRPr="007573A8">
        <w:rPr>
          <w:lang w:val="fr-FR"/>
        </w:rPr>
        <w:t>(2012a; Hg.):</w:t>
      </w:r>
      <w:r w:rsidR="00114C3D" w:rsidRPr="007573A8">
        <w:rPr>
          <w:lang w:val="fr-FR"/>
        </w:rPr>
        <w:t xml:space="preserve"> Horacio </w:t>
      </w:r>
      <w:r w:rsidR="00392F3D" w:rsidRPr="007573A8">
        <w:rPr>
          <w:lang w:val="fr-FR"/>
        </w:rPr>
        <w:t>lírico: notas de clase, Granada [</w:t>
      </w:r>
      <w:r w:rsidR="007573A8" w:rsidRPr="007573A8">
        <w:rPr>
          <w:lang w:val="fr-FR"/>
        </w:rPr>
        <w:t>M.C. Puche López, Myrtia 28, 2013, 397-401; J.L.</w:t>
      </w:r>
      <w:r w:rsidR="007C661E" w:rsidRPr="007573A8">
        <w:rPr>
          <w:lang w:val="fr-FR"/>
        </w:rPr>
        <w:t xml:space="preserve"> Moralejo, ExClass 17, 2013, </w:t>
      </w:r>
      <w:r w:rsidR="000C0D4B">
        <w:rPr>
          <w:lang w:val="fr-FR"/>
        </w:rPr>
        <w:t>447-450].</w:t>
      </w:r>
    </w:p>
    <w:p w:rsidR="00A967BB" w:rsidRPr="007573A8" w:rsidRDefault="00A967BB">
      <w:pPr>
        <w:pStyle w:val="BodyTextIndent2"/>
        <w:tabs>
          <w:tab w:val="left" w:pos="0"/>
          <w:tab w:val="left" w:pos="7740"/>
          <w:tab w:val="left" w:pos="7920"/>
        </w:tabs>
        <w:jc w:val="both"/>
        <w:rPr>
          <w:lang w:val="fr-FR"/>
        </w:rPr>
      </w:pPr>
      <w:r w:rsidRPr="007573A8">
        <w:rPr>
          <w:lang w:val="fr-FR"/>
        </w:rPr>
        <w:t>–</w:t>
      </w:r>
      <w:r w:rsidRPr="007573A8">
        <w:rPr>
          <w:lang w:val="fr-FR"/>
        </w:rPr>
        <w:tab/>
        <w:t>(2012</w:t>
      </w:r>
      <w:r w:rsidR="008F14B2" w:rsidRPr="007573A8">
        <w:rPr>
          <w:lang w:val="fr-FR"/>
        </w:rPr>
        <w:t>b</w:t>
      </w:r>
      <w:r w:rsidRPr="007573A8">
        <w:rPr>
          <w:lang w:val="fr-FR"/>
        </w:rPr>
        <w:t>): Odas, yambos y epodos, FlorIlib 23, 117-125</w:t>
      </w:r>
      <w:r w:rsidR="005E308C">
        <w:rPr>
          <w:lang w:val="fr-FR"/>
        </w:rPr>
        <w:t>.</w:t>
      </w:r>
    </w:p>
    <w:p w:rsidR="000C0D4B" w:rsidRPr="007573A8" w:rsidRDefault="000C0D4B" w:rsidP="000C0D4B">
      <w:pPr>
        <w:pStyle w:val="BodyTextIndent2"/>
        <w:tabs>
          <w:tab w:val="left" w:pos="0"/>
          <w:tab w:val="left" w:pos="7740"/>
          <w:tab w:val="left" w:pos="7920"/>
        </w:tabs>
        <w:jc w:val="both"/>
        <w:rPr>
          <w:lang w:val="fr-FR"/>
        </w:rPr>
      </w:pPr>
      <w:r w:rsidRPr="007573A8">
        <w:rPr>
          <w:lang w:val="fr-FR"/>
        </w:rPr>
        <w:t>–</w:t>
      </w:r>
      <w:r w:rsidRPr="007573A8">
        <w:rPr>
          <w:lang w:val="fr-FR"/>
        </w:rPr>
        <w:tab/>
        <w:t xml:space="preserve">(2013a): </w:t>
      </w:r>
      <w:r w:rsidRPr="007573A8">
        <w:rPr>
          <w:i/>
          <w:lang w:val="fr-FR"/>
        </w:rPr>
        <w:t>Scèlerísque purus</w:t>
      </w:r>
      <w:r w:rsidRPr="007573A8">
        <w:rPr>
          <w:lang w:val="fr-FR"/>
        </w:rPr>
        <w:t xml:space="preserve">: el “acento de enclítica” en los versos líricos de Horacio, in: José Antonio Beltrán/Alfredo Encuentra/Gonzalo Fontana [et al.] (Hgg.): </w:t>
      </w:r>
      <w:r w:rsidRPr="007573A8">
        <w:rPr>
          <w:i/>
          <w:lang w:val="fr-FR"/>
        </w:rPr>
        <w:t>Otium cum dign</w:t>
      </w:r>
      <w:r w:rsidRPr="007573A8">
        <w:rPr>
          <w:i/>
          <w:lang w:val="fr-FR"/>
        </w:rPr>
        <w:t>i</w:t>
      </w:r>
      <w:r w:rsidRPr="007573A8">
        <w:rPr>
          <w:i/>
          <w:lang w:val="fr-FR"/>
        </w:rPr>
        <w:t>tate</w:t>
      </w:r>
      <w:r w:rsidR="00FB2EE0">
        <w:rPr>
          <w:lang w:val="fr-FR"/>
        </w:rPr>
        <w:t>. E</w:t>
      </w:r>
      <w:r w:rsidRPr="007573A8">
        <w:rPr>
          <w:lang w:val="fr-FR"/>
        </w:rPr>
        <w:t>studios en homenaje al profesor José Javier Iso Echegoyen, Zaragoza  (Monografías de filología latina 16), 93-109.</w:t>
      </w:r>
    </w:p>
    <w:p w:rsidR="00CA69BC" w:rsidRPr="007573A8" w:rsidRDefault="00CA69BC">
      <w:pPr>
        <w:pStyle w:val="BodyTextIndent2"/>
        <w:tabs>
          <w:tab w:val="left" w:pos="0"/>
          <w:tab w:val="left" w:pos="7740"/>
          <w:tab w:val="left" w:pos="7920"/>
        </w:tabs>
        <w:jc w:val="both"/>
        <w:rPr>
          <w:lang w:val="fr-FR"/>
        </w:rPr>
      </w:pPr>
      <w:r w:rsidRPr="007573A8">
        <w:rPr>
          <w:lang w:val="fr-FR"/>
        </w:rPr>
        <w:t>–</w:t>
      </w:r>
      <w:r w:rsidRPr="007573A8">
        <w:rPr>
          <w:lang w:val="fr-FR"/>
        </w:rPr>
        <w:tab/>
        <w:t>(2013</w:t>
      </w:r>
      <w:r w:rsidR="000D08C0" w:rsidRPr="007573A8">
        <w:rPr>
          <w:lang w:val="fr-FR"/>
        </w:rPr>
        <w:t>b</w:t>
      </w:r>
      <w:r w:rsidRPr="007573A8">
        <w:rPr>
          <w:lang w:val="fr-FR"/>
        </w:rPr>
        <w:t>): Traducir los versos líricos de Horacio, FlorIlib 24, 65-86.</w:t>
      </w:r>
    </w:p>
    <w:p w:rsidR="00DD204F" w:rsidRPr="007573A8" w:rsidRDefault="00DD204F">
      <w:pPr>
        <w:pStyle w:val="BodyTextIndent2"/>
        <w:tabs>
          <w:tab w:val="left" w:pos="0"/>
          <w:tab w:val="left" w:pos="7740"/>
          <w:tab w:val="left" w:pos="7920"/>
        </w:tabs>
        <w:jc w:val="both"/>
      </w:pPr>
      <w:r w:rsidRPr="001B0CC8">
        <w:t>L</w:t>
      </w:r>
      <w:r w:rsidRPr="007573A8">
        <w:t>uther, Andreas (2002a): Properz und die spanischen Feldzüge des Augustus. Zum Verhältnis von Dichtung und Politik im frühen Prinzipat, MediterrAnt 5, 691-714.</w:t>
      </w:r>
    </w:p>
    <w:p w:rsidR="00DD204F" w:rsidRPr="007573A8" w:rsidRDefault="00DD204F">
      <w:pPr>
        <w:pStyle w:val="BodyTextIndent2"/>
        <w:tabs>
          <w:tab w:val="left" w:pos="0"/>
          <w:tab w:val="left" w:pos="7740"/>
          <w:tab w:val="left" w:pos="7920"/>
        </w:tabs>
        <w:jc w:val="both"/>
      </w:pPr>
      <w:r w:rsidRPr="007573A8">
        <w:t>–</w:t>
      </w:r>
      <w:r w:rsidRPr="007573A8">
        <w:tab/>
        <w:t>(2002b): Zwietracht am Fluss Tanais. Nachrichten über das Bosporanische Reich bei H</w:t>
      </w:r>
      <w:r w:rsidRPr="007573A8">
        <w:t>o</w:t>
      </w:r>
      <w:r w:rsidRPr="007573A8">
        <w:t xml:space="preserve">raz?, in: </w:t>
      </w:r>
      <w:r w:rsidR="00FB2EE0" w:rsidRPr="007573A8">
        <w:t xml:space="preserve">Monika </w:t>
      </w:r>
      <w:r w:rsidR="00FB2EE0">
        <w:t>Schuol</w:t>
      </w:r>
      <w:r w:rsidRPr="007573A8">
        <w:t>/</w:t>
      </w:r>
      <w:r w:rsidR="00FB2EE0" w:rsidRPr="007573A8">
        <w:t xml:space="preserve">Udo </w:t>
      </w:r>
      <w:r w:rsidR="00FB2EE0">
        <w:t>Hartmann</w:t>
      </w:r>
      <w:r w:rsidRPr="007573A8">
        <w:t>/</w:t>
      </w:r>
      <w:r w:rsidR="00FB2EE0" w:rsidRPr="007573A8">
        <w:t xml:space="preserve">Andreas </w:t>
      </w:r>
      <w:r w:rsidR="00FB2EE0">
        <w:t>Luther</w:t>
      </w:r>
      <w:r w:rsidRPr="007573A8">
        <w:t xml:space="preserve"> (Hgg.): Grenzüberschreitungen. Formen des Kontakts z</w:t>
      </w:r>
      <w:r w:rsidR="00FB2EE0">
        <w:t>wischen Orient und Okzident im A</w:t>
      </w:r>
      <w:r w:rsidRPr="007573A8">
        <w:t>ltertum, Stuttgart (Oriens und Occidens. Studien zu antiken Kulturkontakten und ihrem Nachleben 3), 259-277.</w:t>
      </w:r>
    </w:p>
    <w:p w:rsidR="00DD204F" w:rsidRPr="007573A8" w:rsidRDefault="00DD204F">
      <w:pPr>
        <w:pStyle w:val="BodyTextIndent2"/>
        <w:tabs>
          <w:tab w:val="left" w:pos="0"/>
          <w:tab w:val="left" w:pos="7740"/>
          <w:tab w:val="left" w:pos="7920"/>
        </w:tabs>
        <w:jc w:val="both"/>
      </w:pPr>
      <w:r w:rsidRPr="007573A8">
        <w:t>–</w:t>
      </w:r>
      <w:r w:rsidRPr="007573A8">
        <w:tab/>
        <w:t>(2003): Zur Regulus-Ode (Horaz, c. 3,5), RhM 146, 10-22.</w:t>
      </w:r>
    </w:p>
    <w:p w:rsidR="00A71EEC" w:rsidRPr="007573A8" w:rsidRDefault="00A71EEC">
      <w:pPr>
        <w:pStyle w:val="BodyTextIndent2"/>
        <w:tabs>
          <w:tab w:val="left" w:pos="0"/>
          <w:tab w:val="left" w:pos="7740"/>
          <w:tab w:val="left" w:pos="7920"/>
        </w:tabs>
        <w:jc w:val="both"/>
        <w:rPr>
          <w:lang w:val="it-IT"/>
        </w:rPr>
      </w:pPr>
      <w:r w:rsidRPr="007573A8">
        <w:rPr>
          <w:lang w:val="it-IT"/>
        </w:rPr>
        <w:t xml:space="preserve">Lutterotti, Daniele (2015): </w:t>
      </w:r>
      <w:r w:rsidRPr="007573A8">
        <w:rPr>
          <w:i/>
          <w:lang w:val="it-IT"/>
        </w:rPr>
        <w:t>Barbitos</w:t>
      </w:r>
      <w:r w:rsidRPr="007573A8">
        <w:rPr>
          <w:lang w:val="it-IT"/>
        </w:rPr>
        <w:t xml:space="preserve"> in Orazio, Ovidio e Stazio: una parola-“motto”, A&amp;R N.S. 9, 175-193.</w:t>
      </w:r>
    </w:p>
    <w:p w:rsidR="00DD204F" w:rsidRPr="007573A8" w:rsidRDefault="00DD204F">
      <w:pPr>
        <w:pStyle w:val="BodyTextIndent2"/>
        <w:tabs>
          <w:tab w:val="left" w:pos="0"/>
          <w:tab w:val="left" w:pos="7740"/>
          <w:tab w:val="left" w:pos="7920"/>
        </w:tabs>
        <w:jc w:val="both"/>
        <w:rPr>
          <w:lang w:val="it-IT"/>
        </w:rPr>
      </w:pPr>
      <w:r w:rsidRPr="007573A8">
        <w:rPr>
          <w:lang w:val="it-IT"/>
        </w:rPr>
        <w:t>*Luzi, Mario (1994): Il sorriso della saggezza, in: Lana 1994a, 17-23.</w:t>
      </w:r>
    </w:p>
    <w:p w:rsidR="00DD204F" w:rsidRPr="007573A8" w:rsidRDefault="00DD204F">
      <w:pPr>
        <w:pStyle w:val="BodyTextIndent2"/>
        <w:tabs>
          <w:tab w:val="left" w:pos="0"/>
          <w:tab w:val="left" w:pos="7740"/>
          <w:tab w:val="left" w:pos="7920"/>
        </w:tabs>
        <w:jc w:val="both"/>
        <w:rPr>
          <w:lang w:val="en-GB"/>
        </w:rPr>
      </w:pPr>
      <w:r w:rsidRPr="007573A8">
        <w:rPr>
          <w:lang w:val="en-GB"/>
        </w:rPr>
        <w:t>Lyne, Richard O.A.M. (1969): Notes de Lecture: Horace, Epod. 5,95 and Ciris 268ff., Lat</w:t>
      </w:r>
      <w:r w:rsidRPr="007573A8">
        <w:rPr>
          <w:lang w:val="en-GB"/>
        </w:rPr>
        <w:t>o</w:t>
      </w:r>
      <w:r w:rsidRPr="007573A8">
        <w:rPr>
          <w:lang w:val="en-GB"/>
        </w:rPr>
        <w:t>mus 28, 694-696.</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(1980): The Latin Love Poets: From Catullus to Horace, Oxford.</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r>
      <w:r w:rsidRPr="007573A8">
        <w:rPr>
          <w:spacing w:val="-2"/>
          <w:lang w:val="en-GB"/>
        </w:rPr>
        <w:t xml:space="preserve">(1989): Words and the Poet: Characteristic Technique of Style in Vergil’s </w:t>
      </w:r>
      <w:r w:rsidRPr="007573A8">
        <w:rPr>
          <w:i/>
          <w:iCs/>
          <w:spacing w:val="-2"/>
          <w:lang w:val="en-GB"/>
        </w:rPr>
        <w:t>Aeneid</w:t>
      </w:r>
      <w:r w:rsidRPr="007573A8">
        <w:rPr>
          <w:spacing w:val="-2"/>
          <w:lang w:val="en-GB"/>
        </w:rPr>
        <w:t>, Oxford.</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(1995): Horace. Behind the Public Poetry, New Haven/London [G. Hostley, JACT Review 18, 1995, 27f.; D. Feeney, TLS 4847, 1996, 9; J. Gómez Pallarès, Faventia 18, 1996, 144f.; P.R. Hardie, EMC 40, 1996, 343-346; M.J. Putnam, Vergilius 42, 1996, 151-153; K.J. Reckford, AJPh 117, 1996, 657-660; R. J. Tarrant, BMCRev 7, 1996, 619-625; M. Lowrie, CJ 92, 1996/97, 295-301; D. Armstrong, Phoenix 51, 1997, 393-405; D.M. Hooley, CR 47, 1997, 40-43; J.-P. Brisson, Latomus 57, 1998, 667-669; E. Oliensis, CPh 93, 1998, 86-89].</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(2005a): Horace </w:t>
      </w:r>
      <w:r w:rsidRPr="007573A8">
        <w:rPr>
          <w:i/>
          <w:iCs/>
          <w:lang w:val="en-GB"/>
        </w:rPr>
        <w:t>Odes</w:t>
      </w:r>
      <w:r w:rsidRPr="007573A8">
        <w:rPr>
          <w:lang w:val="en-GB"/>
        </w:rPr>
        <w:t xml:space="preserve"> Book 1 and the Alexandrian Edition of Alcaeus, CQ 55, 542-558.</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(2005b): Structure and Allusion in Horace’s Book of </w:t>
      </w:r>
      <w:r w:rsidRPr="007573A8">
        <w:rPr>
          <w:i/>
          <w:iCs/>
          <w:lang w:val="en-GB"/>
        </w:rPr>
        <w:t>Epodes</w:t>
      </w:r>
      <w:r w:rsidRPr="007573A8">
        <w:rPr>
          <w:lang w:val="en-GB"/>
        </w:rPr>
        <w:t>, JRS 95, 1-19.</w:t>
      </w:r>
    </w:p>
    <w:p w:rsidR="0090083A" w:rsidRDefault="0090083A">
      <w:pPr>
        <w:pStyle w:val="BodyTextIndent2"/>
        <w:tabs>
          <w:tab w:val="left" w:pos="0"/>
          <w:tab w:val="left" w:pos="7740"/>
          <w:tab w:val="left" w:pos="7920"/>
        </w:tabs>
        <w:jc w:val="both"/>
        <w:rPr>
          <w:lang w:val="en-GB"/>
        </w:rPr>
      </w:pPr>
      <w:r>
        <w:rPr>
          <w:lang w:val="en-GB"/>
        </w:rPr>
        <w:t>Lyons, Stuart (2007): Horace’s Odes and the Mystery of do-re-mi. Ed. with Transl. and Commentary, Warminster [S.J. Willett, BMCRev 2008.7.19; K. Kovanen, Arctos 46, 272f.].</w:t>
      </w:r>
    </w:p>
    <w:p w:rsidR="00DD204F" w:rsidRDefault="0090083A">
      <w:pPr>
        <w:pStyle w:val="BodyTextIndent2"/>
        <w:tabs>
          <w:tab w:val="left" w:pos="0"/>
          <w:tab w:val="left" w:pos="7740"/>
          <w:tab w:val="left" w:pos="7920"/>
        </w:tabs>
        <w:jc w:val="both"/>
        <w:rPr>
          <w:lang w:val="en-GB"/>
        </w:rPr>
      </w:pPr>
      <w:r>
        <w:rPr>
          <w:lang w:val="en-GB"/>
        </w:rPr>
        <w:t>–</w:t>
      </w:r>
      <w:r>
        <w:rPr>
          <w:lang w:val="en-GB"/>
        </w:rPr>
        <w:tab/>
      </w:r>
      <w:r w:rsidR="002E4C25">
        <w:rPr>
          <w:lang w:val="en-GB"/>
        </w:rPr>
        <w:t>(2010): Music in the Odes of Horace, Warminster [</w:t>
      </w:r>
      <w:r w:rsidR="00C223D8">
        <w:rPr>
          <w:lang w:val="en-GB"/>
        </w:rPr>
        <w:t>N. Mindt, BMCRev 2010.6.24; T.J. Moore, Hermathena 189, 2010, 124-127.</w:t>
      </w:r>
    </w:p>
    <w:p w:rsidR="002E4C25" w:rsidRDefault="002E4C25">
      <w:pPr>
        <w:pStyle w:val="BodyTextIndent2"/>
        <w:tabs>
          <w:tab w:val="left" w:pos="0"/>
          <w:tab w:val="left" w:pos="7740"/>
          <w:tab w:val="left" w:pos="7920"/>
        </w:tabs>
        <w:jc w:val="both"/>
        <w:rPr>
          <w:lang w:val="en-GB"/>
        </w:rPr>
      </w:pPr>
    </w:p>
    <w:p w:rsidR="002E4C25" w:rsidRPr="007573A8" w:rsidRDefault="002E4C25">
      <w:pPr>
        <w:pStyle w:val="BodyTextIndent2"/>
        <w:tabs>
          <w:tab w:val="left" w:pos="0"/>
          <w:tab w:val="left" w:pos="7740"/>
          <w:tab w:val="left" w:pos="7920"/>
        </w:tabs>
        <w:jc w:val="both"/>
        <w:rPr>
          <w:lang w:val="en-GB"/>
        </w:rPr>
      </w:pPr>
    </w:p>
    <w:p w:rsidR="00A43892" w:rsidRDefault="00A43892">
      <w:pPr>
        <w:pStyle w:val="BodyTextIndent2"/>
        <w:tabs>
          <w:tab w:val="left" w:pos="0"/>
          <w:tab w:val="left" w:pos="7740"/>
          <w:tab w:val="left" w:pos="7920"/>
        </w:tabs>
        <w:jc w:val="both"/>
        <w:rPr>
          <w:lang w:val="en-US"/>
        </w:rPr>
      </w:pPr>
      <w:r>
        <w:rPr>
          <w:lang w:val="en-US"/>
        </w:rPr>
        <w:t>McAlhany, Joseph (2016/1</w:t>
      </w:r>
      <w:r w:rsidR="00201E59">
        <w:rPr>
          <w:lang w:val="en-US"/>
        </w:rPr>
        <w:t>7): Sertorius Between Myth and History: The Isles of the B</w:t>
      </w:r>
      <w:r>
        <w:rPr>
          <w:lang w:val="en-US"/>
        </w:rPr>
        <w:t>lessed Episode in Sallust, Plutarch &amp; Horace, CJ 112, 57-76.</w:t>
      </w:r>
    </w:p>
    <w:p w:rsidR="009C6F8F" w:rsidRPr="007573A8" w:rsidRDefault="009C6F8F">
      <w:pPr>
        <w:pStyle w:val="BodyTextIndent2"/>
        <w:tabs>
          <w:tab w:val="left" w:pos="0"/>
          <w:tab w:val="left" w:pos="7740"/>
          <w:tab w:val="left" w:pos="7920"/>
        </w:tabs>
        <w:jc w:val="both"/>
        <w:rPr>
          <w:lang w:val="en-GB"/>
        </w:rPr>
      </w:pPr>
      <w:r w:rsidRPr="007573A8">
        <w:rPr>
          <w:lang w:val="en-US"/>
        </w:rPr>
        <w:t xml:space="preserve">McCallum, Sarah L. (2015): </w:t>
      </w:r>
      <w:r w:rsidRPr="007573A8">
        <w:rPr>
          <w:i/>
          <w:lang w:val="en-US"/>
        </w:rPr>
        <w:t>Heu, Ligurine</w:t>
      </w:r>
      <w:r w:rsidRPr="007573A8">
        <w:rPr>
          <w:lang w:val="en-US"/>
        </w:rPr>
        <w:t xml:space="preserve">: Echoes of Vergil in Horace </w:t>
      </w:r>
      <w:r w:rsidRPr="007573A8">
        <w:rPr>
          <w:i/>
          <w:lang w:val="en-US"/>
        </w:rPr>
        <w:t>Odes</w:t>
      </w:r>
      <w:r w:rsidRPr="007573A8">
        <w:rPr>
          <w:lang w:val="en-US"/>
        </w:rPr>
        <w:t xml:space="preserve"> 4.1, Vergilius 61, 29-42.</w:t>
      </w:r>
    </w:p>
    <w:p w:rsidR="009B1ECB" w:rsidRPr="009B1ECB" w:rsidRDefault="009B1ECB" w:rsidP="009B1ECB">
      <w:pPr>
        <w:pStyle w:val="Heading3"/>
        <w:jc w:val="left"/>
        <w:rPr>
          <w:sz w:val="24"/>
          <w:szCs w:val="24"/>
          <w:lang w:val="en-US"/>
        </w:rPr>
      </w:pPr>
      <w:r w:rsidRPr="009B1ECB">
        <w:rPr>
          <w:sz w:val="24"/>
          <w:szCs w:val="24"/>
          <w:lang w:val="en-US"/>
        </w:rPr>
        <w:lastRenderedPageBreak/>
        <w:t>McCarter, Stephanie</w:t>
      </w:r>
      <w:r w:rsidRPr="009B1ECB">
        <w:rPr>
          <w:i/>
          <w:iCs/>
          <w:sz w:val="24"/>
          <w:szCs w:val="24"/>
          <w:lang w:val="en-US"/>
        </w:rPr>
        <w:t xml:space="preserve"> </w:t>
      </w:r>
      <w:r>
        <w:rPr>
          <w:iCs/>
          <w:sz w:val="24"/>
          <w:szCs w:val="24"/>
          <w:lang w:val="en-US"/>
        </w:rPr>
        <w:t>(2015): Horace B</w:t>
      </w:r>
      <w:r w:rsidRPr="009B1ECB">
        <w:rPr>
          <w:iCs/>
          <w:sz w:val="24"/>
          <w:szCs w:val="24"/>
          <w:lang w:val="en-US"/>
        </w:rPr>
        <w:t xml:space="preserve">etween Freedom and Slavery: The First Book of </w:t>
      </w:r>
      <w:r w:rsidRPr="009B1ECB">
        <w:rPr>
          <w:i/>
          <w:iCs/>
          <w:sz w:val="24"/>
          <w:szCs w:val="24"/>
          <w:lang w:val="en-US"/>
        </w:rPr>
        <w:t>Epi</w:t>
      </w:r>
      <w:r w:rsidRPr="009B1ECB">
        <w:rPr>
          <w:i/>
          <w:iCs/>
          <w:sz w:val="24"/>
          <w:szCs w:val="24"/>
          <w:lang w:val="en-US"/>
        </w:rPr>
        <w:t>s</w:t>
      </w:r>
      <w:r w:rsidRPr="009B1ECB">
        <w:rPr>
          <w:i/>
          <w:iCs/>
          <w:sz w:val="24"/>
          <w:szCs w:val="24"/>
          <w:lang w:val="en-US"/>
        </w:rPr>
        <w:t>tles</w:t>
      </w:r>
      <w:r>
        <w:rPr>
          <w:i/>
          <w:iCs/>
          <w:sz w:val="24"/>
          <w:szCs w:val="24"/>
          <w:lang w:val="en-US"/>
        </w:rPr>
        <w:t xml:space="preserve">, </w:t>
      </w:r>
      <w:r w:rsidRPr="009B1ECB">
        <w:rPr>
          <w:sz w:val="24"/>
          <w:szCs w:val="24"/>
          <w:lang w:val="en-US"/>
        </w:rPr>
        <w:t>Madison</w:t>
      </w:r>
      <w:r>
        <w:rPr>
          <w:sz w:val="24"/>
          <w:szCs w:val="24"/>
          <w:lang w:val="en-US"/>
        </w:rPr>
        <w:t>/</w:t>
      </w:r>
      <w:r w:rsidRPr="009B1ECB">
        <w:rPr>
          <w:sz w:val="24"/>
          <w:szCs w:val="24"/>
          <w:lang w:val="en-US"/>
        </w:rPr>
        <w:t>London</w:t>
      </w:r>
      <w:r w:rsidRPr="009B1ECB">
        <w:rPr>
          <w:i/>
          <w:iCs/>
          <w:sz w:val="24"/>
          <w:szCs w:val="24"/>
          <w:lang w:val="en-US"/>
        </w:rPr>
        <w:t xml:space="preserve"> </w:t>
      </w:r>
      <w:r>
        <w:rPr>
          <w:iCs/>
          <w:sz w:val="24"/>
          <w:szCs w:val="24"/>
          <w:lang w:val="en-US"/>
        </w:rPr>
        <w:t>(</w:t>
      </w:r>
      <w:r w:rsidRPr="009B1ECB">
        <w:rPr>
          <w:iCs/>
          <w:sz w:val="24"/>
          <w:szCs w:val="24"/>
          <w:lang w:val="en-US"/>
        </w:rPr>
        <w:t>Wisconsin Studies in Classics</w:t>
      </w:r>
      <w:r>
        <w:rPr>
          <w:iCs/>
          <w:sz w:val="24"/>
          <w:szCs w:val="24"/>
          <w:lang w:val="en-US"/>
        </w:rPr>
        <w:t>) [</w:t>
      </w:r>
      <w:r w:rsidR="00FB3982">
        <w:rPr>
          <w:iCs/>
          <w:sz w:val="24"/>
          <w:szCs w:val="24"/>
          <w:lang w:val="en-US"/>
        </w:rPr>
        <w:t xml:space="preserve">F. Urbini, Phoenix 70, 2016, 211-213; </w:t>
      </w:r>
      <w:r>
        <w:rPr>
          <w:bCs/>
          <w:sz w:val="24"/>
          <w:szCs w:val="24"/>
          <w:lang w:val="en-US"/>
        </w:rPr>
        <w:t>C.</w:t>
      </w:r>
      <w:r w:rsidRPr="009B1ECB">
        <w:rPr>
          <w:bCs/>
          <w:sz w:val="24"/>
          <w:szCs w:val="24"/>
          <w:lang w:val="en-US"/>
        </w:rPr>
        <w:t xml:space="preserve"> Tsitsiou-Chelidoni</w:t>
      </w:r>
      <w:r>
        <w:rPr>
          <w:sz w:val="24"/>
          <w:szCs w:val="24"/>
          <w:lang w:val="en-US"/>
        </w:rPr>
        <w:t>, BMCRev 2017.1.52]</w:t>
      </w:r>
    </w:p>
    <w:p w:rsidR="006E75A7" w:rsidRPr="006E75A7" w:rsidRDefault="00CA69BC" w:rsidP="006E75A7">
      <w:pPr>
        <w:pStyle w:val="BodyTextIndent2"/>
        <w:tabs>
          <w:tab w:val="left" w:pos="0"/>
          <w:tab w:val="left" w:pos="7740"/>
          <w:tab w:val="left" w:pos="7920"/>
        </w:tabs>
        <w:jc w:val="both"/>
        <w:rPr>
          <w:lang w:val="it-IT"/>
        </w:rPr>
      </w:pPr>
      <w:r w:rsidRPr="007573A8">
        <w:rPr>
          <w:lang w:val="en-US"/>
        </w:rPr>
        <w:t xml:space="preserve">McCarthy, Kathleen (2013): Secrets and Lies: Horace carm. </w:t>
      </w:r>
      <w:r w:rsidRPr="006E75A7">
        <w:rPr>
          <w:lang w:val="it-IT"/>
        </w:rPr>
        <w:t>1.27 and Catullus 10, MD 71, 45-74</w:t>
      </w:r>
      <w:r w:rsidR="00C7702B" w:rsidRPr="006E75A7">
        <w:rPr>
          <w:lang w:val="it-IT"/>
        </w:rPr>
        <w:t>.</w:t>
      </w:r>
    </w:p>
    <w:p w:rsidR="006E75A7" w:rsidRPr="006E75A7" w:rsidRDefault="006E75A7">
      <w:pPr>
        <w:pStyle w:val="BodyTextIndent2"/>
        <w:tabs>
          <w:tab w:val="left" w:pos="0"/>
          <w:tab w:val="left" w:pos="7740"/>
          <w:tab w:val="left" w:pos="7920"/>
        </w:tabs>
        <w:jc w:val="both"/>
        <w:rPr>
          <w:lang w:val="it-IT"/>
        </w:rPr>
      </w:pPr>
      <w:r w:rsidRPr="006E75A7">
        <w:rPr>
          <w:lang w:val="it-IT"/>
        </w:rPr>
        <w:t xml:space="preserve">Macciò, Francesco (2007): Cinque </w:t>
      </w:r>
      <w:r w:rsidRPr="006E75A7">
        <w:rPr>
          <w:i/>
          <w:lang w:val="it-IT"/>
        </w:rPr>
        <w:t>Odi</w:t>
      </w:r>
      <w:r w:rsidRPr="006E75A7">
        <w:rPr>
          <w:lang w:val="it-IT"/>
        </w:rPr>
        <w:t xml:space="preserve"> di Orazio e una nota di traduzione, SLD 8 N° 20, 67-80.</w:t>
      </w:r>
    </w:p>
    <w:p w:rsidR="00F61727" w:rsidRDefault="00F61727">
      <w:pPr>
        <w:pStyle w:val="BodyTextIndent2"/>
        <w:tabs>
          <w:tab w:val="left" w:pos="0"/>
          <w:tab w:val="left" w:pos="7740"/>
          <w:tab w:val="left" w:pos="7920"/>
        </w:tabs>
        <w:jc w:val="both"/>
        <w:rPr>
          <w:lang w:val="en-GB"/>
        </w:rPr>
      </w:pPr>
      <w:r>
        <w:rPr>
          <w:lang w:val="en-GB"/>
        </w:rPr>
        <w:t xml:space="preserve">McCune, Blanche Conger (2016): Chloe </w:t>
      </w:r>
      <w:r w:rsidRPr="00F61727">
        <w:rPr>
          <w:i/>
          <w:lang w:val="en-GB"/>
        </w:rPr>
        <w:t>tempestiva</w:t>
      </w:r>
      <w:r>
        <w:rPr>
          <w:lang w:val="en-GB"/>
        </w:rPr>
        <w:t xml:space="preserve">, </w:t>
      </w:r>
      <w:r w:rsidRPr="00F61727">
        <w:rPr>
          <w:i/>
          <w:lang w:val="en-GB"/>
        </w:rPr>
        <w:t>misera</w:t>
      </w:r>
      <w:r>
        <w:rPr>
          <w:lang w:val="en-GB"/>
        </w:rPr>
        <w:t xml:space="preserve">, </w:t>
      </w:r>
      <w:r w:rsidRPr="00F61727">
        <w:rPr>
          <w:i/>
          <w:lang w:val="en-GB"/>
        </w:rPr>
        <w:t>docta</w:t>
      </w:r>
      <w:r>
        <w:rPr>
          <w:lang w:val="en-GB"/>
        </w:rPr>
        <w:t xml:space="preserve"> and </w:t>
      </w:r>
      <w:r w:rsidRPr="00F61727">
        <w:rPr>
          <w:i/>
          <w:lang w:val="en-GB"/>
        </w:rPr>
        <w:t>arrogans</w:t>
      </w:r>
      <w:r w:rsidR="00115814">
        <w:rPr>
          <w:lang w:val="en-GB"/>
        </w:rPr>
        <w:t xml:space="preserve"> (Odes 1.23, 3.7, 3.9 and 3.26)</w:t>
      </w:r>
      <w:r w:rsidR="00201E59">
        <w:rPr>
          <w:lang w:val="en-GB"/>
        </w:rPr>
        <w:t>, CQ 66,</w:t>
      </w:r>
      <w:r>
        <w:rPr>
          <w:lang w:val="en-GB"/>
        </w:rPr>
        <w:t xml:space="preserve"> 573-579.</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McDermott, Emily Ann (1973): </w:t>
      </w:r>
      <w:r w:rsidRPr="007573A8">
        <w:rPr>
          <w:i/>
          <w:iCs/>
          <w:lang w:val="en-GB"/>
        </w:rPr>
        <w:t>Lyricus Vates</w:t>
      </w:r>
      <w:r w:rsidRPr="007573A8">
        <w:rPr>
          <w:lang w:val="en-GB"/>
        </w:rPr>
        <w:t xml:space="preserve">: A Study of Diction and Tradition in Horace’s </w:t>
      </w:r>
      <w:r w:rsidRPr="007573A8">
        <w:rPr>
          <w:i/>
          <w:iCs/>
          <w:lang w:val="en-GB"/>
        </w:rPr>
        <w:t>Odes</w:t>
      </w:r>
      <w:r w:rsidRPr="007573A8">
        <w:rPr>
          <w:lang w:val="en-GB"/>
        </w:rPr>
        <w:t>, Diss. Yale University [DA 34, 1974, 7210A].</w:t>
      </w:r>
    </w:p>
    <w:p w:rsidR="00DD204F" w:rsidRPr="007573A8" w:rsidRDefault="00DD204F">
      <w:pPr>
        <w:ind w:left="284" w:hanging="284"/>
        <w:jc w:val="both"/>
        <w:rPr>
          <w:spacing w:val="-2"/>
        </w:rPr>
      </w:pPr>
      <w:r w:rsidRPr="007573A8">
        <w:t>–</w:t>
      </w:r>
      <w:r w:rsidRPr="007573A8">
        <w:tab/>
      </w:r>
      <w:r w:rsidRPr="007573A8">
        <w:rPr>
          <w:spacing w:val="-2"/>
        </w:rPr>
        <w:t>(1977): Horatius Callidus, AJPh 98, 363-380.</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(1981): Greek and Roman Elements in Horace's Lyric Program, ANRW II 31.3, 1640-1672.</w:t>
      </w:r>
    </w:p>
    <w:p w:rsidR="00DD204F" w:rsidRPr="007573A8" w:rsidRDefault="00DD204F">
      <w:pPr>
        <w:pStyle w:val="BodyTextIndent2"/>
        <w:tabs>
          <w:tab w:val="left" w:pos="0"/>
          <w:tab w:val="left" w:pos="7740"/>
          <w:tab w:val="left" w:pos="7920"/>
        </w:tabs>
        <w:jc w:val="both"/>
        <w:rPr>
          <w:lang w:val="en-GB"/>
        </w:rPr>
      </w:pPr>
      <w:r w:rsidRPr="007573A8">
        <w:rPr>
          <w:spacing w:val="-2"/>
          <w:lang w:val="en-GB"/>
        </w:rPr>
        <w:t>–</w:t>
      </w:r>
      <w:r w:rsidRPr="007573A8">
        <w:rPr>
          <w:spacing w:val="-2"/>
          <w:lang w:val="en-GB"/>
        </w:rPr>
        <w:tab/>
        <w:t>(1982): Horace, Maecenas and Odes 2,17, Hermes 110, 211-228.</w:t>
      </w:r>
    </w:p>
    <w:p w:rsidR="00DD204F" w:rsidRPr="007573A8" w:rsidRDefault="00DD204F">
      <w:pPr>
        <w:pStyle w:val="BodyTextIndent2"/>
        <w:tabs>
          <w:tab w:val="left" w:pos="0"/>
          <w:tab w:val="left" w:pos="7740"/>
          <w:tab w:val="left" w:pos="7920"/>
        </w:tabs>
        <w:jc w:val="both"/>
        <w:rPr>
          <w:lang w:val="en-GB"/>
        </w:rPr>
      </w:pPr>
      <w:r w:rsidRPr="007573A8">
        <w:rPr>
          <w:lang w:val="en-GB"/>
        </w:rPr>
        <w:t>McDonald, W.C. (1986): The ‘Nobility of Soul’: Propertius Contra Horace?, RCCM 28, 17-30.</w:t>
      </w:r>
    </w:p>
    <w:p w:rsidR="00DD204F" w:rsidRPr="007573A8" w:rsidRDefault="00DD204F">
      <w:pPr>
        <w:pStyle w:val="BodyTextIndent2"/>
        <w:tabs>
          <w:tab w:val="left" w:pos="0"/>
          <w:tab w:val="left" w:pos="7740"/>
          <w:tab w:val="left" w:pos="7920"/>
        </w:tabs>
        <w:jc w:val="both"/>
        <w:rPr>
          <w:lang w:val="en-GB"/>
        </w:rPr>
      </w:pPr>
      <w:r w:rsidRPr="007573A8">
        <w:rPr>
          <w:lang w:val="en-GB"/>
        </w:rPr>
        <w:t>McDonough, Christopher James (2003): Horace, Hugh Primas and Whores, Maia 55, 549-554.</w:t>
      </w:r>
    </w:p>
    <w:p w:rsidR="00DD204F" w:rsidRPr="007573A8" w:rsidRDefault="00DD204F">
      <w:pPr>
        <w:pStyle w:val="BodyTextIndent2"/>
        <w:tabs>
          <w:tab w:val="left" w:pos="0"/>
          <w:tab w:val="left" w:pos="7740"/>
          <w:tab w:val="left" w:pos="7920"/>
        </w:tabs>
        <w:jc w:val="both"/>
        <w:rPr>
          <w:lang w:val="en-GB"/>
        </w:rPr>
      </w:pPr>
      <w:r w:rsidRPr="007573A8">
        <w:rPr>
          <w:lang w:val="en-GB"/>
        </w:rPr>
        <w:t>McDonough, Christopher Michael (1996/97): Soaking Your Head: Horace Epistles 1.15.8-9 and CIL 11.2097, CW 90, 429.</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Macfarlane, K.N. (1981/82): </w:t>
      </w:r>
      <w:r w:rsidRPr="00201E59">
        <w:rPr>
          <w:i/>
          <w:lang w:val="en-GB"/>
        </w:rPr>
        <w:t>Integer vitae</w:t>
      </w:r>
      <w:r w:rsidRPr="007573A8">
        <w:rPr>
          <w:lang w:val="en-GB"/>
        </w:rPr>
        <w:t>: A Wolf by the Ears, CJ 77, 23-26.</w:t>
      </w:r>
    </w:p>
    <w:p w:rsidR="00DD204F" w:rsidRPr="007573A8" w:rsidRDefault="00DD204F">
      <w:pPr>
        <w:pStyle w:val="BodyTextIndent2"/>
        <w:tabs>
          <w:tab w:val="left" w:pos="0"/>
          <w:tab w:val="left" w:pos="7740"/>
          <w:tab w:val="left" w:pos="7920"/>
        </w:tabs>
        <w:jc w:val="both"/>
        <w:rPr>
          <w:lang w:val="en-GB"/>
        </w:rPr>
      </w:pPr>
      <w:r w:rsidRPr="007573A8">
        <w:rPr>
          <w:lang w:val="en-GB"/>
        </w:rPr>
        <w:t>McGann, Michael J. (1954): Horace’s Epistle to Florus (Epist. 2.2), RhM 97, 343-358.</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(1960): The Sixteenth Epistle of Horace, CQ 10, 205-212.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(1969): Studies in Horace’s First Book of Epistles, Bruxelles (Coll. Latomus 100) [G. Maurach, Gnomon 43, 1971, 213-215; N. Rudd, CR 21, 1971, 55-57].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(1973): The Three Worlds of Horace’s Satire, in: Costa 1973, 59-93.</w:t>
      </w:r>
    </w:p>
    <w:p w:rsidR="00DD204F" w:rsidRPr="007573A8" w:rsidRDefault="00DD204F">
      <w:pPr>
        <w:ind w:left="284" w:hanging="284"/>
        <w:jc w:val="both"/>
      </w:pPr>
      <w:r w:rsidRPr="007573A8">
        <w:t>–</w:t>
      </w:r>
      <w:r w:rsidRPr="007573A8">
        <w:tab/>
        <w:t>(1977): Latin Poetry in Augustan Rome and Quattrocento Italy: An Inaugural Lecture D</w:t>
      </w:r>
      <w:r w:rsidRPr="007573A8">
        <w:t>e</w:t>
      </w:r>
      <w:r w:rsidRPr="007573A8">
        <w:t>livered Before the Queen’s University of Belfast on 13 April 1977, Belfast (New Lecture Series 102).</w:t>
      </w:r>
    </w:p>
    <w:p w:rsidR="00DD204F" w:rsidRPr="007573A8" w:rsidRDefault="00DD204F">
      <w:pPr>
        <w:ind w:left="284" w:hanging="284"/>
        <w:jc w:val="both"/>
        <w:rPr>
          <w:lang w:val="de-DE"/>
        </w:rPr>
      </w:pPr>
      <w:r w:rsidRPr="001B0CC8">
        <w:rPr>
          <w:lang w:val="en-US"/>
        </w:rPr>
        <w:t>–</w:t>
      </w:r>
      <w:r w:rsidRPr="001B0CC8">
        <w:rPr>
          <w:lang w:val="en-US"/>
        </w:rPr>
        <w:tab/>
        <w:t>(1988): Moral Dimensions and Critical Approaches in Horace, in: Antikes Denken – M</w:t>
      </w:r>
      <w:r w:rsidRPr="001B0CC8">
        <w:rPr>
          <w:lang w:val="en-US"/>
        </w:rPr>
        <w:t>o</w:t>
      </w:r>
      <w:r w:rsidRPr="001B0CC8">
        <w:rPr>
          <w:lang w:val="en-US"/>
        </w:rPr>
        <w:t xml:space="preserve">derne Schule. </w:t>
      </w:r>
      <w:r w:rsidRPr="007573A8">
        <w:rPr>
          <w:lang w:val="de-DE"/>
        </w:rPr>
        <w:t>Beiträge zu den antiken Grundlagen unseres Denkens, Heidelberg (Gymn</w:t>
      </w:r>
      <w:r w:rsidRPr="007573A8">
        <w:rPr>
          <w:lang w:val="de-DE"/>
        </w:rPr>
        <w:t>a</w:t>
      </w:r>
      <w:r w:rsidRPr="007573A8">
        <w:rPr>
          <w:lang w:val="de-DE"/>
        </w:rPr>
        <w:t>sium Beihefte 9), 180-192.</w:t>
      </w:r>
    </w:p>
    <w:p w:rsidR="00DD204F" w:rsidRPr="007573A8" w:rsidRDefault="00DD204F">
      <w:pPr>
        <w:ind w:left="284" w:hanging="284"/>
        <w:jc w:val="both"/>
      </w:pPr>
      <w:r w:rsidRPr="007573A8">
        <w:t>–</w:t>
      </w:r>
      <w:r w:rsidRPr="007573A8">
        <w:tab/>
        <w:t>(1995): Reading Horace in the Quattrocento: The Hymn to Mars of Michael Marullus, in: S.J. Harrison 1995a, 329-347.</w:t>
      </w:r>
    </w:p>
    <w:p w:rsidR="00DD204F" w:rsidRPr="007573A8" w:rsidRDefault="00DD204F">
      <w:pPr>
        <w:ind w:left="284" w:hanging="284"/>
        <w:jc w:val="both"/>
      </w:pPr>
      <w:r w:rsidRPr="007573A8">
        <w:t>–</w:t>
      </w:r>
      <w:r w:rsidRPr="007573A8">
        <w:tab/>
        <w:t>(2007): The Reception of Horace in the Renaissance, in: S.J. Harrison 2007a, 305-317.</w:t>
      </w:r>
    </w:p>
    <w:p w:rsidR="00DD204F" w:rsidRPr="007573A8" w:rsidRDefault="00DD204F">
      <w:pPr>
        <w:ind w:left="284" w:hanging="284"/>
        <w:jc w:val="both"/>
      </w:pPr>
      <w:r w:rsidRPr="007573A8">
        <w:t>McGinn, Thomas A.J. (2001): Satire and the Law: The Case of Horace, PCPhS 47, 81-102.</w:t>
      </w:r>
    </w:p>
    <w:p w:rsidR="00DD204F" w:rsidRPr="007573A8" w:rsidRDefault="00DD204F">
      <w:pPr>
        <w:ind w:left="284" w:hanging="284"/>
        <w:jc w:val="both"/>
      </w:pPr>
      <w:r w:rsidRPr="007573A8">
        <w:t>MacKay, L.A. (1937/38): Horace, Odes IV,5, 17-20, CJ 33, 359f.</w:t>
      </w:r>
    </w:p>
    <w:p w:rsidR="00DD204F" w:rsidRPr="007573A8" w:rsidRDefault="00DD204F">
      <w:pPr>
        <w:ind w:left="284" w:hanging="284"/>
        <w:jc w:val="both"/>
      </w:pPr>
      <w:r w:rsidRPr="007573A8">
        <w:t>–</w:t>
      </w:r>
      <w:r w:rsidRPr="007573A8">
        <w:tab/>
        <w:t xml:space="preserve">(1962): </w:t>
      </w:r>
      <w:r w:rsidRPr="007573A8">
        <w:rPr>
          <w:i/>
          <w:iCs/>
        </w:rPr>
        <w:t>Odes</w:t>
      </w:r>
      <w:r w:rsidR="00201E59">
        <w:t>, I,</w:t>
      </w:r>
      <w:r w:rsidRPr="007573A8">
        <w:t xml:space="preserve">16 and 17: </w:t>
      </w:r>
      <w:r w:rsidRPr="007573A8">
        <w:rPr>
          <w:i/>
          <w:iCs/>
        </w:rPr>
        <w:t>O matre pulchra</w:t>
      </w:r>
      <w:r w:rsidRPr="007573A8">
        <w:t xml:space="preserve">..., </w:t>
      </w:r>
      <w:r w:rsidRPr="007573A8">
        <w:rPr>
          <w:i/>
          <w:iCs/>
        </w:rPr>
        <w:t>Velox amoenum</w:t>
      </w:r>
      <w:r w:rsidRPr="007573A8">
        <w:t>..., AJPh 83, 298-300.</w:t>
      </w:r>
    </w:p>
    <w:p w:rsidR="00DD204F" w:rsidRPr="007573A8" w:rsidRDefault="00DD204F">
      <w:pPr>
        <w:ind w:left="284" w:hanging="284"/>
        <w:jc w:val="both"/>
      </w:pPr>
      <w:r w:rsidRPr="007573A8">
        <w:t>–</w:t>
      </w:r>
      <w:r w:rsidRPr="007573A8">
        <w:tab/>
        <w:t xml:space="preserve">(1977): Horatiana: </w:t>
      </w:r>
      <w:r w:rsidRPr="007573A8">
        <w:rPr>
          <w:i/>
          <w:iCs/>
        </w:rPr>
        <w:t xml:space="preserve">Odes </w:t>
      </w:r>
      <w:r w:rsidRPr="007573A8">
        <w:t>1.9 and 1.28, CPh 72, 316-318.</w:t>
      </w:r>
    </w:p>
    <w:p w:rsidR="00DD204F" w:rsidRPr="007573A8" w:rsidRDefault="00DD204F">
      <w:pPr>
        <w:ind w:left="284" w:hanging="284"/>
        <w:jc w:val="both"/>
      </w:pPr>
      <w:r w:rsidRPr="007573A8">
        <w:t xml:space="preserve">Macleod, Colin W. (1976): Callimachus, Virgil, Propertius, and Lollius (Horace, </w:t>
      </w:r>
      <w:r w:rsidRPr="007573A8">
        <w:rPr>
          <w:i/>
        </w:rPr>
        <w:t>Epistles</w:t>
      </w:r>
      <w:r w:rsidRPr="007573A8">
        <w:t xml:space="preserve"> 1.18.39-66), ZPE 23, 41-43 = Macleod 1983, 215-217.</w:t>
      </w:r>
    </w:p>
    <w:p w:rsidR="00DD204F" w:rsidRPr="007573A8" w:rsidRDefault="00DD204F">
      <w:pPr>
        <w:ind w:left="284" w:hanging="284"/>
        <w:jc w:val="both"/>
      </w:pPr>
      <w:r w:rsidRPr="007573A8">
        <w:t>–</w:t>
      </w:r>
      <w:r w:rsidRPr="007573A8">
        <w:tab/>
        <w:t xml:space="preserve">(1977): The Poet, the Critic, and the Moralist. Horace, </w:t>
      </w:r>
      <w:r w:rsidRPr="007573A8">
        <w:rPr>
          <w:i/>
        </w:rPr>
        <w:t>Epistles</w:t>
      </w:r>
      <w:r w:rsidRPr="007573A8">
        <w:t xml:space="preserve"> 1.19, CQ 27, 359-376 = Macleod 1983, 262-279.</w:t>
      </w:r>
    </w:p>
    <w:p w:rsidR="00DD204F" w:rsidRPr="007573A8" w:rsidRDefault="00DD204F">
      <w:pPr>
        <w:pStyle w:val="BodyTextIndent2"/>
        <w:jc w:val="both"/>
        <w:rPr>
          <w:lang w:val="en-GB"/>
        </w:rPr>
      </w:pPr>
      <w:r w:rsidRPr="007573A8">
        <w:rPr>
          <w:lang w:val="en-GB"/>
        </w:rPr>
        <w:t>–</w:t>
      </w:r>
      <w:r w:rsidRPr="007573A8">
        <w:rPr>
          <w:lang w:val="en-GB"/>
        </w:rPr>
        <w:tab/>
        <w:t>(1979a): Ethics and Poetry in Horace’s Odes (1.20; 2.3), G&amp;R 26, 21-29 = Macleod 1983, 225-235.</w:t>
      </w:r>
    </w:p>
    <w:p w:rsidR="00DD204F" w:rsidRPr="007573A8" w:rsidRDefault="00DD204F">
      <w:pPr>
        <w:ind w:left="284" w:hanging="284"/>
        <w:jc w:val="both"/>
      </w:pPr>
      <w:r w:rsidRPr="007573A8">
        <w:t>–</w:t>
      </w:r>
      <w:r w:rsidRPr="007573A8">
        <w:tab/>
        <w:t xml:space="preserve">(1979b): Horace and the Sibyl </w:t>
      </w:r>
      <w:r w:rsidRPr="007573A8">
        <w:rPr>
          <w:spacing w:val="12"/>
        </w:rPr>
        <w:t>(</w:t>
      </w:r>
      <w:r w:rsidRPr="007573A8">
        <w:rPr>
          <w:i/>
          <w:iCs/>
        </w:rPr>
        <w:t>Epode</w:t>
      </w:r>
      <w:r w:rsidRPr="007573A8">
        <w:rPr>
          <w:i/>
          <w:iCs/>
          <w:spacing w:val="12"/>
        </w:rPr>
        <w:t xml:space="preserve"> </w:t>
      </w:r>
      <w:r w:rsidRPr="007573A8">
        <w:t>16.2), CQ 29, 220f. = Macleod 1983, 278f.</w:t>
      </w:r>
    </w:p>
    <w:p w:rsidR="00DD204F" w:rsidRPr="007573A8" w:rsidRDefault="00DD204F">
      <w:pPr>
        <w:ind w:left="284" w:hanging="284"/>
        <w:jc w:val="both"/>
      </w:pPr>
      <w:r w:rsidRPr="007573A8">
        <w:t>–</w:t>
      </w:r>
      <w:r w:rsidRPr="007573A8">
        <w:tab/>
        <w:t xml:space="preserve">(1979c): Horatian </w:t>
      </w:r>
      <w:r w:rsidRPr="007573A8">
        <w:rPr>
          <w:i/>
          <w:iCs/>
        </w:rPr>
        <w:t>imitatio</w:t>
      </w:r>
      <w:r w:rsidRPr="007573A8">
        <w:t xml:space="preserve"> and Odes 2.5, in: </w:t>
      </w:r>
      <w:r w:rsidR="00063DF8" w:rsidRPr="007573A8">
        <w:t xml:space="preserve">David </w:t>
      </w:r>
      <w:r w:rsidR="00063DF8">
        <w:t>West</w:t>
      </w:r>
      <w:r w:rsidRPr="007573A8">
        <w:t>/</w:t>
      </w:r>
      <w:r w:rsidR="00063DF8" w:rsidRPr="007573A8">
        <w:t xml:space="preserve">Tony </w:t>
      </w:r>
      <w:r w:rsidR="00063DF8">
        <w:t>Woodman</w:t>
      </w:r>
      <w:r w:rsidRPr="007573A8">
        <w:t xml:space="preserve"> (Hgg.): Creative Imitation and Latin Literature, Cambridge, 89-102 = Macleod 1983, 245-261.</w:t>
      </w:r>
    </w:p>
    <w:p w:rsidR="00DD204F" w:rsidRPr="007573A8" w:rsidRDefault="00DD204F">
      <w:pPr>
        <w:ind w:left="284" w:hanging="284"/>
        <w:jc w:val="both"/>
      </w:pPr>
      <w:r w:rsidRPr="007573A8">
        <w:t>–</w:t>
      </w:r>
      <w:r w:rsidRPr="007573A8">
        <w:tab/>
        <w:t xml:space="preserve">(1979d): The Poetry of Ethics: Horace, </w:t>
      </w:r>
      <w:r w:rsidRPr="007573A8">
        <w:rPr>
          <w:i/>
          <w:iCs/>
        </w:rPr>
        <w:t>Epistles</w:t>
      </w:r>
      <w:r w:rsidRPr="007573A8">
        <w:t xml:space="preserve"> I, JRS 69, 16-27 = Macleod 1983, 280-291.</w:t>
      </w:r>
    </w:p>
    <w:p w:rsidR="00DD204F" w:rsidRPr="007573A8" w:rsidRDefault="00DD204F">
      <w:pPr>
        <w:pStyle w:val="BodyTextIndent2"/>
        <w:jc w:val="both"/>
        <w:rPr>
          <w:lang w:val="en-GB"/>
        </w:rPr>
      </w:pPr>
      <w:r w:rsidRPr="007573A8">
        <w:rPr>
          <w:lang w:val="en-GB"/>
        </w:rPr>
        <w:lastRenderedPageBreak/>
        <w:t>–</w:t>
      </w:r>
      <w:r w:rsidRPr="007573A8">
        <w:rPr>
          <w:lang w:val="en-GB"/>
        </w:rPr>
        <w:tab/>
        <w:t xml:space="preserve">(1981): Ethics and Poetry in Horace’s </w:t>
      </w:r>
      <w:r w:rsidRPr="007573A8">
        <w:rPr>
          <w:i/>
          <w:iCs/>
          <w:lang w:val="en-GB"/>
        </w:rPr>
        <w:t>Odes</w:t>
      </w:r>
      <w:r w:rsidRPr="007573A8">
        <w:rPr>
          <w:lang w:val="en-GB"/>
        </w:rPr>
        <w:t>: II (1.7; 2.9), G&amp;R 28, 141-149 = Macleod 1983, 236-244.</w:t>
      </w:r>
    </w:p>
    <w:p w:rsidR="00DD204F" w:rsidRPr="007573A8" w:rsidRDefault="00DD204F">
      <w:pPr>
        <w:ind w:left="284" w:hanging="284"/>
        <w:jc w:val="both"/>
      </w:pPr>
      <w:r w:rsidRPr="007573A8">
        <w:t>–</w:t>
      </w:r>
      <w:r w:rsidRPr="007573A8">
        <w:tab/>
        <w:t>(1982): Horace and His Lyric Models: A Note on Epode 9 and Odes 1,37, Hermes 110, 371-375 = Macleod 1983, 220-224.</w:t>
      </w:r>
    </w:p>
    <w:p w:rsidR="00DD204F" w:rsidRPr="007573A8" w:rsidRDefault="00DD204F">
      <w:pPr>
        <w:ind w:left="284" w:hanging="284"/>
        <w:jc w:val="both"/>
      </w:pPr>
      <w:r w:rsidRPr="007573A8">
        <w:t>–</w:t>
      </w:r>
      <w:r w:rsidRPr="007573A8">
        <w:tab/>
        <w:t>(1983): Collected Essays, Oxford.</w:t>
      </w:r>
    </w:p>
    <w:p w:rsidR="009B6E70" w:rsidRPr="007573A8" w:rsidRDefault="009B6E70">
      <w:pPr>
        <w:ind w:left="284" w:hanging="284"/>
        <w:jc w:val="both"/>
      </w:pPr>
      <w:r w:rsidRPr="007573A8">
        <w:rPr>
          <w:lang w:val="en-US"/>
        </w:rPr>
        <w:t xml:space="preserve">McMaster, Aven (2013/14): Dedications and Status: Catullus 1 and Horace </w:t>
      </w:r>
      <w:r w:rsidRPr="007573A8">
        <w:rPr>
          <w:i/>
          <w:lang w:val="en-US"/>
        </w:rPr>
        <w:t>Epodes</w:t>
      </w:r>
      <w:r w:rsidRPr="007573A8">
        <w:rPr>
          <w:lang w:val="en-US"/>
        </w:rPr>
        <w:t xml:space="preserve"> 1, CW 107, 199-215.</w:t>
      </w:r>
    </w:p>
    <w:p w:rsidR="00DD204F" w:rsidRPr="007573A8" w:rsidRDefault="00DD204F">
      <w:pPr>
        <w:ind w:left="284" w:hanging="284"/>
        <w:jc w:val="both"/>
      </w:pPr>
      <w:r w:rsidRPr="007573A8">
        <w:t>McNeill, Randall L. Baba (1998): Horace in the Mirror: Techniques of Address and Self-presentation, Diss. Yale University, New Haven, Conn. [DA 59, 1998/99, 1559A].</w:t>
      </w:r>
    </w:p>
    <w:p w:rsidR="00DD204F" w:rsidRPr="007573A8" w:rsidRDefault="00DD204F">
      <w:pPr>
        <w:ind w:left="284" w:hanging="284"/>
        <w:jc w:val="both"/>
      </w:pPr>
      <w:r w:rsidRPr="007573A8">
        <w:t>–</w:t>
      </w:r>
      <w:r w:rsidRPr="007573A8">
        <w:tab/>
        <w:t>(2001a): Horace: Image, Identity, and Audience, Baltimore [D.E. Hill, G&amp;R 51, 2004, 113; A.D. Morrison, BMCRev 2003.06.16; R.E. Nagel, Phoenix 57, 2003, 344f.; S.J. Harrison, JRS 94, 2004, 246-248; M. Lowrie, ElectronAnt 8, 2004; J.-Y. Maleuvre, LEC 72, 2004, 146f.; J.M. Neumann, CPh 99, 2004, 182-186; B. Stenuit, Latomus 64, 2005, 813; H.P. Syndikus, Gnomon 77, 2005, 268-270].</w:t>
      </w:r>
    </w:p>
    <w:p w:rsidR="00DD204F" w:rsidRPr="007573A8" w:rsidRDefault="00DD204F">
      <w:pPr>
        <w:ind w:left="284" w:hanging="284"/>
        <w:jc w:val="both"/>
      </w:pPr>
      <w:r w:rsidRPr="007573A8">
        <w:t>–</w:t>
      </w:r>
      <w:r w:rsidRPr="007573A8">
        <w:tab/>
        <w:t xml:space="preserve">(2001b): So How Was the Dinner? The Anxiety of Exclusion in Horace Satires 2.8, in: </w:t>
      </w:r>
      <w:r w:rsidR="00201E59" w:rsidRPr="007573A8">
        <w:t xml:space="preserve">Elizabeth </w:t>
      </w:r>
      <w:r w:rsidR="00201E59">
        <w:t>Tylawsky/</w:t>
      </w:r>
      <w:r w:rsidR="00201E59" w:rsidRPr="007573A8">
        <w:t xml:space="preserve">Charles Gray </w:t>
      </w:r>
      <w:r w:rsidR="00201E59">
        <w:t>Weiss</w:t>
      </w:r>
      <w:r w:rsidRPr="007573A8">
        <w:t xml:space="preserve"> (Hgg.): Essays in Honor of Gordon Williams: Twenty-five Years at Yale, New Haven, Conn., 189-200.</w:t>
      </w:r>
    </w:p>
    <w:p w:rsidR="00DD204F" w:rsidRPr="007573A8" w:rsidRDefault="00DD204F">
      <w:pPr>
        <w:ind w:left="284" w:hanging="284"/>
        <w:jc w:val="both"/>
        <w:rPr>
          <w:lang w:val="fr-FR"/>
        </w:rPr>
      </w:pPr>
      <w:r w:rsidRPr="007573A8">
        <w:rPr>
          <w:lang w:val="fr-FR"/>
        </w:rPr>
        <w:t xml:space="preserve">Macours, Albert (1978): Horace, </w:t>
      </w:r>
      <w:r w:rsidRPr="007573A8">
        <w:rPr>
          <w:i/>
          <w:iCs/>
          <w:lang w:val="fr-FR"/>
        </w:rPr>
        <w:t>Odes</w:t>
      </w:r>
      <w:r w:rsidR="00201E59">
        <w:rPr>
          <w:lang w:val="fr-FR"/>
        </w:rPr>
        <w:t>, I,9 et III,</w:t>
      </w:r>
      <w:r w:rsidRPr="007573A8">
        <w:rPr>
          <w:lang w:val="fr-FR"/>
        </w:rPr>
        <w:t>13: Une symbolique contraire pour une même idée, LEC 46, 215-235.</w:t>
      </w:r>
    </w:p>
    <w:p w:rsidR="00DD204F" w:rsidRPr="007573A8" w:rsidRDefault="00DD204F">
      <w:pPr>
        <w:ind w:left="284" w:hanging="284"/>
        <w:jc w:val="both"/>
        <w:rPr>
          <w:lang w:val="fr-FR"/>
        </w:rPr>
      </w:pPr>
      <w:r w:rsidRPr="007573A8">
        <w:rPr>
          <w:lang w:val="fr-FR"/>
        </w:rPr>
        <w:t>–</w:t>
      </w:r>
      <w:r w:rsidRPr="007573A8">
        <w:rPr>
          <w:lang w:val="fr-FR"/>
        </w:rPr>
        <w:tab/>
        <w:t xml:space="preserve">(1979): Horace, </w:t>
      </w:r>
      <w:r w:rsidRPr="007573A8">
        <w:rPr>
          <w:i/>
          <w:iCs/>
          <w:lang w:val="fr-FR"/>
        </w:rPr>
        <w:t>Odes</w:t>
      </w:r>
      <w:r w:rsidR="003A1CCF">
        <w:rPr>
          <w:lang w:val="fr-FR"/>
        </w:rPr>
        <w:t>, III,11,</w:t>
      </w:r>
      <w:r w:rsidRPr="007573A8">
        <w:rPr>
          <w:lang w:val="fr-FR"/>
        </w:rPr>
        <w:t>17-20: Strophe Apocryphe. Une ouverture sur l’universe d’Horace, LEC 47, 141-161.</w:t>
      </w:r>
    </w:p>
    <w:p w:rsidR="00DD204F" w:rsidRPr="007573A8" w:rsidRDefault="00DD204F">
      <w:pPr>
        <w:ind w:left="284" w:hanging="284"/>
        <w:jc w:val="both"/>
      </w:pPr>
      <w:r w:rsidRPr="007573A8">
        <w:t>Mader, Gottfried J. (1987): Poetry and Politics in Horace’s First Roman Ode: A Reconsider</w:t>
      </w:r>
      <w:r w:rsidRPr="007573A8">
        <w:t>a</w:t>
      </w:r>
      <w:r w:rsidRPr="007573A8">
        <w:t>tion, AClass 30, 11-30.</w:t>
      </w:r>
    </w:p>
    <w:p w:rsidR="00DD204F" w:rsidRPr="007573A8" w:rsidRDefault="00DD204F">
      <w:pPr>
        <w:ind w:left="284" w:hanging="284"/>
        <w:jc w:val="both"/>
      </w:pPr>
      <w:r w:rsidRPr="007573A8">
        <w:t>–</w:t>
      </w:r>
      <w:r w:rsidRPr="007573A8">
        <w:tab/>
        <w:t>(1989): Heroism and Hallucin</w:t>
      </w:r>
      <w:r w:rsidR="003A1CCF">
        <w:t>ation: Cleopatra in Horace c. 1.</w:t>
      </w:r>
      <w:r w:rsidRPr="007573A8">
        <w:t>37 and Propertius 3.11, GB 16, 183-201.</w:t>
      </w:r>
    </w:p>
    <w:p w:rsidR="00DD204F" w:rsidRPr="007573A8" w:rsidRDefault="00DD204F">
      <w:pPr>
        <w:ind w:left="284" w:hanging="284"/>
        <w:jc w:val="both"/>
      </w:pPr>
      <w:r w:rsidRPr="007573A8">
        <w:t>–</w:t>
      </w:r>
      <w:r w:rsidRPr="007573A8">
        <w:tab/>
        <w:t xml:space="preserve">(1991): A Note on </w:t>
      </w:r>
      <w:r w:rsidRPr="007573A8">
        <w:rPr>
          <w:i/>
          <w:iCs/>
        </w:rPr>
        <w:t>agrestium ... virorum ... humilis domos</w:t>
      </w:r>
      <w:r w:rsidRPr="007573A8">
        <w:t xml:space="preserve"> (Horace c. 3.1.21/22), RhM 134, 402f.</w:t>
      </w:r>
    </w:p>
    <w:p w:rsidR="00DD204F" w:rsidRPr="007573A8" w:rsidRDefault="00DD204F">
      <w:pPr>
        <w:ind w:left="284" w:hanging="284"/>
        <w:jc w:val="both"/>
      </w:pPr>
      <w:r w:rsidRPr="007573A8">
        <w:t>–</w:t>
      </w:r>
      <w:r w:rsidRPr="007573A8">
        <w:tab/>
        <w:t>(2002): That St(r)ain Again: Blood, Water, and Generic Allusion in Horace’s Bandusia Ode, AJPh 123, 51-59.</w:t>
      </w:r>
    </w:p>
    <w:p w:rsidR="005507C3" w:rsidRPr="007573A8" w:rsidRDefault="005507C3">
      <w:pPr>
        <w:ind w:left="284" w:hanging="284"/>
        <w:jc w:val="both"/>
      </w:pPr>
      <w:r w:rsidRPr="007573A8">
        <w:t>–</w:t>
      </w:r>
      <w:r w:rsidRPr="007573A8">
        <w:tab/>
        <w:t xml:space="preserve">(2013/14): </w:t>
      </w:r>
      <w:r w:rsidRPr="007573A8">
        <w:rPr>
          <w:lang w:val="en-US"/>
        </w:rPr>
        <w:t xml:space="preserve">Figuring (out) the </w:t>
      </w:r>
      <w:r w:rsidRPr="007573A8">
        <w:rPr>
          <w:i/>
          <w:lang w:val="en-US"/>
        </w:rPr>
        <w:t>avarus</w:t>
      </w:r>
      <w:r w:rsidRPr="007573A8">
        <w:rPr>
          <w:lang w:val="en-US"/>
        </w:rPr>
        <w:t xml:space="preserve">: Ethics, Aesthetics and Counter-aesthetics in Horace, </w:t>
      </w:r>
      <w:r w:rsidRPr="007573A8">
        <w:rPr>
          <w:i/>
          <w:lang w:val="en-US"/>
        </w:rPr>
        <w:t>Satire</w:t>
      </w:r>
      <w:r w:rsidRPr="007573A8">
        <w:rPr>
          <w:lang w:val="en-US"/>
        </w:rPr>
        <w:t xml:space="preserve"> 1.1, CJ 109, 419-438.</w:t>
      </w:r>
    </w:p>
    <w:p w:rsidR="0035183D" w:rsidRPr="0035183D" w:rsidRDefault="0035183D" w:rsidP="003A1CCF">
      <w:pPr>
        <w:ind w:left="284" w:hanging="284"/>
        <w:jc w:val="both"/>
        <w:rPr>
          <w:lang w:val="de-DE"/>
        </w:rPr>
      </w:pPr>
      <w:r w:rsidRPr="0035183D">
        <w:rPr>
          <w:lang w:val="de-DE"/>
        </w:rPr>
        <w:t>März, Bianca (2016): Kompetenzorientierte Texterschließung von Horaz, Satire I 1,1-19, DASIU 63.3, 24-37.</w:t>
      </w:r>
    </w:p>
    <w:p w:rsidR="003A1CCF" w:rsidRPr="00C62796" w:rsidRDefault="003A1CCF" w:rsidP="003A1CCF">
      <w:pPr>
        <w:ind w:left="284" w:hanging="284"/>
        <w:jc w:val="both"/>
        <w:rPr>
          <w:lang w:val="de-DE"/>
        </w:rPr>
      </w:pPr>
      <w:r w:rsidRPr="00C62796">
        <w:rPr>
          <w:lang w:val="de-DE"/>
        </w:rPr>
        <w:t xml:space="preserve">Maestre Maestre, José María (2011): La traducción castellana de las obras de Horacio del ms. 7200 de la Biblioteca Nacional de Madrid, version poética de la publicada en 1599 por Juan Villén de Biedma, in: Rocío Carande Herrero/Daniel López-Cañete Quiles (Hgg.): </w:t>
      </w:r>
      <w:r w:rsidRPr="00C62796">
        <w:rPr>
          <w:i/>
          <w:lang w:val="de-DE"/>
        </w:rPr>
        <w:t>Pro tantis redditur</w:t>
      </w:r>
      <w:r w:rsidRPr="00C62796">
        <w:rPr>
          <w:lang w:val="de-DE"/>
        </w:rPr>
        <w:t>. Homenaje a Juan Gil en Sevilla, Sevilla, 421-436.</w:t>
      </w:r>
    </w:p>
    <w:p w:rsidR="003A1CCF" w:rsidRPr="00C62796" w:rsidRDefault="003A1CCF" w:rsidP="003A1CCF">
      <w:pPr>
        <w:ind w:left="284" w:hanging="284"/>
        <w:jc w:val="both"/>
        <w:rPr>
          <w:lang w:val="de-DE"/>
        </w:rPr>
      </w:pPr>
      <w:r w:rsidRPr="00C62796">
        <w:rPr>
          <w:lang w:val="de-DE"/>
        </w:rPr>
        <w:t>–</w:t>
      </w:r>
      <w:r w:rsidRPr="00C62796">
        <w:rPr>
          <w:lang w:val="de-DE"/>
        </w:rPr>
        <w:tab/>
      </w:r>
      <w:r w:rsidR="00A20D15" w:rsidRPr="00C62796">
        <w:rPr>
          <w:lang w:val="de-DE"/>
        </w:rPr>
        <w:t>(</w:t>
      </w:r>
      <w:r w:rsidR="00E60597" w:rsidRPr="00C62796">
        <w:rPr>
          <w:lang w:val="de-DE"/>
        </w:rPr>
        <w:t>2013</w:t>
      </w:r>
      <w:r w:rsidR="00A20D15" w:rsidRPr="00C62796">
        <w:rPr>
          <w:lang w:val="de-DE"/>
        </w:rPr>
        <w:t xml:space="preserve">): Firma y rúbricas de Don Hernando de Vallejo en la versión poética castellana </w:t>
      </w:r>
      <w:r w:rsidR="00E60597" w:rsidRPr="00C62796">
        <w:rPr>
          <w:lang w:val="de-DE"/>
        </w:rPr>
        <w:t xml:space="preserve">de las obras de Horacio del Ms. </w:t>
      </w:r>
      <w:r w:rsidR="00A20D15" w:rsidRPr="00C62796">
        <w:rPr>
          <w:lang w:val="de-DE"/>
        </w:rPr>
        <w:t>7200 de la Biblioteca Nacional de Espa</w:t>
      </w:r>
      <w:r w:rsidR="00E60597" w:rsidRPr="00C62796">
        <w:rPr>
          <w:lang w:val="de-DE"/>
        </w:rPr>
        <w:t>ña (Madrid), Ágora</w:t>
      </w:r>
      <w:r w:rsidR="00A20D15" w:rsidRPr="00C62796">
        <w:rPr>
          <w:lang w:val="de-DE"/>
        </w:rPr>
        <w:t xml:space="preserve"> </w:t>
      </w:r>
      <w:r w:rsidR="00E60597" w:rsidRPr="00C62796">
        <w:rPr>
          <w:lang w:val="de-DE"/>
        </w:rPr>
        <w:t>15,</w:t>
      </w:r>
      <w:r w:rsidR="00A20D15" w:rsidRPr="00C62796">
        <w:rPr>
          <w:lang w:val="de-DE"/>
        </w:rPr>
        <w:t xml:space="preserve"> 147</w:t>
      </w:r>
      <w:r w:rsidR="00E60597" w:rsidRPr="00C62796">
        <w:rPr>
          <w:lang w:val="de-DE"/>
        </w:rPr>
        <w:t>-</w:t>
      </w:r>
      <w:r w:rsidR="00A20D15" w:rsidRPr="00C62796">
        <w:rPr>
          <w:lang w:val="de-DE"/>
        </w:rPr>
        <w:t>169</w:t>
      </w:r>
      <w:r w:rsidR="00E60597" w:rsidRPr="00C62796">
        <w:rPr>
          <w:lang w:val="de-DE"/>
        </w:rPr>
        <w:t>.</w:t>
      </w:r>
    </w:p>
    <w:p w:rsidR="00DD204F" w:rsidRPr="007573A8" w:rsidRDefault="00DD204F">
      <w:pPr>
        <w:ind w:left="284" w:hanging="284"/>
        <w:jc w:val="both"/>
        <w:rPr>
          <w:lang w:val="it-IT"/>
        </w:rPr>
      </w:pPr>
      <w:r w:rsidRPr="007573A8">
        <w:rPr>
          <w:lang w:val="it-IT"/>
        </w:rPr>
        <w:t>Magno, Pietro (1993): Nostos. Il viaggio di Orazio nel 37 a.C., Fasano (Collana Romanzi de</w:t>
      </w:r>
      <w:r w:rsidRPr="007573A8">
        <w:rPr>
          <w:lang w:val="it-IT"/>
        </w:rPr>
        <w:t>l</w:t>
      </w:r>
      <w:r w:rsidRPr="007573A8">
        <w:rPr>
          <w:lang w:val="it-IT"/>
        </w:rPr>
        <w:t>la Magna Grecia) [G. Barabino, Maia 47, 1995, 442f.; H. Bardon, Latomus 54, 1995, 232f.].</w:t>
      </w:r>
    </w:p>
    <w:p w:rsidR="00DD204F" w:rsidRPr="007573A8" w:rsidRDefault="00DD204F">
      <w:pPr>
        <w:ind w:left="284" w:hanging="284"/>
        <w:jc w:val="both"/>
        <w:rPr>
          <w:lang w:val="fr-FR"/>
        </w:rPr>
      </w:pPr>
      <w:r w:rsidRPr="007573A8">
        <w:rPr>
          <w:lang w:val="fr-FR"/>
        </w:rPr>
        <w:t>–</w:t>
      </w:r>
      <w:r w:rsidRPr="007573A8">
        <w:rPr>
          <w:lang w:val="fr-FR"/>
        </w:rPr>
        <w:tab/>
        <w:t>(1999): L’horoscope d’Horace (</w:t>
      </w:r>
      <w:r w:rsidRPr="007573A8">
        <w:rPr>
          <w:i/>
          <w:iCs/>
          <w:lang w:val="fr-FR"/>
        </w:rPr>
        <w:t>Odes</w:t>
      </w:r>
      <w:r w:rsidRPr="007573A8">
        <w:rPr>
          <w:lang w:val="fr-FR"/>
        </w:rPr>
        <w:t>, II,17,17-24), LEC 67, 251-254.</w:t>
      </w:r>
    </w:p>
    <w:p w:rsidR="00DD204F" w:rsidRPr="007573A8" w:rsidRDefault="00DD204F">
      <w:pPr>
        <w:ind w:left="284" w:hanging="284"/>
        <w:jc w:val="both"/>
        <w:rPr>
          <w:lang w:val="it-IT"/>
        </w:rPr>
      </w:pPr>
      <w:r w:rsidRPr="007573A8">
        <w:rPr>
          <w:lang w:val="it-IT"/>
        </w:rPr>
        <w:t>–</w:t>
      </w:r>
      <w:r w:rsidRPr="007573A8">
        <w:rPr>
          <w:lang w:val="it-IT"/>
        </w:rPr>
        <w:tab/>
        <w:t xml:space="preserve">(2000): Le </w:t>
      </w:r>
      <w:r w:rsidRPr="007573A8">
        <w:rPr>
          <w:i/>
          <w:iCs/>
          <w:lang w:val="it-IT"/>
        </w:rPr>
        <w:t>beatae arces</w:t>
      </w:r>
      <w:r w:rsidRPr="007573A8">
        <w:rPr>
          <w:lang w:val="it-IT"/>
        </w:rPr>
        <w:t xml:space="preserve"> di Orazio (Carm. II,6,21-22): metafora di una precisa entità ge</w:t>
      </w:r>
      <w:r w:rsidRPr="007573A8">
        <w:rPr>
          <w:lang w:val="it-IT"/>
        </w:rPr>
        <w:t>o</w:t>
      </w:r>
      <w:r w:rsidRPr="007573A8">
        <w:rPr>
          <w:lang w:val="it-IT"/>
        </w:rPr>
        <w:t>grafica, Latomus 59, 547f.</w:t>
      </w:r>
    </w:p>
    <w:p w:rsidR="00DD204F" w:rsidRPr="001B0CC8" w:rsidRDefault="00DD204F">
      <w:pPr>
        <w:ind w:left="284" w:hanging="284"/>
        <w:jc w:val="both"/>
        <w:rPr>
          <w:lang w:val="it-IT"/>
        </w:rPr>
      </w:pPr>
      <w:r w:rsidRPr="007573A8">
        <w:rPr>
          <w:lang w:val="it-IT"/>
        </w:rPr>
        <w:t>–</w:t>
      </w:r>
      <w:r w:rsidRPr="007573A8">
        <w:rPr>
          <w:lang w:val="it-IT"/>
        </w:rPr>
        <w:tab/>
        <w:t>(2002): La datazione dell’</w:t>
      </w:r>
      <w:r w:rsidRPr="007573A8">
        <w:rPr>
          <w:i/>
          <w:iCs/>
          <w:lang w:val="it-IT"/>
        </w:rPr>
        <w:t>Ode</w:t>
      </w:r>
      <w:r w:rsidRPr="007573A8">
        <w:rPr>
          <w:lang w:val="it-IT"/>
        </w:rPr>
        <w:t xml:space="preserve"> I,28 di Orazio, in: </w:t>
      </w:r>
      <w:r w:rsidR="003A1CCF" w:rsidRPr="007573A8">
        <w:rPr>
          <w:lang w:val="it-IT"/>
        </w:rPr>
        <w:t xml:space="preserve">Pol </w:t>
      </w:r>
      <w:r w:rsidR="003A1CCF">
        <w:rPr>
          <w:lang w:val="it-IT"/>
        </w:rPr>
        <w:t>Defosse</w:t>
      </w:r>
      <w:r w:rsidRPr="007573A8">
        <w:rPr>
          <w:lang w:val="it-IT"/>
        </w:rPr>
        <w:t xml:space="preserve"> (Hgg.): Hommages à Carl Deroux. </w:t>
      </w:r>
      <w:r w:rsidRPr="001B0CC8">
        <w:rPr>
          <w:lang w:val="it-IT"/>
        </w:rPr>
        <w:t>I: Poésie</w:t>
      </w:r>
      <w:r w:rsidRPr="001B0CC8">
        <w:rPr>
          <w:i/>
          <w:iCs/>
          <w:lang w:val="it-IT"/>
        </w:rPr>
        <w:t xml:space="preserve">, </w:t>
      </w:r>
      <w:r w:rsidRPr="001B0CC8">
        <w:rPr>
          <w:lang w:val="it-IT"/>
        </w:rPr>
        <w:t>Bruxelles (Collection Latomus 266), 348-357.</w:t>
      </w:r>
    </w:p>
    <w:p w:rsidR="00DD204F" w:rsidRPr="001B0CC8" w:rsidRDefault="00DD204F">
      <w:pPr>
        <w:ind w:left="284" w:hanging="284"/>
        <w:jc w:val="both"/>
        <w:rPr>
          <w:lang w:val="it-IT"/>
        </w:rPr>
      </w:pPr>
      <w:r w:rsidRPr="001B0CC8">
        <w:rPr>
          <w:lang w:val="it-IT"/>
        </w:rPr>
        <w:t>Maier, Barbara (1997): Horaz und der Bauboom, Anregung 43, 36-38.</w:t>
      </w:r>
    </w:p>
    <w:p w:rsidR="00DD204F" w:rsidRPr="007573A8" w:rsidRDefault="00DD204F">
      <w:pPr>
        <w:ind w:left="284" w:hanging="284"/>
        <w:jc w:val="both"/>
        <w:rPr>
          <w:lang w:val="de-DE"/>
        </w:rPr>
      </w:pPr>
      <w:r w:rsidRPr="007573A8">
        <w:rPr>
          <w:lang w:val="de-DE"/>
        </w:rPr>
        <w:t>Maier, Frie</w:t>
      </w:r>
      <w:r w:rsidR="00063DF8">
        <w:rPr>
          <w:lang w:val="de-DE"/>
        </w:rPr>
        <w:t xml:space="preserve">drich (1991): Die Metapher des </w:t>
      </w:r>
      <w:r w:rsidR="00063DF8" w:rsidRPr="00063DF8">
        <w:rPr>
          <w:lang w:val="de-DE"/>
        </w:rPr>
        <w:t>‘</w:t>
      </w:r>
      <w:r w:rsidR="00063DF8">
        <w:rPr>
          <w:lang w:val="de-DE"/>
        </w:rPr>
        <w:t>Staatsschiffes</w:t>
      </w:r>
      <w:r w:rsidR="00063DF8" w:rsidRPr="00063DF8">
        <w:rPr>
          <w:lang w:val="de-DE"/>
        </w:rPr>
        <w:t>’</w:t>
      </w:r>
      <w:r w:rsidRPr="007573A8">
        <w:rPr>
          <w:lang w:val="de-DE"/>
        </w:rPr>
        <w:t xml:space="preserve">: Elemente der Tradition in der Sprache des Alltags. Zu Alkaios 46a D, Horaz I 14 u.a., in: </w:t>
      </w:r>
      <w:r w:rsidR="003A1CCF" w:rsidRPr="007573A8">
        <w:rPr>
          <w:lang w:val="de-DE"/>
        </w:rPr>
        <w:t xml:space="preserve">Joachim </w:t>
      </w:r>
      <w:r w:rsidR="003A1CCF">
        <w:rPr>
          <w:lang w:val="de-DE"/>
        </w:rPr>
        <w:t>Gruber</w:t>
      </w:r>
      <w:r w:rsidRPr="007573A8">
        <w:rPr>
          <w:lang w:val="de-DE"/>
        </w:rPr>
        <w:t>/</w:t>
      </w:r>
      <w:r w:rsidR="003A1CCF" w:rsidRPr="007573A8">
        <w:rPr>
          <w:lang w:val="de-DE"/>
        </w:rPr>
        <w:t xml:space="preserve">Friedrich </w:t>
      </w:r>
      <w:r w:rsidRPr="007573A8">
        <w:rPr>
          <w:lang w:val="de-DE"/>
        </w:rPr>
        <w:t>Ma</w:t>
      </w:r>
      <w:r w:rsidRPr="007573A8">
        <w:rPr>
          <w:lang w:val="de-DE"/>
        </w:rPr>
        <w:t>i</w:t>
      </w:r>
      <w:r w:rsidRPr="007573A8">
        <w:rPr>
          <w:lang w:val="de-DE"/>
        </w:rPr>
        <w:lastRenderedPageBreak/>
        <w:t>er (Hgg.): Humanismus und Bildung. Zukunftschancen der Tradition. Beiträge zu Bi</w:t>
      </w:r>
      <w:r w:rsidRPr="007573A8">
        <w:rPr>
          <w:lang w:val="de-DE"/>
        </w:rPr>
        <w:t>l</w:t>
      </w:r>
      <w:r w:rsidRPr="007573A8">
        <w:rPr>
          <w:lang w:val="de-DE"/>
        </w:rPr>
        <w:t>dungstheorie und Didaktik der Alten Sprachen II: Interpretationen, Bamberg (Auxilia 28), 78-94</w:t>
      </w:r>
      <w:r w:rsidR="003A1CCF">
        <w:rPr>
          <w:lang w:val="de-DE"/>
        </w:rPr>
        <w:t>.</w:t>
      </w:r>
    </w:p>
    <w:p w:rsidR="00DD204F" w:rsidRPr="007573A8" w:rsidRDefault="00DD204F">
      <w:pPr>
        <w:ind w:left="284" w:hanging="284"/>
        <w:jc w:val="both"/>
        <w:rPr>
          <w:lang w:val="it-IT"/>
        </w:rPr>
      </w:pPr>
      <w:r w:rsidRPr="007573A8">
        <w:rPr>
          <w:lang w:val="it-IT"/>
        </w:rPr>
        <w:t>Malaspina, Elena (1993): Orazio e Messalla: per una rilettura di Carm. III 21, BStudLat 23, 34-50.</w:t>
      </w:r>
    </w:p>
    <w:p w:rsidR="00DD204F" w:rsidRDefault="00DD204F">
      <w:pPr>
        <w:ind w:left="284" w:hanging="284"/>
        <w:jc w:val="both"/>
        <w:rPr>
          <w:lang w:val="it-IT"/>
        </w:rPr>
      </w:pPr>
      <w:r w:rsidRPr="007573A8">
        <w:rPr>
          <w:lang w:val="it-IT"/>
        </w:rPr>
        <w:t>Malavolta, Mariano (1996): Orazio, le armi, lo scudo, MGR 20, 181-205.</w:t>
      </w:r>
    </w:p>
    <w:p w:rsidR="00FE3D07" w:rsidRPr="007573A8" w:rsidRDefault="00FE3D07">
      <w:pPr>
        <w:ind w:left="284" w:hanging="284"/>
        <w:jc w:val="both"/>
        <w:rPr>
          <w:lang w:val="it-IT"/>
        </w:rPr>
      </w:pPr>
      <w:r>
        <w:rPr>
          <w:lang w:val="it-IT"/>
        </w:rPr>
        <w:t>–</w:t>
      </w:r>
      <w:r>
        <w:rPr>
          <w:lang w:val="it-IT"/>
        </w:rPr>
        <w:tab/>
        <w:t>(2009): Orazio adultero, in: Cecilia Braidotti/Emanuela Dettori/Eugenio Lanzillotta (Hgg.): Οὐ πᾶν ἐφήμερον</w:t>
      </w:r>
      <w:r w:rsidR="00160728">
        <w:rPr>
          <w:lang w:val="it-IT"/>
        </w:rPr>
        <w:t>. Scritti i</w:t>
      </w:r>
      <w:r>
        <w:rPr>
          <w:lang w:val="it-IT"/>
        </w:rPr>
        <w:t>n memoria di Roberto Pretagostini</w:t>
      </w:r>
      <w:r w:rsidR="00160728">
        <w:rPr>
          <w:lang w:val="it-IT"/>
        </w:rPr>
        <w:t>. Offerti da colleghi, dottori e dottorandi di ricerca della Facoltà di Lettere e Filosofia, Roma, 321-331.</w:t>
      </w:r>
    </w:p>
    <w:p w:rsidR="00DD204F" w:rsidRPr="007573A8" w:rsidRDefault="00DD204F">
      <w:pPr>
        <w:ind w:left="284" w:hanging="284"/>
        <w:jc w:val="both"/>
        <w:rPr>
          <w:spacing w:val="-2"/>
          <w:lang w:val="fr-FR"/>
        </w:rPr>
      </w:pPr>
      <w:r w:rsidRPr="007573A8">
        <w:rPr>
          <w:spacing w:val="-2"/>
          <w:lang w:val="it-IT"/>
        </w:rPr>
        <w:t xml:space="preserve">Malcovati, E. (1942): L'invito a Virgilio (Carm. </w:t>
      </w:r>
      <w:r w:rsidRPr="007573A8">
        <w:rPr>
          <w:spacing w:val="-2"/>
          <w:lang w:val="fr-FR"/>
        </w:rPr>
        <w:t>IV,12), AFLC 12, 43-57.</w:t>
      </w:r>
    </w:p>
    <w:p w:rsidR="00DD204F" w:rsidRPr="007573A8" w:rsidRDefault="00DD204F">
      <w:pPr>
        <w:tabs>
          <w:tab w:val="left" w:pos="-1701"/>
        </w:tabs>
        <w:ind w:left="284" w:hanging="284"/>
        <w:jc w:val="both"/>
        <w:rPr>
          <w:lang w:val="fr-FR"/>
        </w:rPr>
      </w:pPr>
      <w:r w:rsidRPr="007573A8">
        <w:rPr>
          <w:lang w:val="fr-FR"/>
        </w:rPr>
        <w:t>Maleuvre, Jean-Yves (1990): Trois odes d’Horace (I, 8, 13, 14), LEC 58, 129-42.</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(1991): Un problème négligé de la critique: qui parle dans les Odes d’Horace? Exemple de II,14 et II,17, REA 93, 87-98.</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(1992a): Iccius et Pompéius ou Horace a-t-il vraiment jeté son bouclier à Philippes? (Odes I,29, II,7 et 16, Epist. I,12), RBPh 70, 93-108.</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(1992b): Trois autres odes d’Horace: I, 5, 27, 38, LEC 60, 23-37.</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(1993): Encore trois Odes d’Horace (I, 9, 19, II, 4), LEC 61, 35-49.</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(1995a): Octave-Auguste, fils adoptif de son grand-oncle?, RBPh 73, 73f.</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(1995b): Les ‘Odes romaines’ d’Horace ou Un chef d’œuvre ignoré de la cacozélie (presque) invisible, RBPh 73, 53-72.</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 xml:space="preserve">(1995-1997): Petite stéréoscope des </w:t>
      </w:r>
      <w:r w:rsidRPr="007573A8">
        <w:rPr>
          <w:i/>
          <w:iCs/>
          <w:lang w:val="fr-FR"/>
        </w:rPr>
        <w:t>Odes</w:t>
      </w:r>
      <w:r w:rsidRPr="007573A8">
        <w:rPr>
          <w:lang w:val="fr-FR"/>
        </w:rPr>
        <w:t xml:space="preserve"> et </w:t>
      </w:r>
      <w:r w:rsidRPr="007573A8">
        <w:rPr>
          <w:i/>
          <w:iCs/>
          <w:lang w:val="fr-FR"/>
        </w:rPr>
        <w:t>Épodes</w:t>
      </w:r>
      <w:r w:rsidRPr="007573A8">
        <w:rPr>
          <w:lang w:val="fr-FR"/>
        </w:rPr>
        <w:t xml:space="preserve"> d’Horace. 2 Bde., Paris (Textes et Images de l’Antiquité 5) [A. Delcourt, LEC 66, 1998, 395f.; L. Deschamps, REA 101, 1999, 234f.; M. Delaunois, RBPh 76, 1998, 233f.; A. Alonso Guardo, Minerva 13, 1999, 371-373; M. Delaunois, RBPh 77, 1999, 223f.].</w:t>
      </w:r>
    </w:p>
    <w:p w:rsidR="00DD204F" w:rsidRDefault="00DD204F">
      <w:pPr>
        <w:ind w:left="284" w:hanging="284"/>
        <w:jc w:val="both"/>
        <w:rPr>
          <w:lang w:val="fr-FR"/>
        </w:rPr>
      </w:pPr>
      <w:r w:rsidRPr="007573A8">
        <w:rPr>
          <w:lang w:val="fr-FR"/>
        </w:rPr>
        <w:t>–</w:t>
      </w:r>
      <w:r w:rsidRPr="007573A8">
        <w:rPr>
          <w:lang w:val="fr-FR"/>
        </w:rPr>
        <w:tab/>
        <w:t xml:space="preserve">(1998): </w:t>
      </w:r>
      <w:r w:rsidRPr="007573A8">
        <w:rPr>
          <w:i/>
          <w:iCs/>
          <w:lang w:val="fr-FR"/>
        </w:rPr>
        <w:t xml:space="preserve">Carpe diem quam minimum </w:t>
      </w:r>
      <w:r w:rsidRPr="007573A8">
        <w:rPr>
          <w:lang w:val="fr-FR"/>
        </w:rPr>
        <w:t xml:space="preserve">(Hor. </w:t>
      </w:r>
      <w:r w:rsidRPr="007573A8">
        <w:rPr>
          <w:i/>
          <w:iCs/>
          <w:lang w:val="fr-FR"/>
        </w:rPr>
        <w:t>Od</w:t>
      </w:r>
      <w:r w:rsidRPr="007573A8">
        <w:rPr>
          <w:lang w:val="fr-FR"/>
        </w:rPr>
        <w:t>., I, 11)?, LEC 66, 73-82.</w:t>
      </w:r>
    </w:p>
    <w:p w:rsidR="008C3777" w:rsidRPr="007573A8" w:rsidRDefault="003A1CCF">
      <w:pPr>
        <w:ind w:left="284" w:hanging="284"/>
        <w:jc w:val="both"/>
        <w:rPr>
          <w:lang w:val="fr-FR"/>
        </w:rPr>
      </w:pPr>
      <w:r>
        <w:rPr>
          <w:lang w:val="fr-FR"/>
        </w:rPr>
        <w:t>–</w:t>
      </w:r>
      <w:r>
        <w:rPr>
          <w:lang w:val="fr-FR"/>
        </w:rPr>
        <w:tab/>
        <w:t>(2005): Horace et Aristippe</w:t>
      </w:r>
      <w:r w:rsidR="008C3777">
        <w:rPr>
          <w:lang w:val="fr-FR"/>
        </w:rPr>
        <w:t>: l’épître I,17 et les autres, RBPh 83, 105-130.</w:t>
      </w:r>
    </w:p>
    <w:p w:rsidR="00DD204F" w:rsidRPr="007573A8" w:rsidRDefault="00DD204F">
      <w:pPr>
        <w:pStyle w:val="BodyTextIndent2"/>
        <w:jc w:val="both"/>
        <w:rPr>
          <w:spacing w:val="-2"/>
          <w:lang w:val="fr-FR"/>
        </w:rPr>
      </w:pPr>
      <w:r w:rsidRPr="007573A8">
        <w:rPr>
          <w:lang w:val="fr-FR"/>
        </w:rPr>
        <w:t xml:space="preserve">Mañas Nuñez, Manuel </w:t>
      </w:r>
      <w:r w:rsidRPr="007573A8">
        <w:rPr>
          <w:spacing w:val="-2"/>
          <w:lang w:val="fr-FR"/>
        </w:rPr>
        <w:t>(1994): Horacio y la poesia pederasta: tradición y originalidad (Odas 4,1 y 4,10), in: Cortes Tovar/Fernández Corte 1994, 323-330.</w:t>
      </w:r>
    </w:p>
    <w:p w:rsidR="00DD204F" w:rsidRPr="007573A8" w:rsidRDefault="00DD204F">
      <w:pPr>
        <w:pStyle w:val="BodyTextIndent2"/>
        <w:jc w:val="both"/>
        <w:rPr>
          <w:lang w:val="it-IT"/>
        </w:rPr>
      </w:pPr>
      <w:r w:rsidRPr="007573A8">
        <w:rPr>
          <w:spacing w:val="-2"/>
          <w:lang w:val="it-IT"/>
        </w:rPr>
        <w:t>–</w:t>
      </w:r>
      <w:r w:rsidRPr="007573A8">
        <w:rPr>
          <w:spacing w:val="-2"/>
          <w:lang w:val="it-IT"/>
        </w:rPr>
        <w:tab/>
        <w:t>(1995): Horacio (Oda 2,16) en Francisco de Medrano (Oda XXIV), CFC(L) 8, 129-141.</w:t>
      </w:r>
    </w:p>
    <w:p w:rsidR="00DD204F" w:rsidRPr="007573A8" w:rsidRDefault="00DD204F">
      <w:pPr>
        <w:pStyle w:val="BodyTextIndent2"/>
        <w:jc w:val="both"/>
        <w:rPr>
          <w:lang w:val="it-IT"/>
        </w:rPr>
      </w:pPr>
      <w:r w:rsidRPr="007573A8">
        <w:rPr>
          <w:lang w:val="it-IT"/>
        </w:rPr>
        <w:t>–</w:t>
      </w:r>
      <w:r w:rsidRPr="007573A8">
        <w:rPr>
          <w:lang w:val="it-IT"/>
        </w:rPr>
        <w:tab/>
        <w:t>(1996): La poesia pederastica en Horacio; el Epodo XI, Emérita 64, 333-350.</w:t>
      </w:r>
    </w:p>
    <w:p w:rsidR="00DD204F" w:rsidRPr="007573A8" w:rsidRDefault="00DD204F">
      <w:pPr>
        <w:pStyle w:val="BodyTextIndent2"/>
        <w:jc w:val="both"/>
        <w:rPr>
          <w:lang w:val="it-IT"/>
        </w:rPr>
      </w:pPr>
      <w:r w:rsidRPr="007573A8">
        <w:rPr>
          <w:lang w:val="it-IT"/>
        </w:rPr>
        <w:t>–</w:t>
      </w:r>
      <w:r w:rsidRPr="007573A8">
        <w:rPr>
          <w:lang w:val="it-IT"/>
        </w:rPr>
        <w:tab/>
        <w:t>(1998; Hg.): Horacio, Arte poética. Estudio, trad. y commentarios, Caceres [J.L. Arcaz Pozo/A. López Fonseca, Tempus 23, 1999, 123].</w:t>
      </w:r>
    </w:p>
    <w:p w:rsidR="00A967BB" w:rsidRPr="007573A8" w:rsidRDefault="00A967BB">
      <w:pPr>
        <w:pStyle w:val="BodyTextIndent2"/>
        <w:jc w:val="both"/>
        <w:rPr>
          <w:lang w:val="it-IT"/>
        </w:rPr>
      </w:pPr>
      <w:r w:rsidRPr="007573A8">
        <w:rPr>
          <w:lang w:val="it-IT"/>
        </w:rPr>
        <w:t>–</w:t>
      </w:r>
      <w:r w:rsidRPr="007573A8">
        <w:rPr>
          <w:lang w:val="it-IT"/>
        </w:rPr>
        <w:tab/>
        <w:t xml:space="preserve">(2012): La </w:t>
      </w:r>
      <w:r w:rsidRPr="007573A8">
        <w:rPr>
          <w:i/>
          <w:lang w:val="it-IT"/>
        </w:rPr>
        <w:t>Epistula ad Pisones</w:t>
      </w:r>
      <w:r w:rsidRPr="007573A8">
        <w:rPr>
          <w:lang w:val="it-IT"/>
        </w:rPr>
        <w:t xml:space="preserve"> de Horacio</w:t>
      </w:r>
      <w:r w:rsidR="002F4788" w:rsidRPr="007573A8">
        <w:rPr>
          <w:lang w:val="it-IT"/>
        </w:rPr>
        <w:t xml:space="preserve">: su normalización como </w:t>
      </w:r>
      <w:r w:rsidRPr="007573A8">
        <w:rPr>
          <w:i/>
          <w:lang w:val="it-IT"/>
        </w:rPr>
        <w:t>ars</w:t>
      </w:r>
      <w:r w:rsidR="002F4788" w:rsidRPr="007573A8">
        <w:rPr>
          <w:lang w:val="it-IT"/>
        </w:rPr>
        <w:t xml:space="preserve"> poética hasta el Renacimiento, CFC(L) 32, </w:t>
      </w:r>
      <w:r w:rsidRPr="007573A8">
        <w:rPr>
          <w:lang w:val="it-IT"/>
        </w:rPr>
        <w:t>223-246</w:t>
      </w:r>
      <w:r w:rsidR="002F4788" w:rsidRPr="007573A8">
        <w:rPr>
          <w:lang w:val="it-IT"/>
        </w:rPr>
        <w:t>.</w:t>
      </w:r>
    </w:p>
    <w:p w:rsidR="001276B5" w:rsidRPr="007573A8" w:rsidRDefault="001276B5">
      <w:pPr>
        <w:pStyle w:val="BodyTextIndent2"/>
        <w:jc w:val="both"/>
        <w:rPr>
          <w:lang w:val="it-IT"/>
        </w:rPr>
      </w:pPr>
      <w:r w:rsidRPr="007573A8">
        <w:rPr>
          <w:lang w:val="it-IT"/>
        </w:rPr>
        <w:t>–</w:t>
      </w:r>
      <w:r w:rsidRPr="007573A8">
        <w:rPr>
          <w:lang w:val="it-IT"/>
        </w:rPr>
        <w:tab/>
        <w:t xml:space="preserve">(2015): Los comentarios de Aquiles Estacio al </w:t>
      </w:r>
      <w:r w:rsidRPr="007573A8">
        <w:rPr>
          <w:i/>
          <w:lang w:val="it-IT"/>
        </w:rPr>
        <w:t>Ars poetica</w:t>
      </w:r>
      <w:r w:rsidRPr="007573A8">
        <w:rPr>
          <w:lang w:val="it-IT"/>
        </w:rPr>
        <w:t xml:space="preserve"> de Horacio, Agora 17, 147-173.</w:t>
      </w:r>
    </w:p>
    <w:p w:rsidR="00DD204F" w:rsidRPr="007573A8" w:rsidRDefault="00DD204F">
      <w:pPr>
        <w:pStyle w:val="BodyTextIndent2"/>
        <w:jc w:val="both"/>
        <w:rPr>
          <w:lang w:val="it-IT"/>
        </w:rPr>
      </w:pPr>
      <w:r w:rsidRPr="007573A8">
        <w:rPr>
          <w:lang w:val="it-IT"/>
        </w:rPr>
        <w:t>Mandruzzato, Enzo (1985): Orazio: Odi e Epodi. Traduzione e note. Introduzione di Alfonso Traina. Testo latino a fronte, Milano (Biblioteca Universale Rizzoli).</w:t>
      </w:r>
    </w:p>
    <w:p w:rsidR="00DD204F" w:rsidRPr="007573A8" w:rsidRDefault="00DD204F">
      <w:pPr>
        <w:pStyle w:val="BodyTextIndent2"/>
        <w:jc w:val="both"/>
        <w:rPr>
          <w:lang w:val="it-IT"/>
        </w:rPr>
      </w:pPr>
      <w:r w:rsidRPr="007573A8">
        <w:rPr>
          <w:lang w:val="it-IT"/>
        </w:rPr>
        <w:t xml:space="preserve">Manfredini, Arrigo Diego (1998): Il responso </w:t>
      </w:r>
      <w:r w:rsidRPr="007573A8">
        <w:rPr>
          <w:i/>
          <w:iCs/>
          <w:lang w:val="it-IT"/>
        </w:rPr>
        <w:t xml:space="preserve">pro aequitate contra ius </w:t>
      </w:r>
      <w:r w:rsidRPr="007573A8">
        <w:rPr>
          <w:lang w:val="it-IT"/>
        </w:rPr>
        <w:t>di Galba, AUFG 12, 129-139.</w:t>
      </w:r>
    </w:p>
    <w:p w:rsidR="00DD204F" w:rsidRPr="001B0CC8" w:rsidRDefault="00DD204F">
      <w:pPr>
        <w:pStyle w:val="BodyTextIndent2"/>
        <w:jc w:val="both"/>
        <w:rPr>
          <w:lang w:val="en-US"/>
        </w:rPr>
      </w:pPr>
      <w:r w:rsidRPr="007573A8">
        <w:rPr>
          <w:lang w:val="it-IT"/>
        </w:rPr>
        <w:t xml:space="preserve">Manieri, Alessandra (1994): Pittura e poesia in Hor. </w:t>
      </w:r>
      <w:r w:rsidRPr="001B0CC8">
        <w:rPr>
          <w:lang w:val="en-US"/>
        </w:rPr>
        <w:t>Ars poet. 361-365, QUCC 47, 105-114.</w:t>
      </w:r>
    </w:p>
    <w:p w:rsidR="00DD204F" w:rsidRPr="001B0CC8" w:rsidRDefault="00DD204F">
      <w:pPr>
        <w:ind w:left="284" w:hanging="284"/>
        <w:jc w:val="both"/>
        <w:rPr>
          <w:lang w:val="en-US"/>
        </w:rPr>
      </w:pPr>
      <w:r w:rsidRPr="007573A8">
        <w:t xml:space="preserve">Mankin, David Philip (1985): The </w:t>
      </w:r>
      <w:r w:rsidRPr="007573A8">
        <w:rPr>
          <w:i/>
          <w:iCs/>
        </w:rPr>
        <w:t>Epodes</w:t>
      </w:r>
      <w:r w:rsidRPr="007573A8">
        <w:t xml:space="preserve"> of Horace and Archilochean </w:t>
      </w:r>
      <w:r w:rsidRPr="007573A8">
        <w:rPr>
          <w:i/>
        </w:rPr>
        <w:t>Iambus</w:t>
      </w:r>
      <w:r w:rsidRPr="007573A8">
        <w:t>: A Prelim</w:t>
      </w:r>
      <w:r w:rsidRPr="007573A8">
        <w:t>i</w:t>
      </w:r>
      <w:r w:rsidRPr="007573A8">
        <w:t xml:space="preserve">nary Study, Diss. </w:t>
      </w:r>
      <w:r w:rsidRPr="001B0CC8">
        <w:rPr>
          <w:lang w:val="en-US"/>
        </w:rPr>
        <w:t>Univ. of Virginia, Charlottesville [DA 47, 1986/87, 1718A-1719A]:</w:t>
      </w:r>
    </w:p>
    <w:p w:rsidR="00DD204F" w:rsidRPr="007573A8" w:rsidRDefault="00DD204F">
      <w:pPr>
        <w:ind w:left="284" w:hanging="284"/>
        <w:jc w:val="both"/>
      </w:pPr>
      <w:r w:rsidRPr="007573A8">
        <w:t>–</w:t>
      </w:r>
      <w:r w:rsidRPr="007573A8">
        <w:tab/>
        <w:t>(1989): Achilles in Horace’s 13th Epode, WS 102, 133-140.</w:t>
      </w:r>
    </w:p>
    <w:p w:rsidR="00DD204F" w:rsidRPr="007573A8" w:rsidRDefault="00DD204F">
      <w:pPr>
        <w:ind w:left="284" w:hanging="284"/>
        <w:jc w:val="both"/>
      </w:pPr>
      <w:r w:rsidRPr="007573A8">
        <w:t>–</w:t>
      </w:r>
      <w:r w:rsidRPr="007573A8">
        <w:tab/>
        <w:t>(1992): C. 3.14: How ‘Private’ is Horace’s Party?, RhM 135, 378-381.</w:t>
      </w:r>
    </w:p>
    <w:p w:rsidR="00DD204F" w:rsidRPr="007573A8" w:rsidRDefault="00DD204F">
      <w:pPr>
        <w:pStyle w:val="BodyTextIndent"/>
        <w:ind w:left="284" w:hanging="284"/>
        <w:rPr>
          <w:lang w:val="en-GB"/>
        </w:rPr>
      </w:pPr>
      <w:r w:rsidRPr="007573A8">
        <w:rPr>
          <w:lang w:val="en-GB"/>
        </w:rPr>
        <w:t>–</w:t>
      </w:r>
      <w:r w:rsidRPr="007573A8">
        <w:rPr>
          <w:lang w:val="en-GB"/>
        </w:rPr>
        <w:tab/>
        <w:t>(1995): Horace, Epodes, Cambridge (Cambridge Greek and Latin Classics) [G. Liberman, RPh 69, 1995, 169-185; C. Bannon, BMCRev 96.7.19; J.-Y. Maleuvre, LEC 64, 1996, 305; H. Zehnacker, REL 74, 1996, 332f.; M.C.J. Putnam, CJ 92, 1996/97, 86-88; A. Bra</w:t>
      </w:r>
      <w:r w:rsidRPr="007573A8">
        <w:rPr>
          <w:lang w:val="en-GB"/>
        </w:rPr>
        <w:t>d</w:t>
      </w:r>
      <w:r w:rsidRPr="007573A8">
        <w:rPr>
          <w:lang w:val="en-GB"/>
        </w:rPr>
        <w:t>shaw, Latomus 56, 1997, 630f.; P. Tordeur, AC 66, 1997, 444f.; A.J. Woodman, CR 48, 1998, 305-307; A. Barchiesi, Gnomon 71, 1999, 370].</w:t>
      </w:r>
    </w:p>
    <w:p w:rsidR="00DD204F" w:rsidRPr="007573A8" w:rsidRDefault="00DD204F">
      <w:pPr>
        <w:ind w:left="284" w:hanging="284"/>
        <w:jc w:val="both"/>
      </w:pPr>
      <w:r w:rsidRPr="007573A8">
        <w:t xml:space="preserve">Manning, C.E. (1970): Canidia in the </w:t>
      </w:r>
      <w:r w:rsidRPr="007573A8">
        <w:rPr>
          <w:i/>
          <w:iCs/>
        </w:rPr>
        <w:t>Epodes</w:t>
      </w:r>
      <w:r w:rsidRPr="007573A8">
        <w:rPr>
          <w:i/>
          <w:iCs/>
          <w:spacing w:val="12"/>
        </w:rPr>
        <w:t xml:space="preserve"> </w:t>
      </w:r>
      <w:r w:rsidRPr="007573A8">
        <w:t>of Horace, Mnemosyne 23, 393-401.</w:t>
      </w:r>
    </w:p>
    <w:p w:rsidR="002F06D9" w:rsidRPr="002F06D9" w:rsidRDefault="002F06D9">
      <w:pPr>
        <w:ind w:left="284" w:hanging="284"/>
        <w:jc w:val="both"/>
        <w:rPr>
          <w:lang w:val="de-DE"/>
        </w:rPr>
      </w:pPr>
      <w:r w:rsidRPr="002F06D9">
        <w:rPr>
          <w:lang w:val="de-DE"/>
        </w:rPr>
        <w:lastRenderedPageBreak/>
        <w:t>Manuwald, Gesine (2009): Briefe und Briefliteratur in der (griechisch-römischen) Antike, AU 52</w:t>
      </w:r>
      <w:r>
        <w:rPr>
          <w:lang w:val="de-DE"/>
        </w:rPr>
        <w:t>.5</w:t>
      </w:r>
      <w:r w:rsidRPr="002F06D9">
        <w:rPr>
          <w:lang w:val="de-DE"/>
        </w:rPr>
        <w:t>, 2-13.</w:t>
      </w:r>
    </w:p>
    <w:p w:rsidR="00DD204F" w:rsidRPr="007573A8" w:rsidRDefault="00DD204F">
      <w:pPr>
        <w:ind w:left="284" w:hanging="284"/>
        <w:jc w:val="both"/>
        <w:rPr>
          <w:lang w:val="it-IT"/>
        </w:rPr>
      </w:pPr>
      <w:r w:rsidRPr="007573A8">
        <w:rPr>
          <w:lang w:val="it-IT"/>
        </w:rPr>
        <w:t xml:space="preserve">Manzo, Antonio (1993): Aspetti del </w:t>
      </w:r>
      <w:r w:rsidRPr="007573A8">
        <w:rPr>
          <w:i/>
          <w:iCs/>
          <w:lang w:val="it-IT"/>
        </w:rPr>
        <w:t>facetum</w:t>
      </w:r>
      <w:r w:rsidRPr="007573A8">
        <w:rPr>
          <w:lang w:val="it-IT"/>
        </w:rPr>
        <w:t xml:space="preserve"> in Orazio, A&amp;R 38, 79-90.</w:t>
      </w:r>
    </w:p>
    <w:p w:rsidR="00DD204F" w:rsidRPr="007573A8" w:rsidRDefault="00DD204F">
      <w:pPr>
        <w:ind w:left="284" w:hanging="284"/>
        <w:jc w:val="both"/>
        <w:rPr>
          <w:lang w:val="it-IT"/>
        </w:rPr>
      </w:pPr>
      <w:r w:rsidRPr="007573A8">
        <w:rPr>
          <w:lang w:val="it-IT"/>
        </w:rPr>
        <w:t>–</w:t>
      </w:r>
      <w:r w:rsidRPr="007573A8">
        <w:rPr>
          <w:lang w:val="it-IT"/>
        </w:rPr>
        <w:tab/>
        <w:t xml:space="preserve">(1994): </w:t>
      </w:r>
      <w:r w:rsidRPr="007573A8">
        <w:rPr>
          <w:i/>
          <w:iCs/>
          <w:lang w:val="it-IT"/>
        </w:rPr>
        <w:t>Ethos</w:t>
      </w:r>
      <w:r w:rsidRPr="007573A8">
        <w:rPr>
          <w:lang w:val="it-IT"/>
        </w:rPr>
        <w:t xml:space="preserve"> e</w:t>
      </w:r>
      <w:r w:rsidRPr="007573A8">
        <w:rPr>
          <w:i/>
          <w:iCs/>
          <w:lang w:val="it-IT"/>
        </w:rPr>
        <w:t xml:space="preserve"> thanatos </w:t>
      </w:r>
      <w:r w:rsidRPr="007573A8">
        <w:rPr>
          <w:lang w:val="it-IT"/>
        </w:rPr>
        <w:t>nella poesia oraziana, Aevum(ant)</w:t>
      </w:r>
      <w:r w:rsidRPr="007573A8">
        <w:rPr>
          <w:i/>
          <w:iCs/>
          <w:lang w:val="it-IT"/>
        </w:rPr>
        <w:t xml:space="preserve"> </w:t>
      </w:r>
      <w:r w:rsidRPr="007573A8">
        <w:rPr>
          <w:lang w:val="it-IT"/>
        </w:rPr>
        <w:t>7, 285-300.</w:t>
      </w:r>
    </w:p>
    <w:p w:rsidR="00D32AE5" w:rsidRPr="007573A8" w:rsidRDefault="00D32AE5">
      <w:pPr>
        <w:ind w:left="284" w:hanging="284"/>
        <w:jc w:val="both"/>
        <w:rPr>
          <w:lang w:val="it-IT"/>
        </w:rPr>
      </w:pPr>
      <w:r w:rsidRPr="007573A8">
        <w:rPr>
          <w:lang w:val="it-IT"/>
        </w:rPr>
        <w:t xml:space="preserve">Manzoni, Gian Enrico (2015): </w:t>
      </w:r>
      <w:r w:rsidRPr="007573A8">
        <w:rPr>
          <w:i/>
          <w:lang w:val="it-IT"/>
        </w:rPr>
        <w:t>Virtus</w:t>
      </w:r>
      <w:r w:rsidRPr="007573A8">
        <w:rPr>
          <w:lang w:val="it-IT"/>
        </w:rPr>
        <w:t xml:space="preserve"> e </w:t>
      </w:r>
      <w:r w:rsidRPr="007573A8">
        <w:rPr>
          <w:i/>
          <w:lang w:val="it-IT"/>
        </w:rPr>
        <w:t>sapientia</w:t>
      </w:r>
      <w:r w:rsidRPr="007573A8">
        <w:rPr>
          <w:lang w:val="it-IT"/>
        </w:rPr>
        <w:t xml:space="preserve"> nell’“Odissea” di Orazio, Maia 67, 520-532.</w:t>
      </w:r>
    </w:p>
    <w:p w:rsidR="00DD204F" w:rsidRDefault="00DD204F">
      <w:pPr>
        <w:ind w:left="284" w:hanging="284"/>
        <w:jc w:val="both"/>
        <w:rPr>
          <w:lang w:val="it-IT"/>
        </w:rPr>
      </w:pPr>
      <w:r w:rsidRPr="007573A8">
        <w:rPr>
          <w:lang w:val="it-IT"/>
        </w:rPr>
        <w:t>*Marchese, Rosa Rita (1998): La morale e il singolo. Individualismo, modelli etici e poesia romana. Lucilio, Orazio, Catullo, Lucrezio, Properzio, Ovidio, Palermo [A. Bargo, BStu</w:t>
      </w:r>
      <w:r w:rsidRPr="007573A8">
        <w:rPr>
          <w:lang w:val="it-IT"/>
        </w:rPr>
        <w:t>d</w:t>
      </w:r>
      <w:r w:rsidRPr="007573A8">
        <w:rPr>
          <w:lang w:val="it-IT"/>
        </w:rPr>
        <w:t>Lat 29, 1999, 207f.].</w:t>
      </w:r>
    </w:p>
    <w:p w:rsidR="00572902" w:rsidRPr="007573A8" w:rsidRDefault="00572902">
      <w:pPr>
        <w:ind w:left="284" w:hanging="284"/>
        <w:jc w:val="both"/>
        <w:rPr>
          <w:lang w:val="it-IT"/>
        </w:rPr>
      </w:pPr>
      <w:r>
        <w:rPr>
          <w:lang w:val="it-IT"/>
        </w:rPr>
        <w:t>–</w:t>
      </w:r>
      <w:r>
        <w:rPr>
          <w:lang w:val="it-IT"/>
        </w:rPr>
        <w:tab/>
        <w:t xml:space="preserve">(2010): </w:t>
      </w:r>
      <w:r w:rsidRPr="00572902">
        <w:rPr>
          <w:i/>
          <w:lang w:val="it-IT"/>
        </w:rPr>
        <w:t>Mutat terra vices</w:t>
      </w:r>
      <w:r>
        <w:rPr>
          <w:lang w:val="it-IT"/>
        </w:rPr>
        <w:t>: identità, cambiamento e memoria culturale nell’ultimo Orazio, Palermo (Letteratura classica 33) [V. Caruso, BStudLat 42, 2012, 361-363; R. Fenga, Maia 64, 2012, 174-178; A. Sacerdoti, A&amp;R N.S. 6, 223-227.</w:t>
      </w:r>
    </w:p>
    <w:p w:rsidR="00DD204F" w:rsidRPr="007573A8" w:rsidRDefault="00DD204F">
      <w:pPr>
        <w:ind w:left="284" w:hanging="284"/>
        <w:jc w:val="both"/>
      </w:pPr>
      <w:r w:rsidRPr="007573A8">
        <w:t xml:space="preserve">Marchesi, Ilaria (2005a): In Memory of Simonides: Poetry and Mnemotechnics </w:t>
      </w:r>
      <w:r w:rsidRPr="007573A8">
        <w:rPr>
          <w:i/>
          <w:iCs/>
        </w:rPr>
        <w:t>chez</w:t>
      </w:r>
      <w:r w:rsidRPr="007573A8">
        <w:t xml:space="preserve"> N</w:t>
      </w:r>
      <w:r w:rsidRPr="007573A8">
        <w:t>a</w:t>
      </w:r>
      <w:r w:rsidRPr="007573A8">
        <w:t>sidienus, TAPhA 135, 393-402.</w:t>
      </w:r>
    </w:p>
    <w:p w:rsidR="00DD204F" w:rsidRPr="007573A8" w:rsidRDefault="00DD204F">
      <w:pPr>
        <w:ind w:left="284" w:hanging="284"/>
        <w:jc w:val="both"/>
      </w:pPr>
      <w:r w:rsidRPr="007573A8">
        <w:t>–</w:t>
      </w:r>
      <w:r w:rsidRPr="007573A8">
        <w:tab/>
        <w:t>(2005b): Traces of a Freed Language: Horace, Petronius, and the Rhetoric of Fable, ClAnt 24, 307-330.</w:t>
      </w:r>
    </w:p>
    <w:p w:rsidR="00DD204F" w:rsidRPr="007573A8" w:rsidRDefault="00DD204F">
      <w:pPr>
        <w:ind w:left="284" w:hanging="284"/>
        <w:jc w:val="both"/>
        <w:rPr>
          <w:lang w:val="de-DE"/>
        </w:rPr>
      </w:pPr>
      <w:r w:rsidRPr="007573A8">
        <w:rPr>
          <w:lang w:val="de-DE"/>
        </w:rPr>
        <w:t>Marchionni, Roberta (2003): Der Sciendum-Kommentar zu den Satiren des Horaz, München (Beiträge zur Altertumskunde 172) [J. Meyers, Latomus 65, 2006, 472-474].</w:t>
      </w:r>
    </w:p>
    <w:p w:rsidR="00754908" w:rsidRDefault="004670B9" w:rsidP="00754908">
      <w:pPr>
        <w:ind w:left="284" w:hanging="284"/>
        <w:jc w:val="both"/>
      </w:pPr>
      <w:r w:rsidRPr="008D4A14">
        <w:rPr>
          <w:lang w:val="en-US"/>
        </w:rPr>
        <w:t>Marciniak, Katarzyna</w:t>
      </w:r>
      <w:r>
        <w:rPr>
          <w:lang w:val="en-US"/>
        </w:rPr>
        <w:t xml:space="preserve"> (2011): Cicero’s Crow in a Brave N</w:t>
      </w:r>
      <w:r w:rsidRPr="008D4A14">
        <w:rPr>
          <w:lang w:val="en-US"/>
        </w:rPr>
        <w:t xml:space="preserve">ew </w:t>
      </w:r>
      <w:r>
        <w:rPr>
          <w:lang w:val="en-US"/>
        </w:rPr>
        <w:t>W</w:t>
      </w:r>
      <w:r w:rsidRPr="008D4A14">
        <w:rPr>
          <w:lang w:val="en-US"/>
        </w:rPr>
        <w:t>orld</w:t>
      </w:r>
      <w:r>
        <w:rPr>
          <w:lang w:val="en-US"/>
        </w:rPr>
        <w:t xml:space="preserve">, in: Dies. (Hg.): </w:t>
      </w:r>
      <w:r w:rsidRPr="008D4A14">
        <w:rPr>
          <w:lang w:val="en-US"/>
        </w:rPr>
        <w:t>Birthda</w:t>
      </w:r>
      <w:r>
        <w:rPr>
          <w:lang w:val="en-US"/>
        </w:rPr>
        <w:t>y Beasts’ Book: Where Human Roads Cross Animal Trails... Cultural Studies in H</w:t>
      </w:r>
      <w:r w:rsidRPr="008D4A14">
        <w:rPr>
          <w:lang w:val="en-US"/>
        </w:rPr>
        <w:t>onour of Jerzy Axer</w:t>
      </w:r>
      <w:r>
        <w:rPr>
          <w:lang w:val="en-US"/>
        </w:rPr>
        <w:t xml:space="preserve">, </w:t>
      </w:r>
      <w:r w:rsidRPr="008D4A14">
        <w:rPr>
          <w:lang w:val="en-US"/>
        </w:rPr>
        <w:t>Warszawa</w:t>
      </w:r>
      <w:r>
        <w:rPr>
          <w:lang w:val="en-US"/>
        </w:rPr>
        <w:t>, 193-206.</w:t>
      </w:r>
    </w:p>
    <w:p w:rsidR="00DD204F" w:rsidRPr="007573A8" w:rsidRDefault="00DD204F">
      <w:pPr>
        <w:ind w:left="284" w:hanging="284"/>
        <w:jc w:val="both"/>
      </w:pPr>
      <w:r w:rsidRPr="007573A8">
        <w:t>Marcovich, Miroslav (1980): Eight Horatian ‘Bridges’, ICS 5, 72-93.</w:t>
      </w:r>
    </w:p>
    <w:p w:rsidR="00DD204F" w:rsidRPr="007573A8" w:rsidRDefault="00DD204F">
      <w:pPr>
        <w:ind w:left="284" w:hanging="284"/>
        <w:jc w:val="both"/>
        <w:rPr>
          <w:lang w:val="de-DE"/>
        </w:rPr>
      </w:pPr>
      <w:r w:rsidRPr="007573A8">
        <w:rPr>
          <w:lang w:val="it-IT"/>
        </w:rPr>
        <w:t xml:space="preserve">Marcucci, Silvia (1993): Ac ne forte roges quo me duce, quo lare tuter (Hor., epist. </w:t>
      </w:r>
      <w:r w:rsidRPr="007573A8">
        <w:rPr>
          <w:lang w:val="de-DE"/>
        </w:rPr>
        <w:t>I 1,13), Maia 45, 147-160.</w:t>
      </w:r>
    </w:p>
    <w:p w:rsidR="00DD204F" w:rsidRPr="007573A8" w:rsidRDefault="00DD204F">
      <w:pPr>
        <w:ind w:left="284" w:hanging="284"/>
        <w:jc w:val="both"/>
        <w:rPr>
          <w:spacing w:val="-2"/>
          <w:lang w:val="de-DE"/>
        </w:rPr>
      </w:pPr>
      <w:r w:rsidRPr="007573A8">
        <w:rPr>
          <w:lang w:val="de-DE"/>
        </w:rPr>
        <w:t xml:space="preserve">Marg, Walter (1975): Zum Musengedicht des Horaz (carm. 3,4), in: </w:t>
      </w:r>
      <w:r w:rsidRPr="007573A8">
        <w:rPr>
          <w:spacing w:val="-2"/>
          <w:lang w:val="de-DE"/>
        </w:rPr>
        <w:t>Monumentum Chilonie</w:t>
      </w:r>
      <w:r w:rsidRPr="007573A8">
        <w:rPr>
          <w:spacing w:val="-2"/>
          <w:lang w:val="de-DE"/>
        </w:rPr>
        <w:t>n</w:t>
      </w:r>
      <w:r w:rsidRPr="007573A8">
        <w:rPr>
          <w:spacing w:val="-2"/>
          <w:lang w:val="de-DE"/>
        </w:rPr>
        <w:t>se. Studien zur augusteischen Zeit. Festschrift für Erich Burck, Amsterdam, 385-399.</w:t>
      </w:r>
    </w:p>
    <w:p w:rsidR="00DD204F" w:rsidRPr="001B0CC8" w:rsidRDefault="00DD204F">
      <w:pPr>
        <w:ind w:left="284" w:hanging="284"/>
        <w:jc w:val="both"/>
        <w:rPr>
          <w:spacing w:val="-2"/>
          <w:lang w:val="de-DE"/>
        </w:rPr>
      </w:pPr>
      <w:r w:rsidRPr="001B0CC8">
        <w:rPr>
          <w:spacing w:val="-2"/>
          <w:lang w:val="de-DE"/>
        </w:rPr>
        <w:t>Mari, Z. (1994): La valle del Licenza in età romana, in: Atti 1994b, 17-76.</w:t>
      </w:r>
    </w:p>
    <w:p w:rsidR="00DD204F" w:rsidRPr="007573A8" w:rsidRDefault="00DD204F">
      <w:pPr>
        <w:ind w:left="284" w:hanging="284"/>
        <w:jc w:val="both"/>
        <w:rPr>
          <w:spacing w:val="-2"/>
          <w:lang w:val="it-IT"/>
        </w:rPr>
      </w:pPr>
      <w:r w:rsidRPr="007573A8">
        <w:rPr>
          <w:spacing w:val="-2"/>
          <w:lang w:val="it-IT"/>
        </w:rPr>
        <w:t>Marin, M. (1993): La presenza di Orazio nei Padri latini: Ambrogio, Girolamo, Agostino, in: Uglione 1993, 259-271.</w:t>
      </w:r>
    </w:p>
    <w:p w:rsidR="00DD204F" w:rsidRPr="007573A8" w:rsidRDefault="00DD204F">
      <w:pPr>
        <w:ind w:left="284" w:hanging="284"/>
        <w:jc w:val="both"/>
        <w:rPr>
          <w:lang w:val="it-IT"/>
        </w:rPr>
      </w:pPr>
      <w:r w:rsidRPr="007573A8">
        <w:rPr>
          <w:lang w:val="it-IT"/>
        </w:rPr>
        <w:t>Marina Sáez, Rosa Maria (1991): El tema simposíaco en la poesía latina, de Horacio a Ma</w:t>
      </w:r>
      <w:r w:rsidRPr="007573A8">
        <w:rPr>
          <w:lang w:val="it-IT"/>
        </w:rPr>
        <w:t>r</w:t>
      </w:r>
      <w:r w:rsidRPr="007573A8">
        <w:rPr>
          <w:lang w:val="it-IT"/>
        </w:rPr>
        <w:t>cial, I: Los elementos externos del simposio, Myrtia 6, 129-147.</w:t>
      </w:r>
    </w:p>
    <w:p w:rsidR="00DD204F" w:rsidRPr="007573A8" w:rsidRDefault="00DD204F">
      <w:pPr>
        <w:ind w:left="284" w:hanging="284"/>
        <w:jc w:val="both"/>
        <w:rPr>
          <w:lang w:val="it-IT"/>
        </w:rPr>
      </w:pPr>
      <w:r w:rsidRPr="007573A8">
        <w:rPr>
          <w:lang w:val="it-IT"/>
        </w:rPr>
        <w:t>Marinello, Stefania (1995): ‘Lutulentus’/‘Luculentus’: un’opposizione ‘poetica’, Pan 13, 105-108.</w:t>
      </w:r>
    </w:p>
    <w:p w:rsidR="00DD204F" w:rsidRPr="007573A8" w:rsidRDefault="00DD204F">
      <w:pPr>
        <w:ind w:left="284" w:hanging="284"/>
        <w:jc w:val="both"/>
        <w:rPr>
          <w:lang w:val="it-IT"/>
        </w:rPr>
      </w:pPr>
      <w:r w:rsidRPr="007573A8">
        <w:rPr>
          <w:lang w:val="it-IT"/>
        </w:rPr>
        <w:t xml:space="preserve">Mariotti, Italo (1995): Orazio a scuola: </w:t>
      </w:r>
      <w:r w:rsidRPr="007573A8">
        <w:rPr>
          <w:i/>
          <w:iCs/>
          <w:lang w:val="it-IT"/>
        </w:rPr>
        <w:t xml:space="preserve">Donec gratus </w:t>
      </w:r>
      <w:r w:rsidRPr="007573A8">
        <w:rPr>
          <w:lang w:val="it-IT"/>
        </w:rPr>
        <w:t xml:space="preserve">e </w:t>
      </w:r>
      <w:r w:rsidRPr="007573A8">
        <w:rPr>
          <w:i/>
          <w:iCs/>
          <w:lang w:val="it-IT"/>
        </w:rPr>
        <w:t>Tu ne quaesieris</w:t>
      </w:r>
      <w:r w:rsidRPr="007573A8">
        <w:rPr>
          <w:lang w:val="it-IT"/>
        </w:rPr>
        <w:t xml:space="preserve">, in: </w:t>
      </w:r>
      <w:r w:rsidR="001D2E4D" w:rsidRPr="007573A8">
        <w:rPr>
          <w:lang w:val="it-IT"/>
        </w:rPr>
        <w:t xml:space="preserve">Silvana </w:t>
      </w:r>
      <w:r w:rsidR="001D2E4D">
        <w:rPr>
          <w:lang w:val="it-IT"/>
        </w:rPr>
        <w:t>Rocca</w:t>
      </w:r>
      <w:r w:rsidRPr="007573A8">
        <w:rPr>
          <w:lang w:val="it-IT"/>
        </w:rPr>
        <w:t xml:space="preserve"> (</w:t>
      </w:r>
      <w:r w:rsidR="00E90FE4">
        <w:rPr>
          <w:lang w:val="it-IT"/>
        </w:rPr>
        <w:t>Hg.):</w:t>
      </w:r>
      <w:r w:rsidRPr="007573A8">
        <w:rPr>
          <w:lang w:val="it-IT"/>
        </w:rPr>
        <w:t xml:space="preserve"> Latina didaxis 10. Atti del congresso Bogliasco, 1-2 aprile 1995. Dieci anni di Lat</w:t>
      </w:r>
      <w:r w:rsidRPr="007573A8">
        <w:rPr>
          <w:lang w:val="it-IT"/>
        </w:rPr>
        <w:t>i</w:t>
      </w:r>
      <w:r w:rsidRPr="007573A8">
        <w:rPr>
          <w:lang w:val="it-IT"/>
        </w:rPr>
        <w:t>na didaxis: bilanci e progetti, Genova 1995, 63-75.</w:t>
      </w:r>
    </w:p>
    <w:p w:rsidR="00DD204F" w:rsidRPr="007573A8" w:rsidRDefault="00DD204F">
      <w:pPr>
        <w:ind w:left="284" w:hanging="284"/>
        <w:jc w:val="both"/>
      </w:pPr>
      <w:r w:rsidRPr="007573A8">
        <w:t>Maritz, Jessie (1990): Roman Lyric Poetry in Its Cultural Setting, Akroterion 35, 2-13.</w:t>
      </w:r>
    </w:p>
    <w:p w:rsidR="00754908" w:rsidRPr="00754908" w:rsidRDefault="00754908">
      <w:pPr>
        <w:ind w:left="284" w:hanging="284"/>
        <w:jc w:val="both"/>
      </w:pPr>
      <w:r w:rsidRPr="00754908">
        <w:t xml:space="preserve">Markovič, Daniel (2010): Horace, Odes 3.7.21 </w:t>
      </w:r>
      <w:r w:rsidRPr="00754908">
        <w:rPr>
          <w:i/>
        </w:rPr>
        <w:t>scopulis surdior Icari</w:t>
      </w:r>
      <w:r w:rsidRPr="00754908">
        <w:t>, CQ 60, 659-661.</w:t>
      </w:r>
    </w:p>
    <w:p w:rsidR="00744A42" w:rsidRPr="00744A42" w:rsidRDefault="00744A42">
      <w:pPr>
        <w:ind w:left="284" w:hanging="284"/>
        <w:jc w:val="both"/>
        <w:rPr>
          <w:lang w:val="en-US"/>
        </w:rPr>
      </w:pPr>
      <w:r w:rsidRPr="00744A42">
        <w:rPr>
          <w:lang w:val="en-US"/>
        </w:rPr>
        <w:t xml:space="preserve">Marks, Raymond David (2008): Augustus and I: Horace and </w:t>
      </w:r>
      <w:r>
        <w:rPr>
          <w:lang w:val="en-US"/>
        </w:rPr>
        <w:t>“</w:t>
      </w:r>
      <w:r w:rsidRPr="00744A42">
        <w:rPr>
          <w:lang w:val="en-US"/>
        </w:rPr>
        <w:t>Horatian</w:t>
      </w:r>
      <w:r>
        <w:rPr>
          <w:lang w:val="en-US"/>
        </w:rPr>
        <w:t>”</w:t>
      </w:r>
      <w:r w:rsidRPr="00744A42">
        <w:rPr>
          <w:lang w:val="en-US"/>
        </w:rPr>
        <w:t xml:space="preserve"> Identy in </w:t>
      </w:r>
      <w:r w:rsidRPr="00744A42">
        <w:rPr>
          <w:i/>
          <w:lang w:val="en-US"/>
        </w:rPr>
        <w:t>Odes</w:t>
      </w:r>
      <w:r w:rsidRPr="00744A42">
        <w:rPr>
          <w:lang w:val="en-US"/>
        </w:rPr>
        <w:t xml:space="preserve"> 3.14, AJPh 129, 77-100.</w:t>
      </w:r>
    </w:p>
    <w:p w:rsidR="00DD204F" w:rsidRPr="007573A8" w:rsidRDefault="00DD204F">
      <w:pPr>
        <w:ind w:left="284" w:hanging="284"/>
        <w:jc w:val="both"/>
        <w:rPr>
          <w:lang w:val="fr-FR"/>
        </w:rPr>
      </w:pPr>
      <w:r w:rsidRPr="007573A8">
        <w:rPr>
          <w:lang w:val="fr-FR"/>
        </w:rPr>
        <w:t>Marmier, Jean (1992): La Révolution française et Horace, in: Au miroir de la culture antique. Mélanges offerts au René Marache, Rennes, 345-353.</w:t>
      </w:r>
    </w:p>
    <w:p w:rsidR="00DD204F" w:rsidRPr="007573A8" w:rsidRDefault="00DD204F">
      <w:pPr>
        <w:ind w:left="284" w:hanging="284"/>
        <w:jc w:val="both"/>
        <w:rPr>
          <w:lang w:val="fr-FR"/>
        </w:rPr>
      </w:pPr>
      <w:r w:rsidRPr="007573A8">
        <w:rPr>
          <w:lang w:val="fr-FR"/>
        </w:rPr>
        <w:t>Marneffe, Isabelle (1997): Note sur une expression horatienne (</w:t>
      </w:r>
      <w:r w:rsidRPr="007573A8">
        <w:rPr>
          <w:i/>
          <w:iCs/>
          <w:lang w:val="fr-FR"/>
        </w:rPr>
        <w:t>dimidium</w:t>
      </w:r>
      <w:r w:rsidRPr="007573A8">
        <w:rPr>
          <w:lang w:val="fr-FR"/>
        </w:rPr>
        <w:t xml:space="preserve"> / </w:t>
      </w:r>
      <w:r w:rsidRPr="007573A8">
        <w:rPr>
          <w:i/>
          <w:iCs/>
          <w:lang w:val="fr-FR"/>
        </w:rPr>
        <w:t>pars animae meae</w:t>
      </w:r>
      <w:r w:rsidRPr="007573A8">
        <w:rPr>
          <w:lang w:val="fr-FR"/>
        </w:rPr>
        <w:t>), Latomus 56, 118-120.</w:t>
      </w:r>
    </w:p>
    <w:p w:rsidR="00DD204F" w:rsidRPr="007573A8" w:rsidRDefault="00DD204F">
      <w:pPr>
        <w:ind w:left="284" w:hanging="284"/>
        <w:jc w:val="both"/>
        <w:rPr>
          <w:spacing w:val="-2"/>
          <w:lang w:val="de-DE"/>
        </w:rPr>
      </w:pPr>
      <w:r w:rsidRPr="007573A8">
        <w:rPr>
          <w:lang w:val="de-DE"/>
        </w:rPr>
        <w:t>Maróth, Miklós (1993): Epikureische Elemente in der Dichtkunst des Horaz, ACD 29, 99-109.</w:t>
      </w:r>
    </w:p>
    <w:p w:rsidR="00DD204F" w:rsidRPr="007573A8" w:rsidRDefault="00DD204F">
      <w:pPr>
        <w:ind w:left="284" w:hanging="284"/>
        <w:jc w:val="both"/>
        <w:rPr>
          <w:spacing w:val="-2"/>
        </w:rPr>
      </w:pPr>
      <w:r w:rsidRPr="007573A8">
        <w:rPr>
          <w:spacing w:val="-2"/>
        </w:rPr>
        <w:t>Maróti, Egon (1966): Currus Achaicus, AAntHung 14, 359-369.</w:t>
      </w:r>
    </w:p>
    <w:p w:rsidR="00DD204F" w:rsidRPr="007573A8" w:rsidRDefault="00DD204F">
      <w:pPr>
        <w:ind w:left="284" w:hanging="284"/>
        <w:jc w:val="both"/>
        <w:rPr>
          <w:lang w:val="de-DE"/>
        </w:rPr>
      </w:pPr>
      <w:r w:rsidRPr="007573A8">
        <w:rPr>
          <w:spacing w:val="-2"/>
          <w:lang w:val="de-DE"/>
        </w:rPr>
        <w:t>–</w:t>
      </w:r>
      <w:r w:rsidRPr="007573A8">
        <w:rPr>
          <w:spacing w:val="-2"/>
          <w:lang w:val="de-DE"/>
        </w:rPr>
        <w:tab/>
        <w:t xml:space="preserve">(2000): Eine Homer-Reminiszenz in der </w:t>
      </w:r>
      <w:r w:rsidRPr="007573A8">
        <w:rPr>
          <w:i/>
          <w:iCs/>
          <w:spacing w:val="-2"/>
          <w:lang w:val="de-DE"/>
        </w:rPr>
        <w:t>Ars poetica</w:t>
      </w:r>
      <w:r w:rsidRPr="007573A8">
        <w:rPr>
          <w:lang w:val="de-DE"/>
        </w:rPr>
        <w:t>, AAntHung 40, 331-334.</w:t>
      </w:r>
    </w:p>
    <w:p w:rsidR="00CD3EC6" w:rsidRDefault="00CD3EC6">
      <w:pPr>
        <w:ind w:left="284" w:hanging="284"/>
        <w:jc w:val="both"/>
        <w:rPr>
          <w:spacing w:val="-2"/>
          <w:lang w:val="en-US"/>
        </w:rPr>
      </w:pPr>
      <w:r>
        <w:rPr>
          <w:spacing w:val="-2"/>
          <w:lang w:val="en-US"/>
        </w:rPr>
        <w:t xml:space="preserve">Marshall, Adam Richard (2007): Horace and Maecenas: a Commentary on </w:t>
      </w:r>
      <w:r w:rsidRPr="00CD3EC6">
        <w:rPr>
          <w:i/>
          <w:spacing w:val="-2"/>
          <w:lang w:val="en-US"/>
        </w:rPr>
        <w:t>Sermones</w:t>
      </w:r>
      <w:r>
        <w:rPr>
          <w:spacing w:val="-2"/>
          <w:lang w:val="en-US"/>
        </w:rPr>
        <w:t xml:space="preserve"> 2.6.1-76, JAC 22, 91-130.</w:t>
      </w:r>
    </w:p>
    <w:p w:rsidR="00754908" w:rsidRPr="001B0CC8" w:rsidRDefault="001D2E4D">
      <w:pPr>
        <w:ind w:left="284" w:hanging="284"/>
        <w:jc w:val="both"/>
        <w:rPr>
          <w:spacing w:val="-2"/>
          <w:lang w:val="it-IT"/>
        </w:rPr>
      </w:pPr>
      <w:r w:rsidRPr="001B0CC8">
        <w:rPr>
          <w:spacing w:val="-2"/>
          <w:lang w:val="it-IT"/>
        </w:rPr>
        <w:t>Marsilio,</w:t>
      </w:r>
      <w:r w:rsidR="00754908" w:rsidRPr="001B0CC8">
        <w:rPr>
          <w:spacing w:val="-2"/>
          <w:lang w:val="it-IT"/>
        </w:rPr>
        <w:t xml:space="preserve"> María (2010): Two Notes on Horace, </w:t>
      </w:r>
      <w:r w:rsidR="00754908" w:rsidRPr="001B0CC8">
        <w:rPr>
          <w:i/>
          <w:spacing w:val="-2"/>
          <w:lang w:val="it-IT"/>
        </w:rPr>
        <w:t>Odes</w:t>
      </w:r>
      <w:r w:rsidR="00754908" w:rsidRPr="001B0CC8">
        <w:rPr>
          <w:spacing w:val="-2"/>
          <w:lang w:val="it-IT"/>
        </w:rPr>
        <w:t xml:space="preserve"> 1,11, QUCC 96, 117-123.</w:t>
      </w:r>
    </w:p>
    <w:p w:rsidR="00DD204F" w:rsidRPr="007573A8" w:rsidRDefault="00DD204F">
      <w:pPr>
        <w:ind w:left="284" w:hanging="284"/>
        <w:jc w:val="both"/>
        <w:rPr>
          <w:spacing w:val="-2"/>
          <w:lang w:val="it-IT"/>
        </w:rPr>
      </w:pPr>
      <w:r w:rsidRPr="007573A8">
        <w:rPr>
          <w:spacing w:val="-2"/>
          <w:lang w:val="it-IT"/>
        </w:rPr>
        <w:lastRenderedPageBreak/>
        <w:t>Martano, Giuseppe (1993): L’Ars poetica oraziana nella germinazione del pensiero vichiano, AAP 42, 147-152.</w:t>
      </w:r>
    </w:p>
    <w:p w:rsidR="009C6026" w:rsidRPr="009C6026" w:rsidRDefault="009C6026">
      <w:pPr>
        <w:ind w:left="284" w:hanging="284"/>
        <w:jc w:val="both"/>
        <w:rPr>
          <w:spacing w:val="-2"/>
          <w:lang w:val="de-DE"/>
        </w:rPr>
      </w:pPr>
      <w:r w:rsidRPr="009C6026">
        <w:rPr>
          <w:spacing w:val="-2"/>
          <w:lang w:val="de-DE"/>
        </w:rPr>
        <w:t>Martin, Dieter (2008): Wielands Auseinandersetzung mit dem Stoizismus aus dem Geist skept</w:t>
      </w:r>
      <w:r w:rsidRPr="009C6026">
        <w:rPr>
          <w:spacing w:val="-2"/>
          <w:lang w:val="de-DE"/>
        </w:rPr>
        <w:t>i</w:t>
      </w:r>
      <w:r w:rsidRPr="009C6026">
        <w:rPr>
          <w:spacing w:val="-2"/>
          <w:lang w:val="de-DE"/>
        </w:rPr>
        <w:t xml:space="preserve">scher Aufklärung, </w:t>
      </w:r>
      <w:r>
        <w:rPr>
          <w:spacing w:val="-2"/>
          <w:lang w:val="de-DE"/>
        </w:rPr>
        <w:t>in: Barbara Neymeyr/Jochen Schmidt/Bern</w:t>
      </w:r>
      <w:r w:rsidR="001D2E4D">
        <w:rPr>
          <w:spacing w:val="-2"/>
          <w:lang w:val="de-DE"/>
        </w:rPr>
        <w:t>ha</w:t>
      </w:r>
      <w:r>
        <w:rPr>
          <w:spacing w:val="-2"/>
          <w:lang w:val="de-DE"/>
        </w:rPr>
        <w:t xml:space="preserve">rd Zimmermann (Hgg.): </w:t>
      </w:r>
      <w:r w:rsidRPr="009C6026">
        <w:rPr>
          <w:spacing w:val="-2"/>
          <w:lang w:val="de-DE"/>
        </w:rPr>
        <w:t>St</w:t>
      </w:r>
      <w:r w:rsidRPr="009C6026">
        <w:rPr>
          <w:spacing w:val="-2"/>
          <w:lang w:val="de-DE"/>
        </w:rPr>
        <w:t>o</w:t>
      </w:r>
      <w:r w:rsidRPr="009C6026">
        <w:rPr>
          <w:spacing w:val="-2"/>
          <w:lang w:val="de-DE"/>
        </w:rPr>
        <w:t>izismus in der europäischen Philosophie,</w:t>
      </w:r>
      <w:r>
        <w:rPr>
          <w:spacing w:val="-2"/>
          <w:lang w:val="de-DE"/>
        </w:rPr>
        <w:t xml:space="preserve"> Literatur, Kunst und Pol</w:t>
      </w:r>
      <w:r w:rsidRPr="009C6026">
        <w:rPr>
          <w:spacing w:val="-2"/>
          <w:lang w:val="de-DE"/>
        </w:rPr>
        <w:t>itik</w:t>
      </w:r>
      <w:r>
        <w:rPr>
          <w:spacing w:val="-2"/>
          <w:lang w:val="de-DE"/>
        </w:rPr>
        <w:t>. Eine Kulturge</w:t>
      </w:r>
      <w:r w:rsidR="00254668">
        <w:rPr>
          <w:spacing w:val="-2"/>
          <w:lang w:val="de-DE"/>
        </w:rPr>
        <w:t>schichte von der A</w:t>
      </w:r>
      <w:r>
        <w:rPr>
          <w:spacing w:val="-2"/>
          <w:lang w:val="de-DE"/>
        </w:rPr>
        <w:t>ntike bis zur Moderne, Berlin/New York, 2, 855-873.</w:t>
      </w:r>
    </w:p>
    <w:p w:rsidR="00DD204F" w:rsidRPr="007573A8" w:rsidRDefault="00DD204F">
      <w:pPr>
        <w:ind w:left="284" w:hanging="284"/>
        <w:jc w:val="both"/>
        <w:rPr>
          <w:spacing w:val="-2"/>
          <w:lang w:val="fr-FR"/>
        </w:rPr>
      </w:pPr>
      <w:r w:rsidRPr="007573A8">
        <w:rPr>
          <w:spacing w:val="-2"/>
          <w:lang w:val="fr-FR"/>
        </w:rPr>
        <w:t>Martin, Michel (1990): Silius lecteur d’Horace, Orphea voce 3, 135-158.</w:t>
      </w:r>
    </w:p>
    <w:p w:rsidR="00DD204F" w:rsidRPr="007573A8" w:rsidRDefault="00DD204F">
      <w:pPr>
        <w:ind w:left="284" w:hanging="284"/>
        <w:jc w:val="both"/>
        <w:rPr>
          <w:spacing w:val="-2"/>
        </w:rPr>
      </w:pPr>
      <w:r w:rsidRPr="007573A8">
        <w:rPr>
          <w:spacing w:val="-2"/>
        </w:rPr>
        <w:t xml:space="preserve">Martin, Richard (2002): Horace in Real Time: </w:t>
      </w:r>
      <w:r w:rsidRPr="007573A8">
        <w:rPr>
          <w:i/>
          <w:spacing w:val="-2"/>
        </w:rPr>
        <w:t>Odes</w:t>
      </w:r>
      <w:r w:rsidRPr="007573A8">
        <w:rPr>
          <w:spacing w:val="-2"/>
        </w:rPr>
        <w:t xml:space="preserve"> 1.27 and Its Congeners, in: Paschalis 2002b, 103-118.</w:t>
      </w:r>
    </w:p>
    <w:p w:rsidR="00DD204F" w:rsidRPr="007573A8" w:rsidRDefault="00DD204F">
      <w:pPr>
        <w:ind w:left="284" w:hanging="284"/>
        <w:jc w:val="both"/>
        <w:rPr>
          <w:spacing w:val="-2"/>
          <w:lang w:val="de-DE"/>
        </w:rPr>
      </w:pPr>
      <w:r w:rsidRPr="007573A8">
        <w:rPr>
          <w:spacing w:val="-2"/>
        </w:rPr>
        <w:t xml:space="preserve">Martin, Thomas (2000): ‘Nuper sollicitum quae mihi taedium, nunc desiderium curaque non levis’. </w:t>
      </w:r>
      <w:r w:rsidRPr="007573A8">
        <w:rPr>
          <w:spacing w:val="-2"/>
          <w:lang w:val="de-DE"/>
        </w:rPr>
        <w:t>Die politische Dichtung des Horaz als poetische Reflexion einer Zeitenwende, AU 43,1, 27-31.</w:t>
      </w:r>
    </w:p>
    <w:p w:rsidR="00B17FA2" w:rsidRPr="00B17FA2" w:rsidRDefault="00B17FA2" w:rsidP="00B17FA2">
      <w:pPr>
        <w:ind w:left="284" w:hanging="284"/>
        <w:jc w:val="both"/>
        <w:rPr>
          <w:spacing w:val="-2"/>
          <w:lang w:val="it-IT"/>
        </w:rPr>
      </w:pPr>
      <w:r w:rsidRPr="00B17FA2">
        <w:rPr>
          <w:spacing w:val="-2"/>
          <w:lang w:val="it-IT"/>
        </w:rPr>
        <w:t>Martín Puente, Cristina (2015): Hor.</w:t>
      </w:r>
      <w:r>
        <w:rPr>
          <w:spacing w:val="-2"/>
          <w:lang w:val="it-IT"/>
        </w:rPr>
        <w:t>,</w:t>
      </w:r>
      <w:r w:rsidRPr="00B17FA2">
        <w:rPr>
          <w:spacing w:val="-2"/>
          <w:lang w:val="it-IT"/>
        </w:rPr>
        <w:t xml:space="preserve"> </w:t>
      </w:r>
      <w:r w:rsidRPr="00B17FA2">
        <w:rPr>
          <w:i/>
          <w:spacing w:val="-2"/>
          <w:lang w:val="it-IT"/>
        </w:rPr>
        <w:t>Sat</w:t>
      </w:r>
      <w:r w:rsidRPr="00B17FA2">
        <w:rPr>
          <w:spacing w:val="-2"/>
          <w:lang w:val="it-IT"/>
        </w:rPr>
        <w:t xml:space="preserve">. </w:t>
      </w:r>
      <w:r w:rsidRPr="001B0CC8">
        <w:rPr>
          <w:spacing w:val="-2"/>
          <w:lang w:val="fr-FR"/>
        </w:rPr>
        <w:t xml:space="preserve">I 10.1-8, Verg., </w:t>
      </w:r>
      <w:r w:rsidRPr="001B0CC8">
        <w:rPr>
          <w:i/>
          <w:spacing w:val="-2"/>
          <w:lang w:val="fr-FR"/>
        </w:rPr>
        <w:t>Aen</w:t>
      </w:r>
      <w:r w:rsidRPr="001B0CC8">
        <w:rPr>
          <w:spacing w:val="-2"/>
          <w:lang w:val="fr-FR"/>
        </w:rPr>
        <w:t xml:space="preserve">. </w:t>
      </w:r>
      <w:r w:rsidRPr="00B17FA2">
        <w:rPr>
          <w:spacing w:val="-2"/>
          <w:lang w:val="fr-FR"/>
        </w:rPr>
        <w:t xml:space="preserve">II 567-588 y Ou., </w:t>
      </w:r>
      <w:r w:rsidRPr="00B17FA2">
        <w:rPr>
          <w:i/>
          <w:spacing w:val="-2"/>
          <w:lang w:val="fr-FR"/>
        </w:rPr>
        <w:t>Am</w:t>
      </w:r>
      <w:r w:rsidRPr="00B17FA2">
        <w:rPr>
          <w:spacing w:val="-2"/>
          <w:lang w:val="fr-FR"/>
        </w:rPr>
        <w:t xml:space="preserve">. </w:t>
      </w:r>
      <w:r w:rsidRPr="00B17FA2">
        <w:rPr>
          <w:spacing w:val="-2"/>
          <w:lang w:val="it-IT"/>
        </w:rPr>
        <w:t>III 5: el papel del autor como editor, Emerita 83, 309-331.</w:t>
      </w:r>
    </w:p>
    <w:p w:rsidR="00DD204F" w:rsidRPr="007573A8" w:rsidRDefault="00DD204F">
      <w:pPr>
        <w:ind w:left="284" w:hanging="284"/>
        <w:jc w:val="both"/>
        <w:rPr>
          <w:spacing w:val="-2"/>
          <w:lang w:val="it-IT"/>
        </w:rPr>
      </w:pPr>
      <w:r w:rsidRPr="007573A8">
        <w:rPr>
          <w:spacing w:val="-2"/>
          <w:lang w:val="it-IT"/>
        </w:rPr>
        <w:t>Martina, Antonio (1992): Alcune considerazioni sul concetto di imitazione in Orazio e in Sen</w:t>
      </w:r>
      <w:r w:rsidRPr="007573A8">
        <w:rPr>
          <w:spacing w:val="-2"/>
          <w:lang w:val="it-IT"/>
        </w:rPr>
        <w:t>e</w:t>
      </w:r>
      <w:r w:rsidRPr="007573A8">
        <w:rPr>
          <w:spacing w:val="-2"/>
          <w:lang w:val="it-IT"/>
        </w:rPr>
        <w:t>ca, QCTC 10, 113-132.</w:t>
      </w:r>
    </w:p>
    <w:p w:rsidR="00DD204F" w:rsidRPr="007573A8" w:rsidRDefault="00DD204F">
      <w:pPr>
        <w:ind w:left="284" w:hanging="284"/>
        <w:jc w:val="both"/>
        <w:rPr>
          <w:lang w:val="it-IT"/>
        </w:rPr>
      </w:pPr>
      <w:r w:rsidRPr="007573A8">
        <w:rPr>
          <w:lang w:val="it-IT"/>
        </w:rPr>
        <w:t>–</w:t>
      </w:r>
      <w:r w:rsidRPr="007573A8">
        <w:rPr>
          <w:lang w:val="it-IT"/>
        </w:rPr>
        <w:tab/>
      </w:r>
      <w:r w:rsidRPr="007573A8">
        <w:rPr>
          <w:spacing w:val="-2"/>
          <w:lang w:val="it-IT"/>
        </w:rPr>
        <w:t>(1993): I precetti oraziani nell’</w:t>
      </w:r>
      <w:r w:rsidRPr="007573A8">
        <w:rPr>
          <w:i/>
          <w:iCs/>
          <w:spacing w:val="-2"/>
          <w:lang w:val="it-IT"/>
        </w:rPr>
        <w:t>Ars poetica</w:t>
      </w:r>
      <w:r w:rsidRPr="007573A8">
        <w:rPr>
          <w:lang w:val="it-IT"/>
        </w:rPr>
        <w:t xml:space="preserve"> intorno alla tragedia, QCTC 11, 79-118.</w:t>
      </w:r>
    </w:p>
    <w:p w:rsidR="00DD204F" w:rsidRPr="007573A8" w:rsidRDefault="00DD204F">
      <w:pPr>
        <w:ind w:left="284" w:hanging="284"/>
        <w:jc w:val="both"/>
      </w:pPr>
      <w:r w:rsidRPr="007573A8">
        <w:rPr>
          <w:lang w:val="it-IT"/>
        </w:rPr>
        <w:t>Martina, Mario (1989): A proposito di Hor</w:t>
      </w:r>
      <w:r w:rsidRPr="007573A8">
        <w:rPr>
          <w:i/>
          <w:iCs/>
          <w:lang w:val="it-IT"/>
        </w:rPr>
        <w:t xml:space="preserve">. </w:t>
      </w:r>
      <w:r w:rsidRPr="007573A8">
        <w:rPr>
          <w:i/>
          <w:iCs/>
        </w:rPr>
        <w:t>Epod.</w:t>
      </w:r>
      <w:r w:rsidRPr="007573A8">
        <w:rPr>
          <w:i/>
          <w:iCs/>
          <w:spacing w:val="12"/>
        </w:rPr>
        <w:t xml:space="preserve"> </w:t>
      </w:r>
      <w:r w:rsidRPr="007573A8">
        <w:t>I 29, BStudLat 19, 49-53.</w:t>
      </w:r>
    </w:p>
    <w:p w:rsidR="00DD204F" w:rsidRPr="007573A8" w:rsidRDefault="00DD204F">
      <w:pPr>
        <w:ind w:left="284" w:hanging="284"/>
        <w:jc w:val="both"/>
      </w:pPr>
      <w:r w:rsidRPr="007573A8">
        <w:t>Martindale, Charles (2005): The Horatian and the Juvenalesque in English Letters, in: Freudenburg 2005, 284-298.</w:t>
      </w:r>
    </w:p>
    <w:p w:rsidR="00DD204F" w:rsidRPr="007573A8" w:rsidRDefault="00DD204F">
      <w:pPr>
        <w:ind w:left="284" w:hanging="284"/>
        <w:jc w:val="both"/>
      </w:pPr>
      <w:r w:rsidRPr="007573A8">
        <w:t>–</w:t>
      </w:r>
      <w:r w:rsidRPr="007573A8">
        <w:tab/>
        <w:t>/</w:t>
      </w:r>
      <w:r w:rsidR="00320808" w:rsidRPr="007573A8">
        <w:t xml:space="preserve">David </w:t>
      </w:r>
      <w:r w:rsidR="00320808">
        <w:t>Hopkins</w:t>
      </w:r>
      <w:r w:rsidRPr="007573A8">
        <w:t xml:space="preserve"> (1993; Hgg.): Horace Made New: Horatian Influences on British Writing from the Renaissance to the Twentieth Century, Cambridge [H. Zehnacker, REL 71, 1993, 290f.; F.P. De Lemos, Euphrosyne 22, 1994, 500f.; K.W. Gransden, CR 108, 1994, 43-45; D. Delabastita, LEC 65, 1997, 165-167; J.K. Newman, Latomus 56, 1997, 166-168].</w:t>
      </w:r>
    </w:p>
    <w:p w:rsidR="00DD204F" w:rsidRPr="007573A8" w:rsidRDefault="00DD204F">
      <w:pPr>
        <w:ind w:left="284" w:hanging="284"/>
        <w:jc w:val="both"/>
      </w:pPr>
      <w:r w:rsidRPr="007573A8">
        <w:t>Martindale, Joanna (1993): The Best Master of Virtue and Wisdom: The Horace of Ben Jo</w:t>
      </w:r>
      <w:r w:rsidRPr="007573A8">
        <w:t>n</w:t>
      </w:r>
      <w:r w:rsidRPr="007573A8">
        <w:t>son and His Heirs, in: Martindale/Hopkins 1993, 50-85.</w:t>
      </w:r>
    </w:p>
    <w:p w:rsidR="00C33C43" w:rsidRDefault="00C33C43">
      <w:pPr>
        <w:pStyle w:val="BodyTextIndent2"/>
        <w:jc w:val="both"/>
        <w:rPr>
          <w:lang w:val="en-GB"/>
        </w:rPr>
      </w:pPr>
      <w:r>
        <w:rPr>
          <w:lang w:val="en-GB"/>
        </w:rPr>
        <w:t xml:space="preserve">Martino, Luis Marcelo (2005/06): Augusto y el </w:t>
      </w:r>
      <w:r w:rsidRPr="00C33C43">
        <w:rPr>
          <w:i/>
          <w:lang w:val="en-GB"/>
        </w:rPr>
        <w:t>mos maiorum</w:t>
      </w:r>
      <w:r>
        <w:rPr>
          <w:lang w:val="en-GB"/>
        </w:rPr>
        <w:t xml:space="preserve"> en el </w:t>
      </w:r>
      <w:r w:rsidRPr="00C33C43">
        <w:rPr>
          <w:i/>
          <w:lang w:val="en-GB"/>
        </w:rPr>
        <w:t>Carmen saeculare</w:t>
      </w:r>
      <w:r>
        <w:rPr>
          <w:lang w:val="en-GB"/>
        </w:rPr>
        <w:t xml:space="preserve"> de H</w:t>
      </w:r>
      <w:r>
        <w:rPr>
          <w:lang w:val="en-GB"/>
        </w:rPr>
        <w:t>o</w:t>
      </w:r>
      <w:r>
        <w:rPr>
          <w:lang w:val="en-GB"/>
        </w:rPr>
        <w:t>racio, Circe 10, 217-228.</w:t>
      </w:r>
    </w:p>
    <w:p w:rsidR="00B07205" w:rsidRPr="00B07205" w:rsidRDefault="00C33C43">
      <w:pPr>
        <w:pStyle w:val="BodyTextIndent2"/>
        <w:jc w:val="both"/>
        <w:rPr>
          <w:lang w:val="en-GB"/>
        </w:rPr>
      </w:pPr>
      <w:r>
        <w:rPr>
          <w:lang w:val="en-GB"/>
        </w:rPr>
        <w:t>–</w:t>
      </w:r>
      <w:r>
        <w:rPr>
          <w:lang w:val="en-GB"/>
        </w:rPr>
        <w:tab/>
      </w:r>
      <w:r w:rsidR="00B07205" w:rsidRPr="00B07205">
        <w:rPr>
          <w:lang w:val="en-GB"/>
        </w:rPr>
        <w:t xml:space="preserve">(2008): </w:t>
      </w:r>
      <w:r w:rsidR="00B07205" w:rsidRPr="00B07205">
        <w:rPr>
          <w:i/>
          <w:lang w:val="en-GB"/>
        </w:rPr>
        <w:t xml:space="preserve">Optimae Romulae custos gentis … redi: mos maiorum </w:t>
      </w:r>
      <w:r w:rsidR="00B07205" w:rsidRPr="00B07205">
        <w:rPr>
          <w:lang w:val="en-GB"/>
        </w:rPr>
        <w:t>e imagen de Augusto en las Odas de Horacio, Praesentia 9.</w:t>
      </w:r>
    </w:p>
    <w:p w:rsidR="00C1345C" w:rsidRDefault="00C1345C">
      <w:pPr>
        <w:pStyle w:val="BodyTextIndent2"/>
        <w:jc w:val="both"/>
        <w:rPr>
          <w:lang w:val="it-IT"/>
        </w:rPr>
      </w:pPr>
      <w:r>
        <w:rPr>
          <w:lang w:val="it-IT"/>
        </w:rPr>
        <w:t xml:space="preserve">Martos, Juan (2016): Una nota sobre el árbol parlante de </w:t>
      </w:r>
      <w:r w:rsidRPr="00C1345C">
        <w:rPr>
          <w:i/>
          <w:lang w:val="it-IT"/>
        </w:rPr>
        <w:t>Horacio</w:t>
      </w:r>
      <w:r>
        <w:rPr>
          <w:lang w:val="it-IT"/>
        </w:rPr>
        <w:t xml:space="preserve">, </w:t>
      </w:r>
      <w:r w:rsidRPr="00C1345C">
        <w:rPr>
          <w:i/>
          <w:lang w:val="it-IT"/>
        </w:rPr>
        <w:t>Odas</w:t>
      </w:r>
      <w:r>
        <w:rPr>
          <w:lang w:val="it-IT"/>
        </w:rPr>
        <w:t xml:space="preserve"> 3.1.30-32, Ath</w:t>
      </w:r>
      <w:r>
        <w:rPr>
          <w:lang w:val="it-IT"/>
        </w:rPr>
        <w:t>e</w:t>
      </w:r>
      <w:r>
        <w:rPr>
          <w:lang w:val="it-IT"/>
        </w:rPr>
        <w:t>naeum 104, 239-244.</w:t>
      </w:r>
    </w:p>
    <w:p w:rsidR="00DD204F" w:rsidRPr="007573A8" w:rsidRDefault="00DD204F">
      <w:pPr>
        <w:pStyle w:val="BodyTextIndent2"/>
        <w:jc w:val="both"/>
        <w:rPr>
          <w:lang w:val="it-IT"/>
        </w:rPr>
      </w:pPr>
      <w:r w:rsidRPr="007573A8">
        <w:rPr>
          <w:lang w:val="it-IT"/>
        </w:rPr>
        <w:t>Massaro, Matteo (1980): Il mantello azzurro di Sesto Pompeo e un frammtento trascurato di Livio, RFIC 108, 403-421.</w:t>
      </w:r>
    </w:p>
    <w:p w:rsidR="00DD204F" w:rsidRPr="007573A8" w:rsidRDefault="00DD204F">
      <w:pPr>
        <w:pStyle w:val="BodyTextIndent2"/>
        <w:jc w:val="both"/>
        <w:rPr>
          <w:lang w:val="it-IT"/>
        </w:rPr>
      </w:pPr>
      <w:r w:rsidRPr="007573A8">
        <w:rPr>
          <w:lang w:val="it-IT"/>
        </w:rPr>
        <w:t>–</w:t>
      </w:r>
      <w:r w:rsidRPr="007573A8">
        <w:rPr>
          <w:lang w:val="it-IT"/>
        </w:rPr>
        <w:tab/>
        <w:t>(1995): Gli scolii inediti al Carmen saeculare del Vat. Lat. 3866, in: Coletti/Domenicucci 1995, 225-290.</w:t>
      </w:r>
    </w:p>
    <w:p w:rsidR="00DD204F" w:rsidRPr="007573A8" w:rsidRDefault="00DD204F">
      <w:pPr>
        <w:pStyle w:val="BodyTextIndent2"/>
        <w:jc w:val="both"/>
        <w:rPr>
          <w:lang w:val="it-IT"/>
        </w:rPr>
      </w:pPr>
      <w:r w:rsidRPr="007573A8">
        <w:rPr>
          <w:lang w:val="it-IT"/>
        </w:rPr>
        <w:t xml:space="preserve">Masseria, Concetta (1999): ...Et venerem et proelia destinat... </w:t>
      </w:r>
      <w:r w:rsidRPr="001B0CC8">
        <w:rPr>
          <w:lang w:val="it-IT"/>
        </w:rPr>
        <w:t xml:space="preserve">(Hor. </w:t>
      </w:r>
      <w:r w:rsidRPr="001B0CC8">
        <w:rPr>
          <w:i/>
          <w:iCs/>
          <w:lang w:val="it-IT"/>
        </w:rPr>
        <w:t>Carm</w:t>
      </w:r>
      <w:r w:rsidRPr="001B0CC8">
        <w:rPr>
          <w:lang w:val="it-IT"/>
        </w:rPr>
        <w:t xml:space="preserve">. III.13,5). </w:t>
      </w:r>
      <w:r w:rsidRPr="007573A8">
        <w:rPr>
          <w:lang w:val="it-IT"/>
        </w:rPr>
        <w:t>Riti di passagio in un sanctuario di Banzi, Ostraka 8, 469-490.</w:t>
      </w:r>
    </w:p>
    <w:p w:rsidR="00DD204F" w:rsidRPr="007573A8" w:rsidRDefault="00DD204F">
      <w:pPr>
        <w:pStyle w:val="BodyTextIndent2"/>
        <w:jc w:val="both"/>
        <w:rPr>
          <w:lang w:val="it-IT"/>
        </w:rPr>
      </w:pPr>
      <w:r w:rsidRPr="007573A8">
        <w:rPr>
          <w:lang w:val="it-IT"/>
        </w:rPr>
        <w:t>Mastellone Iovane, Eugenia (1994): Osservazioni di lingua nel commento di Porfirione ad Orazio, BstudLat 24, 101-128.</w:t>
      </w:r>
    </w:p>
    <w:p w:rsidR="00DD204F" w:rsidRPr="007573A8" w:rsidRDefault="00DD204F">
      <w:pPr>
        <w:pStyle w:val="BodyTextIndent2"/>
        <w:jc w:val="both"/>
        <w:rPr>
          <w:lang w:val="it-IT"/>
        </w:rPr>
      </w:pPr>
      <w:r w:rsidRPr="007573A8">
        <w:rPr>
          <w:lang w:val="it-IT"/>
        </w:rPr>
        <w:t>–</w:t>
      </w:r>
      <w:r w:rsidRPr="007573A8">
        <w:rPr>
          <w:lang w:val="it-IT"/>
        </w:rPr>
        <w:tab/>
        <w:t xml:space="preserve">(1998): </w:t>
      </w:r>
      <w:r w:rsidRPr="007573A8">
        <w:rPr>
          <w:i/>
          <w:iCs/>
          <w:lang w:val="it-IT"/>
        </w:rPr>
        <w:t>L’auctoritas</w:t>
      </w:r>
      <w:r w:rsidRPr="007573A8">
        <w:rPr>
          <w:lang w:val="it-IT"/>
        </w:rPr>
        <w:t xml:space="preserve"> di Virgilio nel commento di Porfirione ad Orazio, Napoli (Studi Latini 30) [A. Borgo, BStudLat 29, 1999, 251-253].</w:t>
      </w:r>
    </w:p>
    <w:p w:rsidR="00DD204F" w:rsidRPr="007573A8" w:rsidRDefault="00DD204F">
      <w:pPr>
        <w:pStyle w:val="BodyTextIndent2"/>
        <w:jc w:val="both"/>
        <w:rPr>
          <w:lang w:val="it-IT"/>
        </w:rPr>
      </w:pPr>
      <w:r w:rsidRPr="007573A8">
        <w:rPr>
          <w:lang w:val="it-IT"/>
        </w:rPr>
        <w:t>–</w:t>
      </w:r>
      <w:r w:rsidRPr="007573A8">
        <w:rPr>
          <w:lang w:val="it-IT"/>
        </w:rPr>
        <w:tab/>
        <w:t xml:space="preserve">(2003): Tra esegesi linguistica e prassi cultuale: </w:t>
      </w:r>
      <w:r w:rsidRPr="007573A8">
        <w:rPr>
          <w:i/>
          <w:iCs/>
          <w:lang w:val="it-IT"/>
        </w:rPr>
        <w:t xml:space="preserve">immunis ... manus </w:t>
      </w:r>
      <w:r w:rsidRPr="007573A8">
        <w:rPr>
          <w:lang w:val="it-IT"/>
        </w:rPr>
        <w:t>(Hor., carm. 3,23,17), BStudLat 33, 497-523.</w:t>
      </w:r>
    </w:p>
    <w:p w:rsidR="00DD204F" w:rsidRPr="007573A8" w:rsidRDefault="00DD204F">
      <w:pPr>
        <w:pStyle w:val="BodyTextIndent2"/>
        <w:jc w:val="both"/>
        <w:rPr>
          <w:lang w:val="it-IT"/>
        </w:rPr>
      </w:pPr>
      <w:r w:rsidRPr="007573A8">
        <w:rPr>
          <w:lang w:val="it-IT"/>
        </w:rPr>
        <w:t xml:space="preserve">Mastandrea, Paolo (1997): [Martialis] </w:t>
      </w:r>
      <w:r w:rsidRPr="007573A8">
        <w:rPr>
          <w:i/>
          <w:iCs/>
          <w:lang w:val="it-IT"/>
        </w:rPr>
        <w:t xml:space="preserve">De habitatione ruris </w:t>
      </w:r>
      <w:r w:rsidRPr="007573A8">
        <w:rPr>
          <w:lang w:val="it-IT"/>
        </w:rPr>
        <w:t>(Anth. 36 R.): modelli classici ed emulazioni medievali, Sandalion 20, 87-98.</w:t>
      </w:r>
    </w:p>
    <w:p w:rsidR="002F4788" w:rsidRPr="007573A8" w:rsidRDefault="002F4788">
      <w:pPr>
        <w:pStyle w:val="BodyTextIndent2"/>
        <w:tabs>
          <w:tab w:val="left" w:pos="1620"/>
        </w:tabs>
        <w:jc w:val="both"/>
        <w:rPr>
          <w:lang w:val="it-IT"/>
        </w:rPr>
      </w:pPr>
      <w:r w:rsidRPr="007573A8">
        <w:rPr>
          <w:lang w:val="it-IT"/>
        </w:rPr>
        <w:t xml:space="preserve">Mastrelli, Carlo Alberto (2012): </w:t>
      </w:r>
      <w:r w:rsidRPr="007573A8">
        <w:rPr>
          <w:i/>
          <w:lang w:val="it-IT"/>
        </w:rPr>
        <w:t>Lippis et tonsoribus</w:t>
      </w:r>
      <w:r w:rsidRPr="007573A8">
        <w:rPr>
          <w:lang w:val="it-IT"/>
        </w:rPr>
        <w:t>, Prometheus N.S. 1, 145-152.</w:t>
      </w:r>
    </w:p>
    <w:p w:rsidR="00DD204F" w:rsidRPr="007573A8" w:rsidRDefault="00DD204F">
      <w:pPr>
        <w:pStyle w:val="BodyTextIndent2"/>
        <w:tabs>
          <w:tab w:val="left" w:pos="1620"/>
        </w:tabs>
        <w:jc w:val="both"/>
        <w:rPr>
          <w:lang w:val="it-IT"/>
        </w:rPr>
      </w:pPr>
      <w:r w:rsidRPr="007573A8">
        <w:rPr>
          <w:lang w:val="it-IT"/>
        </w:rPr>
        <w:t>Mastrocinque, Attilio (1991-1994): Guerra di Troia e guerra civile in Orazio, AIIS 12, 347-356.</w:t>
      </w:r>
    </w:p>
    <w:p w:rsidR="00DD204F" w:rsidRPr="007573A8" w:rsidRDefault="00DD204F">
      <w:pPr>
        <w:pStyle w:val="BodyTextIndent2"/>
        <w:jc w:val="both"/>
      </w:pPr>
      <w:r w:rsidRPr="007573A8">
        <w:t xml:space="preserve">Mauch, Helmut (1986): </w:t>
      </w:r>
      <w:r w:rsidRPr="007573A8">
        <w:rPr>
          <w:i/>
          <w:iCs/>
        </w:rPr>
        <w:t>O laborum dulce lenimen</w:t>
      </w:r>
      <w:r w:rsidRPr="007573A8">
        <w:t>. Funktionsgeschichtliche Untersuchungen zur römischen Dichtung zwischen Republik und Prinzipat am Beispiel der ersten Ode</w:t>
      </w:r>
      <w:r w:rsidRPr="007573A8">
        <w:t>n</w:t>
      </w:r>
      <w:r w:rsidRPr="007573A8">
        <w:lastRenderedPageBreak/>
        <w:t>sammlung des Horaz, Frankfurt a.M. u.a. (Studien zur klassischen Philologie 29) [H.P. Syndikus, Gnomon 60, 1988, 123-128].</w:t>
      </w:r>
    </w:p>
    <w:p w:rsidR="00DD204F" w:rsidRPr="007573A8" w:rsidRDefault="00DD204F">
      <w:pPr>
        <w:ind w:left="284" w:hanging="284"/>
        <w:jc w:val="both"/>
        <w:rPr>
          <w:lang w:val="de-DE"/>
        </w:rPr>
      </w:pPr>
      <w:r w:rsidRPr="007573A8">
        <w:rPr>
          <w:lang w:val="de-DE"/>
        </w:rPr>
        <w:t>Maurach, Gregor (1968): Der Grundriß von Horazens erstem Epistelbuch, AClass 11, 73-124.</w:t>
      </w:r>
    </w:p>
    <w:p w:rsidR="00DD204F" w:rsidRPr="007573A8" w:rsidRDefault="00DD204F">
      <w:pPr>
        <w:ind w:left="284" w:hanging="284"/>
        <w:jc w:val="both"/>
        <w:rPr>
          <w:spacing w:val="-2"/>
          <w:lang w:val="de-DE"/>
        </w:rPr>
      </w:pPr>
      <w:r w:rsidRPr="007573A8">
        <w:rPr>
          <w:lang w:val="de-DE"/>
        </w:rPr>
        <w:t>–</w:t>
      </w:r>
      <w:r w:rsidRPr="007573A8">
        <w:rPr>
          <w:lang w:val="de-DE"/>
        </w:rPr>
        <w:tab/>
        <w:t xml:space="preserve">(1972): </w:t>
      </w:r>
      <w:r w:rsidRPr="007573A8">
        <w:rPr>
          <w:spacing w:val="-2"/>
          <w:lang w:val="de-DE"/>
        </w:rPr>
        <w:t>Bemerkungen zu lateinischen Autoren, AClass 15, 53-69.</w:t>
      </w:r>
    </w:p>
    <w:p w:rsidR="00DD204F" w:rsidRPr="007573A8" w:rsidRDefault="00DD204F">
      <w:pPr>
        <w:ind w:left="284" w:hanging="284"/>
        <w:jc w:val="both"/>
        <w:rPr>
          <w:lang w:val="de-DE"/>
        </w:rPr>
      </w:pPr>
      <w:r w:rsidRPr="007573A8">
        <w:rPr>
          <w:spacing w:val="-2"/>
          <w:lang w:val="de-DE"/>
        </w:rPr>
        <w:t>–</w:t>
      </w:r>
      <w:r w:rsidRPr="007573A8">
        <w:rPr>
          <w:spacing w:val="-2"/>
          <w:lang w:val="de-DE"/>
        </w:rPr>
        <w:tab/>
        <w:t>(1981): Horazens „Buch der Briefe“ und ihre Historizität in der Literatur seit 1968, GGA 233, 65-99.</w:t>
      </w:r>
    </w:p>
    <w:p w:rsidR="00DD204F" w:rsidRPr="007573A8" w:rsidRDefault="00DD204F">
      <w:pPr>
        <w:ind w:left="284" w:hanging="284"/>
        <w:jc w:val="both"/>
        <w:rPr>
          <w:lang w:val="de-DE"/>
        </w:rPr>
      </w:pPr>
      <w:r w:rsidRPr="007573A8">
        <w:rPr>
          <w:lang w:val="de-DE"/>
        </w:rPr>
        <w:t>–</w:t>
      </w:r>
      <w:r w:rsidRPr="007573A8">
        <w:rPr>
          <w:lang w:val="de-DE"/>
        </w:rPr>
        <w:tab/>
        <w:t>(1992a): Horatiana, WJA 18, 205.</w:t>
      </w:r>
    </w:p>
    <w:p w:rsidR="00DD204F" w:rsidRPr="007573A8" w:rsidRDefault="00DD204F">
      <w:pPr>
        <w:ind w:left="284" w:hanging="284"/>
        <w:jc w:val="both"/>
        <w:rPr>
          <w:lang w:val="de-DE"/>
        </w:rPr>
      </w:pPr>
      <w:r w:rsidRPr="007573A8">
        <w:rPr>
          <w:lang w:val="de-DE"/>
        </w:rPr>
        <w:t>–</w:t>
      </w:r>
      <w:r w:rsidRPr="007573A8">
        <w:rPr>
          <w:lang w:val="de-DE"/>
        </w:rPr>
        <w:tab/>
        <w:t>(1992b): Hor. c. 1,13: einige Methodenprobleme, Gymnasium 99, 501-517.</w:t>
      </w:r>
    </w:p>
    <w:p w:rsidR="00DD204F" w:rsidRPr="007573A8" w:rsidRDefault="00DD204F">
      <w:pPr>
        <w:ind w:left="284" w:hanging="284"/>
        <w:jc w:val="both"/>
        <w:rPr>
          <w:lang w:val="de-DE"/>
        </w:rPr>
      </w:pPr>
      <w:r w:rsidRPr="007573A8">
        <w:rPr>
          <w:lang w:val="de-DE"/>
        </w:rPr>
        <w:t>–</w:t>
      </w:r>
      <w:r w:rsidRPr="007573A8">
        <w:rPr>
          <w:lang w:val="de-DE"/>
        </w:rPr>
        <w:tab/>
        <w:t>(1994): Horazens Bacchusoden, Philologus 138, 83-100.</w:t>
      </w:r>
    </w:p>
    <w:p w:rsidR="00DD204F" w:rsidRPr="007573A8" w:rsidRDefault="00DD204F">
      <w:pPr>
        <w:ind w:left="284" w:hanging="284"/>
        <w:jc w:val="both"/>
        <w:rPr>
          <w:lang w:val="de-DE"/>
        </w:rPr>
      </w:pPr>
      <w:r w:rsidRPr="007573A8">
        <w:rPr>
          <w:lang w:val="it-IT"/>
        </w:rPr>
        <w:t>–</w:t>
      </w:r>
      <w:r w:rsidRPr="007573A8">
        <w:rPr>
          <w:lang w:val="it-IT"/>
        </w:rPr>
        <w:tab/>
        <w:t>(1998)</w:t>
      </w:r>
      <w:r w:rsidR="006E4105">
        <w:rPr>
          <w:lang w:val="it-IT"/>
        </w:rPr>
        <w:t xml:space="preserve">: Zu Horaz, Ep. 1,8, in: </w:t>
      </w:r>
      <w:r w:rsidR="006E4105" w:rsidRPr="007573A8">
        <w:rPr>
          <w:lang w:val="it-IT"/>
        </w:rPr>
        <w:t xml:space="preserve">Anna Elissa </w:t>
      </w:r>
      <w:r w:rsidR="006E4105">
        <w:rPr>
          <w:lang w:val="it-IT"/>
        </w:rPr>
        <w:t>Radke</w:t>
      </w:r>
      <w:r w:rsidRPr="007573A8">
        <w:rPr>
          <w:lang w:val="it-IT"/>
        </w:rPr>
        <w:t xml:space="preserve"> (Hg.): Candide iudex. </w:t>
      </w:r>
      <w:r w:rsidRPr="007573A8">
        <w:rPr>
          <w:lang w:val="de-DE"/>
        </w:rPr>
        <w:t>Beiträge zur a</w:t>
      </w:r>
      <w:r w:rsidRPr="007573A8">
        <w:rPr>
          <w:lang w:val="de-DE"/>
        </w:rPr>
        <w:t>u</w:t>
      </w:r>
      <w:r w:rsidRPr="007573A8">
        <w:rPr>
          <w:lang w:val="de-DE"/>
        </w:rPr>
        <w:t>gusteischen Dichtung. Festschrift für Walter Wimmel zum 75. Geburtstag,</w:t>
      </w:r>
      <w:r w:rsidRPr="007573A8">
        <w:rPr>
          <w:i/>
          <w:iCs/>
          <w:lang w:val="de-DE"/>
        </w:rPr>
        <w:t xml:space="preserve"> </w:t>
      </w:r>
      <w:r w:rsidRPr="007573A8">
        <w:rPr>
          <w:lang w:val="de-DE"/>
        </w:rPr>
        <w:t>Stuttgart, 211-223.</w:t>
      </w:r>
    </w:p>
    <w:p w:rsidR="00DD204F" w:rsidRPr="007573A8" w:rsidRDefault="00DD204F">
      <w:pPr>
        <w:ind w:left="284" w:hanging="284"/>
        <w:jc w:val="both"/>
        <w:rPr>
          <w:lang w:val="de-DE"/>
        </w:rPr>
      </w:pPr>
      <w:r w:rsidRPr="007573A8">
        <w:rPr>
          <w:lang w:val="de-DE"/>
        </w:rPr>
        <w:t>–</w:t>
      </w:r>
      <w:r w:rsidRPr="007573A8">
        <w:rPr>
          <w:lang w:val="de-DE"/>
        </w:rPr>
        <w:tab/>
        <w:t>(2001): Horaz – Werk und Leben, Heidelberg [F. Weitz, GFA 5, 2002, 1115-1134; W.-L. Liebermann, Gymnasium 110, 2003, 588-591; B. Dunsch, BMCRev 2004.02.30; G. Ko</w:t>
      </w:r>
      <w:r w:rsidRPr="007573A8">
        <w:rPr>
          <w:lang w:val="de-DE"/>
        </w:rPr>
        <w:t>m</w:t>
      </w:r>
      <w:r w:rsidRPr="007573A8">
        <w:rPr>
          <w:lang w:val="de-DE"/>
        </w:rPr>
        <w:t>patscher-Gufler, AAHG 57, 2004, 4f.; K. Gantar, Gnomon 77, 2005, 173-175].</w:t>
      </w:r>
    </w:p>
    <w:p w:rsidR="00DD204F" w:rsidRDefault="00DD204F">
      <w:pPr>
        <w:ind w:left="284" w:hanging="284"/>
        <w:jc w:val="both"/>
        <w:rPr>
          <w:lang w:val="de-DE"/>
        </w:rPr>
      </w:pPr>
      <w:r w:rsidRPr="007573A8">
        <w:rPr>
          <w:lang w:val="de-DE"/>
        </w:rPr>
        <w:t>–</w:t>
      </w:r>
      <w:r w:rsidRPr="007573A8">
        <w:rPr>
          <w:lang w:val="de-DE"/>
        </w:rPr>
        <w:tab/>
        <w:t xml:space="preserve">(2002): Zu einigen Buchenden bei Horaz, in: </w:t>
      </w:r>
      <w:r w:rsidR="006E4105" w:rsidRPr="007573A8">
        <w:rPr>
          <w:lang w:val="de-DE"/>
        </w:rPr>
        <w:t>André F.</w:t>
      </w:r>
      <w:r w:rsidR="006E4105">
        <w:rPr>
          <w:lang w:val="de-DE"/>
        </w:rPr>
        <w:t xml:space="preserve"> Basson</w:t>
      </w:r>
      <w:r w:rsidRPr="007573A8">
        <w:rPr>
          <w:lang w:val="de-DE"/>
        </w:rPr>
        <w:t>/</w:t>
      </w:r>
      <w:r w:rsidR="006E4105" w:rsidRPr="007573A8">
        <w:rPr>
          <w:lang w:val="de-DE"/>
        </w:rPr>
        <w:t xml:space="preserve">William J. </w:t>
      </w:r>
      <w:r w:rsidR="006E4105">
        <w:rPr>
          <w:lang w:val="de-DE"/>
        </w:rPr>
        <w:t>Dominik</w:t>
      </w:r>
      <w:r w:rsidRPr="007573A8">
        <w:rPr>
          <w:lang w:val="de-DE"/>
        </w:rPr>
        <w:t xml:space="preserve"> (Hgg.): Literature, Art, History: Studies on Classical Antiquity and Tradition in Honour of W.J.Henderson</w:t>
      </w:r>
      <w:r w:rsidRPr="007573A8">
        <w:rPr>
          <w:b/>
          <w:bCs/>
          <w:lang w:val="de-DE"/>
        </w:rPr>
        <w:t xml:space="preserve">, </w:t>
      </w:r>
      <w:r w:rsidRPr="007573A8">
        <w:rPr>
          <w:lang w:val="de-DE"/>
        </w:rPr>
        <w:t>Bern/Frankfurt a.M., 31-35.</w:t>
      </w:r>
    </w:p>
    <w:p w:rsidR="003523E0" w:rsidRDefault="003523E0">
      <w:pPr>
        <w:ind w:left="284" w:hanging="284"/>
        <w:jc w:val="both"/>
        <w:rPr>
          <w:lang w:val="de-DE"/>
        </w:rPr>
      </w:pPr>
      <w:r>
        <w:rPr>
          <w:lang w:val="de-DE"/>
        </w:rPr>
        <w:t>–</w:t>
      </w:r>
      <w:r>
        <w:rPr>
          <w:lang w:val="de-DE"/>
        </w:rPr>
        <w:tab/>
        <w:t>(2006): Horazens Weg nach Rom, Hyperboreus 12, 165-194.</w:t>
      </w:r>
    </w:p>
    <w:p w:rsidR="009D08E9" w:rsidRPr="007573A8" w:rsidRDefault="009D08E9">
      <w:pPr>
        <w:ind w:left="284" w:hanging="284"/>
        <w:jc w:val="both"/>
        <w:rPr>
          <w:lang w:val="de-DE"/>
        </w:rPr>
      </w:pPr>
      <w:r>
        <w:rPr>
          <w:lang w:val="de-DE"/>
        </w:rPr>
        <w:t>–</w:t>
      </w:r>
      <w:r>
        <w:rPr>
          <w:lang w:val="de-DE"/>
        </w:rPr>
        <w:tab/>
        <w:t xml:space="preserve">(2007): Sueton über Horazens </w:t>
      </w:r>
      <w:r w:rsidRPr="009D08E9">
        <w:rPr>
          <w:i/>
          <w:lang w:val="de-DE"/>
        </w:rPr>
        <w:t>Sermones</w:t>
      </w:r>
      <w:r>
        <w:rPr>
          <w:lang w:val="de-DE"/>
        </w:rPr>
        <w:t>, Hyperboreus 13, 175-178.</w:t>
      </w:r>
    </w:p>
    <w:p w:rsidR="00D5099A" w:rsidRDefault="00D5099A">
      <w:pPr>
        <w:ind w:left="284" w:hanging="284"/>
        <w:jc w:val="both"/>
        <w:rPr>
          <w:lang w:val="de-DE"/>
        </w:rPr>
      </w:pPr>
      <w:r>
        <w:rPr>
          <w:lang w:val="de-DE"/>
        </w:rPr>
        <w:t>–</w:t>
      </w:r>
      <w:r>
        <w:rPr>
          <w:lang w:val="de-DE"/>
        </w:rPr>
        <w:tab/>
        <w:t>(2009): Horaz, Sat. 1,1. Tektonik und Ziel, Hyperboreus 15, 65-79.</w:t>
      </w:r>
    </w:p>
    <w:p w:rsidR="00D574BF" w:rsidRPr="007573A8" w:rsidRDefault="00D574BF">
      <w:pPr>
        <w:ind w:left="284" w:hanging="284"/>
        <w:jc w:val="both"/>
        <w:rPr>
          <w:lang w:val="de-DE"/>
        </w:rPr>
      </w:pPr>
      <w:r w:rsidRPr="007573A8">
        <w:rPr>
          <w:lang w:val="de-DE"/>
        </w:rPr>
        <w:t>–</w:t>
      </w:r>
      <w:r w:rsidRPr="007573A8">
        <w:rPr>
          <w:lang w:val="de-DE"/>
        </w:rPr>
        <w:tab/>
        <w:t>(2012): Bemerkungen zu Catull C. 34 und 72, Hyperboreus 18, 133-141.</w:t>
      </w:r>
    </w:p>
    <w:p w:rsidR="00DD204F" w:rsidRPr="007573A8" w:rsidRDefault="00DD204F">
      <w:pPr>
        <w:ind w:left="284" w:hanging="284"/>
        <w:jc w:val="both"/>
        <w:rPr>
          <w:lang w:val="de-DE"/>
        </w:rPr>
      </w:pPr>
      <w:r w:rsidRPr="007573A8">
        <w:rPr>
          <w:lang w:val="de-DE"/>
        </w:rPr>
        <w:t>Maurer, K. (2003): Die Abwesenheit de</w:t>
      </w:r>
      <w:r w:rsidR="006E4105">
        <w:rPr>
          <w:lang w:val="de-DE"/>
        </w:rPr>
        <w:t>s Erlösers. Hölderlins unvollen</w:t>
      </w:r>
      <w:r w:rsidRPr="007573A8">
        <w:rPr>
          <w:lang w:val="de-DE"/>
        </w:rPr>
        <w:t xml:space="preserve">dete Ode ‘Der Frieden’ und ihr Horazisches Vorbild (carmen 1,2), in: </w:t>
      </w:r>
      <w:r w:rsidR="006E4105" w:rsidRPr="007573A8">
        <w:rPr>
          <w:lang w:val="de-DE"/>
        </w:rPr>
        <w:t xml:space="preserve">Gerhard </w:t>
      </w:r>
      <w:r w:rsidR="006E4105">
        <w:rPr>
          <w:lang w:val="de-DE"/>
        </w:rPr>
        <w:t>Binder</w:t>
      </w:r>
      <w:r w:rsidRPr="007573A8">
        <w:rPr>
          <w:lang w:val="de-DE"/>
        </w:rPr>
        <w:t>/</w:t>
      </w:r>
      <w:r w:rsidR="006E4105" w:rsidRPr="007573A8">
        <w:rPr>
          <w:lang w:val="de-DE"/>
        </w:rPr>
        <w:t xml:space="preserve">Bernd </w:t>
      </w:r>
      <w:r w:rsidR="006E4105">
        <w:rPr>
          <w:lang w:val="de-DE"/>
        </w:rPr>
        <w:t>Effe</w:t>
      </w:r>
      <w:r w:rsidRPr="007573A8">
        <w:rPr>
          <w:lang w:val="de-DE"/>
        </w:rPr>
        <w:t>/</w:t>
      </w:r>
      <w:r w:rsidR="006E4105" w:rsidRPr="007573A8">
        <w:rPr>
          <w:lang w:val="de-DE"/>
        </w:rPr>
        <w:t xml:space="preserve">Reinhold </w:t>
      </w:r>
      <w:r w:rsidR="006E4105">
        <w:rPr>
          <w:lang w:val="de-DE"/>
        </w:rPr>
        <w:t>F. Glei</w:t>
      </w:r>
      <w:r w:rsidRPr="007573A8">
        <w:rPr>
          <w:lang w:val="de-DE"/>
        </w:rPr>
        <w:t xml:space="preserve"> (Hgg.): Gottmenschen. Konzepte existentieller Grenzüberschreitung im Alter</w:t>
      </w:r>
      <w:r w:rsidR="006E4105">
        <w:rPr>
          <w:lang w:val="de-DE"/>
        </w:rPr>
        <w:t>tum,</w:t>
      </w:r>
      <w:r w:rsidRPr="007573A8">
        <w:rPr>
          <w:lang w:val="de-DE"/>
        </w:rPr>
        <w:t xml:space="preserve"> Trier (Bochumer Altertumswissenschaftliches Kolloquium 55), 205-219.</w:t>
      </w:r>
    </w:p>
    <w:p w:rsidR="00DD204F" w:rsidRPr="007573A8" w:rsidRDefault="00DD204F">
      <w:pPr>
        <w:ind w:left="284" w:hanging="284"/>
        <w:jc w:val="both"/>
        <w:rPr>
          <w:lang w:val="de-DE"/>
        </w:rPr>
      </w:pPr>
      <w:r w:rsidRPr="007573A8">
        <w:rPr>
          <w:lang w:val="de-DE"/>
        </w:rPr>
        <w:t>Mause, Michael (2004): Zwischen Zustimmung und Ablehnung. Der Stellenwert des Sports in der römischen Gesellschaft, AU 47.2, 22-27.</w:t>
      </w:r>
    </w:p>
    <w:p w:rsidR="00DD204F" w:rsidRPr="007573A8" w:rsidRDefault="00DD204F">
      <w:pPr>
        <w:ind w:left="284" w:hanging="284"/>
        <w:jc w:val="both"/>
      </w:pPr>
      <w:r w:rsidRPr="007573A8">
        <w:t>Mayer, Roland G. (1985): Horace on Good Manners, PCPhS 211, 33-46.</w:t>
      </w:r>
    </w:p>
    <w:p w:rsidR="00DD204F" w:rsidRPr="007573A8" w:rsidRDefault="00DD204F">
      <w:pPr>
        <w:ind w:left="284" w:hanging="284"/>
        <w:jc w:val="both"/>
      </w:pPr>
      <w:r w:rsidRPr="007573A8">
        <w:t>–</w:t>
      </w:r>
      <w:r w:rsidRPr="007573A8">
        <w:tab/>
        <w:t xml:space="preserve">(1986): Horace’s </w:t>
      </w:r>
      <w:r w:rsidRPr="007573A8">
        <w:rPr>
          <w:i/>
          <w:iCs/>
        </w:rPr>
        <w:t>Epistles</w:t>
      </w:r>
      <w:r w:rsidRPr="007573A8">
        <w:t xml:space="preserve"> I and Philosophy, AJPh 107, 55-73.</w:t>
      </w:r>
    </w:p>
    <w:p w:rsidR="00DD204F" w:rsidRPr="007573A8" w:rsidRDefault="00DD204F">
      <w:pPr>
        <w:ind w:left="284" w:hanging="284"/>
        <w:jc w:val="both"/>
      </w:pPr>
      <w:r w:rsidRPr="007573A8">
        <w:t>–</w:t>
      </w:r>
      <w:r w:rsidRPr="007573A8">
        <w:tab/>
        <w:t>(1994): Horace: Epistles. Book I, Cambridge (Cambridge Greek and Latin Classics) [D.F. Kennedy, G&amp;R 42, 1995, 229; J. Moles, BMCRev 6, 1995, 160-170; W.S. Anderson, CPh 91, 1996, 189-191; P. Tordeur, AC 65, 1996, 3330f.; Z. Ritoók, Gnomon 69, 1997, 551f.; D.A. Traill, CW 92, 1998/99, 179f.; M. Havelange, LEC 67, 1999, 99].</w:t>
      </w:r>
    </w:p>
    <w:p w:rsidR="00DD204F" w:rsidRPr="007573A8" w:rsidRDefault="00DD204F">
      <w:pPr>
        <w:ind w:left="284" w:hanging="284"/>
        <w:jc w:val="both"/>
        <w:rPr>
          <w:lang w:val="fr-FR"/>
        </w:rPr>
      </w:pPr>
      <w:r w:rsidRPr="007573A8">
        <w:rPr>
          <w:lang w:val="fr-FR"/>
        </w:rPr>
        <w:t>–</w:t>
      </w:r>
      <w:r w:rsidRPr="007573A8">
        <w:rPr>
          <w:lang w:val="fr-FR"/>
        </w:rPr>
        <w:tab/>
        <w:t xml:space="preserve">(1995): Horace’s </w:t>
      </w:r>
      <w:r w:rsidRPr="007573A8">
        <w:rPr>
          <w:i/>
          <w:iCs/>
          <w:lang w:val="fr-FR"/>
        </w:rPr>
        <w:t>moyen de parvenir</w:t>
      </w:r>
      <w:r w:rsidRPr="007573A8">
        <w:rPr>
          <w:lang w:val="fr-FR"/>
        </w:rPr>
        <w:t>, in: S.J. Harrison 1995a, 279-295.</w:t>
      </w:r>
    </w:p>
    <w:p w:rsidR="00DD204F" w:rsidRPr="007573A8" w:rsidRDefault="00DD204F">
      <w:pPr>
        <w:ind w:left="284" w:hanging="284"/>
        <w:jc w:val="both"/>
      </w:pPr>
      <w:r w:rsidRPr="007573A8">
        <w:t>–</w:t>
      </w:r>
      <w:r w:rsidRPr="007573A8">
        <w:tab/>
        <w:t xml:space="preserve">(1999): Grecism, in: </w:t>
      </w:r>
      <w:r w:rsidR="00063DF8">
        <w:t xml:space="preserve">J.N. </w:t>
      </w:r>
      <w:r w:rsidRPr="007573A8">
        <w:t>Adams</w:t>
      </w:r>
      <w:r w:rsidR="00063DF8">
        <w:t>/Roland G. Mayer</w:t>
      </w:r>
      <w:r w:rsidRPr="007573A8">
        <w:t xml:space="preserve"> (Hgg.): Aspects of the Language of Latin Poetry, Oxford (Proceedings of the British Academy 93), 157-182.</w:t>
      </w:r>
    </w:p>
    <w:p w:rsidR="00DD204F" w:rsidRPr="007573A8" w:rsidRDefault="00DD204F">
      <w:pPr>
        <w:ind w:left="284" w:hanging="284"/>
        <w:jc w:val="both"/>
      </w:pPr>
      <w:r w:rsidRPr="007573A8">
        <w:t>–</w:t>
      </w:r>
      <w:r w:rsidRPr="007573A8">
        <w:tab/>
        <w:t>(2005): Sleeping with the Enemy: Satire and Philosophy, in: Freudenburg 2005, 146-159.</w:t>
      </w:r>
    </w:p>
    <w:p w:rsidR="00582011" w:rsidRPr="00E91CAB" w:rsidRDefault="00582011" w:rsidP="003A13BA">
      <w:pPr>
        <w:ind w:left="284" w:hanging="284"/>
        <w:jc w:val="both"/>
        <w:rPr>
          <w:lang w:val="it-IT"/>
        </w:rPr>
      </w:pPr>
      <w:r w:rsidRPr="00582011">
        <w:rPr>
          <w:lang w:val="it-IT"/>
        </w:rPr>
        <w:t>–</w:t>
      </w:r>
      <w:r w:rsidRPr="00582011">
        <w:rPr>
          <w:lang w:val="it-IT"/>
        </w:rPr>
        <w:tab/>
        <w:t xml:space="preserve">(2009): </w:t>
      </w:r>
      <w:r w:rsidRPr="00582011">
        <w:rPr>
          <w:i/>
          <w:iCs/>
          <w:lang w:val="it-IT"/>
        </w:rPr>
        <w:t>Vivere secundum Horatium</w:t>
      </w:r>
      <w:r w:rsidRPr="00582011">
        <w:rPr>
          <w:lang w:val="it-IT"/>
        </w:rPr>
        <w:t xml:space="preserve">: Otto Vaenius’ </w:t>
      </w:r>
      <w:r w:rsidRPr="00582011">
        <w:rPr>
          <w:i/>
          <w:iCs/>
          <w:lang w:val="it-IT"/>
        </w:rPr>
        <w:t>Emblemata Horatiana</w:t>
      </w:r>
      <w:r w:rsidR="00E91CAB" w:rsidRPr="00E91CAB">
        <w:rPr>
          <w:iCs/>
          <w:lang w:val="it-IT"/>
        </w:rPr>
        <w:t>, in: Houghton/Wyke 2009,</w:t>
      </w:r>
      <w:r w:rsidR="00856211">
        <w:rPr>
          <w:iCs/>
          <w:lang w:val="it-IT"/>
        </w:rPr>
        <w:t xml:space="preserve"> 200-218.</w:t>
      </w:r>
    </w:p>
    <w:p w:rsidR="00292169" w:rsidRPr="001B0CC8" w:rsidRDefault="00292169" w:rsidP="003A13BA">
      <w:pPr>
        <w:ind w:left="284" w:hanging="284"/>
        <w:jc w:val="both"/>
        <w:rPr>
          <w:lang w:val="en-US"/>
        </w:rPr>
      </w:pPr>
      <w:r w:rsidRPr="001B0CC8">
        <w:rPr>
          <w:lang w:val="en-US"/>
        </w:rPr>
        <w:t>–</w:t>
      </w:r>
      <w:r w:rsidRPr="001B0CC8">
        <w:rPr>
          <w:lang w:val="en-US"/>
        </w:rPr>
        <w:tab/>
        <w:t>(2011): Horatian Heroics, Paideia 66, 655-670.</w:t>
      </w:r>
    </w:p>
    <w:p w:rsidR="00957077" w:rsidRPr="007573A8" w:rsidRDefault="00957077" w:rsidP="003A13BA">
      <w:pPr>
        <w:ind w:left="284" w:hanging="284"/>
        <w:jc w:val="both"/>
        <w:rPr>
          <w:lang w:val="en-US"/>
        </w:rPr>
      </w:pPr>
      <w:r w:rsidRPr="007573A8">
        <w:t>–</w:t>
      </w:r>
      <w:r w:rsidRPr="007573A8">
        <w:tab/>
        <w:t xml:space="preserve">(2012; Hg.): Horace: </w:t>
      </w:r>
      <w:r w:rsidRPr="007573A8">
        <w:rPr>
          <w:lang w:val="en-US"/>
        </w:rPr>
        <w:t>Od</w:t>
      </w:r>
      <w:r w:rsidR="00620A8A">
        <w:rPr>
          <w:lang w:val="en-US"/>
        </w:rPr>
        <w:t xml:space="preserve">es. Book 1, Cambridge/New York </w:t>
      </w:r>
      <w:r w:rsidRPr="007573A8">
        <w:rPr>
          <w:lang w:val="en-US"/>
        </w:rPr>
        <w:t>(Cambridge Greek and Latin Classics)</w:t>
      </w:r>
      <w:r w:rsidR="003A13BA" w:rsidRPr="007573A8">
        <w:rPr>
          <w:lang w:val="en-US"/>
        </w:rPr>
        <w:t xml:space="preserve"> [</w:t>
      </w:r>
      <w:r w:rsidRPr="007573A8">
        <w:rPr>
          <w:lang w:val="en-US"/>
        </w:rPr>
        <w:t>E.H. Sutherland, BMCRev 2014.3</w:t>
      </w:r>
      <w:r w:rsidR="003A13BA" w:rsidRPr="007573A8">
        <w:rPr>
          <w:lang w:val="en-US"/>
        </w:rPr>
        <w:t>.27</w:t>
      </w:r>
      <w:r w:rsidR="009D41F2" w:rsidRPr="007573A8">
        <w:rPr>
          <w:lang w:val="en-US"/>
        </w:rPr>
        <w:t>;</w:t>
      </w:r>
      <w:r w:rsidRPr="007573A8">
        <w:t xml:space="preserve"> </w:t>
      </w:r>
      <w:r w:rsidR="009D41F2" w:rsidRPr="007573A8">
        <w:t xml:space="preserve">R.J. Tarrant, Mnemosyne 67, 2014, 500-504; A.T. Zanker, Gnomon 86, 2014, 214-217; </w:t>
      </w:r>
      <w:r w:rsidR="003A13BA" w:rsidRPr="007573A8">
        <w:rPr>
          <w:lang w:val="en-US"/>
        </w:rPr>
        <w:t>J.A. Farrell, CR</w:t>
      </w:r>
      <w:r w:rsidR="003A13BA" w:rsidRPr="007573A8">
        <w:t xml:space="preserve"> </w:t>
      </w:r>
      <w:r w:rsidRPr="007573A8">
        <w:rPr>
          <w:lang w:val="en-US"/>
        </w:rPr>
        <w:t>65</w:t>
      </w:r>
      <w:r w:rsidR="003A13BA" w:rsidRPr="007573A8">
        <w:rPr>
          <w:lang w:val="en-US"/>
        </w:rPr>
        <w:t xml:space="preserve">, 2015, </w:t>
      </w:r>
      <w:r w:rsidRPr="007573A8">
        <w:rPr>
          <w:lang w:val="en-US"/>
        </w:rPr>
        <w:t>139-141</w:t>
      </w:r>
      <w:r w:rsidR="003A13BA" w:rsidRPr="007573A8">
        <w:rPr>
          <w:lang w:val="en-US"/>
        </w:rPr>
        <w:t>]</w:t>
      </w:r>
      <w:r w:rsidRPr="007573A8">
        <w:rPr>
          <w:lang w:val="en-US"/>
        </w:rPr>
        <w:t>.</w:t>
      </w:r>
    </w:p>
    <w:p w:rsidR="008E2A38" w:rsidRPr="001B0CC8" w:rsidRDefault="008E2A38">
      <w:pPr>
        <w:ind w:left="284" w:hanging="284"/>
        <w:jc w:val="both"/>
        <w:rPr>
          <w:lang w:val="it-IT"/>
        </w:rPr>
      </w:pPr>
      <w:r w:rsidRPr="008E2A38">
        <w:rPr>
          <w:lang w:val="it-IT"/>
        </w:rPr>
        <w:t xml:space="preserve">Mayer i Olivé, Marc (2016): ¿Augusto Nuevo Mercurio? </w:t>
      </w:r>
      <w:r w:rsidRPr="001B0CC8">
        <w:rPr>
          <w:lang w:val="it-IT"/>
        </w:rPr>
        <w:t>Sobre un pasaje de Horacio (</w:t>
      </w:r>
      <w:r w:rsidRPr="001B0CC8">
        <w:rPr>
          <w:i/>
          <w:lang w:val="it-IT"/>
        </w:rPr>
        <w:t>Carm</w:t>
      </w:r>
      <w:r w:rsidRPr="001B0CC8">
        <w:rPr>
          <w:lang w:val="it-IT"/>
        </w:rPr>
        <w:t xml:space="preserve">. 1,2,41-44) y la incorporación de los </w:t>
      </w:r>
      <w:r w:rsidRPr="001B0CC8">
        <w:rPr>
          <w:i/>
          <w:lang w:val="it-IT"/>
        </w:rPr>
        <w:t>Mercuriales</w:t>
      </w:r>
      <w:r w:rsidRPr="001B0CC8">
        <w:rPr>
          <w:lang w:val="it-IT"/>
        </w:rPr>
        <w:t xml:space="preserve"> al culto imperial, Latomus 75, 2016, 378-402.</w:t>
      </w:r>
    </w:p>
    <w:p w:rsidR="00DD204F" w:rsidRPr="007573A8" w:rsidRDefault="00DD204F">
      <w:pPr>
        <w:ind w:left="284" w:hanging="284"/>
        <w:jc w:val="both"/>
      </w:pPr>
      <w:r w:rsidRPr="001B0CC8">
        <w:rPr>
          <w:lang w:val="it-IT"/>
        </w:rPr>
        <w:t xml:space="preserve">Mazurek, Tadeusz R. (1997): Legal Terminology in Horace’s Satires, Diss. </w:t>
      </w:r>
      <w:r w:rsidRPr="007573A8">
        <w:t>University of North Carolina at Chapel Hill, Chapel Hill N.C. [DA 58, 1997/98, 3118A].</w:t>
      </w:r>
    </w:p>
    <w:p w:rsidR="00DD204F" w:rsidRPr="007573A8" w:rsidRDefault="00DD204F">
      <w:pPr>
        <w:ind w:left="284" w:hanging="284"/>
        <w:jc w:val="both"/>
      </w:pPr>
      <w:r w:rsidRPr="007573A8">
        <w:t>–</w:t>
      </w:r>
      <w:r w:rsidRPr="007573A8">
        <w:tab/>
        <w:t xml:space="preserve">(1997/98): Self-parody and the Law in Horace’s </w:t>
      </w:r>
      <w:r w:rsidRPr="007573A8">
        <w:rPr>
          <w:i/>
        </w:rPr>
        <w:t>Satires</w:t>
      </w:r>
      <w:r w:rsidRPr="007573A8">
        <w:t xml:space="preserve"> 1.9, CJ 93, 1-17.</w:t>
      </w:r>
    </w:p>
    <w:p w:rsidR="00DD204F" w:rsidRPr="007573A8" w:rsidRDefault="00DD204F">
      <w:pPr>
        <w:ind w:left="284" w:hanging="284"/>
        <w:jc w:val="both"/>
        <w:rPr>
          <w:spacing w:val="2"/>
          <w:lang w:val="it-IT"/>
        </w:rPr>
      </w:pPr>
      <w:r w:rsidRPr="007573A8">
        <w:rPr>
          <w:lang w:val="it-IT"/>
        </w:rPr>
        <w:lastRenderedPageBreak/>
        <w:t xml:space="preserve">Mazzini, Innocenzo (1991): La medicina nella letteratura latina, II: Esegesi e traduzione di Horat. Epod. 11,15-16 e Od. I 13,4-5, in: </w:t>
      </w:r>
      <w:r w:rsidR="00620A8A" w:rsidRPr="007573A8">
        <w:rPr>
          <w:spacing w:val="2"/>
          <w:lang w:val="it-IT"/>
        </w:rPr>
        <w:t xml:space="preserve">Pietro </w:t>
      </w:r>
      <w:r w:rsidR="00620A8A">
        <w:rPr>
          <w:spacing w:val="2"/>
          <w:lang w:val="it-IT"/>
        </w:rPr>
        <w:t>Janni</w:t>
      </w:r>
      <w:r w:rsidRPr="007573A8">
        <w:rPr>
          <w:spacing w:val="2"/>
          <w:lang w:val="it-IT"/>
        </w:rPr>
        <w:t>/</w:t>
      </w:r>
      <w:r w:rsidR="00620A8A" w:rsidRPr="007573A8">
        <w:rPr>
          <w:spacing w:val="2"/>
          <w:lang w:val="it-IT"/>
        </w:rPr>
        <w:t xml:space="preserve">Innocenzo </w:t>
      </w:r>
      <w:r w:rsidR="00477063">
        <w:rPr>
          <w:spacing w:val="2"/>
          <w:lang w:val="it-IT"/>
        </w:rPr>
        <w:t>Mazzini</w:t>
      </w:r>
      <w:r w:rsidRPr="007573A8">
        <w:rPr>
          <w:spacing w:val="2"/>
          <w:lang w:val="it-IT"/>
        </w:rPr>
        <w:t xml:space="preserve"> (Hgg.): La tr</w:t>
      </w:r>
      <w:r w:rsidRPr="007573A8">
        <w:rPr>
          <w:spacing w:val="2"/>
          <w:lang w:val="it-IT"/>
        </w:rPr>
        <w:t>a</w:t>
      </w:r>
      <w:r w:rsidRPr="007573A8">
        <w:rPr>
          <w:spacing w:val="2"/>
          <w:lang w:val="it-IT"/>
        </w:rPr>
        <w:t>duzione dei classici greci e latini in Italia oggi: problemi, prospettive, iniziative editori</w:t>
      </w:r>
      <w:r w:rsidRPr="007573A8">
        <w:rPr>
          <w:spacing w:val="2"/>
          <w:lang w:val="it-IT"/>
        </w:rPr>
        <w:t>a</w:t>
      </w:r>
      <w:r w:rsidRPr="007573A8">
        <w:rPr>
          <w:spacing w:val="2"/>
          <w:lang w:val="it-IT"/>
        </w:rPr>
        <w:t>li. Atti del Convegno internazionale (Macerata. 20-22 aprile 1989), Macerata (Pubbl. de</w:t>
      </w:r>
      <w:r w:rsidRPr="007573A8">
        <w:rPr>
          <w:spacing w:val="2"/>
          <w:lang w:val="it-IT"/>
        </w:rPr>
        <w:t>l</w:t>
      </w:r>
      <w:r w:rsidRPr="007573A8">
        <w:rPr>
          <w:spacing w:val="2"/>
          <w:lang w:val="it-IT"/>
        </w:rPr>
        <w:t>la Fac. di Lettere e Filosofia dell’Univ. degli Studi di Macerata 56 = Atti di convegni 14), 99-114.</w:t>
      </w:r>
    </w:p>
    <w:p w:rsidR="00DD204F" w:rsidRPr="007573A8" w:rsidRDefault="00DD204F">
      <w:pPr>
        <w:ind w:left="284" w:hanging="284"/>
        <w:jc w:val="both"/>
        <w:rPr>
          <w:lang w:val="fr-FR"/>
        </w:rPr>
      </w:pPr>
      <w:r w:rsidRPr="007573A8">
        <w:rPr>
          <w:spacing w:val="2"/>
          <w:lang w:val="fr-FR"/>
        </w:rPr>
        <w:t>–</w:t>
      </w:r>
      <w:r w:rsidRPr="007573A8">
        <w:rPr>
          <w:spacing w:val="2"/>
          <w:lang w:val="fr-FR"/>
        </w:rPr>
        <w:tab/>
        <w:t xml:space="preserve">(1998): La descrizione delle malattie nei poeti e nei medici, in: </w:t>
      </w:r>
      <w:r w:rsidR="00620A8A" w:rsidRPr="007573A8">
        <w:rPr>
          <w:spacing w:val="2"/>
          <w:lang w:val="fr-FR"/>
        </w:rPr>
        <w:t xml:space="preserve">Carl </w:t>
      </w:r>
      <w:r w:rsidR="00620A8A">
        <w:rPr>
          <w:spacing w:val="2"/>
          <w:lang w:val="fr-FR"/>
        </w:rPr>
        <w:t>Deroux</w:t>
      </w:r>
      <w:r w:rsidRPr="007573A8">
        <w:rPr>
          <w:spacing w:val="2"/>
          <w:lang w:val="fr-FR"/>
        </w:rPr>
        <w:t xml:space="preserve"> (Hg.): Mal</w:t>
      </w:r>
      <w:r w:rsidRPr="007573A8">
        <w:rPr>
          <w:spacing w:val="2"/>
          <w:lang w:val="fr-FR"/>
        </w:rPr>
        <w:t>a</w:t>
      </w:r>
      <w:r w:rsidRPr="007573A8">
        <w:rPr>
          <w:spacing w:val="2"/>
          <w:lang w:val="fr-FR"/>
        </w:rPr>
        <w:t>die et maladies  dans les textes latins antiques et médiévaux: Actes du Ve colloque inte</w:t>
      </w:r>
      <w:r w:rsidRPr="007573A8">
        <w:rPr>
          <w:spacing w:val="2"/>
          <w:lang w:val="fr-FR"/>
        </w:rPr>
        <w:t>r</w:t>
      </w:r>
      <w:r w:rsidRPr="007573A8">
        <w:rPr>
          <w:spacing w:val="2"/>
          <w:lang w:val="fr-FR"/>
        </w:rPr>
        <w:t>national ‘Textes médicaux latins’ (Bruxelles, 4-6 septembre 1995), Bruxelles (Collection Latomus 242), 14-28.</w:t>
      </w:r>
    </w:p>
    <w:p w:rsidR="00DD204F" w:rsidRPr="001B0CC8" w:rsidRDefault="00DD204F">
      <w:pPr>
        <w:ind w:left="284" w:hanging="284"/>
        <w:jc w:val="both"/>
        <w:rPr>
          <w:lang w:val="it-IT"/>
        </w:rPr>
      </w:pPr>
      <w:r w:rsidRPr="007573A8">
        <w:rPr>
          <w:lang w:val="it-IT"/>
        </w:rPr>
        <w:t>–</w:t>
      </w:r>
      <w:r w:rsidRPr="007573A8">
        <w:rPr>
          <w:lang w:val="it-IT"/>
        </w:rPr>
        <w:tab/>
        <w:t xml:space="preserve">(2002): Le malattie in Orazio: sintesi e proposte di lettura di alcuni luoghi, in: </w:t>
      </w:r>
      <w:r w:rsidR="00620A8A" w:rsidRPr="007573A8">
        <w:rPr>
          <w:lang w:val="it-IT"/>
        </w:rPr>
        <w:t xml:space="preserve">Pol </w:t>
      </w:r>
      <w:r w:rsidR="00620A8A">
        <w:rPr>
          <w:lang w:val="it-IT"/>
        </w:rPr>
        <w:t>Defosse</w:t>
      </w:r>
      <w:r w:rsidRPr="007573A8">
        <w:rPr>
          <w:lang w:val="it-IT"/>
        </w:rPr>
        <w:t xml:space="preserve"> (Hgg.): Hommages à Carl Deroux. </w:t>
      </w:r>
      <w:r w:rsidRPr="001B0CC8">
        <w:rPr>
          <w:lang w:val="it-IT"/>
        </w:rPr>
        <w:t>II: Prose et linguistique, médicine</w:t>
      </w:r>
      <w:r w:rsidRPr="001B0CC8">
        <w:rPr>
          <w:i/>
          <w:iCs/>
          <w:lang w:val="it-IT"/>
        </w:rPr>
        <w:t xml:space="preserve">, </w:t>
      </w:r>
      <w:r w:rsidRPr="001B0CC8">
        <w:rPr>
          <w:lang w:val="it-IT"/>
        </w:rPr>
        <w:t>Bruxelles (Colle</w:t>
      </w:r>
      <w:r w:rsidRPr="001B0CC8">
        <w:rPr>
          <w:lang w:val="it-IT"/>
        </w:rPr>
        <w:t>c</w:t>
      </w:r>
      <w:r w:rsidRPr="001B0CC8">
        <w:rPr>
          <w:lang w:val="it-IT"/>
        </w:rPr>
        <w:t>tion Latomus 266), 348-357.</w:t>
      </w:r>
    </w:p>
    <w:p w:rsidR="00DD204F" w:rsidRPr="007573A8" w:rsidRDefault="00DD204F">
      <w:pPr>
        <w:ind w:left="284" w:hanging="284"/>
        <w:jc w:val="both"/>
        <w:rPr>
          <w:lang w:val="it-IT"/>
        </w:rPr>
      </w:pPr>
      <w:r w:rsidRPr="007573A8">
        <w:rPr>
          <w:lang w:val="it-IT"/>
        </w:rPr>
        <w:t>Mazzoli, Giancarlo (1994): Orazio e la tradizione latina, in: Atti 1994a, 89-95.</w:t>
      </w:r>
    </w:p>
    <w:p w:rsidR="00DD204F" w:rsidRPr="007573A8" w:rsidRDefault="00DD204F">
      <w:pPr>
        <w:ind w:left="284" w:hanging="284"/>
        <w:jc w:val="both"/>
        <w:rPr>
          <w:lang w:val="it-IT"/>
        </w:rPr>
      </w:pPr>
      <w:r w:rsidRPr="007573A8">
        <w:rPr>
          <w:lang w:val="it-IT"/>
        </w:rPr>
        <w:t>–</w:t>
      </w:r>
      <w:r w:rsidRPr="007573A8">
        <w:rPr>
          <w:lang w:val="it-IT"/>
        </w:rPr>
        <w:tab/>
        <w:t>(1995): Italicità oraziana, in: Setaioli 1995b, 7-22.</w:t>
      </w:r>
    </w:p>
    <w:p w:rsidR="00DD204F" w:rsidRPr="007573A8" w:rsidRDefault="00DD204F">
      <w:pPr>
        <w:ind w:left="284" w:hanging="284"/>
        <w:jc w:val="both"/>
        <w:rPr>
          <w:lang w:val="it-IT"/>
        </w:rPr>
      </w:pPr>
      <w:r w:rsidRPr="007573A8">
        <w:rPr>
          <w:lang w:val="it-IT"/>
        </w:rPr>
        <w:t>–</w:t>
      </w:r>
      <w:r w:rsidRPr="007573A8">
        <w:rPr>
          <w:lang w:val="it-IT"/>
        </w:rPr>
        <w:tab/>
        <w:t>(1996): Orazio e il sublime, in: Cova 1996, 21-40.</w:t>
      </w:r>
    </w:p>
    <w:p w:rsidR="00FF3402" w:rsidRDefault="00FF3402">
      <w:pPr>
        <w:ind w:left="284" w:hanging="284"/>
        <w:jc w:val="both"/>
        <w:rPr>
          <w:lang w:val="it-IT"/>
        </w:rPr>
      </w:pPr>
      <w:r>
        <w:rPr>
          <w:lang w:val="it-IT"/>
        </w:rPr>
        <w:t>–</w:t>
      </w:r>
      <w:r>
        <w:rPr>
          <w:lang w:val="it-IT"/>
        </w:rPr>
        <w:tab/>
        <w:t xml:space="preserve">(2006): Sidonio, Orazio e la </w:t>
      </w:r>
      <w:r w:rsidRPr="00FF3402">
        <w:rPr>
          <w:i/>
          <w:lang w:val="it-IT"/>
        </w:rPr>
        <w:t>lex satura</w:t>
      </w:r>
      <w:r>
        <w:rPr>
          <w:lang w:val="it-IT"/>
        </w:rPr>
        <w:t>, in: Lucio Cristante (Hg.): Incontri triestini di fil</w:t>
      </w:r>
      <w:r>
        <w:rPr>
          <w:lang w:val="it-IT"/>
        </w:rPr>
        <w:t>o</w:t>
      </w:r>
      <w:r>
        <w:rPr>
          <w:lang w:val="it-IT"/>
        </w:rPr>
        <w:t>logia classica 5, Trieste (Polymnia. Studi di filologia classica 7), 171-184.</w:t>
      </w:r>
    </w:p>
    <w:p w:rsidR="009770DC" w:rsidRPr="001B0CC8" w:rsidRDefault="009770DC">
      <w:pPr>
        <w:ind w:left="284" w:hanging="284"/>
        <w:jc w:val="both"/>
        <w:rPr>
          <w:lang w:val="de-DE"/>
        </w:rPr>
      </w:pPr>
      <w:r w:rsidRPr="007573A8">
        <w:rPr>
          <w:lang w:val="it-IT"/>
        </w:rPr>
        <w:t>–</w:t>
      </w:r>
      <w:r w:rsidRPr="007573A8">
        <w:rPr>
          <w:lang w:val="it-IT"/>
        </w:rPr>
        <w:tab/>
        <w:t xml:space="preserve">(2012): Gli studi di Giovanni D’Anna sulla </w:t>
      </w:r>
      <w:r w:rsidRPr="007573A8">
        <w:rPr>
          <w:i/>
          <w:lang w:val="it-IT"/>
        </w:rPr>
        <w:t>recusatio-excusatio</w:t>
      </w:r>
      <w:r w:rsidRPr="007573A8">
        <w:rPr>
          <w:lang w:val="it-IT"/>
        </w:rPr>
        <w:t>, in: Antonio Marchetta (Hg.): Il contributo di Giovanni D’Anna allo studio della letteratura latina. Atti delle gio</w:t>
      </w:r>
      <w:r w:rsidRPr="007573A8">
        <w:rPr>
          <w:lang w:val="it-IT"/>
        </w:rPr>
        <w:t>r</w:t>
      </w:r>
      <w:r w:rsidRPr="007573A8">
        <w:rPr>
          <w:lang w:val="it-IT"/>
        </w:rPr>
        <w:t xml:space="preserve">nate promosse da Accademia dell’Arcadia (Roma, 20 novembre 2009), Istituto nazionale di studi romani (Roma, 7 dicembre 2010), Roma (Istituto nazionale di studi romani. </w:t>
      </w:r>
      <w:r w:rsidRPr="001B0CC8">
        <w:rPr>
          <w:lang w:val="de-DE"/>
        </w:rPr>
        <w:t>Sup</w:t>
      </w:r>
      <w:r w:rsidRPr="001B0CC8">
        <w:rPr>
          <w:lang w:val="de-DE"/>
        </w:rPr>
        <w:t>p</w:t>
      </w:r>
      <w:r w:rsidRPr="001B0CC8">
        <w:rPr>
          <w:lang w:val="de-DE"/>
        </w:rPr>
        <w:t>lementi 3), 53-64.</w:t>
      </w:r>
    </w:p>
    <w:p w:rsidR="00DD204F" w:rsidRPr="007573A8" w:rsidRDefault="00DD204F">
      <w:pPr>
        <w:ind w:left="284" w:hanging="284"/>
        <w:jc w:val="both"/>
        <w:rPr>
          <w:lang w:val="it-IT"/>
        </w:rPr>
      </w:pPr>
      <w:r w:rsidRPr="007573A8">
        <w:rPr>
          <w:spacing w:val="-2"/>
          <w:lang w:val="de-DE"/>
        </w:rPr>
        <w:t>Mecke, G. (1975): Der Ligurinus-Schock. Über eine narzißtische Pubertätskrise und ihre Wi</w:t>
      </w:r>
      <w:r w:rsidRPr="007573A8">
        <w:rPr>
          <w:spacing w:val="-2"/>
          <w:lang w:val="de-DE"/>
        </w:rPr>
        <w:t>e</w:t>
      </w:r>
      <w:r w:rsidRPr="007573A8">
        <w:rPr>
          <w:spacing w:val="-2"/>
          <w:lang w:val="de-DE"/>
        </w:rPr>
        <w:t xml:space="preserve">derkehr beim fünfzigjährigen Manne, Psyche. </w:t>
      </w:r>
      <w:r w:rsidRPr="001B0CC8">
        <w:rPr>
          <w:spacing w:val="-2"/>
          <w:lang w:val="it-IT"/>
        </w:rPr>
        <w:t xml:space="preserve">Zeitschrift für Psychoanalyse und ihre Anwendung 29, 316-354. </w:t>
      </w:r>
      <w:r w:rsidRPr="007573A8">
        <w:rPr>
          <w:spacing w:val="-2"/>
          <w:lang w:val="it-IT"/>
        </w:rPr>
        <w:t>421-444.</w:t>
      </w:r>
    </w:p>
    <w:p w:rsidR="00DD204F" w:rsidRPr="007573A8" w:rsidRDefault="00DD204F">
      <w:pPr>
        <w:ind w:left="284" w:hanging="284"/>
        <w:jc w:val="both"/>
        <w:rPr>
          <w:lang w:val="it-IT"/>
        </w:rPr>
      </w:pPr>
      <w:r w:rsidRPr="007573A8">
        <w:rPr>
          <w:lang w:val="it-IT"/>
        </w:rPr>
        <w:t>Medaglia, Silvio M. (1977): Archiloco, Orazio e il secondo epodo di Colonia, QUCC 25, 7-15.</w:t>
      </w:r>
    </w:p>
    <w:p w:rsidR="0061228D" w:rsidRPr="0061228D" w:rsidRDefault="0061228D" w:rsidP="0061228D">
      <w:pPr>
        <w:ind w:left="284" w:hanging="284"/>
        <w:jc w:val="both"/>
      </w:pPr>
      <w:r w:rsidRPr="007573A8">
        <w:t>Medcalf, Stephen (1993): Horace’s Kipling, in: Martindale/Hopkins 1993, 217-239.</w:t>
      </w:r>
    </w:p>
    <w:p w:rsidR="00DD204F" w:rsidRPr="007573A8" w:rsidRDefault="00DD204F">
      <w:pPr>
        <w:ind w:left="284" w:hanging="284"/>
        <w:jc w:val="both"/>
        <w:rPr>
          <w:lang w:val="it-IT"/>
        </w:rPr>
      </w:pPr>
      <w:r w:rsidRPr="007573A8">
        <w:rPr>
          <w:lang w:val="it-IT"/>
        </w:rPr>
        <w:t xml:space="preserve">Medeiros, Walter de (2001): Entre o cirne e a abelha: a </w:t>
      </w:r>
      <w:r w:rsidRPr="007573A8">
        <w:rPr>
          <w:i/>
          <w:iCs/>
          <w:lang w:val="it-IT"/>
        </w:rPr>
        <w:t xml:space="preserve">recusatio </w:t>
      </w:r>
      <w:r w:rsidRPr="007573A8">
        <w:rPr>
          <w:lang w:val="it-IT"/>
        </w:rPr>
        <w:t>horaciana do lirisme subl</w:t>
      </w:r>
      <w:r w:rsidRPr="007573A8">
        <w:rPr>
          <w:lang w:val="it-IT"/>
        </w:rPr>
        <w:t>i</w:t>
      </w:r>
      <w:r w:rsidRPr="007573A8">
        <w:rPr>
          <w:lang w:val="it-IT"/>
        </w:rPr>
        <w:t>me, Humanitas 53, 219-224.</w:t>
      </w:r>
    </w:p>
    <w:p w:rsidR="00DD204F" w:rsidRPr="007573A8" w:rsidRDefault="00DD204F">
      <w:pPr>
        <w:ind w:left="284" w:hanging="284"/>
        <w:jc w:val="both"/>
        <w:rPr>
          <w:lang w:val="de-DE"/>
        </w:rPr>
      </w:pPr>
      <w:r w:rsidRPr="007573A8">
        <w:rPr>
          <w:lang w:val="de-DE"/>
        </w:rPr>
        <w:t>Meier, Mischa (1999): Der Tod des Archytas. Eine Bemerkung zu Horaz, carmen I 28, Gy</w:t>
      </w:r>
      <w:r w:rsidRPr="007573A8">
        <w:rPr>
          <w:lang w:val="de-DE"/>
        </w:rPr>
        <w:t>m</w:t>
      </w:r>
      <w:r w:rsidRPr="007573A8">
        <w:rPr>
          <w:lang w:val="de-DE"/>
        </w:rPr>
        <w:t>nasium 106, 193-207.</w:t>
      </w:r>
    </w:p>
    <w:p w:rsidR="00DD204F" w:rsidRPr="007573A8" w:rsidRDefault="00DD204F">
      <w:pPr>
        <w:ind w:left="284" w:hanging="284"/>
        <w:jc w:val="both"/>
        <w:rPr>
          <w:lang w:val="de-DE"/>
        </w:rPr>
      </w:pPr>
      <w:r w:rsidRPr="007573A8">
        <w:rPr>
          <w:lang w:val="de-DE"/>
        </w:rPr>
        <w:t>Meister, Karl (1950): Die Freundschaft zwischen Horaz und Maecenas, Gymnasium 57, 3-38.</w:t>
      </w:r>
    </w:p>
    <w:p w:rsidR="00292169" w:rsidRPr="00292169" w:rsidRDefault="00292169">
      <w:pPr>
        <w:ind w:left="284" w:hanging="284"/>
        <w:jc w:val="both"/>
        <w:rPr>
          <w:lang w:val="de-DE"/>
        </w:rPr>
      </w:pPr>
      <w:r>
        <w:rPr>
          <w:lang w:val="de-DE"/>
        </w:rPr>
        <w:t xml:space="preserve">Melters, Benedikt (2011): </w:t>
      </w:r>
      <w:r w:rsidRPr="00292169">
        <w:rPr>
          <w:i/>
          <w:lang w:val="de-DE"/>
        </w:rPr>
        <w:t>Totus in illis</w:t>
      </w:r>
      <w:r>
        <w:rPr>
          <w:lang w:val="de-DE"/>
        </w:rPr>
        <w:t>.</w:t>
      </w:r>
      <w:r w:rsidRPr="00292169">
        <w:rPr>
          <w:lang w:val="de-DE"/>
        </w:rPr>
        <w:t xml:space="preserve"> Anmerkungen zur komposit</w:t>
      </w:r>
      <w:r>
        <w:rPr>
          <w:lang w:val="de-DE"/>
        </w:rPr>
        <w:t>orischen Kohärenz von Hor. Sat. 1,9, RhM</w:t>
      </w:r>
      <w:r w:rsidRPr="00292169">
        <w:rPr>
          <w:lang w:val="de-DE"/>
        </w:rPr>
        <w:t xml:space="preserve"> 154</w:t>
      </w:r>
      <w:r>
        <w:rPr>
          <w:lang w:val="de-DE"/>
        </w:rPr>
        <w:t xml:space="preserve">, </w:t>
      </w:r>
      <w:r w:rsidRPr="00292169">
        <w:rPr>
          <w:lang w:val="de-DE"/>
        </w:rPr>
        <w:t>320-342.</w:t>
      </w:r>
    </w:p>
    <w:p w:rsidR="00DD204F" w:rsidRPr="007573A8" w:rsidRDefault="00DD204F">
      <w:pPr>
        <w:ind w:left="284" w:hanging="284"/>
        <w:jc w:val="both"/>
        <w:rPr>
          <w:lang w:val="fr-FR"/>
        </w:rPr>
      </w:pPr>
      <w:r w:rsidRPr="001B0CC8">
        <w:rPr>
          <w:lang w:val="fr-FR"/>
        </w:rPr>
        <w:t>Menant, Sylvain (1996): Horace et les poètes français du XVIIIe siècle, in: Krasser/Schmidt 1996</w:t>
      </w:r>
      <w:r w:rsidRPr="007573A8">
        <w:rPr>
          <w:lang w:val="fr-FR"/>
        </w:rPr>
        <w:t>, 220-234.</w:t>
      </w:r>
    </w:p>
    <w:p w:rsidR="00DD204F" w:rsidRPr="007573A8" w:rsidRDefault="00DD204F">
      <w:pPr>
        <w:ind w:left="284" w:hanging="284"/>
        <w:jc w:val="both"/>
      </w:pPr>
      <w:r w:rsidRPr="007573A8">
        <w:t>Mendell Clarence W. (1965): Latin Poetry: The New Poets and the Augustans, New H</w:t>
      </w:r>
      <w:r w:rsidRPr="007573A8">
        <w:t>a</w:t>
      </w:r>
      <w:r w:rsidRPr="007573A8">
        <w:t>ven/London.</w:t>
      </w:r>
    </w:p>
    <w:p w:rsidR="00DD204F" w:rsidRPr="007573A8" w:rsidRDefault="00DD204F">
      <w:pPr>
        <w:ind w:left="284" w:hanging="284"/>
        <w:jc w:val="both"/>
        <w:rPr>
          <w:lang w:val="de-DE"/>
        </w:rPr>
      </w:pPr>
      <w:r w:rsidRPr="007573A8">
        <w:rPr>
          <w:lang w:val="fr-FR"/>
        </w:rPr>
        <w:t xml:space="preserve">Merino Jerez, Luis (1992): Dos interpretaciones ramistas de Hor. </w:t>
      </w:r>
      <w:r w:rsidRPr="007573A8">
        <w:rPr>
          <w:lang w:val="de-DE"/>
        </w:rPr>
        <w:t>Carm., 3,1 en el humanismo renacentista, Faventia 14, 53-62.</w:t>
      </w:r>
    </w:p>
    <w:p w:rsidR="00DD204F" w:rsidRPr="007573A8" w:rsidRDefault="00DD204F">
      <w:pPr>
        <w:ind w:left="284" w:hanging="284"/>
        <w:jc w:val="both"/>
        <w:rPr>
          <w:lang w:val="de-DE"/>
        </w:rPr>
      </w:pPr>
      <w:r w:rsidRPr="007573A8">
        <w:rPr>
          <w:lang w:val="de-DE"/>
        </w:rPr>
        <w:t>Merkelbach, Reinhold (1975): Horaz und die römischen Grabsteine, ZPE 17, 140.</w:t>
      </w:r>
    </w:p>
    <w:p w:rsidR="00DD204F" w:rsidRPr="007573A8" w:rsidRDefault="00DD204F">
      <w:pPr>
        <w:ind w:left="284" w:hanging="284"/>
        <w:jc w:val="both"/>
        <w:rPr>
          <w:lang w:val="it-IT"/>
        </w:rPr>
      </w:pPr>
      <w:r w:rsidRPr="00620A8A">
        <w:rPr>
          <w:lang w:val="de-DE"/>
        </w:rPr>
        <w:t xml:space="preserve">Merli, Elena (2006): Identity and Irony: Martial’s Tenth Book, Horace, and the Tradition of Roman Satire, in: </w:t>
      </w:r>
      <w:r w:rsidR="00620A8A" w:rsidRPr="00620A8A">
        <w:rPr>
          <w:lang w:val="de-DE"/>
        </w:rPr>
        <w:t xml:space="preserve">Ruurd </w:t>
      </w:r>
      <w:r w:rsidR="00620A8A">
        <w:rPr>
          <w:lang w:val="de-DE"/>
        </w:rPr>
        <w:t>Robijn Nauta</w:t>
      </w:r>
      <w:r w:rsidRPr="00620A8A">
        <w:rPr>
          <w:lang w:val="de-DE"/>
        </w:rPr>
        <w:t>/</w:t>
      </w:r>
      <w:r w:rsidR="00620A8A" w:rsidRPr="00620A8A">
        <w:rPr>
          <w:lang w:val="de-DE"/>
        </w:rPr>
        <w:t xml:space="preserve">Harm-Jan </w:t>
      </w:r>
      <w:r w:rsidR="00620A8A">
        <w:rPr>
          <w:lang w:val="de-DE"/>
        </w:rPr>
        <w:t>van Dam</w:t>
      </w:r>
      <w:r w:rsidRPr="00620A8A">
        <w:rPr>
          <w:lang w:val="de-DE"/>
        </w:rPr>
        <w:t>/</w:t>
      </w:r>
      <w:r w:rsidR="00620A8A" w:rsidRPr="00620A8A">
        <w:rPr>
          <w:lang w:val="de-DE"/>
        </w:rPr>
        <w:t>Johannes J</w:t>
      </w:r>
      <w:r w:rsidR="00620A8A">
        <w:rPr>
          <w:lang w:val="de-DE"/>
        </w:rPr>
        <w:t>acobus Louis</w:t>
      </w:r>
      <w:r w:rsidR="00620A8A" w:rsidRPr="00620A8A">
        <w:rPr>
          <w:lang w:val="de-DE"/>
        </w:rPr>
        <w:t xml:space="preserve"> </w:t>
      </w:r>
      <w:r w:rsidR="00620A8A">
        <w:rPr>
          <w:lang w:val="de-DE"/>
        </w:rPr>
        <w:t>Sm</w:t>
      </w:r>
      <w:r w:rsidR="00620A8A">
        <w:rPr>
          <w:lang w:val="de-DE"/>
        </w:rPr>
        <w:t>o</w:t>
      </w:r>
      <w:r w:rsidR="00620A8A">
        <w:rPr>
          <w:lang w:val="de-DE"/>
        </w:rPr>
        <w:t>lenaars</w:t>
      </w:r>
      <w:r w:rsidRPr="00620A8A">
        <w:rPr>
          <w:lang w:val="de-DE"/>
        </w:rPr>
        <w:t xml:space="preserve"> (Hgg.): Flavian Poetry, Leiden etc. </w:t>
      </w:r>
      <w:r w:rsidRPr="007573A8">
        <w:rPr>
          <w:lang w:val="it-IT"/>
        </w:rPr>
        <w:t>(Mnemosyne Suppl. 270), 257-270.</w:t>
      </w:r>
    </w:p>
    <w:p w:rsidR="00DD204F" w:rsidRPr="007573A8" w:rsidRDefault="00DD204F">
      <w:pPr>
        <w:ind w:left="284" w:hanging="284"/>
        <w:jc w:val="both"/>
        <w:rPr>
          <w:lang w:val="it-IT"/>
        </w:rPr>
      </w:pPr>
      <w:r w:rsidRPr="007573A8">
        <w:rPr>
          <w:lang w:val="it-IT"/>
        </w:rPr>
        <w:t>Mesturini, A.M. (1993): Vitanda est improba Siren desidia (Hor., Sat. II,3,14-15), SIFC 11, 247-250.</w:t>
      </w:r>
    </w:p>
    <w:p w:rsidR="00DD204F" w:rsidRPr="001B0CC8" w:rsidRDefault="00DD204F">
      <w:pPr>
        <w:ind w:left="284" w:hanging="284"/>
        <w:jc w:val="both"/>
        <w:rPr>
          <w:lang w:val="en-US"/>
        </w:rPr>
      </w:pPr>
      <w:r w:rsidRPr="007573A8">
        <w:rPr>
          <w:lang w:val="it-IT"/>
        </w:rPr>
        <w:t xml:space="preserve">Metastasio (1734): Dell’Arte poetica, epistola di Q. Orazio Flacco a Pisoni, Venezia (Nachdr. </w:t>
      </w:r>
      <w:r w:rsidRPr="001B0CC8">
        <w:rPr>
          <w:lang w:val="en-US"/>
        </w:rPr>
        <w:t>Firenze 1993) [A. Moscardi, A&amp;R 39, 1994, 115f.].</w:t>
      </w:r>
    </w:p>
    <w:p w:rsidR="00DD204F" w:rsidRPr="001B0CC8" w:rsidRDefault="00320808">
      <w:pPr>
        <w:ind w:left="284" w:hanging="284"/>
        <w:jc w:val="both"/>
        <w:rPr>
          <w:lang w:val="en-US"/>
        </w:rPr>
      </w:pPr>
      <w:r w:rsidRPr="001B0CC8">
        <w:rPr>
          <w:lang w:val="en-US"/>
        </w:rPr>
        <w:t xml:space="preserve">Mette, Hans Joachim (1960): </w:t>
      </w:r>
      <w:r>
        <w:rPr>
          <w:lang w:val="en-US"/>
        </w:rPr>
        <w:t>‘</w:t>
      </w:r>
      <w:r w:rsidR="00DD204F" w:rsidRPr="001B0CC8">
        <w:rPr>
          <w:lang w:val="en-US"/>
        </w:rPr>
        <w:t>Roma’ (Augustus) und Alexander, Hermes 88, 458-462.</w:t>
      </w:r>
    </w:p>
    <w:p w:rsidR="00DD204F" w:rsidRPr="00604107" w:rsidRDefault="00DD204F">
      <w:pPr>
        <w:ind w:left="284" w:hanging="284"/>
        <w:jc w:val="both"/>
        <w:rPr>
          <w:lang w:val="de-DE"/>
        </w:rPr>
      </w:pPr>
      <w:r w:rsidRPr="007573A8">
        <w:rPr>
          <w:lang w:val="de-DE"/>
        </w:rPr>
        <w:lastRenderedPageBreak/>
        <w:t>–</w:t>
      </w:r>
      <w:r w:rsidRPr="007573A8">
        <w:rPr>
          <w:lang w:val="de-DE"/>
        </w:rPr>
        <w:tab/>
        <w:t>(1961): ‘Genus tenue’ und ‘mensa tenuis’ bei Horaz, MH 18, 136-139 = Oppermann 1972, 220-224 = Kleine Sch</w:t>
      </w:r>
      <w:r w:rsidR="00604107">
        <w:rPr>
          <w:lang w:val="de-DE"/>
        </w:rPr>
        <w:t xml:space="preserve">riften, Frankfurt 1988, 188-191 = </w:t>
      </w:r>
      <w:r w:rsidR="00604107" w:rsidRPr="00604107">
        <w:rPr>
          <w:lang w:val="de-DE"/>
        </w:rPr>
        <w:t>‘Slender Genre’ and ‘Slender Ta</w:t>
      </w:r>
      <w:r w:rsidR="00604107" w:rsidRPr="00604107">
        <w:rPr>
          <w:lang w:val="de-DE"/>
        </w:rPr>
        <w:t>b</w:t>
      </w:r>
      <w:r w:rsidR="00604107" w:rsidRPr="00604107">
        <w:rPr>
          <w:lang w:val="de-DE"/>
        </w:rPr>
        <w:t>le</w:t>
      </w:r>
      <w:r w:rsidR="00604107">
        <w:rPr>
          <w:lang w:val="de-DE"/>
        </w:rPr>
        <w:t>‘ in Horace, in: Lowrie 2009, 50-55.</w:t>
      </w:r>
    </w:p>
    <w:p w:rsidR="00595CA0" w:rsidRPr="001B0CC8" w:rsidRDefault="00595CA0">
      <w:pPr>
        <w:ind w:left="284" w:hanging="284"/>
        <w:jc w:val="both"/>
        <w:rPr>
          <w:spacing w:val="-2"/>
          <w:lang w:val="de-DE"/>
        </w:rPr>
      </w:pPr>
      <w:r w:rsidRPr="008D4A14">
        <w:rPr>
          <w:lang w:val="fr-FR"/>
        </w:rPr>
        <w:t>Meulder, Marcel</w:t>
      </w:r>
      <w:r>
        <w:rPr>
          <w:lang w:val="fr-FR"/>
        </w:rPr>
        <w:t xml:space="preserve"> (2011): </w:t>
      </w:r>
      <w:r w:rsidRPr="008D4A14">
        <w:rPr>
          <w:lang w:val="fr-FR"/>
        </w:rPr>
        <w:t>Horace, archégè</w:t>
      </w:r>
      <w:r w:rsidR="00E91547">
        <w:rPr>
          <w:lang w:val="fr-FR"/>
        </w:rPr>
        <w:t>te de la poésie éolienne à Rome</w:t>
      </w:r>
      <w:r w:rsidRPr="008D4A14">
        <w:rPr>
          <w:lang w:val="fr-FR"/>
        </w:rPr>
        <w:t>?</w:t>
      </w:r>
      <w:r w:rsidR="00E91547">
        <w:rPr>
          <w:lang w:val="fr-FR"/>
        </w:rPr>
        <w:t xml:space="preserve"> </w:t>
      </w:r>
      <w:r w:rsidR="00E91547" w:rsidRPr="001B0CC8">
        <w:rPr>
          <w:lang w:val="de-DE"/>
        </w:rPr>
        <w:t>Latomus</w:t>
      </w:r>
      <w:r w:rsidRPr="001B0CC8">
        <w:rPr>
          <w:lang w:val="de-DE"/>
        </w:rPr>
        <w:t xml:space="preserve"> 70</w:t>
      </w:r>
      <w:r w:rsidR="00E91547" w:rsidRPr="001B0CC8">
        <w:rPr>
          <w:lang w:val="de-DE"/>
        </w:rPr>
        <w:t>,</w:t>
      </w:r>
      <w:r w:rsidRPr="001B0CC8">
        <w:rPr>
          <w:lang w:val="de-DE"/>
        </w:rPr>
        <w:t xml:space="preserve"> 67-79.</w:t>
      </w:r>
    </w:p>
    <w:p w:rsidR="00DD204F" w:rsidRPr="007573A8" w:rsidRDefault="00DD204F">
      <w:pPr>
        <w:ind w:left="284" w:hanging="284"/>
        <w:jc w:val="both"/>
        <w:rPr>
          <w:spacing w:val="-2"/>
          <w:lang w:val="de-DE"/>
        </w:rPr>
      </w:pPr>
      <w:r w:rsidRPr="007573A8">
        <w:rPr>
          <w:spacing w:val="-2"/>
          <w:lang w:val="de-DE"/>
        </w:rPr>
        <w:t>Meyer, Hans D. (1961): Die Außenpolitik des Augustus und die augusteische Dichtung, Köln/Graz (Kölner Historische Abhandlungen 5).</w:t>
      </w:r>
    </w:p>
    <w:p w:rsidR="00DD204F" w:rsidRPr="007573A8" w:rsidRDefault="00DD204F">
      <w:pPr>
        <w:ind w:left="284" w:hanging="284"/>
        <w:jc w:val="both"/>
        <w:rPr>
          <w:spacing w:val="-2"/>
          <w:lang w:val="de-DE"/>
        </w:rPr>
      </w:pPr>
      <w:r w:rsidRPr="007573A8">
        <w:rPr>
          <w:spacing w:val="-2"/>
          <w:lang w:val="de-DE"/>
        </w:rPr>
        <w:t>Meyer, Hermann (1988): Hütte und Palast in der Dichtung des Horaz. Zur Entstehung und En</w:t>
      </w:r>
      <w:r w:rsidRPr="007573A8">
        <w:rPr>
          <w:spacing w:val="-2"/>
          <w:lang w:val="de-DE"/>
        </w:rPr>
        <w:t>t</w:t>
      </w:r>
      <w:r w:rsidRPr="007573A8">
        <w:rPr>
          <w:spacing w:val="-2"/>
          <w:lang w:val="de-DE"/>
        </w:rPr>
        <w:t>faltung eines Motivs der Weltliteratur, in: Polyperspektivik in der literarischen Moderne. Studien zur Theorie, Geschichte und Wirkung der Literatur. Karl Robert Mandelkow g</w:t>
      </w:r>
      <w:r w:rsidRPr="007573A8">
        <w:rPr>
          <w:spacing w:val="-2"/>
          <w:lang w:val="de-DE"/>
        </w:rPr>
        <w:t>e</w:t>
      </w:r>
      <w:r w:rsidRPr="007573A8">
        <w:rPr>
          <w:spacing w:val="-2"/>
          <w:lang w:val="de-DE"/>
        </w:rPr>
        <w:t>widmet, Frankfurt a.M. (Hamburger Beiträge zur Germanistik 1), 59-82.</w:t>
      </w:r>
    </w:p>
    <w:p w:rsidR="00B43F53" w:rsidRPr="00B43F53" w:rsidRDefault="00620A8A">
      <w:pPr>
        <w:ind w:left="284" w:hanging="284"/>
        <w:jc w:val="both"/>
        <w:rPr>
          <w:spacing w:val="-2"/>
          <w:lang w:val="de-DE"/>
        </w:rPr>
      </w:pPr>
      <w:r>
        <w:rPr>
          <w:spacing w:val="-2"/>
          <w:lang w:val="de-DE"/>
        </w:rPr>
        <w:t>Meyer, Hugo (2008)</w:t>
      </w:r>
      <w:r w:rsidR="00B43F53" w:rsidRPr="00B43F53">
        <w:rPr>
          <w:spacing w:val="-2"/>
          <w:lang w:val="de-DE"/>
        </w:rPr>
        <w:t>: Polyklet übe</w:t>
      </w:r>
      <w:r>
        <w:rPr>
          <w:spacing w:val="-2"/>
          <w:lang w:val="de-DE"/>
        </w:rPr>
        <w:t>r F</w:t>
      </w:r>
      <w:r w:rsidR="00B43F53" w:rsidRPr="00B43F53">
        <w:rPr>
          <w:spacing w:val="-2"/>
          <w:lang w:val="de-DE"/>
        </w:rPr>
        <w:t xml:space="preserve">ingernägel und Lehm. </w:t>
      </w:r>
      <w:r w:rsidR="00B43F53">
        <w:rPr>
          <w:spacing w:val="-2"/>
          <w:lang w:val="de-DE"/>
        </w:rPr>
        <w:t>Zur rezeptionsgeschichte eines Künstlerausspruchs zwischen Horaz, Morelli und beazley, in: Christiane Franek [et al.] (Hgg.): Thiasos. Festschrift für Erwin Pochmarski zum 65. Geburtstag, Wien (Veröffentl</w:t>
      </w:r>
      <w:r w:rsidR="00B43F53">
        <w:rPr>
          <w:spacing w:val="-2"/>
          <w:lang w:val="de-DE"/>
        </w:rPr>
        <w:t>i</w:t>
      </w:r>
      <w:r w:rsidR="00B43F53">
        <w:rPr>
          <w:spacing w:val="-2"/>
          <w:lang w:val="de-DE"/>
        </w:rPr>
        <w:t>chungen des Instituts für Klassische Archäologie der Karl-Franzens-Universität Graz 10), 649-660.</w:t>
      </w:r>
    </w:p>
    <w:p w:rsidR="00AB1869" w:rsidRPr="00AB1869" w:rsidRDefault="00AB1869">
      <w:pPr>
        <w:ind w:left="284" w:hanging="284"/>
        <w:jc w:val="both"/>
        <w:rPr>
          <w:spacing w:val="-2"/>
          <w:lang w:val="de-DE"/>
        </w:rPr>
      </w:pPr>
      <w:r w:rsidRPr="00AB1869">
        <w:rPr>
          <w:spacing w:val="-2"/>
          <w:lang w:val="de-DE"/>
        </w:rPr>
        <w:t xml:space="preserve">Michalopulos, Andreas N./Charilaos N. Michalopoulos </w:t>
      </w:r>
      <w:r w:rsidRPr="00AB1869">
        <w:rPr>
          <w:lang w:val="de-DE"/>
        </w:rPr>
        <w:t xml:space="preserve">(2015), </w:t>
      </w:r>
      <w:r w:rsidRPr="00AB1869">
        <w:rPr>
          <w:rStyle w:val="Emphasis"/>
          <w:i w:val="0"/>
        </w:rPr>
        <w:t>Ρωμαϊκή</w:t>
      </w:r>
      <w:r w:rsidRPr="00AB1869">
        <w:rPr>
          <w:rStyle w:val="Emphasis"/>
          <w:i w:val="0"/>
          <w:lang w:val="de-DE"/>
        </w:rPr>
        <w:t xml:space="preserve"> </w:t>
      </w:r>
      <w:r w:rsidRPr="00AB1869">
        <w:rPr>
          <w:rStyle w:val="Emphasis"/>
          <w:i w:val="0"/>
        </w:rPr>
        <w:t>Λυρική</w:t>
      </w:r>
      <w:r w:rsidRPr="00AB1869">
        <w:rPr>
          <w:rStyle w:val="Emphasis"/>
          <w:i w:val="0"/>
          <w:lang w:val="de-DE"/>
        </w:rPr>
        <w:t xml:space="preserve"> </w:t>
      </w:r>
      <w:r w:rsidRPr="00AB1869">
        <w:rPr>
          <w:rStyle w:val="Emphasis"/>
          <w:i w:val="0"/>
        </w:rPr>
        <w:t>Ποίηση</w:t>
      </w:r>
      <w:r w:rsidRPr="00AB1869">
        <w:rPr>
          <w:rStyle w:val="Emphasis"/>
          <w:i w:val="0"/>
          <w:lang w:val="de-DE"/>
        </w:rPr>
        <w:t xml:space="preserve">: </w:t>
      </w:r>
      <w:r w:rsidRPr="00AB1869">
        <w:rPr>
          <w:rStyle w:val="Emphasis"/>
          <w:i w:val="0"/>
        </w:rPr>
        <w:t>Οράτιος</w:t>
      </w:r>
      <w:r w:rsidRPr="00AB1869">
        <w:rPr>
          <w:rStyle w:val="Emphasis"/>
          <w:i w:val="0"/>
          <w:lang w:val="de-DE"/>
        </w:rPr>
        <w:t xml:space="preserve"> Carmina</w:t>
      </w:r>
      <w:r w:rsidRPr="00AB1869">
        <w:rPr>
          <w:lang w:val="de-DE"/>
        </w:rPr>
        <w:t xml:space="preserve">. [ebook] </w:t>
      </w:r>
      <w:r>
        <w:t>Αθήνα</w:t>
      </w:r>
      <w:r w:rsidRPr="00AB1869">
        <w:rPr>
          <w:lang w:val="de-DE"/>
        </w:rPr>
        <w:t xml:space="preserve"> (</w:t>
      </w:r>
      <w:r>
        <w:t>Σύνδεσμος</w:t>
      </w:r>
      <w:r w:rsidRPr="00AB1869">
        <w:rPr>
          <w:lang w:val="de-DE"/>
        </w:rPr>
        <w:t xml:space="preserve"> </w:t>
      </w:r>
      <w:r>
        <w:t>Ελληνικών</w:t>
      </w:r>
      <w:r w:rsidRPr="00AB1869">
        <w:rPr>
          <w:lang w:val="de-DE"/>
        </w:rPr>
        <w:t xml:space="preserve"> </w:t>
      </w:r>
      <w:r>
        <w:t>Ακαδημαϊκών</w:t>
      </w:r>
      <w:r w:rsidRPr="00AB1869">
        <w:rPr>
          <w:lang w:val="de-DE"/>
        </w:rPr>
        <w:t xml:space="preserve"> </w:t>
      </w:r>
      <w:r>
        <w:t>Βιβλιοθηκών</w:t>
      </w:r>
      <w:r w:rsidRPr="00AB1869">
        <w:rPr>
          <w:lang w:val="de-DE"/>
        </w:rPr>
        <w:t xml:space="preserve">). </w:t>
      </w:r>
      <w:r w:rsidR="002357D6">
        <w:fldChar w:fldCharType="begin"/>
      </w:r>
      <w:r w:rsidR="002357D6">
        <w:instrText xml:space="preserve"> HYPERLINK "http://hdl.handle.net/11419/2905" \t "_blank" </w:instrText>
      </w:r>
      <w:r w:rsidR="002357D6">
        <w:fldChar w:fldCharType="separate"/>
      </w:r>
      <w:r w:rsidRPr="00AB1869">
        <w:rPr>
          <w:rStyle w:val="Hyperlink"/>
          <w:color w:val="auto"/>
          <w:sz w:val="24"/>
          <w:szCs w:val="24"/>
          <w:u w:val="none"/>
          <w:lang w:val="de-DE"/>
        </w:rPr>
        <w:t>http://hdl.handle.net/11419/2905</w:t>
      </w:r>
      <w:r w:rsidR="002357D6">
        <w:rPr>
          <w:rStyle w:val="Hyperlink"/>
          <w:color w:val="auto"/>
          <w:sz w:val="24"/>
          <w:szCs w:val="24"/>
          <w:u w:val="none"/>
          <w:lang w:val="de-DE"/>
        </w:rPr>
        <w:fldChar w:fldCharType="end"/>
      </w:r>
    </w:p>
    <w:p w:rsidR="00DD204F" w:rsidRPr="007573A8" w:rsidRDefault="00DD204F">
      <w:pPr>
        <w:ind w:left="284" w:hanging="284"/>
        <w:jc w:val="both"/>
        <w:rPr>
          <w:spacing w:val="-2"/>
          <w:lang w:val="fr-FR"/>
        </w:rPr>
      </w:pPr>
      <w:r w:rsidRPr="007573A8">
        <w:rPr>
          <w:spacing w:val="-2"/>
          <w:lang w:val="fr-FR"/>
        </w:rPr>
        <w:t>Michel, Alain (1992): Poétique et sagesse dans les Odes d’Horace, REL 70, 126-137.</w:t>
      </w:r>
    </w:p>
    <w:p w:rsidR="00DD204F" w:rsidRPr="007573A8" w:rsidRDefault="00DD204F">
      <w:pPr>
        <w:ind w:left="284" w:hanging="284"/>
        <w:jc w:val="both"/>
        <w:rPr>
          <w:spacing w:val="-2"/>
          <w:lang w:val="fr-FR"/>
        </w:rPr>
      </w:pPr>
      <w:r w:rsidRPr="007573A8">
        <w:rPr>
          <w:spacing w:val="-2"/>
          <w:lang w:val="fr-FR"/>
        </w:rPr>
        <w:t>–</w:t>
      </w:r>
      <w:r w:rsidRPr="007573A8">
        <w:rPr>
          <w:spacing w:val="-2"/>
          <w:lang w:val="fr-FR"/>
        </w:rPr>
        <w:tab/>
        <w:t>(1993): Lucrèce, Cicerón, Horace: la sérénité et l’acedia, SIFC 11, 12-25.</w:t>
      </w:r>
    </w:p>
    <w:p w:rsidR="00DD204F" w:rsidRPr="007573A8" w:rsidRDefault="00DD204F">
      <w:pPr>
        <w:ind w:left="284" w:hanging="284"/>
        <w:jc w:val="both"/>
        <w:rPr>
          <w:spacing w:val="-2"/>
          <w:lang w:val="fr-FR"/>
        </w:rPr>
      </w:pPr>
      <w:r w:rsidRPr="007573A8">
        <w:rPr>
          <w:spacing w:val="-2"/>
          <w:lang w:val="fr-FR"/>
        </w:rPr>
        <w:t>–</w:t>
      </w:r>
      <w:r w:rsidRPr="007573A8">
        <w:rPr>
          <w:spacing w:val="-2"/>
          <w:lang w:val="fr-FR"/>
        </w:rPr>
        <w:tab/>
        <w:t xml:space="preserve">(1996): La sérénité et l’acedia chez Lucrèce, Cicéron et Horace, in: </w:t>
      </w:r>
      <w:r w:rsidR="00E311B8">
        <w:rPr>
          <w:spacing w:val="-2"/>
          <w:lang w:val="fr-FR"/>
        </w:rPr>
        <w:t>J.-M. André/</w:t>
      </w:r>
      <w:r w:rsidR="00D52A46">
        <w:rPr>
          <w:spacing w:val="-2"/>
          <w:lang w:val="fr-FR"/>
        </w:rPr>
        <w:t>Jacqueline Dangel</w:t>
      </w:r>
      <w:r w:rsidRPr="007573A8">
        <w:rPr>
          <w:spacing w:val="-2"/>
          <w:lang w:val="fr-FR"/>
        </w:rPr>
        <w:t>/</w:t>
      </w:r>
      <w:r w:rsidR="00E311B8">
        <w:rPr>
          <w:spacing w:val="-2"/>
          <w:lang w:val="fr-FR"/>
        </w:rPr>
        <w:t xml:space="preserve">P. Demont </w:t>
      </w:r>
      <w:r w:rsidRPr="007573A8">
        <w:rPr>
          <w:spacing w:val="-2"/>
          <w:lang w:val="fr-FR"/>
        </w:rPr>
        <w:t>(Hgg.): Les loisirs et l’héritage de la culture classique. Actes du XIII</w:t>
      </w:r>
      <w:r w:rsidRPr="007573A8">
        <w:rPr>
          <w:spacing w:val="-2"/>
          <w:vertAlign w:val="superscript"/>
          <w:lang w:val="fr-FR"/>
        </w:rPr>
        <w:t>e</w:t>
      </w:r>
      <w:r w:rsidRPr="007573A8">
        <w:rPr>
          <w:spacing w:val="-2"/>
          <w:lang w:val="fr-FR"/>
        </w:rPr>
        <w:t xml:space="preserve"> congrès de l’Association Guillaume Budé (Dijon, 27-31 août 1993), Bruxelles (Collection Latomus 230), 373-378.</w:t>
      </w:r>
    </w:p>
    <w:p w:rsidR="00DD204F" w:rsidRPr="007573A8" w:rsidRDefault="00DD204F">
      <w:pPr>
        <w:ind w:left="284" w:hanging="284"/>
        <w:jc w:val="both"/>
        <w:rPr>
          <w:spacing w:val="-2"/>
          <w:lang w:val="fr-FR"/>
        </w:rPr>
      </w:pPr>
      <w:r w:rsidRPr="007573A8">
        <w:rPr>
          <w:spacing w:val="-2"/>
          <w:lang w:val="fr-FR"/>
        </w:rPr>
        <w:t>Michel, Jacques Henri (1992a): Quelques termes du droit romain dans les Odes et les Épodes, in: Autour d’Horace 1992, 46-52.</w:t>
      </w:r>
    </w:p>
    <w:p w:rsidR="00DD204F" w:rsidRPr="007573A8" w:rsidRDefault="00DD204F">
      <w:pPr>
        <w:ind w:left="284" w:hanging="284"/>
        <w:jc w:val="both"/>
        <w:rPr>
          <w:spacing w:val="-2"/>
          <w:lang w:val="fr-FR"/>
        </w:rPr>
      </w:pPr>
      <w:r w:rsidRPr="007573A8">
        <w:rPr>
          <w:spacing w:val="-2"/>
          <w:lang w:val="fr-FR"/>
        </w:rPr>
        <w:t>–</w:t>
      </w:r>
      <w:r w:rsidRPr="007573A8">
        <w:rPr>
          <w:spacing w:val="-2"/>
          <w:lang w:val="fr-FR"/>
        </w:rPr>
        <w:tab/>
        <w:t>(1992b): La satire 2,1 à Trebatius ou La consultation du juriste, in: Autour d’Horace 1992, 53-65.</w:t>
      </w:r>
    </w:p>
    <w:p w:rsidR="00DD204F" w:rsidRPr="007573A8" w:rsidRDefault="00DD204F">
      <w:pPr>
        <w:jc w:val="both"/>
        <w:rPr>
          <w:spacing w:val="-2"/>
          <w:lang w:val="fr-FR"/>
        </w:rPr>
      </w:pPr>
      <w:r w:rsidRPr="007573A8">
        <w:rPr>
          <w:spacing w:val="-2"/>
          <w:lang w:val="fr-FR"/>
        </w:rPr>
        <w:t>–</w:t>
      </w:r>
      <w:r w:rsidRPr="007573A8">
        <w:rPr>
          <w:spacing w:val="-2"/>
          <w:lang w:val="fr-FR"/>
        </w:rPr>
        <w:tab/>
        <w:t>(1999): La satire 2,1 à Trébatius ou La consultation du juriste, RIDA 46, 370-391.</w:t>
      </w:r>
    </w:p>
    <w:p w:rsidR="00DD204F" w:rsidRPr="007573A8" w:rsidRDefault="00DD204F">
      <w:pPr>
        <w:ind w:left="284" w:hanging="284"/>
        <w:jc w:val="both"/>
        <w:rPr>
          <w:spacing w:val="-2"/>
          <w:lang w:val="it-IT"/>
        </w:rPr>
      </w:pPr>
      <w:r w:rsidRPr="007573A8">
        <w:rPr>
          <w:spacing w:val="-2"/>
          <w:lang w:val="it-IT"/>
        </w:rPr>
        <w:t>Micunco, Giuseppe (1996/97): Le ‘isole ricche’ (Hor. epod. 16,42), InvLuc 18/19, 177-200.</w:t>
      </w:r>
    </w:p>
    <w:p w:rsidR="00DD204F" w:rsidRPr="007573A8" w:rsidRDefault="00DD204F">
      <w:pPr>
        <w:ind w:left="284" w:hanging="284"/>
        <w:jc w:val="both"/>
        <w:rPr>
          <w:spacing w:val="-2"/>
          <w:lang w:val="it-IT"/>
        </w:rPr>
      </w:pPr>
      <w:r w:rsidRPr="007573A8">
        <w:rPr>
          <w:spacing w:val="-2"/>
          <w:lang w:val="it-IT"/>
        </w:rPr>
        <w:t>Milanese, Guido (1993): Aspetti del lessico filosofico di Orazio, ACD 29, 111-122.</w:t>
      </w:r>
    </w:p>
    <w:p w:rsidR="00DD204F" w:rsidRPr="001B0CC8" w:rsidRDefault="00DD204F">
      <w:pPr>
        <w:ind w:left="284" w:hanging="284"/>
        <w:jc w:val="both"/>
        <w:rPr>
          <w:spacing w:val="-2"/>
          <w:lang w:val="da-DK"/>
        </w:rPr>
      </w:pPr>
      <w:r w:rsidRPr="001B0CC8">
        <w:rPr>
          <w:spacing w:val="-2"/>
          <w:lang w:val="da-DK"/>
        </w:rPr>
        <w:t>Miller, John F. (1993/94) [Horaznummer], CJ 88.2.</w:t>
      </w:r>
    </w:p>
    <w:p w:rsidR="00DD204F" w:rsidRPr="007573A8" w:rsidRDefault="00DD204F">
      <w:pPr>
        <w:ind w:left="284" w:hanging="284"/>
        <w:jc w:val="both"/>
        <w:rPr>
          <w:spacing w:val="-2"/>
        </w:rPr>
      </w:pPr>
      <w:r w:rsidRPr="007573A8">
        <w:rPr>
          <w:spacing w:val="-2"/>
        </w:rPr>
        <w:t>–</w:t>
      </w:r>
      <w:r w:rsidRPr="007573A8">
        <w:rPr>
          <w:spacing w:val="-2"/>
        </w:rPr>
        <w:tab/>
        <w:t>(1998): Horace’s Pindaric Apollo (</w:t>
      </w:r>
      <w:r w:rsidRPr="007573A8">
        <w:rPr>
          <w:i/>
          <w:iCs/>
          <w:spacing w:val="-2"/>
        </w:rPr>
        <w:t>Odes</w:t>
      </w:r>
      <w:r w:rsidRPr="007573A8">
        <w:rPr>
          <w:spacing w:val="-2"/>
        </w:rPr>
        <w:t xml:space="preserve"> 3.4.60-4), CQ 48, 545-552.</w:t>
      </w:r>
    </w:p>
    <w:p w:rsidR="00DD204F" w:rsidRPr="007573A8" w:rsidRDefault="00DD204F">
      <w:pPr>
        <w:ind w:left="284" w:hanging="284"/>
        <w:jc w:val="both"/>
        <w:rPr>
          <w:spacing w:val="-2"/>
        </w:rPr>
      </w:pPr>
      <w:r w:rsidRPr="007573A8">
        <w:t>–</w:t>
      </w:r>
      <w:r w:rsidRPr="007573A8">
        <w:tab/>
        <w:t xml:space="preserve">(2002): Experiencing Intertextuality in Horace, </w:t>
      </w:r>
      <w:r w:rsidRPr="007573A8">
        <w:rPr>
          <w:i/>
        </w:rPr>
        <w:t>Odes</w:t>
      </w:r>
      <w:r w:rsidRPr="007573A8">
        <w:t xml:space="preserve"> 3.4, in: Paschalis 2002b, 119-127.</w:t>
      </w:r>
    </w:p>
    <w:p w:rsidR="00DD204F" w:rsidRPr="007573A8" w:rsidRDefault="00DD204F">
      <w:pPr>
        <w:ind w:left="284" w:hanging="284"/>
        <w:jc w:val="both"/>
      </w:pPr>
      <w:r w:rsidRPr="007573A8">
        <w:rPr>
          <w:spacing w:val="-2"/>
        </w:rPr>
        <w:t xml:space="preserve">Miller, Paul Allen </w:t>
      </w:r>
      <w:r w:rsidRPr="007573A8">
        <w:t xml:space="preserve">(1991): Horace, Mercury, and Augustus, or the Poetic Ego of </w:t>
      </w:r>
      <w:r w:rsidRPr="007573A8">
        <w:rPr>
          <w:i/>
          <w:iCs/>
        </w:rPr>
        <w:t xml:space="preserve">Odes </w:t>
      </w:r>
      <w:r w:rsidRPr="007573A8">
        <w:t>1-3, AJPh 112, 365-388.</w:t>
      </w:r>
    </w:p>
    <w:p w:rsidR="00DD204F" w:rsidRPr="007573A8" w:rsidRDefault="00DD204F">
      <w:pPr>
        <w:ind w:left="284" w:hanging="284"/>
        <w:jc w:val="both"/>
      </w:pPr>
      <w:r w:rsidRPr="007573A8">
        <w:t>–</w:t>
      </w:r>
      <w:r w:rsidRPr="007573A8">
        <w:tab/>
        <w:t>(1994): Lyric Texts and Lyric Consciousness. The Birth of a Genre from Archaic Greece to Augustan Rome, London/New York.</w:t>
      </w:r>
    </w:p>
    <w:p w:rsidR="00DD204F" w:rsidRPr="007573A8" w:rsidRDefault="00DD204F">
      <w:pPr>
        <w:ind w:left="284" w:hanging="284"/>
        <w:jc w:val="both"/>
      </w:pPr>
      <w:r w:rsidRPr="007573A8">
        <w:t>–</w:t>
      </w:r>
      <w:r w:rsidRPr="007573A8">
        <w:tab/>
        <w:t>(1998): The Bodily Grotesque in Roman Satire: Images of Sterility, Arethusa 31, 257-283.</w:t>
      </w:r>
    </w:p>
    <w:p w:rsidR="00DD204F" w:rsidRPr="007573A8" w:rsidRDefault="00DD204F">
      <w:pPr>
        <w:ind w:left="284" w:hanging="284"/>
        <w:jc w:val="both"/>
      </w:pPr>
      <w:r w:rsidRPr="007573A8">
        <w:t>–</w:t>
      </w:r>
      <w:r w:rsidRPr="007573A8">
        <w:tab/>
        <w:t>(2005): Latin Verse Satire: An Anthology and Critical Reader. Edited, with Introduction and Commentary, London/New York.</w:t>
      </w:r>
    </w:p>
    <w:p w:rsidR="00906966" w:rsidRPr="007573A8" w:rsidRDefault="00906966">
      <w:pPr>
        <w:ind w:left="284" w:hanging="284"/>
        <w:jc w:val="both"/>
      </w:pPr>
      <w:r w:rsidRPr="007573A8">
        <w:t>–</w:t>
      </w:r>
      <w:r w:rsidRPr="007573A8">
        <w:tab/>
      </w:r>
      <w:r w:rsidRPr="007573A8">
        <w:rPr>
          <w:lang w:val="en-US"/>
        </w:rPr>
        <w:t>(2012): Imperial Satire as Saturnalia, in: Susanna Morton Braund/Josiah Warren Osgood (Hgg.): A Companion to Persius and Juvenal, Chichester  (Blackwell Companions to the Ancient World. Literature and Culture), 312-333.</w:t>
      </w:r>
    </w:p>
    <w:p w:rsidR="00DD204F" w:rsidRPr="007573A8" w:rsidRDefault="00DD204F">
      <w:pPr>
        <w:tabs>
          <w:tab w:val="left" w:pos="-1701"/>
        </w:tabs>
        <w:ind w:left="284" w:hanging="284"/>
        <w:jc w:val="both"/>
      </w:pPr>
      <w:r w:rsidRPr="007573A8">
        <w:t>Minadeo, Richard W. (1975): Sexual Symbolism in Horace’s Love Odes, Latomus 34, 392-424.</w:t>
      </w:r>
    </w:p>
    <w:p w:rsidR="00DD204F" w:rsidRPr="007573A8" w:rsidRDefault="00DD204F">
      <w:pPr>
        <w:tabs>
          <w:tab w:val="left" w:pos="-1701"/>
        </w:tabs>
        <w:ind w:left="284" w:hanging="284"/>
        <w:jc w:val="both"/>
        <w:rPr>
          <w:lang w:val="de-DE"/>
        </w:rPr>
      </w:pPr>
      <w:r w:rsidRPr="007573A8">
        <w:rPr>
          <w:lang w:val="de-DE"/>
        </w:rPr>
        <w:t>–</w:t>
      </w:r>
      <w:r w:rsidRPr="007573A8">
        <w:rPr>
          <w:lang w:val="de-DE"/>
        </w:rPr>
        <w:tab/>
      </w:r>
      <w:r w:rsidRPr="007573A8">
        <w:rPr>
          <w:spacing w:val="-2"/>
          <w:lang w:val="de-DE"/>
        </w:rPr>
        <w:t xml:space="preserve">(1976): Vergil in Horace’s </w:t>
      </w:r>
      <w:r w:rsidRPr="007573A8">
        <w:rPr>
          <w:i/>
          <w:iCs/>
          <w:spacing w:val="-2"/>
          <w:lang w:val="de-DE"/>
        </w:rPr>
        <w:t>Odes</w:t>
      </w:r>
      <w:r w:rsidRPr="007573A8">
        <w:rPr>
          <w:spacing w:val="-2"/>
          <w:lang w:val="de-DE"/>
        </w:rPr>
        <w:t xml:space="preserve"> 4.12, CJ 71, 161-164.</w:t>
      </w:r>
    </w:p>
    <w:p w:rsidR="00DD204F" w:rsidRPr="007573A8" w:rsidRDefault="00DD204F">
      <w:pPr>
        <w:ind w:left="284" w:hanging="284"/>
        <w:jc w:val="both"/>
      </w:pPr>
      <w:r w:rsidRPr="007573A8">
        <w:t>–</w:t>
      </w:r>
      <w:r w:rsidRPr="007573A8">
        <w:tab/>
        <w:t xml:space="preserve">(1982): The Golden Plectrum: Sexual Symbolism in Horace’s </w:t>
      </w:r>
      <w:r w:rsidRPr="007573A8">
        <w:rPr>
          <w:i/>
          <w:iCs/>
        </w:rPr>
        <w:t>Odes</w:t>
      </w:r>
      <w:r w:rsidRPr="007573A8">
        <w:t>, Amsterdam (Studies in Classical Antiquity 4).</w:t>
      </w:r>
    </w:p>
    <w:p w:rsidR="0061228D" w:rsidRPr="007573A8" w:rsidRDefault="0061228D" w:rsidP="0061228D">
      <w:pPr>
        <w:ind w:left="284" w:hanging="284"/>
        <w:jc w:val="both"/>
        <w:rPr>
          <w:lang w:val="it-IT"/>
        </w:rPr>
      </w:pPr>
      <w:r w:rsidRPr="007573A8">
        <w:rPr>
          <w:lang w:val="it-IT"/>
        </w:rPr>
        <w:t>Minarini, Alessandra (1976): Orazio Sat. I,1, GIF 28, 267-291.</w:t>
      </w:r>
    </w:p>
    <w:p w:rsidR="00DD204F" w:rsidRPr="007573A8" w:rsidRDefault="00DD204F">
      <w:pPr>
        <w:ind w:left="284" w:hanging="284"/>
        <w:jc w:val="both"/>
        <w:rPr>
          <w:lang w:val="de-DE"/>
        </w:rPr>
      </w:pPr>
      <w:r w:rsidRPr="007573A8">
        <w:rPr>
          <w:lang w:val="de-DE"/>
        </w:rPr>
        <w:lastRenderedPageBreak/>
        <w:t>Mindt, Nina (2007): Die meta-sympotischen Oden und Epoden des Horaz, Göttingen (Ve</w:t>
      </w:r>
      <w:r w:rsidRPr="007573A8">
        <w:rPr>
          <w:lang w:val="de-DE"/>
        </w:rPr>
        <w:t>r</w:t>
      </w:r>
      <w:r w:rsidRPr="007573A8">
        <w:rPr>
          <w:lang w:val="de-DE"/>
        </w:rPr>
        <w:t>tumnus. Berliner Beiträge zur Klassischen Philologie 3)</w:t>
      </w:r>
      <w:r w:rsidR="00CD3EC6">
        <w:rPr>
          <w:lang w:val="de-DE"/>
        </w:rPr>
        <w:t xml:space="preserve"> [S. Lorenz, BMCRev 2007.9.22; J.S. Hatch, ExClass 12, 2008, 367-373].</w:t>
      </w:r>
    </w:p>
    <w:p w:rsidR="00DD204F" w:rsidRPr="007573A8" w:rsidRDefault="00DD204F">
      <w:pPr>
        <w:ind w:left="284" w:hanging="284"/>
        <w:jc w:val="both"/>
        <w:rPr>
          <w:lang w:val="it-IT"/>
        </w:rPr>
      </w:pPr>
      <w:r w:rsidRPr="007573A8">
        <w:rPr>
          <w:lang w:val="it-IT"/>
        </w:rPr>
        <w:t>–</w:t>
      </w:r>
      <w:r w:rsidRPr="007573A8">
        <w:rPr>
          <w:lang w:val="it-IT"/>
        </w:rPr>
        <w:tab/>
        <w:t>(1977): Orazio: La Satira I,1. Introduzione, traduzione e commento, Bologna (Edizioni e Saggi Universitari di Filologia classica 16).</w:t>
      </w:r>
    </w:p>
    <w:p w:rsidR="00023328" w:rsidRPr="001B0CC8" w:rsidRDefault="00DD204F" w:rsidP="00023328">
      <w:pPr>
        <w:ind w:left="284" w:hanging="284"/>
        <w:jc w:val="both"/>
        <w:rPr>
          <w:lang w:val="it-IT"/>
        </w:rPr>
      </w:pPr>
      <w:r w:rsidRPr="007573A8">
        <w:rPr>
          <w:lang w:val="it-IT"/>
        </w:rPr>
        <w:t>–</w:t>
      </w:r>
      <w:r w:rsidRPr="007573A8">
        <w:rPr>
          <w:lang w:val="it-IT"/>
        </w:rPr>
        <w:tab/>
        <w:t xml:space="preserve">(1992): Lucidus ordo: l’architettura della lirica oraziana (libri I-III), Bologna (Edizioni e Saggi Universitari di Filologia classica 42) [U. Carratello, GIF 44, 1992, 164; A. Mangano, Athenaeum 80, 1992, 297f.; R. Mayer, CR 42, 1992, 44f.; H. MacL. </w:t>
      </w:r>
      <w:r w:rsidRPr="001B0CC8">
        <w:rPr>
          <w:lang w:val="it-IT"/>
        </w:rPr>
        <w:t>Currie, Latomus 51, 1992, 931f.; A. Ramírez de Verger, Emérita 61, 1993, 218-220].</w:t>
      </w:r>
    </w:p>
    <w:p w:rsidR="00DD204F" w:rsidRDefault="00DD204F">
      <w:pPr>
        <w:ind w:left="284" w:hanging="284"/>
        <w:jc w:val="both"/>
        <w:rPr>
          <w:lang w:val="it-IT"/>
        </w:rPr>
      </w:pPr>
      <w:r w:rsidRPr="007573A8">
        <w:rPr>
          <w:lang w:val="it-IT"/>
        </w:rPr>
        <w:t>–</w:t>
      </w:r>
      <w:r w:rsidRPr="007573A8">
        <w:rPr>
          <w:lang w:val="it-IT"/>
        </w:rPr>
        <w:tab/>
        <w:t>(1997): Una epistola perduta di Seneca e una reminiscenza oraziana, Paideia 52, 263-274.</w:t>
      </w:r>
    </w:p>
    <w:p w:rsidR="00752114" w:rsidRPr="007573A8" w:rsidRDefault="00752114">
      <w:pPr>
        <w:ind w:left="284" w:hanging="284"/>
        <w:jc w:val="both"/>
        <w:rPr>
          <w:lang w:val="it-IT"/>
        </w:rPr>
      </w:pPr>
      <w:r>
        <w:rPr>
          <w:lang w:val="it-IT"/>
        </w:rPr>
        <w:t>–</w:t>
      </w:r>
      <w:r>
        <w:rPr>
          <w:lang w:val="it-IT"/>
        </w:rPr>
        <w:tab/>
        <w:t>(2011):</w:t>
      </w:r>
      <w:r w:rsidRPr="008D4A14">
        <w:rPr>
          <w:lang w:val="it-IT"/>
        </w:rPr>
        <w:t xml:space="preserve">Il </w:t>
      </w:r>
      <w:r w:rsidRPr="00752114">
        <w:rPr>
          <w:i/>
          <w:lang w:val="it-IT"/>
        </w:rPr>
        <w:t>carme</w:t>
      </w:r>
      <w:r>
        <w:rPr>
          <w:lang w:val="it-IT"/>
        </w:rPr>
        <w:t xml:space="preserve"> 45 </w:t>
      </w:r>
      <w:r w:rsidRPr="008D4A14">
        <w:rPr>
          <w:lang w:val="it-IT"/>
        </w:rPr>
        <w:t>d</w:t>
      </w:r>
      <w:r>
        <w:rPr>
          <w:lang w:val="it-IT"/>
        </w:rPr>
        <w:t xml:space="preserve">i Catullo fra Terenzio e Orazio, in: </w:t>
      </w:r>
      <w:r w:rsidRPr="008D4A14">
        <w:rPr>
          <w:lang w:val="it-IT"/>
        </w:rPr>
        <w:t xml:space="preserve">Giuseppe Gilberto Biondi </w:t>
      </w:r>
      <w:r>
        <w:rPr>
          <w:lang w:val="it-IT"/>
        </w:rPr>
        <w:t xml:space="preserve">(Hg.): Il </w:t>
      </w:r>
      <w:r w:rsidRPr="00752114">
        <w:rPr>
          <w:i/>
          <w:lang w:val="it-IT"/>
        </w:rPr>
        <w:t>Liber</w:t>
      </w:r>
      <w:r>
        <w:rPr>
          <w:lang w:val="it-IT"/>
        </w:rPr>
        <w:t xml:space="preserve"> di Catullo: tradizione, modelli e </w:t>
      </w:r>
      <w:r w:rsidRPr="00752114">
        <w:rPr>
          <w:i/>
          <w:lang w:val="it-IT"/>
        </w:rPr>
        <w:t>fortleben</w:t>
      </w:r>
      <w:r>
        <w:rPr>
          <w:lang w:val="it-IT"/>
        </w:rPr>
        <w:t xml:space="preserve">, </w:t>
      </w:r>
      <w:r w:rsidRPr="008D4A14">
        <w:rPr>
          <w:lang w:val="it-IT"/>
        </w:rPr>
        <w:t>Cesena</w:t>
      </w:r>
      <w:r>
        <w:rPr>
          <w:lang w:val="it-IT"/>
        </w:rPr>
        <w:t xml:space="preserve"> (Quaderni di Paideia</w:t>
      </w:r>
      <w:r w:rsidRPr="008D4A14">
        <w:rPr>
          <w:lang w:val="it-IT"/>
        </w:rPr>
        <w:t xml:space="preserve"> 14)</w:t>
      </w:r>
      <w:r w:rsidRPr="00752114">
        <w:rPr>
          <w:lang w:val="it-IT"/>
        </w:rPr>
        <w:t>,</w:t>
      </w:r>
      <w:r w:rsidRPr="008D4A14">
        <w:rPr>
          <w:lang w:val="it-IT"/>
        </w:rPr>
        <w:t xml:space="preserve"> 41-58</w:t>
      </w:r>
      <w:r>
        <w:rPr>
          <w:lang w:val="it-IT"/>
        </w:rPr>
        <w:t>.</w:t>
      </w:r>
    </w:p>
    <w:p w:rsidR="00023328" w:rsidRPr="007573A8" w:rsidRDefault="00023328">
      <w:pPr>
        <w:ind w:left="284" w:hanging="284"/>
        <w:jc w:val="both"/>
        <w:rPr>
          <w:b/>
          <w:bCs/>
          <w:lang w:val="it-IT"/>
        </w:rPr>
      </w:pPr>
      <w:r w:rsidRPr="007573A8">
        <w:rPr>
          <w:lang w:val="it-IT"/>
        </w:rPr>
        <w:t>–</w:t>
      </w:r>
      <w:r w:rsidRPr="007573A8">
        <w:rPr>
          <w:lang w:val="it-IT"/>
        </w:rPr>
        <w:tab/>
        <w:t>(2015): Orazio a Tibullo: lirica vs elegia, Paideia 70, 267-275.</w:t>
      </w:r>
    </w:p>
    <w:p w:rsidR="00DD204F" w:rsidRPr="007573A8" w:rsidRDefault="00DD204F">
      <w:pPr>
        <w:ind w:left="284" w:hanging="284"/>
        <w:jc w:val="both"/>
        <w:rPr>
          <w:lang w:val="it-IT"/>
        </w:rPr>
      </w:pPr>
      <w:r w:rsidRPr="007573A8">
        <w:rPr>
          <w:lang w:val="it-IT"/>
        </w:rPr>
        <w:t>Minissale Camaioni, Francesca (1987): ‘Nasidieno Rufo’ un personaggio da operetta (inte</w:t>
      </w:r>
      <w:r w:rsidRPr="007573A8">
        <w:rPr>
          <w:lang w:val="it-IT"/>
        </w:rPr>
        <w:t>r</w:t>
      </w:r>
      <w:r w:rsidRPr="007573A8">
        <w:rPr>
          <w:lang w:val="it-IT"/>
        </w:rPr>
        <w:t>pretazione della satira oraziana II.8), AAPel 63, 211-218.</w:t>
      </w:r>
    </w:p>
    <w:p w:rsidR="00AE3AAE" w:rsidRPr="00AE3AAE" w:rsidRDefault="00AE3AAE">
      <w:pPr>
        <w:ind w:left="284" w:hanging="284"/>
        <w:jc w:val="both"/>
        <w:rPr>
          <w:lang w:val="en-US"/>
        </w:rPr>
      </w:pPr>
      <w:r w:rsidRPr="008D4A14">
        <w:rPr>
          <w:lang w:val="en-US"/>
        </w:rPr>
        <w:t>Minor, Heather Hyde</w:t>
      </w:r>
      <w:r>
        <w:rPr>
          <w:lang w:val="en-US"/>
        </w:rPr>
        <w:t xml:space="preserve"> (2011/12): G. B. Piranesi’s </w:t>
      </w:r>
      <w:r w:rsidRPr="00AE3AAE">
        <w:rPr>
          <w:i/>
          <w:lang w:val="en-US"/>
        </w:rPr>
        <w:t>Diverse maniere</w:t>
      </w:r>
      <w:r>
        <w:rPr>
          <w:lang w:val="en-US"/>
        </w:rPr>
        <w:t xml:space="preserve"> and the Natural History of A</w:t>
      </w:r>
      <w:r w:rsidRPr="008D4A14">
        <w:rPr>
          <w:lang w:val="en-US"/>
        </w:rPr>
        <w:t>n</w:t>
      </w:r>
      <w:r>
        <w:rPr>
          <w:lang w:val="en-US"/>
        </w:rPr>
        <w:t>cient Art,</w:t>
      </w:r>
      <w:r w:rsidRPr="008D4A14">
        <w:rPr>
          <w:lang w:val="en-US"/>
        </w:rPr>
        <w:t xml:space="preserve"> </w:t>
      </w:r>
      <w:r>
        <w:rPr>
          <w:lang w:val="en-US"/>
        </w:rPr>
        <w:t>MAAR 56/57,</w:t>
      </w:r>
      <w:r w:rsidRPr="008D4A14">
        <w:rPr>
          <w:lang w:val="en-US"/>
        </w:rPr>
        <w:t xml:space="preserve"> 323-351</w:t>
      </w:r>
      <w:r>
        <w:rPr>
          <w:lang w:val="en-US"/>
        </w:rPr>
        <w:t>.</w:t>
      </w:r>
    </w:p>
    <w:p w:rsidR="00DD204F" w:rsidRPr="007573A8" w:rsidRDefault="00DD204F">
      <w:pPr>
        <w:ind w:left="284" w:hanging="284"/>
        <w:jc w:val="both"/>
        <w:rPr>
          <w:lang w:val="it-IT"/>
        </w:rPr>
      </w:pPr>
      <w:r w:rsidRPr="007573A8">
        <w:rPr>
          <w:lang w:val="it-IT"/>
        </w:rPr>
        <w:t xml:space="preserve">Mir, José M. (1992): Quid est carmine Horatii ‘Pastor cum traheret’ (I,15) ex normis stilisticis inferre possimus, in: </w:t>
      </w:r>
      <w:r w:rsidR="00E311B8" w:rsidRPr="007573A8">
        <w:rPr>
          <w:lang w:val="it-IT"/>
        </w:rPr>
        <w:t xml:space="preserve">Sergio </w:t>
      </w:r>
      <w:r w:rsidR="00E311B8">
        <w:rPr>
          <w:lang w:val="it-IT"/>
        </w:rPr>
        <w:t>Felici</w:t>
      </w:r>
      <w:r w:rsidRPr="007573A8">
        <w:rPr>
          <w:lang w:val="it-IT"/>
        </w:rPr>
        <w:t xml:space="preserve"> (Hg.): ‘Humanitas’ classica e ‘sapientia’ cristiana. Scritti offerti a Roberto Iacoangeli, Roma (Bibl. di scienze religiose 100),, 23-49.</w:t>
      </w:r>
    </w:p>
    <w:p w:rsidR="00DD204F" w:rsidRPr="007573A8" w:rsidRDefault="00DD204F">
      <w:pPr>
        <w:ind w:left="284" w:hanging="284"/>
        <w:jc w:val="both"/>
        <w:rPr>
          <w:lang w:val="it-IT"/>
        </w:rPr>
      </w:pPr>
      <w:r w:rsidRPr="007573A8">
        <w:rPr>
          <w:lang w:val="it-IT"/>
        </w:rPr>
        <w:t xml:space="preserve">Miralles Maldonado, José (1997): Lucilio e Horacio: el motivo del </w:t>
      </w:r>
      <w:r w:rsidRPr="007573A8">
        <w:rPr>
          <w:i/>
          <w:iCs/>
          <w:lang w:val="it-IT"/>
        </w:rPr>
        <w:t>ornatus corporis</w:t>
      </w:r>
      <w:r w:rsidRPr="007573A8">
        <w:rPr>
          <w:lang w:val="it-IT"/>
        </w:rPr>
        <w:t xml:space="preserve"> en la s</w:t>
      </w:r>
      <w:r w:rsidRPr="007573A8">
        <w:rPr>
          <w:lang w:val="it-IT"/>
        </w:rPr>
        <w:t>a</w:t>
      </w:r>
      <w:r w:rsidRPr="007573A8">
        <w:rPr>
          <w:lang w:val="it-IT"/>
        </w:rPr>
        <w:t>tíra, QUCC 57, 119-138.</w:t>
      </w:r>
    </w:p>
    <w:p w:rsidR="00572902" w:rsidRDefault="00572902">
      <w:pPr>
        <w:ind w:left="284" w:hanging="284"/>
        <w:jc w:val="both"/>
        <w:rPr>
          <w:lang w:val="en-US"/>
        </w:rPr>
      </w:pPr>
      <w:r>
        <w:rPr>
          <w:lang w:val="en-US"/>
        </w:rPr>
        <w:t>Mitchell, Elizabeth (2010): Time for an Emperor: Old Age and the Future of the Empire in Horace Odes 4, MD 64, 43-76.</w:t>
      </w:r>
    </w:p>
    <w:p w:rsidR="00DF49C9" w:rsidRPr="007573A8" w:rsidRDefault="00572902">
      <w:pPr>
        <w:ind w:left="284" w:hanging="284"/>
        <w:jc w:val="both"/>
      </w:pPr>
      <w:r>
        <w:rPr>
          <w:lang w:val="en-US"/>
        </w:rPr>
        <w:t>–</w:t>
      </w:r>
      <w:r>
        <w:rPr>
          <w:lang w:val="en-US"/>
        </w:rPr>
        <w:tab/>
      </w:r>
      <w:r w:rsidR="002B3453" w:rsidRPr="007573A8">
        <w:rPr>
          <w:lang w:val="en-US"/>
        </w:rPr>
        <w:t xml:space="preserve">(2012): Horace, </w:t>
      </w:r>
      <w:r w:rsidR="002B3453" w:rsidRPr="007573A8">
        <w:rPr>
          <w:i/>
          <w:lang w:val="en-US"/>
        </w:rPr>
        <w:t>Odes</w:t>
      </w:r>
      <w:r w:rsidR="002B3453" w:rsidRPr="007573A8">
        <w:rPr>
          <w:lang w:val="en-US"/>
        </w:rPr>
        <w:t xml:space="preserve"> 3.27: a New World for Galatea, CCJ 58, 165-180.</w:t>
      </w:r>
    </w:p>
    <w:p w:rsidR="00043D83" w:rsidRDefault="00043D83">
      <w:pPr>
        <w:ind w:left="284" w:hanging="284"/>
        <w:jc w:val="both"/>
        <w:rPr>
          <w:lang w:val="de-DE"/>
        </w:rPr>
      </w:pPr>
      <w:r>
        <w:rPr>
          <w:lang w:val="it-IT"/>
        </w:rPr>
        <w:t xml:space="preserve">Möller, Melanie (2004): Talis oratio – qualis vita. </w:t>
      </w:r>
      <w:r w:rsidRPr="00043D83">
        <w:rPr>
          <w:lang w:val="de-DE"/>
        </w:rPr>
        <w:t>Zu Theorie und Praxis mimetischer Verfa</w:t>
      </w:r>
      <w:r w:rsidRPr="00043D83">
        <w:rPr>
          <w:lang w:val="de-DE"/>
        </w:rPr>
        <w:t>h</w:t>
      </w:r>
      <w:r w:rsidRPr="00043D83">
        <w:rPr>
          <w:lang w:val="de-DE"/>
        </w:rPr>
        <w:t>ren in der griechisch-römischen Literaturkritik, Heidelberg (Bibliothek der klassischen A</w:t>
      </w:r>
      <w:r w:rsidRPr="00043D83">
        <w:rPr>
          <w:lang w:val="de-DE"/>
        </w:rPr>
        <w:t>l</w:t>
      </w:r>
      <w:r w:rsidRPr="00043D83">
        <w:rPr>
          <w:lang w:val="de-DE"/>
        </w:rPr>
        <w:t>tertumswissenschaften N.F. 2. Reihe 113).</w:t>
      </w:r>
    </w:p>
    <w:p w:rsidR="00395E23" w:rsidRPr="00043D83" w:rsidRDefault="00395E23">
      <w:pPr>
        <w:ind w:left="284" w:hanging="284"/>
        <w:jc w:val="both"/>
        <w:rPr>
          <w:lang w:val="de-DE"/>
        </w:rPr>
      </w:pPr>
      <w:r>
        <w:rPr>
          <w:lang w:val="de-DE"/>
        </w:rPr>
        <w:t>–</w:t>
      </w:r>
      <w:r>
        <w:rPr>
          <w:lang w:val="de-DE"/>
        </w:rPr>
        <w:tab/>
        <w:t xml:space="preserve">(2014): </w:t>
      </w:r>
      <w:r w:rsidRPr="00395E23">
        <w:rPr>
          <w:lang w:val="de-DE"/>
        </w:rPr>
        <w:t>Nähe auf Distanz. Antike und moderne Autobiographie</w:t>
      </w:r>
      <w:r>
        <w:rPr>
          <w:lang w:val="de-DE"/>
        </w:rPr>
        <w:t xml:space="preserve">, </w:t>
      </w:r>
      <w:r w:rsidRPr="00395E23">
        <w:rPr>
          <w:rStyle w:val="Emphasis"/>
          <w:i w:val="0"/>
          <w:lang w:val="de-DE"/>
        </w:rPr>
        <w:t>Merkur. Deutsche Zei</w:t>
      </w:r>
      <w:r w:rsidRPr="00395E23">
        <w:rPr>
          <w:rStyle w:val="Emphasis"/>
          <w:i w:val="0"/>
          <w:lang w:val="de-DE"/>
        </w:rPr>
        <w:t>t</w:t>
      </w:r>
      <w:r w:rsidRPr="00395E23">
        <w:rPr>
          <w:rStyle w:val="Emphasis"/>
          <w:i w:val="0"/>
          <w:lang w:val="de-DE"/>
        </w:rPr>
        <w:t>schrift für europäisches Denken</w:t>
      </w:r>
      <w:r>
        <w:rPr>
          <w:lang w:val="de-DE"/>
        </w:rPr>
        <w:t>, Heft 4, April 2014,</w:t>
      </w:r>
      <w:r w:rsidRPr="00395E23">
        <w:rPr>
          <w:lang w:val="de-DE"/>
        </w:rPr>
        <w:t xml:space="preserve"> 344-350</w:t>
      </w:r>
    </w:p>
    <w:p w:rsidR="00DD204F" w:rsidRPr="001B0CC8" w:rsidRDefault="00DD204F">
      <w:pPr>
        <w:ind w:left="284" w:hanging="284"/>
        <w:jc w:val="both"/>
        <w:rPr>
          <w:lang w:val="en-US"/>
        </w:rPr>
      </w:pPr>
      <w:r w:rsidRPr="001B0CC8">
        <w:rPr>
          <w:lang w:val="en-US"/>
        </w:rPr>
        <w:t xml:space="preserve">Moles, John L. (1985): Cynism in Horace </w:t>
      </w:r>
      <w:r w:rsidRPr="001B0CC8">
        <w:rPr>
          <w:i/>
          <w:lang w:val="en-US"/>
        </w:rPr>
        <w:t>Epistles</w:t>
      </w:r>
      <w:r w:rsidRPr="001B0CC8">
        <w:rPr>
          <w:lang w:val="en-US"/>
        </w:rPr>
        <w:t xml:space="preserve"> 1, PLLS 5, 33-60.</w:t>
      </w:r>
    </w:p>
    <w:p w:rsidR="00DD204F" w:rsidRPr="007573A8" w:rsidRDefault="00DD204F">
      <w:pPr>
        <w:ind w:left="284" w:hanging="284"/>
        <w:jc w:val="both"/>
      </w:pPr>
      <w:r w:rsidRPr="007573A8">
        <w:t>–</w:t>
      </w:r>
      <w:r w:rsidRPr="007573A8">
        <w:tab/>
        <w:t xml:space="preserve">(1987): Politics, Philosophy, and Friendship in Horace, </w:t>
      </w:r>
      <w:r w:rsidRPr="007573A8">
        <w:rPr>
          <w:i/>
        </w:rPr>
        <w:t>Odes</w:t>
      </w:r>
      <w:r w:rsidRPr="007573A8">
        <w:t xml:space="preserve"> 2,7, QUCC 25, 59-72</w:t>
      </w:r>
      <w:r w:rsidRPr="007573A8">
        <w:rPr>
          <w:spacing w:val="-2"/>
        </w:rPr>
        <w:t xml:space="preserve"> = A</w:t>
      </w:r>
      <w:r w:rsidRPr="007573A8">
        <w:rPr>
          <w:spacing w:val="-2"/>
        </w:rPr>
        <w:t>n</w:t>
      </w:r>
      <w:r w:rsidRPr="007573A8">
        <w:rPr>
          <w:spacing w:val="-2"/>
        </w:rPr>
        <w:t>derson 1999b, 130-142</w:t>
      </w:r>
      <w:r w:rsidRPr="007573A8">
        <w:t>.</w:t>
      </w:r>
    </w:p>
    <w:p w:rsidR="00DD204F" w:rsidRPr="007573A8" w:rsidRDefault="00DD204F">
      <w:pPr>
        <w:ind w:left="284" w:hanging="284"/>
        <w:jc w:val="both"/>
      </w:pPr>
      <w:r w:rsidRPr="007573A8">
        <w:t>–</w:t>
      </w:r>
      <w:r w:rsidRPr="007573A8">
        <w:tab/>
        <w:t xml:space="preserve">(2002a): Poetry, Philosophy, Politics and Play: </w:t>
      </w:r>
      <w:r w:rsidRPr="007573A8">
        <w:rPr>
          <w:i/>
          <w:iCs/>
        </w:rPr>
        <w:t>Epistles</w:t>
      </w:r>
      <w:r w:rsidRPr="007573A8">
        <w:t xml:space="preserve"> I, in: Woodman/Feeney 2002, 141-157.</w:t>
      </w:r>
    </w:p>
    <w:p w:rsidR="00DD204F" w:rsidRPr="007573A8" w:rsidRDefault="00DD204F">
      <w:pPr>
        <w:ind w:left="284" w:hanging="284"/>
        <w:jc w:val="both"/>
      </w:pPr>
      <w:r w:rsidRPr="007573A8">
        <w:t>–</w:t>
      </w:r>
      <w:r w:rsidRPr="007573A8">
        <w:tab/>
        <w:t xml:space="preserve">(2002b): Reconstructing Plancus (Horace, </w:t>
      </w:r>
      <w:r w:rsidRPr="007573A8">
        <w:rPr>
          <w:i/>
          <w:iCs/>
        </w:rPr>
        <w:t>C.</w:t>
      </w:r>
      <w:r w:rsidRPr="007573A8">
        <w:t xml:space="preserve"> 1.7), JRS 92, 86-109.</w:t>
      </w:r>
    </w:p>
    <w:p w:rsidR="00DD204F" w:rsidRPr="007573A8" w:rsidRDefault="00DD204F">
      <w:pPr>
        <w:ind w:left="284" w:hanging="284"/>
        <w:jc w:val="both"/>
      </w:pPr>
      <w:r w:rsidRPr="007573A8">
        <w:t>–</w:t>
      </w:r>
      <w:r w:rsidRPr="007573A8">
        <w:tab/>
        <w:t>(2007): Philosophy and Ethics, in: S.J. Harrison 2007a, 165-180.</w:t>
      </w:r>
    </w:p>
    <w:p w:rsidR="00DD204F" w:rsidRPr="007573A8" w:rsidRDefault="00DD204F">
      <w:pPr>
        <w:ind w:left="284" w:hanging="284"/>
        <w:jc w:val="both"/>
        <w:rPr>
          <w:spacing w:val="-2"/>
          <w:lang w:val="it-IT"/>
        </w:rPr>
      </w:pPr>
      <w:r w:rsidRPr="007573A8">
        <w:rPr>
          <w:spacing w:val="-2"/>
          <w:lang w:val="it-IT"/>
        </w:rPr>
        <w:t>Molina, M. (1955): Horacio, Carm. IV, 7: Diffugere nives..., versión y comentario, Palaestra 150, 94-99.</w:t>
      </w:r>
    </w:p>
    <w:p w:rsidR="00DD204F" w:rsidRPr="007573A8" w:rsidRDefault="00DD204F">
      <w:pPr>
        <w:ind w:left="284" w:hanging="284"/>
        <w:jc w:val="both"/>
        <w:rPr>
          <w:spacing w:val="-2"/>
          <w:lang w:val="it-IT"/>
        </w:rPr>
      </w:pPr>
      <w:r w:rsidRPr="007573A8">
        <w:rPr>
          <w:spacing w:val="-2"/>
          <w:lang w:val="it-IT"/>
        </w:rPr>
        <w:t>Mondelli, Maria (1999): Orazio e le esagerazioni dei poeti epici (Sat. 1,10,36-37; 2,5,40-41), Aufidus 13(37), 59-78.</w:t>
      </w:r>
    </w:p>
    <w:p w:rsidR="00DD204F" w:rsidRPr="007573A8" w:rsidRDefault="00DD204F">
      <w:pPr>
        <w:ind w:left="284" w:hanging="284"/>
        <w:jc w:val="both"/>
        <w:rPr>
          <w:spacing w:val="-2"/>
          <w:lang w:val="it-IT"/>
        </w:rPr>
      </w:pPr>
      <w:r w:rsidRPr="007573A8">
        <w:rPr>
          <w:spacing w:val="-2"/>
          <w:lang w:val="it-IT"/>
        </w:rPr>
        <w:t>Mondin, Luca (1997): L’Ode I,4 di Orazio tra modelli e struttura, Napoli (Studi Latini 22) [P. Esposito, BStudLat 28, 1998, 236f.].</w:t>
      </w:r>
    </w:p>
    <w:p w:rsidR="00DD204F" w:rsidRPr="001B0CC8" w:rsidRDefault="00DD204F">
      <w:pPr>
        <w:ind w:left="284" w:hanging="284"/>
        <w:jc w:val="both"/>
        <w:rPr>
          <w:spacing w:val="-2"/>
          <w:lang w:val="en-US"/>
        </w:rPr>
      </w:pPr>
      <w:r w:rsidRPr="007573A8">
        <w:rPr>
          <w:spacing w:val="-2"/>
          <w:lang w:val="it-IT"/>
        </w:rPr>
        <w:t>–</w:t>
      </w:r>
      <w:r w:rsidRPr="007573A8">
        <w:rPr>
          <w:spacing w:val="-2"/>
          <w:lang w:val="it-IT"/>
        </w:rPr>
        <w:tab/>
        <w:t xml:space="preserve">(1998): Le foglie e le alghe: una lettura di Hor. </w:t>
      </w:r>
      <w:r w:rsidRPr="007573A8">
        <w:rPr>
          <w:i/>
          <w:iCs/>
          <w:spacing w:val="-2"/>
          <w:lang w:val="it-IT"/>
        </w:rPr>
        <w:t>carm</w:t>
      </w:r>
      <w:r w:rsidRPr="007573A8">
        <w:rPr>
          <w:spacing w:val="-2"/>
          <w:lang w:val="it-IT"/>
        </w:rPr>
        <w:t xml:space="preserve">. 3,17, in: </w:t>
      </w:r>
      <w:r w:rsidR="00E311B8" w:rsidRPr="007573A8">
        <w:rPr>
          <w:spacing w:val="-2"/>
          <w:lang w:val="it-IT"/>
        </w:rPr>
        <w:t xml:space="preserve">Giovanella </w:t>
      </w:r>
      <w:r w:rsidR="00E311B8">
        <w:rPr>
          <w:spacing w:val="-2"/>
          <w:lang w:val="it-IT"/>
        </w:rPr>
        <w:t>Cresci Marrone</w:t>
      </w:r>
      <w:r w:rsidRPr="007573A8">
        <w:rPr>
          <w:spacing w:val="-2"/>
          <w:lang w:val="it-IT"/>
        </w:rPr>
        <w:t xml:space="preserve"> (Hg.): Temi augustei. </w:t>
      </w:r>
      <w:r w:rsidRPr="001B0CC8">
        <w:rPr>
          <w:spacing w:val="-2"/>
          <w:lang w:val="en-US"/>
        </w:rPr>
        <w:t>Atti dell’incontro di studio. Venezia 5 giugno 1996, Amsterdam, 36-59.</w:t>
      </w:r>
    </w:p>
    <w:p w:rsidR="00E55570" w:rsidRDefault="00DD204F">
      <w:pPr>
        <w:ind w:left="284" w:hanging="284"/>
        <w:jc w:val="both"/>
        <w:rPr>
          <w:spacing w:val="-2"/>
        </w:rPr>
      </w:pPr>
      <w:r w:rsidRPr="007573A8">
        <w:rPr>
          <w:spacing w:val="-2"/>
        </w:rPr>
        <w:t xml:space="preserve">Money, David </w:t>
      </w:r>
      <w:r w:rsidR="00E55570">
        <w:rPr>
          <w:spacing w:val="-2"/>
        </w:rPr>
        <w:t>K. (1998): The English Horace: Anthony Alsop and the Tradition of British La</w:t>
      </w:r>
      <w:r w:rsidR="00E55570">
        <w:rPr>
          <w:spacing w:val="-2"/>
        </w:rPr>
        <w:t>t</w:t>
      </w:r>
      <w:r w:rsidR="00E55570">
        <w:rPr>
          <w:spacing w:val="-2"/>
        </w:rPr>
        <w:t>in Verse, Oxford.</w:t>
      </w:r>
    </w:p>
    <w:p w:rsidR="00DD204F" w:rsidRPr="007573A8" w:rsidRDefault="00E55570">
      <w:pPr>
        <w:ind w:left="284" w:hanging="284"/>
        <w:jc w:val="both"/>
        <w:rPr>
          <w:spacing w:val="-2"/>
        </w:rPr>
      </w:pPr>
      <w:r>
        <w:rPr>
          <w:spacing w:val="-2"/>
        </w:rPr>
        <w:t>–</w:t>
      </w:r>
      <w:r>
        <w:rPr>
          <w:spacing w:val="-2"/>
        </w:rPr>
        <w:tab/>
      </w:r>
      <w:r w:rsidR="00DD204F" w:rsidRPr="007573A8">
        <w:rPr>
          <w:spacing w:val="-2"/>
        </w:rPr>
        <w:t>(2007): The Reception of Horace in the Seventeenth and Eighteenth Centuries, in: S.J. Harr</w:t>
      </w:r>
      <w:r w:rsidR="00DD204F" w:rsidRPr="007573A8">
        <w:rPr>
          <w:spacing w:val="-2"/>
        </w:rPr>
        <w:t>i</w:t>
      </w:r>
      <w:r w:rsidR="00DD204F" w:rsidRPr="007573A8">
        <w:rPr>
          <w:spacing w:val="-2"/>
        </w:rPr>
        <w:t>son 2007a, 318-333.</w:t>
      </w:r>
    </w:p>
    <w:p w:rsidR="007B0777" w:rsidRDefault="007B0777">
      <w:pPr>
        <w:ind w:left="284" w:hanging="284"/>
        <w:jc w:val="both"/>
        <w:rPr>
          <w:spacing w:val="-2"/>
          <w:lang w:val="it-IT"/>
        </w:rPr>
      </w:pPr>
      <w:r>
        <w:rPr>
          <w:spacing w:val="-2"/>
          <w:lang w:val="it-IT"/>
        </w:rPr>
        <w:lastRenderedPageBreak/>
        <w:t>Montefusco, Patrizia (2007): Disagio sociale e riscatto della memoria in Orazio, Roma (Lingue e letterature Carocci 81) [I. Bellini, VetChr 46, 2009, 339].</w:t>
      </w:r>
    </w:p>
    <w:p w:rsidR="00DD204F" w:rsidRPr="007573A8" w:rsidRDefault="00DD204F">
      <w:pPr>
        <w:ind w:left="284" w:hanging="284"/>
        <w:jc w:val="both"/>
        <w:rPr>
          <w:spacing w:val="-2"/>
          <w:lang w:val="it-IT"/>
        </w:rPr>
      </w:pPr>
      <w:r w:rsidRPr="007573A8">
        <w:rPr>
          <w:spacing w:val="-2"/>
          <w:lang w:val="it-IT"/>
        </w:rPr>
        <w:t xml:space="preserve">Monteleone, Ciro (1992): Orazio, </w:t>
      </w:r>
      <w:r w:rsidRPr="007573A8">
        <w:rPr>
          <w:i/>
          <w:iCs/>
          <w:spacing w:val="-2"/>
          <w:lang w:val="it-IT"/>
        </w:rPr>
        <w:t>Satira</w:t>
      </w:r>
      <w:r w:rsidRPr="007573A8">
        <w:rPr>
          <w:spacing w:val="-2"/>
          <w:lang w:val="it-IT"/>
        </w:rPr>
        <w:t xml:space="preserve"> 1,8, ovvero della poesia </w:t>
      </w:r>
      <w:r w:rsidR="00063DF8">
        <w:rPr>
          <w:spacing w:val="-2"/>
          <w:lang w:val="it-IT"/>
        </w:rPr>
        <w:t>come menzogna, in: D</w:t>
      </w:r>
      <w:r w:rsidRPr="007573A8">
        <w:rPr>
          <w:spacing w:val="-2"/>
          <w:lang w:val="it-IT"/>
        </w:rPr>
        <w:t>ers.: Stratigrafie esegetiche, Bari (Scrinia 5), 11-90.</w:t>
      </w:r>
    </w:p>
    <w:p w:rsidR="00DD204F" w:rsidRPr="007573A8" w:rsidRDefault="00DD204F">
      <w:pPr>
        <w:ind w:left="284" w:hanging="284"/>
        <w:jc w:val="both"/>
        <w:rPr>
          <w:spacing w:val="-2"/>
          <w:lang w:val="it-IT"/>
        </w:rPr>
      </w:pPr>
      <w:r w:rsidRPr="007573A8">
        <w:rPr>
          <w:lang w:val="fr-FR"/>
        </w:rPr>
        <w:t>Moralejo Álvarez</w:t>
      </w:r>
      <w:r w:rsidRPr="007573A8">
        <w:rPr>
          <w:spacing w:val="-2"/>
          <w:lang w:val="fr-FR"/>
        </w:rPr>
        <w:t xml:space="preserve">, José Luis (1995): Horacio y sus modelos griegos (En torno a Epi. </w:t>
      </w:r>
      <w:r w:rsidRPr="007573A8">
        <w:rPr>
          <w:spacing w:val="-2"/>
          <w:lang w:val="it-IT"/>
        </w:rPr>
        <w:t xml:space="preserve">I 19,21-34), in: </w:t>
      </w:r>
      <w:r w:rsidR="00464B91">
        <w:rPr>
          <w:spacing w:val="-2"/>
          <w:lang w:val="it-IT"/>
        </w:rPr>
        <w:t>E. Falque</w:t>
      </w:r>
      <w:r w:rsidRPr="007573A8">
        <w:rPr>
          <w:spacing w:val="-2"/>
          <w:lang w:val="it-IT"/>
        </w:rPr>
        <w:t>/</w:t>
      </w:r>
      <w:r w:rsidR="00464B91" w:rsidRPr="007573A8">
        <w:rPr>
          <w:spacing w:val="-2"/>
          <w:lang w:val="it-IT"/>
        </w:rPr>
        <w:t>F.</w:t>
      </w:r>
      <w:r w:rsidR="00464B91">
        <w:rPr>
          <w:spacing w:val="-2"/>
          <w:lang w:val="it-IT"/>
        </w:rPr>
        <w:t xml:space="preserve"> </w:t>
      </w:r>
      <w:r w:rsidR="00477063">
        <w:rPr>
          <w:spacing w:val="-2"/>
          <w:lang w:val="it-IT"/>
        </w:rPr>
        <w:t>Gascó</w:t>
      </w:r>
      <w:r w:rsidRPr="007573A8">
        <w:rPr>
          <w:spacing w:val="-2"/>
          <w:lang w:val="it-IT"/>
        </w:rPr>
        <w:t xml:space="preserve"> (Hgg.): Graecia capta. De la conquista de Grecia a la helen</w:t>
      </w:r>
      <w:r w:rsidRPr="007573A8">
        <w:rPr>
          <w:spacing w:val="-2"/>
          <w:lang w:val="it-IT"/>
        </w:rPr>
        <w:t>i</w:t>
      </w:r>
      <w:r w:rsidRPr="007573A8">
        <w:rPr>
          <w:spacing w:val="-2"/>
          <w:lang w:val="it-IT"/>
        </w:rPr>
        <w:t>zación de Roma, Huelva, 45-81.</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r>
      <w:r w:rsidRPr="007573A8">
        <w:rPr>
          <w:lang w:val="it-IT"/>
        </w:rPr>
        <w:t xml:space="preserve">(1999): Horacio y sus modelos métricos: datos para un balance, in: </w:t>
      </w:r>
      <w:r w:rsidR="00464B91" w:rsidRPr="007573A8">
        <w:rPr>
          <w:lang w:val="it-IT"/>
        </w:rPr>
        <w:t xml:space="preserve">Jesús </w:t>
      </w:r>
      <w:r w:rsidR="00464B91">
        <w:rPr>
          <w:lang w:val="it-IT"/>
        </w:rPr>
        <w:t>Luque Mor</w:t>
      </w:r>
      <w:r w:rsidR="00464B91">
        <w:rPr>
          <w:lang w:val="it-IT"/>
        </w:rPr>
        <w:t>e</w:t>
      </w:r>
      <w:r w:rsidR="00464B91">
        <w:rPr>
          <w:lang w:val="it-IT"/>
        </w:rPr>
        <w:t>no</w:t>
      </w:r>
      <w:r w:rsidRPr="007573A8">
        <w:rPr>
          <w:lang w:val="it-IT"/>
        </w:rPr>
        <w:t>/</w:t>
      </w:r>
      <w:r w:rsidR="00464B91" w:rsidRPr="007573A8">
        <w:rPr>
          <w:lang w:val="it-IT"/>
        </w:rPr>
        <w:t xml:space="preserve">Pedro Rafael </w:t>
      </w:r>
      <w:r w:rsidR="00464B91">
        <w:rPr>
          <w:lang w:val="it-IT"/>
        </w:rPr>
        <w:t>Díaz y Díaz</w:t>
      </w:r>
      <w:r w:rsidRPr="007573A8">
        <w:rPr>
          <w:lang w:val="it-IT"/>
        </w:rPr>
        <w:t xml:space="preserve"> (Hgg.): Estudios de métrica latina, Granada, 673-685.</w:t>
      </w:r>
    </w:p>
    <w:p w:rsidR="00DD204F" w:rsidRDefault="00DD204F">
      <w:pPr>
        <w:ind w:left="284" w:hanging="284"/>
        <w:jc w:val="both"/>
        <w:rPr>
          <w:lang w:val="it-IT"/>
        </w:rPr>
      </w:pPr>
      <w:r w:rsidRPr="007573A8">
        <w:rPr>
          <w:spacing w:val="-2"/>
          <w:lang w:val="it-IT"/>
        </w:rPr>
        <w:t>–</w:t>
      </w:r>
      <w:r w:rsidRPr="007573A8">
        <w:rPr>
          <w:spacing w:val="-2"/>
          <w:lang w:val="it-IT"/>
        </w:rPr>
        <w:tab/>
        <w:t xml:space="preserve">(2001): Problemas de la originalidad de Horacio (in memoriam I.B. Pighi), in: </w:t>
      </w:r>
      <w:r w:rsidR="00464B91" w:rsidRPr="007573A8">
        <w:rPr>
          <w:lang w:val="it-IT"/>
        </w:rPr>
        <w:t xml:space="preserve">Gualtharius </w:t>
      </w:r>
      <w:r w:rsidR="00464B91">
        <w:rPr>
          <w:lang w:val="it-IT"/>
        </w:rPr>
        <w:t>Calboli</w:t>
      </w:r>
      <w:r w:rsidRPr="007573A8">
        <w:rPr>
          <w:lang w:val="it-IT"/>
        </w:rPr>
        <w:t>/</w:t>
      </w:r>
      <w:r w:rsidR="00464B91" w:rsidRPr="007573A8">
        <w:rPr>
          <w:lang w:val="it-IT"/>
        </w:rPr>
        <w:t xml:space="preserve">Ioannes Paulus </w:t>
      </w:r>
      <w:r w:rsidR="00464B91">
        <w:rPr>
          <w:lang w:val="it-IT"/>
        </w:rPr>
        <w:t>Marchi</w:t>
      </w:r>
      <w:r w:rsidRPr="007573A8">
        <w:rPr>
          <w:lang w:val="it-IT"/>
        </w:rPr>
        <w:t xml:space="preserve"> (Hgg.): Giovanni Battista Pighi. Centesimo post diem nat</w:t>
      </w:r>
      <w:r w:rsidRPr="007573A8">
        <w:rPr>
          <w:lang w:val="it-IT"/>
        </w:rPr>
        <w:t>a</w:t>
      </w:r>
      <w:r w:rsidRPr="007573A8">
        <w:rPr>
          <w:lang w:val="it-IT"/>
        </w:rPr>
        <w:t>lem anno (1898-1998). Orationes omnes collegit Lucia Montefusco adiuvante Rita Cucci</w:t>
      </w:r>
      <w:r w:rsidRPr="007573A8">
        <w:rPr>
          <w:lang w:val="it-IT"/>
        </w:rPr>
        <w:t>o</w:t>
      </w:r>
      <w:r w:rsidRPr="007573A8">
        <w:rPr>
          <w:lang w:val="it-IT"/>
        </w:rPr>
        <w:t>li, Bologna (Edizioni e saggi universitari di filologia classica 8), 143-165.</w:t>
      </w:r>
    </w:p>
    <w:p w:rsidR="004B00A0" w:rsidRPr="001B0CC8" w:rsidRDefault="004B00A0">
      <w:pPr>
        <w:ind w:left="284" w:hanging="284"/>
        <w:jc w:val="both"/>
        <w:rPr>
          <w:lang w:val="en-US"/>
        </w:rPr>
      </w:pPr>
      <w:r w:rsidRPr="001B0CC8">
        <w:rPr>
          <w:lang w:val="en-US"/>
        </w:rPr>
        <w:t>–</w:t>
      </w:r>
      <w:r w:rsidRPr="001B0CC8">
        <w:rPr>
          <w:lang w:val="en-US"/>
        </w:rPr>
        <w:tab/>
        <w:t>(2007</w:t>
      </w:r>
      <w:r w:rsidR="00CD3EC6" w:rsidRPr="001B0CC8">
        <w:rPr>
          <w:lang w:val="en-US"/>
        </w:rPr>
        <w:t>a</w:t>
      </w:r>
      <w:r w:rsidRPr="001B0CC8">
        <w:rPr>
          <w:lang w:val="en-US"/>
        </w:rPr>
        <w:t>): Horacio: Odas. Canto secular. Epodos. Introd. general, trad. y notas, Madrid (Bi</w:t>
      </w:r>
      <w:r w:rsidRPr="001B0CC8">
        <w:rPr>
          <w:lang w:val="en-US"/>
        </w:rPr>
        <w:t>b</w:t>
      </w:r>
      <w:r w:rsidRPr="001B0CC8">
        <w:rPr>
          <w:lang w:val="en-US"/>
        </w:rPr>
        <w:t>lioteca clásica Gredos 360) [J.L. Ferris-Hill, BMCRev 2009.7.39].</w:t>
      </w:r>
    </w:p>
    <w:p w:rsidR="00CD3EC6" w:rsidRDefault="00CD3EC6">
      <w:pPr>
        <w:ind w:left="284" w:hanging="284"/>
        <w:jc w:val="both"/>
        <w:rPr>
          <w:lang w:val="it-IT"/>
        </w:rPr>
      </w:pPr>
      <w:r w:rsidRPr="001B0CC8">
        <w:rPr>
          <w:lang w:val="en-US"/>
        </w:rPr>
        <w:t>–</w:t>
      </w:r>
      <w:r w:rsidRPr="001B0CC8">
        <w:rPr>
          <w:lang w:val="en-US"/>
        </w:rPr>
        <w:tab/>
        <w:t xml:space="preserve">(2007b): La interpretación de Horacio, Carm. 2.18.29-32, in: Gregorio Hinojo Andrés/José Carlos Fernández Corte (Hgg.): </w:t>
      </w:r>
      <w:r w:rsidRPr="001B0CC8">
        <w:rPr>
          <w:i/>
          <w:lang w:val="en-US"/>
        </w:rPr>
        <w:t>Munus quaesitum meritis</w:t>
      </w:r>
      <w:r w:rsidRPr="001B0CC8">
        <w:rPr>
          <w:lang w:val="en-US"/>
        </w:rPr>
        <w:t xml:space="preserve">. </w:t>
      </w:r>
      <w:r>
        <w:rPr>
          <w:lang w:val="it-IT"/>
        </w:rPr>
        <w:t>Homenaje a Carmen Codoñer, Salamanca (Acta Salmanticensia 316), 627-633.</w:t>
      </w:r>
    </w:p>
    <w:p w:rsidR="001767B9" w:rsidRDefault="001767B9">
      <w:pPr>
        <w:ind w:left="284" w:hanging="284"/>
        <w:jc w:val="both"/>
        <w:rPr>
          <w:lang w:val="it-IT"/>
        </w:rPr>
      </w:pPr>
      <w:r>
        <w:rPr>
          <w:lang w:val="it-IT"/>
        </w:rPr>
        <w:t>–</w:t>
      </w:r>
      <w:r>
        <w:rPr>
          <w:lang w:val="it-IT"/>
        </w:rPr>
        <w:tab/>
        <w:t>(2008): Horacio: Sátiras. Epistolas. Arte poética. Introd., trad. y notas, Madrid (Biblioteca clásica Gredos 373) [A. Pérez Vega, BMCRev 2010.10</w:t>
      </w:r>
      <w:r w:rsidR="009E7150">
        <w:rPr>
          <w:lang w:val="it-IT"/>
        </w:rPr>
        <w:t>.26].</w:t>
      </w:r>
    </w:p>
    <w:p w:rsidR="0093270B" w:rsidRPr="007573A8" w:rsidRDefault="0093270B">
      <w:pPr>
        <w:ind w:left="284" w:hanging="284"/>
        <w:jc w:val="both"/>
        <w:rPr>
          <w:lang w:val="it-IT"/>
        </w:rPr>
      </w:pPr>
      <w:r>
        <w:rPr>
          <w:lang w:val="it-IT"/>
        </w:rPr>
        <w:t>–</w:t>
      </w:r>
      <w:r>
        <w:rPr>
          <w:lang w:val="it-IT"/>
        </w:rPr>
        <w:tab/>
        <w:t>(2010): Notas sobre una traducción de Horacio, EClás 1, 65-72.</w:t>
      </w:r>
    </w:p>
    <w:p w:rsidR="00C97F1F" w:rsidRDefault="00C97F1F">
      <w:pPr>
        <w:ind w:left="284" w:hanging="284"/>
        <w:jc w:val="both"/>
        <w:rPr>
          <w:lang w:val="it-IT"/>
        </w:rPr>
      </w:pPr>
      <w:r>
        <w:rPr>
          <w:lang w:val="it-IT"/>
        </w:rPr>
        <w:t>Morelli, G</w:t>
      </w:r>
      <w:r w:rsidR="00B55A75">
        <w:rPr>
          <w:lang w:val="it-IT"/>
        </w:rPr>
        <w:t>iuseppe</w:t>
      </w:r>
      <w:r>
        <w:rPr>
          <w:lang w:val="it-IT"/>
        </w:rPr>
        <w:t xml:space="preserve"> (</w:t>
      </w:r>
      <w:r w:rsidR="00B55A75">
        <w:rPr>
          <w:lang w:val="it-IT"/>
        </w:rPr>
        <w:t xml:space="preserve">2011): Caesii Bassi </w:t>
      </w:r>
      <w:r w:rsidR="00B55A75" w:rsidRPr="00B55A75">
        <w:rPr>
          <w:i/>
          <w:lang w:val="it-IT"/>
        </w:rPr>
        <w:t>De metris</w:t>
      </w:r>
      <w:r w:rsidR="00B55A75">
        <w:rPr>
          <w:lang w:val="it-IT"/>
        </w:rPr>
        <w:t xml:space="preserve">. Atilii Fortunatiani </w:t>
      </w:r>
      <w:r w:rsidR="00B55A75" w:rsidRPr="00B55A75">
        <w:rPr>
          <w:i/>
          <w:lang w:val="it-IT"/>
        </w:rPr>
        <w:t>De metris Horatianis</w:t>
      </w:r>
      <w:r w:rsidR="00B55A75">
        <w:rPr>
          <w:lang w:val="it-IT"/>
        </w:rPr>
        <w:t>. Vol. I: Introduzione, testo critico, appendice, Hildesheim (Biblioteca Weidmanniana VI.11.1) [J. Damaggio, RFIC 143, 2015, 218-221].</w:t>
      </w:r>
    </w:p>
    <w:p w:rsidR="00DD204F" w:rsidRPr="007573A8" w:rsidRDefault="00DD204F">
      <w:pPr>
        <w:ind w:left="284" w:hanging="284"/>
        <w:jc w:val="both"/>
        <w:rPr>
          <w:lang w:val="it-IT"/>
        </w:rPr>
      </w:pPr>
      <w:r w:rsidRPr="007573A8">
        <w:rPr>
          <w:lang w:val="it-IT"/>
        </w:rPr>
        <w:t>Moreno, L.J./</w:t>
      </w:r>
      <w:r w:rsidR="00464B91">
        <w:rPr>
          <w:lang w:val="it-IT"/>
        </w:rPr>
        <w:t xml:space="preserve">F. </w:t>
      </w:r>
      <w:r w:rsidRPr="007573A8">
        <w:rPr>
          <w:lang w:val="it-IT"/>
        </w:rPr>
        <w:t>Castaño</w:t>
      </w:r>
      <w:r w:rsidR="00464B91">
        <w:rPr>
          <w:lang w:val="it-IT"/>
        </w:rPr>
        <w:t>/P. Novelty</w:t>
      </w:r>
      <w:r w:rsidRPr="007573A8">
        <w:rPr>
          <w:lang w:val="it-IT"/>
        </w:rPr>
        <w:t xml:space="preserve"> (1994): Traducciones poéticas de Horacio, in: Cortés T</w:t>
      </w:r>
      <w:r w:rsidRPr="007573A8">
        <w:rPr>
          <w:lang w:val="it-IT"/>
        </w:rPr>
        <w:t>o</w:t>
      </w:r>
      <w:r w:rsidRPr="007573A8">
        <w:rPr>
          <w:lang w:val="it-IT"/>
        </w:rPr>
        <w:t>var/Fernández Corte 1994, 235-245.</w:t>
      </w:r>
    </w:p>
    <w:p w:rsidR="00535DFA" w:rsidRPr="007573A8" w:rsidRDefault="00535DFA">
      <w:pPr>
        <w:ind w:left="284" w:hanging="284"/>
        <w:jc w:val="both"/>
        <w:rPr>
          <w:lang w:val="it-IT"/>
        </w:rPr>
      </w:pPr>
      <w:r w:rsidRPr="007573A8">
        <w:rPr>
          <w:lang w:val="it-IT"/>
        </w:rPr>
        <w:t xml:space="preserve">Moreno García, Abdón (2013): Introducción al </w:t>
      </w:r>
      <w:r w:rsidRPr="007573A8">
        <w:rPr>
          <w:i/>
          <w:lang w:val="it-IT"/>
        </w:rPr>
        <w:t>Theatro moral de la vida humana: Proemio desta obra y la vida del author</w:t>
      </w:r>
      <w:r w:rsidRPr="007573A8">
        <w:rPr>
          <w:lang w:val="it-IT"/>
        </w:rPr>
        <w:t xml:space="preserve"> (A. Brum 1672), Helmantica 64 Nr. 191, 181-213.</w:t>
      </w:r>
    </w:p>
    <w:p w:rsidR="00DD204F" w:rsidRPr="007573A8" w:rsidRDefault="00DD204F">
      <w:pPr>
        <w:ind w:left="284" w:hanging="284"/>
        <w:jc w:val="both"/>
        <w:rPr>
          <w:spacing w:val="-2"/>
          <w:lang w:val="it-IT"/>
        </w:rPr>
      </w:pPr>
      <w:r w:rsidRPr="007573A8">
        <w:rPr>
          <w:lang w:val="it-IT"/>
        </w:rPr>
        <w:t xml:space="preserve">Moreno Hernández, A. (1994): Poesía e Música: Horacio en Francisco Salinas, in: </w:t>
      </w:r>
      <w:r w:rsidRPr="007573A8">
        <w:rPr>
          <w:spacing w:val="-2"/>
          <w:lang w:val="it-IT"/>
        </w:rPr>
        <w:t>Cortés T</w:t>
      </w:r>
      <w:r w:rsidRPr="007573A8">
        <w:rPr>
          <w:spacing w:val="-2"/>
          <w:lang w:val="it-IT"/>
        </w:rPr>
        <w:t>o</w:t>
      </w:r>
      <w:r w:rsidRPr="007573A8">
        <w:rPr>
          <w:spacing w:val="-2"/>
          <w:lang w:val="it-IT"/>
        </w:rPr>
        <w:t>var/Fernández Corte 1994, 413-420.</w:t>
      </w:r>
    </w:p>
    <w:p w:rsidR="00B07205" w:rsidRDefault="00B07205">
      <w:pPr>
        <w:ind w:left="284" w:hanging="284"/>
        <w:jc w:val="both"/>
        <w:rPr>
          <w:spacing w:val="-2"/>
          <w:lang w:val="it-IT"/>
        </w:rPr>
      </w:pPr>
      <w:r>
        <w:rPr>
          <w:spacing w:val="-2"/>
          <w:lang w:val="it-IT"/>
        </w:rPr>
        <w:t xml:space="preserve">Moretti, Gabriella (2008): Cinara e Ligurinus: due nomi parlanti nel libro delle </w:t>
      </w:r>
      <w:r w:rsidRPr="00B07205">
        <w:rPr>
          <w:i/>
          <w:spacing w:val="-2"/>
          <w:lang w:val="it-IT"/>
        </w:rPr>
        <w:t>Odi</w:t>
      </w:r>
      <w:r>
        <w:rPr>
          <w:spacing w:val="-2"/>
          <w:lang w:val="it-IT"/>
        </w:rPr>
        <w:t xml:space="preserve"> oraziane?,</w:t>
      </w:r>
    </w:p>
    <w:p w:rsidR="00DD204F" w:rsidRPr="007573A8" w:rsidRDefault="00DD204F">
      <w:pPr>
        <w:ind w:left="284" w:hanging="284"/>
        <w:jc w:val="both"/>
        <w:rPr>
          <w:spacing w:val="-2"/>
        </w:rPr>
      </w:pPr>
      <w:r w:rsidRPr="001B0CC8">
        <w:rPr>
          <w:spacing w:val="-2"/>
          <w:lang w:val="en-US"/>
        </w:rPr>
        <w:t xml:space="preserve">Morgan, Gareth (1993): Nullam, Vare ... </w:t>
      </w:r>
      <w:r w:rsidRPr="007573A8">
        <w:rPr>
          <w:spacing w:val="-2"/>
        </w:rPr>
        <w:t>Chance or Choice in Odes 1.18, Philologus 137, 142-145.</w:t>
      </w:r>
    </w:p>
    <w:p w:rsidR="00DD204F" w:rsidRPr="007573A8" w:rsidRDefault="00DD204F">
      <w:pPr>
        <w:ind w:left="284" w:hanging="284"/>
        <w:jc w:val="both"/>
        <w:rPr>
          <w:spacing w:val="-2"/>
        </w:rPr>
      </w:pPr>
      <w:r w:rsidRPr="007573A8">
        <w:rPr>
          <w:spacing w:val="-2"/>
        </w:rPr>
        <w:t>–</w:t>
      </w:r>
      <w:r w:rsidRPr="007573A8">
        <w:rPr>
          <w:spacing w:val="-2"/>
        </w:rPr>
        <w:tab/>
        <w:t>(1994a): Damasippus and Maecenas (Horace, Sermones 2.3), LCM 19, 28f.</w:t>
      </w:r>
    </w:p>
    <w:p w:rsidR="00DD204F" w:rsidRPr="007573A8" w:rsidRDefault="00DD204F">
      <w:pPr>
        <w:ind w:left="284" w:hanging="284"/>
        <w:jc w:val="both"/>
      </w:pPr>
      <w:r w:rsidRPr="007573A8">
        <w:rPr>
          <w:spacing w:val="-2"/>
        </w:rPr>
        <w:t>–</w:t>
      </w:r>
      <w:r w:rsidRPr="007573A8">
        <w:rPr>
          <w:spacing w:val="-2"/>
        </w:rPr>
        <w:tab/>
        <w:t>(1994b): Horace’s Two Patrons, LCM 19, 139-145.</w:t>
      </w:r>
    </w:p>
    <w:p w:rsidR="00DD204F" w:rsidRPr="007573A8" w:rsidRDefault="00DD204F">
      <w:pPr>
        <w:ind w:left="284" w:hanging="284"/>
        <w:jc w:val="both"/>
      </w:pPr>
      <w:r w:rsidRPr="007573A8">
        <w:t xml:space="preserve">Morgan, J.D. (1988): Horace, </w:t>
      </w:r>
      <w:r w:rsidRPr="007573A8">
        <w:rPr>
          <w:i/>
          <w:iCs/>
        </w:rPr>
        <w:t xml:space="preserve">Epod. </w:t>
      </w:r>
      <w:r w:rsidRPr="007573A8">
        <w:t>6.16, CQ 38, 565f.</w:t>
      </w:r>
    </w:p>
    <w:p w:rsidR="00DD204F" w:rsidRPr="007573A8" w:rsidRDefault="00DD204F">
      <w:pPr>
        <w:ind w:left="284" w:hanging="284"/>
        <w:jc w:val="both"/>
      </w:pPr>
      <w:r w:rsidRPr="007573A8">
        <w:t xml:space="preserve">Morgan, Llewelyn (2005a): Spartan Tarentum? Resisting Decline in </w:t>
      </w:r>
      <w:r w:rsidRPr="007573A8">
        <w:rPr>
          <w:i/>
          <w:iCs/>
        </w:rPr>
        <w:t>Odes</w:t>
      </w:r>
      <w:r w:rsidRPr="007573A8">
        <w:t xml:space="preserve"> 3.5, CQ 55, 320-323.</w:t>
      </w:r>
    </w:p>
    <w:p w:rsidR="00DD204F" w:rsidRDefault="00DD204F">
      <w:pPr>
        <w:ind w:left="284" w:hanging="284"/>
        <w:jc w:val="both"/>
      </w:pPr>
      <w:r w:rsidRPr="007573A8">
        <w:rPr>
          <w:spacing w:val="-2"/>
        </w:rPr>
        <w:t>–</w:t>
      </w:r>
      <w:r w:rsidRPr="007573A8">
        <w:rPr>
          <w:spacing w:val="-2"/>
        </w:rPr>
        <w:tab/>
      </w:r>
      <w:r w:rsidRPr="007573A8">
        <w:t xml:space="preserve">(2005b): A Yoke Connecting Baskets: </w:t>
      </w:r>
      <w:r w:rsidRPr="007573A8">
        <w:rPr>
          <w:i/>
        </w:rPr>
        <w:t>Odes</w:t>
      </w:r>
      <w:r w:rsidRPr="007573A8">
        <w:t xml:space="preserve"> 3.14, Hercules, and Italian Unity, CQ 55, 190-203.</w:t>
      </w:r>
    </w:p>
    <w:p w:rsidR="00D5099A" w:rsidRDefault="00D5099A">
      <w:pPr>
        <w:ind w:left="284" w:hanging="284"/>
        <w:jc w:val="both"/>
      </w:pPr>
      <w:r>
        <w:t>–</w:t>
      </w:r>
      <w:r>
        <w:tab/>
        <w:t xml:space="preserve">(2009): The One and Only </w:t>
      </w:r>
      <w:r w:rsidRPr="00D5099A">
        <w:rPr>
          <w:i/>
        </w:rPr>
        <w:t>fons Bandusiae</w:t>
      </w:r>
      <w:r>
        <w:t>, CQ 59, 132-141.</w:t>
      </w:r>
    </w:p>
    <w:p w:rsidR="005E5EF1" w:rsidRPr="007573A8" w:rsidRDefault="005E5EF1">
      <w:pPr>
        <w:ind w:left="284" w:hanging="284"/>
        <w:jc w:val="both"/>
      </w:pPr>
      <w:r>
        <w:t>–</w:t>
      </w:r>
      <w:r>
        <w:tab/>
        <w:t>(2016):</w:t>
      </w:r>
      <w:r>
        <w:rPr>
          <w:lang w:val="en-US"/>
        </w:rPr>
        <w:t>The Reception of Sappho’s Brothers Poem in Rome</w:t>
      </w:r>
      <w:r w:rsidRPr="00873C8F">
        <w:rPr>
          <w:lang w:val="en-US"/>
        </w:rPr>
        <w:t>, in</w:t>
      </w:r>
      <w:r>
        <w:rPr>
          <w:lang w:val="en-US"/>
        </w:rPr>
        <w:t>: Anton Bierl and André Lardinois (Hgg.):</w:t>
      </w:r>
      <w:r w:rsidRPr="00873C8F">
        <w:rPr>
          <w:lang w:val="en-US"/>
        </w:rPr>
        <w:t xml:space="preserve"> </w:t>
      </w:r>
      <w:r w:rsidRPr="005E5EF1">
        <w:rPr>
          <w:rStyle w:val="Emphasis"/>
          <w:i w:val="0"/>
          <w:lang w:val="en-US"/>
        </w:rPr>
        <w:t>The Newest Sappho: P. Sapph. Obbink and P. GC inv. 105, frs. 1-4</w:t>
      </w:r>
      <w:r>
        <w:rPr>
          <w:rStyle w:val="Emphasis"/>
          <w:i w:val="0"/>
          <w:lang w:val="en-US"/>
        </w:rPr>
        <w:t>,</w:t>
      </w:r>
      <w:r w:rsidRPr="00873C8F">
        <w:rPr>
          <w:lang w:val="en-US"/>
        </w:rPr>
        <w:t xml:space="preserve"> Le</w:t>
      </w:r>
      <w:r w:rsidRPr="00873C8F">
        <w:rPr>
          <w:lang w:val="en-US"/>
        </w:rPr>
        <w:t>i</w:t>
      </w:r>
      <w:r w:rsidRPr="00873C8F">
        <w:rPr>
          <w:lang w:val="en-US"/>
        </w:rPr>
        <w:t>den</w:t>
      </w:r>
      <w:r>
        <w:rPr>
          <w:lang w:val="en-US"/>
        </w:rPr>
        <w:t>/</w:t>
      </w:r>
      <w:r w:rsidRPr="00873C8F">
        <w:rPr>
          <w:lang w:val="en-US"/>
        </w:rPr>
        <w:t>Boston (Mnemo</w:t>
      </w:r>
      <w:r>
        <w:rPr>
          <w:lang w:val="en-US"/>
        </w:rPr>
        <w:t xml:space="preserve">syne Supplementum 292), </w:t>
      </w:r>
      <w:r w:rsidRPr="00873C8F">
        <w:rPr>
          <w:lang w:val="en-US"/>
        </w:rPr>
        <w:t>293-301.</w:t>
      </w:r>
    </w:p>
    <w:p w:rsidR="00DD204F" w:rsidRPr="007573A8" w:rsidRDefault="00DD204F">
      <w:pPr>
        <w:ind w:left="284" w:hanging="284"/>
        <w:jc w:val="both"/>
        <w:rPr>
          <w:spacing w:val="-2"/>
        </w:rPr>
      </w:pPr>
      <w:r w:rsidRPr="007573A8">
        <w:rPr>
          <w:spacing w:val="-2"/>
        </w:rPr>
        <w:t>Moritz, L. A. (1968/69): Horace’s Virgil, PVS 8, 13f.</w:t>
      </w:r>
    </w:p>
    <w:p w:rsidR="00DD204F" w:rsidRPr="007573A8" w:rsidRDefault="00DD204F">
      <w:pPr>
        <w:ind w:left="284" w:hanging="284"/>
        <w:jc w:val="both"/>
      </w:pPr>
      <w:r w:rsidRPr="007573A8">
        <w:rPr>
          <w:spacing w:val="-2"/>
        </w:rPr>
        <w:t>–</w:t>
      </w:r>
      <w:r w:rsidRPr="007573A8">
        <w:rPr>
          <w:spacing w:val="-2"/>
        </w:rPr>
        <w:tab/>
      </w:r>
      <w:r w:rsidRPr="007573A8">
        <w:t>(1976): Snow and Spring: Horace’s Soracte Ode Again, G&amp;R 23, 169-176.</w:t>
      </w:r>
    </w:p>
    <w:p w:rsidR="00DD204F" w:rsidRPr="007573A8" w:rsidRDefault="00DD204F">
      <w:pPr>
        <w:ind w:left="284" w:hanging="284"/>
        <w:jc w:val="both"/>
      </w:pPr>
      <w:r w:rsidRPr="007573A8">
        <w:t>Morris, E.P. (1931): The Form of the Epistle in Horace, YCS 2, 81-114.</w:t>
      </w:r>
    </w:p>
    <w:p w:rsidR="00DD204F" w:rsidRDefault="00DD204F">
      <w:pPr>
        <w:ind w:left="284" w:hanging="284"/>
        <w:jc w:val="both"/>
      </w:pPr>
      <w:r w:rsidRPr="007573A8">
        <w:t xml:space="preserve">Morrison, Andrew </w:t>
      </w:r>
      <w:r w:rsidR="007B0777">
        <w:t xml:space="preserve">D. </w:t>
      </w:r>
      <w:r w:rsidRPr="007573A8">
        <w:t>(2006): Advice and Abuse: Horace, Epistles 1 and the Iambic Tradition, MD 56, 29-61.</w:t>
      </w:r>
    </w:p>
    <w:p w:rsidR="007B0777" w:rsidRDefault="007B0777">
      <w:pPr>
        <w:ind w:left="284" w:hanging="284"/>
        <w:jc w:val="both"/>
        <w:rPr>
          <w:lang w:val="en-US"/>
        </w:rPr>
      </w:pPr>
      <w:r w:rsidRPr="007B0777">
        <w:rPr>
          <w:lang w:val="en-US"/>
        </w:rPr>
        <w:lastRenderedPageBreak/>
        <w:t>–</w:t>
      </w:r>
      <w:r w:rsidRPr="007B0777">
        <w:rPr>
          <w:lang w:val="en-US"/>
        </w:rPr>
        <w:tab/>
        <w:t xml:space="preserve">(2007): Didacticism and Epistolarity in Horace’s </w:t>
      </w:r>
      <w:r w:rsidRPr="007B0777">
        <w:rPr>
          <w:i/>
          <w:lang w:val="en-US"/>
        </w:rPr>
        <w:t>Epistles</w:t>
      </w:r>
      <w:r>
        <w:rPr>
          <w:lang w:val="en-US"/>
        </w:rPr>
        <w:t xml:space="preserve"> 1, in: Ruth Morello/Andrew D. Morrison (Hgg.): Ancient Letters: Classical and Late Antique Epistolography, Oxford/New York, 107-131.</w:t>
      </w:r>
    </w:p>
    <w:p w:rsidR="00F27DA2" w:rsidRPr="00F27DA2" w:rsidRDefault="00F27DA2">
      <w:pPr>
        <w:ind w:left="284" w:hanging="284"/>
        <w:jc w:val="both"/>
        <w:rPr>
          <w:lang w:val="en-US"/>
        </w:rPr>
      </w:pPr>
      <w:r w:rsidRPr="00F27DA2">
        <w:rPr>
          <w:lang w:val="en-US"/>
        </w:rPr>
        <w:t>–</w:t>
      </w:r>
      <w:r w:rsidRPr="00F27DA2">
        <w:rPr>
          <w:lang w:val="en-US"/>
        </w:rPr>
        <w:tab/>
        <w:t xml:space="preserve">(2016): </w:t>
      </w:r>
      <w:r w:rsidRPr="00F27DA2">
        <w:rPr>
          <w:i/>
          <w:lang w:val="en-US"/>
        </w:rPr>
        <w:t>Lycambae spretus infido gener</w:t>
      </w:r>
      <w:r w:rsidRPr="00F27DA2">
        <w:rPr>
          <w:lang w:val="en-US"/>
        </w:rPr>
        <w:t xml:space="preserve"> | </w:t>
      </w:r>
      <w:r w:rsidRPr="00F27DA2">
        <w:rPr>
          <w:i/>
          <w:lang w:val="en-US"/>
        </w:rPr>
        <w:t>aut acer hostis Bupalo</w:t>
      </w:r>
      <w:r w:rsidRPr="00F27DA2">
        <w:rPr>
          <w:lang w:val="en-US"/>
        </w:rPr>
        <w:t xml:space="preserve">: Horace’s </w:t>
      </w:r>
      <w:r w:rsidRPr="00F27DA2">
        <w:rPr>
          <w:i/>
          <w:lang w:val="en-US"/>
        </w:rPr>
        <w:t>Epodes</w:t>
      </w:r>
      <w:r w:rsidRPr="00F27DA2">
        <w:rPr>
          <w:lang w:val="en-US"/>
        </w:rPr>
        <w:t xml:space="preserve"> and the Greek Iambic Tradition, in: Bather/Stocks 2016, 31-62.</w:t>
      </w:r>
    </w:p>
    <w:p w:rsidR="00DD204F" w:rsidRPr="007573A8" w:rsidRDefault="00DD204F">
      <w:pPr>
        <w:ind w:left="284" w:hanging="284"/>
        <w:jc w:val="both"/>
        <w:rPr>
          <w:lang w:val="it-IT"/>
        </w:rPr>
      </w:pPr>
      <w:r w:rsidRPr="007573A8">
        <w:rPr>
          <w:lang w:val="it-IT"/>
        </w:rPr>
        <w:t>Mosca, Bruno (1985): Virgilio e Mevio in Orazio, C&amp;S 93,46-50.</w:t>
      </w:r>
    </w:p>
    <w:p w:rsidR="00DD204F" w:rsidRPr="007573A8" w:rsidRDefault="00DD204F">
      <w:pPr>
        <w:ind w:left="284" w:hanging="284"/>
        <w:jc w:val="both"/>
      </w:pPr>
      <w:r w:rsidRPr="007573A8">
        <w:t>Moscuensis, Helgus (1995): De Thaddaeo Zielinski Horati interprete, Latinitas 43, 210-219.</w:t>
      </w:r>
    </w:p>
    <w:p w:rsidR="00DD204F" w:rsidRPr="007573A8" w:rsidRDefault="00DD204F">
      <w:pPr>
        <w:ind w:left="284" w:hanging="284"/>
        <w:jc w:val="both"/>
      </w:pPr>
      <w:r w:rsidRPr="007573A8">
        <w:t>Moser, Johann (1990): Two Ways of Looking at a Fountain: Horace and Rilke as Paradigms of the Ancient and Modern, Hellas 1, 87-108.</w:t>
      </w:r>
    </w:p>
    <w:p w:rsidR="00DD204F" w:rsidRPr="007573A8" w:rsidRDefault="00DD204F">
      <w:pPr>
        <w:ind w:left="284" w:hanging="284"/>
        <w:jc w:val="both"/>
      </w:pPr>
      <w:r w:rsidRPr="007573A8">
        <w:t>Moskovit, Leonard (1977): Horace’s Soracte Ode as a Poetic Representation of an Exper</w:t>
      </w:r>
      <w:r w:rsidRPr="007573A8">
        <w:t>i</w:t>
      </w:r>
      <w:r w:rsidRPr="007573A8">
        <w:t>ence, SPh 74, 113-129.</w:t>
      </w:r>
    </w:p>
    <w:p w:rsidR="00DD204F" w:rsidRPr="007573A8" w:rsidRDefault="00DD204F">
      <w:pPr>
        <w:ind w:left="284" w:hanging="284"/>
        <w:jc w:val="both"/>
      </w:pPr>
      <w:r w:rsidRPr="007573A8">
        <w:t>Most, Glenn W. (1996): Horatian and Pindaric Lyric in England, in: Krasser/Schmidt 1996, 117-152.</w:t>
      </w:r>
    </w:p>
    <w:p w:rsidR="00C7702B" w:rsidRPr="007573A8" w:rsidRDefault="00C7702B">
      <w:pPr>
        <w:ind w:left="284" w:hanging="284"/>
        <w:jc w:val="both"/>
      </w:pPr>
      <w:r w:rsidRPr="007573A8">
        <w:rPr>
          <w:lang w:val="en-US"/>
        </w:rPr>
        <w:t>Mostovaya, Vera G. (2013): A. Tartovsky’s Translation of the Ode IV. 7 by Horace, in: Nik</w:t>
      </w:r>
      <w:r w:rsidRPr="007573A8">
        <w:rPr>
          <w:lang w:val="en-US"/>
        </w:rPr>
        <w:t>o</w:t>
      </w:r>
      <w:r w:rsidRPr="007573A8">
        <w:rPr>
          <w:lang w:val="en-US"/>
        </w:rPr>
        <w:t>lai N. Kazansky (Hg.): Indo-European Linguistics and Classical Philology. 17, Proceedings of the 17th Conference in Memory of Professor Joseph M. Tronsky: June 24-26, 2013, Moskva, 596-604.</w:t>
      </w:r>
    </w:p>
    <w:p w:rsidR="00582011" w:rsidRDefault="00856211">
      <w:pPr>
        <w:ind w:left="284" w:hanging="284"/>
        <w:jc w:val="both"/>
        <w:rPr>
          <w:iCs/>
          <w:lang w:val="en-US"/>
        </w:rPr>
      </w:pPr>
      <w:r>
        <w:rPr>
          <w:lang w:val="en-US"/>
        </w:rPr>
        <w:t xml:space="preserve">Moul, Victoria </w:t>
      </w:r>
      <w:r w:rsidR="00582011" w:rsidRPr="00E91CAB">
        <w:rPr>
          <w:lang w:val="en-US"/>
        </w:rPr>
        <w:t xml:space="preserve">A. (2009): </w:t>
      </w:r>
      <w:r>
        <w:t>The Poet’s Voice: Allusive D</w:t>
      </w:r>
      <w:r w:rsidR="00582011">
        <w:t>ia</w:t>
      </w:r>
      <w:r>
        <w:t>logue in Ben Jonson’s Horatian P</w:t>
      </w:r>
      <w:r w:rsidR="00582011">
        <w:t>o</w:t>
      </w:r>
      <w:r w:rsidR="00582011">
        <w:t>etry</w:t>
      </w:r>
      <w:r w:rsidR="00E91CAB">
        <w:rPr>
          <w:iCs/>
          <w:lang w:val="en-US"/>
        </w:rPr>
        <w:t>, in: Houghton/Wyke 2009,</w:t>
      </w:r>
      <w:r>
        <w:rPr>
          <w:iCs/>
          <w:lang w:val="en-US"/>
        </w:rPr>
        <w:t xml:space="preserve"> 219-236.</w:t>
      </w:r>
    </w:p>
    <w:p w:rsidR="00856211" w:rsidRPr="00856211" w:rsidRDefault="00856211">
      <w:pPr>
        <w:ind w:left="284" w:hanging="284"/>
        <w:jc w:val="both"/>
        <w:rPr>
          <w:lang w:val="en-US"/>
        </w:rPr>
      </w:pPr>
      <w:r w:rsidRPr="00856211">
        <w:rPr>
          <w:iCs/>
          <w:lang w:val="en-US"/>
        </w:rPr>
        <w:t>–</w:t>
      </w:r>
      <w:r w:rsidRPr="00856211">
        <w:rPr>
          <w:iCs/>
          <w:lang w:val="en-US"/>
        </w:rPr>
        <w:tab/>
        <w:t>(2010): Jonson, Horace and the Classical Tradition, Cambridge/New York</w:t>
      </w:r>
      <w:r w:rsidR="0019535F">
        <w:rPr>
          <w:iCs/>
          <w:lang w:val="en-US"/>
        </w:rPr>
        <w:t xml:space="preserve"> [N. Hardy, BMCRev 2011.01.26</w:t>
      </w:r>
      <w:r w:rsidRPr="00856211">
        <w:rPr>
          <w:iCs/>
          <w:lang w:val="en-US"/>
        </w:rPr>
        <w:t>.</w:t>
      </w:r>
    </w:p>
    <w:p w:rsidR="00DD204F" w:rsidRPr="007573A8" w:rsidRDefault="00DD204F">
      <w:pPr>
        <w:ind w:left="284" w:hanging="284"/>
        <w:jc w:val="both"/>
        <w:rPr>
          <w:lang w:val="it-IT"/>
        </w:rPr>
      </w:pPr>
      <w:r w:rsidRPr="007573A8">
        <w:rPr>
          <w:lang w:val="it-IT"/>
        </w:rPr>
        <w:t xml:space="preserve">Moure Casas, Ana María (1998): Horacio en la ‘Minerva’ del Brocense, in: </w:t>
      </w:r>
      <w:r w:rsidR="00464B91" w:rsidRPr="007573A8">
        <w:rPr>
          <w:lang w:val="it-IT"/>
        </w:rPr>
        <w:t xml:space="preserve">Luis </w:t>
      </w:r>
      <w:r w:rsidR="00464B91">
        <w:rPr>
          <w:lang w:val="it-IT"/>
        </w:rPr>
        <w:t>Gil</w:t>
      </w:r>
      <w:r w:rsidRPr="007573A8">
        <w:rPr>
          <w:lang w:val="it-IT"/>
        </w:rPr>
        <w:t xml:space="preserve"> </w:t>
      </w:r>
      <w:r w:rsidR="00464B91">
        <w:rPr>
          <w:lang w:val="it-IT"/>
        </w:rPr>
        <w:t>[et al.]</w:t>
      </w:r>
      <w:r w:rsidRPr="007573A8">
        <w:rPr>
          <w:lang w:val="it-IT"/>
        </w:rPr>
        <w:t xml:space="preserve"> (Hgg.): Corolla Complutensis. In memoriam</w:t>
      </w:r>
      <w:r w:rsidR="00464B91">
        <w:rPr>
          <w:lang w:val="it-IT"/>
        </w:rPr>
        <w:t xml:space="preserve"> Josephi S. Lasso de la Vega = </w:t>
      </w:r>
      <w:r w:rsidRPr="007573A8">
        <w:rPr>
          <w:lang w:val="it-IT"/>
        </w:rPr>
        <w:t>Homenaje al profesor José S. Lasso de la Vega, Madrid, 605-614.</w:t>
      </w:r>
    </w:p>
    <w:p w:rsidR="00DD204F" w:rsidRPr="007573A8" w:rsidRDefault="00DD204F">
      <w:pPr>
        <w:ind w:left="284" w:hanging="284"/>
        <w:jc w:val="both"/>
        <w:rPr>
          <w:lang w:val="it-IT"/>
        </w:rPr>
      </w:pPr>
      <w:r w:rsidRPr="007573A8">
        <w:rPr>
          <w:lang w:val="it-IT"/>
        </w:rPr>
        <w:t xml:space="preserve">Moya, Francisca (1998): Horacio, E. I 20: el libro como ‘hijo’, in: </w:t>
      </w:r>
      <w:r w:rsidR="00464B91" w:rsidRPr="007573A8">
        <w:rPr>
          <w:lang w:val="it-IT"/>
        </w:rPr>
        <w:t xml:space="preserve">Luis </w:t>
      </w:r>
      <w:r w:rsidR="00464B91">
        <w:rPr>
          <w:lang w:val="it-IT"/>
        </w:rPr>
        <w:t>Gil</w:t>
      </w:r>
      <w:r w:rsidR="00464B91" w:rsidRPr="007573A8">
        <w:rPr>
          <w:lang w:val="it-IT"/>
        </w:rPr>
        <w:t xml:space="preserve"> </w:t>
      </w:r>
      <w:r w:rsidR="00464B91">
        <w:rPr>
          <w:lang w:val="it-IT"/>
        </w:rPr>
        <w:t>[et al.]</w:t>
      </w:r>
      <w:r w:rsidR="00464B91" w:rsidRPr="007573A8">
        <w:rPr>
          <w:lang w:val="it-IT"/>
        </w:rPr>
        <w:t xml:space="preserve"> </w:t>
      </w:r>
      <w:r w:rsidRPr="007573A8">
        <w:rPr>
          <w:lang w:val="it-IT"/>
        </w:rPr>
        <w:t>(Hgg.): Corolla Complutensis. In memoriam Josephi S. Lasso de la Vega =  Homenaje al profesor José S. Lasso de la Vega, Madrid, 281-288.</w:t>
      </w:r>
    </w:p>
    <w:p w:rsidR="007C5D7D" w:rsidRPr="007573A8" w:rsidRDefault="007C5D7D">
      <w:pPr>
        <w:ind w:left="284" w:hanging="284"/>
        <w:jc w:val="both"/>
        <w:rPr>
          <w:lang w:val="it-IT"/>
        </w:rPr>
      </w:pPr>
      <w:r w:rsidRPr="007573A8">
        <w:rPr>
          <w:lang w:val="it-IT"/>
        </w:rPr>
        <w:t xml:space="preserve">Moya del Baño, Francisca (2013): Aristófanes, Nubes 528-536 y Horacio, Epístola 1,20, in: José Antonio Beltrán/Alfredo Encuentra/Gonzalo Fontana [et al.] (Hgg.): </w:t>
      </w:r>
      <w:r w:rsidRPr="007573A8">
        <w:rPr>
          <w:i/>
          <w:lang w:val="it-IT"/>
        </w:rPr>
        <w:t>Otium cum dign</w:t>
      </w:r>
      <w:r w:rsidRPr="007573A8">
        <w:rPr>
          <w:i/>
          <w:lang w:val="it-IT"/>
        </w:rPr>
        <w:t>i</w:t>
      </w:r>
      <w:r w:rsidRPr="007573A8">
        <w:rPr>
          <w:i/>
          <w:lang w:val="it-IT"/>
        </w:rPr>
        <w:t>tate</w:t>
      </w:r>
      <w:r w:rsidR="00464B91">
        <w:rPr>
          <w:lang w:val="it-IT"/>
        </w:rPr>
        <w:t>. E</w:t>
      </w:r>
      <w:r w:rsidRPr="007573A8">
        <w:rPr>
          <w:lang w:val="it-IT"/>
        </w:rPr>
        <w:t>studios en homenaje al profesor José Javier Iso Echegoyen, Zaragoza  (Monografías de filología latina 16), 327-334.</w:t>
      </w:r>
    </w:p>
    <w:p w:rsidR="00D77CEE" w:rsidRPr="00D77CEE" w:rsidRDefault="00D77CEE">
      <w:pPr>
        <w:ind w:left="284" w:hanging="284"/>
        <w:jc w:val="both"/>
        <w:rPr>
          <w:lang w:val="it-IT"/>
        </w:rPr>
      </w:pPr>
      <w:r w:rsidRPr="00D77CEE">
        <w:rPr>
          <w:lang w:val="it-IT"/>
        </w:rPr>
        <w:t xml:space="preserve">Moya Rodríguez, Iván (2009): Horacio en el ms. </w:t>
      </w:r>
      <w:r>
        <w:rPr>
          <w:lang w:val="it-IT"/>
        </w:rPr>
        <w:t>21-43 de la Biblioteca del Cabildo de la C</w:t>
      </w:r>
      <w:r>
        <w:rPr>
          <w:lang w:val="it-IT"/>
        </w:rPr>
        <w:t>a</w:t>
      </w:r>
      <w:r w:rsidR="00E3223C">
        <w:rPr>
          <w:lang w:val="it-IT"/>
        </w:rPr>
        <w:t>tedral de Toledo</w:t>
      </w:r>
      <w:r w:rsidR="00E3223C" w:rsidRPr="00E3223C">
        <w:rPr>
          <w:lang w:val="it-IT"/>
        </w:rPr>
        <w:t>, in: José Francisco González Castro/</w:t>
      </w:r>
      <w:r w:rsidR="00E3223C">
        <w:rPr>
          <w:lang w:val="it-IT"/>
        </w:rPr>
        <w:t>Jaime Siles Ruiz/</w:t>
      </w:r>
      <w:r w:rsidR="00E3223C" w:rsidRPr="00E3223C">
        <w:rPr>
          <w:lang w:val="it-IT"/>
        </w:rPr>
        <w:t>Jésus de la Villa P</w:t>
      </w:r>
      <w:r w:rsidR="00E3223C" w:rsidRPr="00E3223C">
        <w:rPr>
          <w:lang w:val="it-IT"/>
        </w:rPr>
        <w:t>o</w:t>
      </w:r>
      <w:r w:rsidR="00E3223C" w:rsidRPr="00E3223C">
        <w:rPr>
          <w:lang w:val="it-IT"/>
        </w:rPr>
        <w:t xml:space="preserve">lo (Hgg.): Perfiles de Grecia y Roma. </w:t>
      </w:r>
      <w:r w:rsidR="00E3223C" w:rsidRPr="00E56D32">
        <w:rPr>
          <w:lang w:val="it-IT"/>
        </w:rPr>
        <w:t>Actas del XII Congreso Español de Estudios Clas</w:t>
      </w:r>
      <w:r w:rsidR="00E3223C" w:rsidRPr="00E56D32">
        <w:rPr>
          <w:lang w:val="it-IT"/>
        </w:rPr>
        <w:t>i</w:t>
      </w:r>
      <w:r w:rsidR="00E3223C" w:rsidRPr="00E56D32">
        <w:rPr>
          <w:lang w:val="it-IT"/>
        </w:rPr>
        <w:t>cos, Valencia, 22 al 26 de octobre de 2007,</w:t>
      </w:r>
      <w:r>
        <w:rPr>
          <w:lang w:val="it-IT"/>
        </w:rPr>
        <w:t xml:space="preserve"> </w:t>
      </w:r>
      <w:r w:rsidR="00E3223C">
        <w:rPr>
          <w:lang w:val="it-IT"/>
        </w:rPr>
        <w:t>1, 275-284.</w:t>
      </w:r>
    </w:p>
    <w:p w:rsidR="00DD204F" w:rsidRPr="00E3223C" w:rsidRDefault="00DD204F">
      <w:pPr>
        <w:ind w:left="284" w:hanging="284"/>
        <w:jc w:val="both"/>
        <w:rPr>
          <w:lang w:val="it-IT"/>
        </w:rPr>
      </w:pPr>
      <w:r w:rsidRPr="00E3223C">
        <w:rPr>
          <w:lang w:val="it-IT"/>
        </w:rPr>
        <w:t>Muecke, Frances (1979): Horace the Satirist: Form and Method in Satires I.4, Prudentia 11, 55-68.</w:t>
      </w:r>
    </w:p>
    <w:p w:rsidR="00DD204F" w:rsidRPr="007573A8" w:rsidRDefault="00DD204F">
      <w:pPr>
        <w:ind w:left="284" w:hanging="284"/>
        <w:jc w:val="both"/>
      </w:pPr>
      <w:r w:rsidRPr="001B0CC8">
        <w:rPr>
          <w:lang w:val="en-US"/>
        </w:rPr>
        <w:t>–</w:t>
      </w:r>
      <w:r w:rsidRPr="001B0CC8">
        <w:rPr>
          <w:lang w:val="en-US"/>
        </w:rPr>
        <w:tab/>
        <w:t xml:space="preserve">(1987): Why Wasn’t Horace </w:t>
      </w:r>
      <w:r w:rsidRPr="007573A8">
        <w:t>Sappho?, Classicum 13, 40-42.</w:t>
      </w:r>
    </w:p>
    <w:p w:rsidR="00DD204F" w:rsidRPr="007573A8" w:rsidRDefault="00DD204F">
      <w:pPr>
        <w:ind w:left="284" w:hanging="284"/>
        <w:jc w:val="both"/>
      </w:pPr>
      <w:r w:rsidRPr="007573A8">
        <w:t>–</w:t>
      </w:r>
      <w:r w:rsidRPr="007573A8">
        <w:tab/>
        <w:t>(1990): The Audience of/in Horace’s Satires, AUMLA 74, 34-47.</w:t>
      </w:r>
    </w:p>
    <w:p w:rsidR="00DD204F" w:rsidRPr="007573A8" w:rsidRDefault="00DD204F">
      <w:pPr>
        <w:ind w:left="284" w:hanging="284"/>
        <w:jc w:val="both"/>
      </w:pPr>
      <w:r w:rsidRPr="001B0CC8">
        <w:rPr>
          <w:lang w:val="en-US"/>
        </w:rPr>
        <w:t>–</w:t>
      </w:r>
      <w:r w:rsidRPr="001B0CC8">
        <w:rPr>
          <w:lang w:val="en-US"/>
        </w:rPr>
        <w:tab/>
        <w:t xml:space="preserve">(1993): Horace: Satires II. </w:t>
      </w:r>
      <w:r w:rsidRPr="007573A8">
        <w:t>With an Introduction, Translation and Commentary, Warmi</w:t>
      </w:r>
      <w:r w:rsidRPr="007573A8">
        <w:t>n</w:t>
      </w:r>
      <w:r w:rsidRPr="007573A8">
        <w:t>ster, Wiltsh. (Classical Texts) [M. Wilson, Prudentia 26, 1994, 68-71; H. Zehnacker, REL 72, 1994, 269; J. Delz, MH 52, 1995, 248f.; L.T. Pearcy, BMCRev 6, 1995, 131-133; D.E. Hill, CR 46, 1996, 21f.; J. Filée, LEC 64, 1996, 196; H.M. Currie, Latomus 56, 1997, 233; E. Eguiarte, Augustinus 42(164-165), 1997, 171f.].</w:t>
      </w:r>
    </w:p>
    <w:p w:rsidR="00DD204F" w:rsidRPr="007573A8" w:rsidRDefault="00DD204F">
      <w:pPr>
        <w:ind w:left="284" w:hanging="284"/>
        <w:jc w:val="both"/>
      </w:pPr>
      <w:r w:rsidRPr="007573A8">
        <w:t>–</w:t>
      </w:r>
      <w:r w:rsidRPr="007573A8">
        <w:tab/>
        <w:t>(1994): Philosophy at the Sabine Farm (Hor. Satires 2.6.59-76), AUMLA 81, 81-92.</w:t>
      </w:r>
    </w:p>
    <w:p w:rsidR="00DD204F" w:rsidRPr="007573A8" w:rsidRDefault="00DD204F">
      <w:pPr>
        <w:ind w:left="284" w:hanging="284"/>
        <w:jc w:val="both"/>
      </w:pPr>
      <w:r w:rsidRPr="007573A8">
        <w:t>–</w:t>
      </w:r>
      <w:r w:rsidRPr="007573A8">
        <w:tab/>
        <w:t xml:space="preserve">(1995): Law, Rhetoric, and Genre in Horace, </w:t>
      </w:r>
      <w:r w:rsidRPr="007573A8">
        <w:rPr>
          <w:i/>
          <w:iCs/>
        </w:rPr>
        <w:t>Satires</w:t>
      </w:r>
      <w:r w:rsidRPr="007573A8">
        <w:t xml:space="preserve"> 2.1, in: S.J. Harrison 1995a, 203-218.</w:t>
      </w:r>
    </w:p>
    <w:p w:rsidR="00DD204F" w:rsidRPr="007573A8" w:rsidRDefault="00DD204F">
      <w:pPr>
        <w:ind w:left="284" w:hanging="284"/>
        <w:jc w:val="both"/>
      </w:pPr>
      <w:r w:rsidRPr="007573A8">
        <w:t>–</w:t>
      </w:r>
      <w:r w:rsidRPr="007573A8">
        <w:tab/>
        <w:t>(2004): Poets on the Via Appia, Classicum 30.1, 2-9.</w:t>
      </w:r>
    </w:p>
    <w:p w:rsidR="00DD204F" w:rsidRPr="007573A8" w:rsidRDefault="00DD204F">
      <w:pPr>
        <w:ind w:left="284" w:hanging="284"/>
        <w:jc w:val="both"/>
        <w:rPr>
          <w:iCs/>
        </w:rPr>
      </w:pPr>
      <w:r w:rsidRPr="007573A8">
        <w:t>–</w:t>
      </w:r>
      <w:r w:rsidRPr="007573A8">
        <w:tab/>
        <w:t xml:space="preserve">(2007): The </w:t>
      </w:r>
      <w:r w:rsidRPr="007573A8">
        <w:rPr>
          <w:i/>
        </w:rPr>
        <w:t>Satires</w:t>
      </w:r>
      <w:r w:rsidRPr="007573A8">
        <w:rPr>
          <w:iCs/>
        </w:rPr>
        <w:t>, in: S.J. Harrison 2007a, 105-120.</w:t>
      </w:r>
    </w:p>
    <w:p w:rsidR="00DD204F" w:rsidRPr="007573A8" w:rsidRDefault="00DD204F">
      <w:pPr>
        <w:ind w:left="284" w:hanging="284"/>
        <w:jc w:val="both"/>
        <w:rPr>
          <w:lang w:val="de-DE"/>
        </w:rPr>
      </w:pPr>
      <w:r w:rsidRPr="007573A8">
        <w:rPr>
          <w:lang w:val="de-DE"/>
        </w:rPr>
        <w:t>Mühl, Max (1973): Über die Schiffspersonifizierung bei Homer und Horaz, A&amp;A 19, 101-106.</w:t>
      </w:r>
    </w:p>
    <w:p w:rsidR="00DD204F" w:rsidRPr="007573A8" w:rsidRDefault="00DD204F">
      <w:pPr>
        <w:ind w:left="284" w:hanging="284"/>
        <w:jc w:val="both"/>
        <w:rPr>
          <w:lang w:val="de-DE"/>
        </w:rPr>
      </w:pPr>
      <w:r w:rsidRPr="007573A8">
        <w:rPr>
          <w:lang w:val="de-DE"/>
        </w:rPr>
        <w:lastRenderedPageBreak/>
        <w:t>Müller, Carl Werner (1989): Der schöne Tod des Polisbürgers oder ‘Ehrenvoll ist es, für das Vaterland zu sterben’, Gymnasium 96, 317-340.</w:t>
      </w:r>
    </w:p>
    <w:p w:rsidR="00DD204F" w:rsidRPr="007573A8" w:rsidRDefault="00DD204F">
      <w:pPr>
        <w:ind w:left="284" w:hanging="284"/>
        <w:jc w:val="both"/>
        <w:rPr>
          <w:lang w:val="de-DE"/>
        </w:rPr>
      </w:pPr>
      <w:r w:rsidRPr="007573A8">
        <w:rPr>
          <w:lang w:val="de-DE"/>
        </w:rPr>
        <w:t>–</w:t>
      </w:r>
      <w:r w:rsidRPr="007573A8">
        <w:rPr>
          <w:lang w:val="de-DE"/>
        </w:rPr>
        <w:tab/>
        <w:t>(1992): Aristophanes und Horaz. Zu einem Verlaufsschema von Selbstbehauptung und Selbstgewißheit zweier Klassiker, Hermes 120, 129-141 = [gekürzt]</w:t>
      </w:r>
      <w:r w:rsidRPr="007573A8">
        <w:rPr>
          <w:spacing w:val="-2"/>
          <w:lang w:val="de-DE"/>
        </w:rPr>
        <w:t xml:space="preserve"> Schmidt, Ernst-Günther </w:t>
      </w:r>
      <w:r w:rsidR="00E934F3">
        <w:rPr>
          <w:spacing w:val="-2"/>
          <w:lang w:val="de-DE"/>
        </w:rPr>
        <w:t>[et al.]</w:t>
      </w:r>
      <w:r w:rsidRPr="007573A8">
        <w:rPr>
          <w:spacing w:val="-2"/>
          <w:lang w:val="de-DE"/>
        </w:rPr>
        <w:t xml:space="preserve"> (Hgg.): Griechenland und Rom. Vergleichende Untersuchungen zu Entwic</w:t>
      </w:r>
      <w:r w:rsidRPr="007573A8">
        <w:rPr>
          <w:spacing w:val="-2"/>
          <w:lang w:val="de-DE"/>
        </w:rPr>
        <w:t>k</w:t>
      </w:r>
      <w:r w:rsidRPr="007573A8">
        <w:rPr>
          <w:spacing w:val="-2"/>
          <w:lang w:val="de-DE"/>
        </w:rPr>
        <w:t>lungstendenzen und –höhepunkten der antiken Geschichte, Kunst und Literatur, Tbili</w:t>
      </w:r>
      <w:r w:rsidRPr="007573A8">
        <w:rPr>
          <w:spacing w:val="-2"/>
          <w:lang w:val="de-DE"/>
        </w:rPr>
        <w:t>s</w:t>
      </w:r>
      <w:r w:rsidRPr="007573A8">
        <w:rPr>
          <w:spacing w:val="-2"/>
          <w:lang w:val="de-DE"/>
        </w:rPr>
        <w:t>si/Erlangen/Jena, 400-402.</w:t>
      </w:r>
    </w:p>
    <w:p w:rsidR="00A22D28" w:rsidRPr="00A22D28" w:rsidRDefault="00A22D28">
      <w:pPr>
        <w:ind w:left="284" w:hanging="284"/>
        <w:jc w:val="both"/>
        <w:rPr>
          <w:lang w:val="de-DE"/>
        </w:rPr>
      </w:pPr>
      <w:r w:rsidRPr="00A22D28">
        <w:rPr>
          <w:lang w:val="de-DE"/>
        </w:rPr>
        <w:t xml:space="preserve">Müller, Gottfried Ephraim (1747): </w:t>
      </w:r>
      <w:r w:rsidRPr="00A22D28">
        <w:rPr>
          <w:color w:val="000000"/>
          <w:lang w:val="de-DE"/>
        </w:rPr>
        <w:t>Historisch-critische Einleitung zu nöthiger Kenntniß und nützlichem Gebrauche der alten lateinischen Schriftsteller, Dritter Theil, Dreßden</w:t>
      </w:r>
      <w:r>
        <w:rPr>
          <w:color w:val="000000"/>
          <w:lang w:val="de-DE"/>
        </w:rPr>
        <w:t>.</w:t>
      </w:r>
    </w:p>
    <w:p w:rsidR="00DD204F" w:rsidRPr="007573A8" w:rsidRDefault="00DD204F">
      <w:pPr>
        <w:ind w:left="284" w:hanging="284"/>
        <w:jc w:val="both"/>
        <w:rPr>
          <w:lang w:val="de-DE"/>
        </w:rPr>
      </w:pPr>
      <w:r w:rsidRPr="007573A8">
        <w:rPr>
          <w:lang w:val="de-DE"/>
        </w:rPr>
        <w:t>Müller, Hildegund (2001): Zu Horaz, carm. 3,21, WS</w:t>
      </w:r>
      <w:r w:rsidRPr="007573A8">
        <w:rPr>
          <w:i/>
          <w:iCs/>
          <w:lang w:val="de-DE"/>
        </w:rPr>
        <w:t xml:space="preserve"> </w:t>
      </w:r>
      <w:r w:rsidRPr="007573A8">
        <w:rPr>
          <w:lang w:val="de-DE"/>
        </w:rPr>
        <w:t>114, 267-284.</w:t>
      </w:r>
    </w:p>
    <w:p w:rsidR="00DD204F" w:rsidRPr="007573A8" w:rsidRDefault="00DD204F">
      <w:pPr>
        <w:ind w:left="284" w:hanging="284"/>
        <w:jc w:val="both"/>
        <w:rPr>
          <w:lang w:val="de-DE"/>
        </w:rPr>
      </w:pPr>
      <w:r w:rsidRPr="007573A8">
        <w:rPr>
          <w:lang w:val="de-DE"/>
        </w:rPr>
        <w:t>Müller, Reimar (1985): Prinzipatsideologie und Philosophie bei Horaz, Klio 67, 158-167.</w:t>
      </w:r>
    </w:p>
    <w:p w:rsidR="00DD204F" w:rsidRPr="007573A8" w:rsidRDefault="00DD204F">
      <w:pPr>
        <w:ind w:left="284" w:hanging="284"/>
        <w:jc w:val="both"/>
        <w:rPr>
          <w:lang w:val="de-DE"/>
        </w:rPr>
      </w:pPr>
      <w:r w:rsidRPr="007573A8">
        <w:rPr>
          <w:lang w:val="de-DE"/>
        </w:rPr>
        <w:t>–</w:t>
      </w:r>
      <w:r w:rsidRPr="007573A8">
        <w:rPr>
          <w:lang w:val="de-DE"/>
        </w:rPr>
        <w:tab/>
        <w:t>(1993): Horaz und die Philosophie als Lebenskunst, ACD 29, 123-137.</w:t>
      </w:r>
    </w:p>
    <w:p w:rsidR="00CD30EE" w:rsidRDefault="00CD30EE">
      <w:pPr>
        <w:ind w:left="284" w:hanging="284"/>
        <w:jc w:val="both"/>
        <w:rPr>
          <w:lang w:val="de-DE"/>
        </w:rPr>
      </w:pPr>
      <w:r>
        <w:rPr>
          <w:lang w:val="de-DE"/>
        </w:rPr>
        <w:t>Mueller-Goldingen, Christian (2006): Dichter und Gesellschaft. Vier Studien zur römischen Literatur, Münster (Aktuelle Antike 1) [J. Pellegrini, Latomus 68, 2009, 802f.].</w:t>
      </w:r>
    </w:p>
    <w:p w:rsidR="00DD204F" w:rsidRPr="007573A8" w:rsidRDefault="00DD204F">
      <w:pPr>
        <w:ind w:left="284" w:hanging="284"/>
        <w:jc w:val="both"/>
        <w:rPr>
          <w:lang w:val="de-DE"/>
        </w:rPr>
      </w:pPr>
      <w:r w:rsidRPr="007573A8">
        <w:rPr>
          <w:lang w:val="de-DE"/>
        </w:rPr>
        <w:t xml:space="preserve">Müller-Lancé, Johannes (1992): Die Funktion vulgärlateinischer Elemente in den Satiren des Horaz am Beispiel von sat. 2,5, in: </w:t>
      </w:r>
      <w:r w:rsidR="00E934F3" w:rsidRPr="007573A8">
        <w:rPr>
          <w:lang w:val="de-DE"/>
        </w:rPr>
        <w:t xml:space="preserve">Maria </w:t>
      </w:r>
      <w:r w:rsidR="00E934F3">
        <w:rPr>
          <w:lang w:val="de-DE"/>
        </w:rPr>
        <w:t>Iliescu</w:t>
      </w:r>
      <w:r w:rsidRPr="007573A8">
        <w:rPr>
          <w:lang w:val="de-DE"/>
        </w:rPr>
        <w:t>/</w:t>
      </w:r>
      <w:r w:rsidR="00E934F3" w:rsidRPr="007573A8">
        <w:rPr>
          <w:lang w:val="de-DE"/>
        </w:rPr>
        <w:t xml:space="preserve">Werner </w:t>
      </w:r>
      <w:r w:rsidR="00E934F3">
        <w:rPr>
          <w:lang w:val="de-DE"/>
        </w:rPr>
        <w:t>Marxgut</w:t>
      </w:r>
      <w:r w:rsidRPr="007573A8">
        <w:rPr>
          <w:lang w:val="de-DE"/>
        </w:rPr>
        <w:t xml:space="preserve"> (Hgg.): Latin vulgaire-latin tardif: actes du IIIème colloque international sur le latin vulgair et tardif (Innsbruck, 2-5 septembre 1991), Tübingen, 243-254.</w:t>
      </w:r>
    </w:p>
    <w:p w:rsidR="00DD204F" w:rsidRPr="007573A8" w:rsidRDefault="00DD204F">
      <w:pPr>
        <w:ind w:left="284" w:hanging="284"/>
        <w:jc w:val="both"/>
      </w:pPr>
      <w:r w:rsidRPr="007573A8">
        <w:t>Muir, J.V. (1981): Two Poems of Horace, Latomus 40, 322-331.</w:t>
      </w:r>
    </w:p>
    <w:p w:rsidR="00DD204F" w:rsidRPr="007573A8" w:rsidRDefault="00DD204F">
      <w:pPr>
        <w:ind w:left="284" w:hanging="284"/>
        <w:jc w:val="both"/>
        <w:rPr>
          <w:lang w:val="de-DE"/>
        </w:rPr>
      </w:pPr>
      <w:r w:rsidRPr="007573A8">
        <w:rPr>
          <w:lang w:val="de-DE"/>
        </w:rPr>
        <w:t>Munding, Heinz (1992): Zu Horaz, carmen III 2, Anregung 38, 24f.</w:t>
      </w:r>
    </w:p>
    <w:p w:rsidR="00DD204F" w:rsidRPr="007573A8" w:rsidRDefault="00DD204F">
      <w:pPr>
        <w:ind w:left="284" w:hanging="284"/>
        <w:jc w:val="both"/>
        <w:rPr>
          <w:lang w:val="de-DE"/>
        </w:rPr>
      </w:pPr>
      <w:r w:rsidRPr="007573A8">
        <w:rPr>
          <w:lang w:val="de-DE"/>
        </w:rPr>
        <w:t>–</w:t>
      </w:r>
      <w:r w:rsidRPr="007573A8">
        <w:rPr>
          <w:lang w:val="de-DE"/>
        </w:rPr>
        <w:tab/>
        <w:t>(1996a): Gedanken zum Schluß der ersten Satire des Horaz (Sat. I/1, 108-121), Mitteilu</w:t>
      </w:r>
      <w:r w:rsidRPr="007573A8">
        <w:rPr>
          <w:lang w:val="de-DE"/>
        </w:rPr>
        <w:t>n</w:t>
      </w:r>
      <w:r w:rsidRPr="007573A8">
        <w:rPr>
          <w:lang w:val="de-DE"/>
        </w:rPr>
        <w:t>gen des Deutschen Altphilologen-Verbandes, L.V. Niedersachsen 1, 2-4.</w:t>
      </w:r>
    </w:p>
    <w:p w:rsidR="00DD204F" w:rsidRPr="001B0CC8" w:rsidRDefault="00DD204F">
      <w:pPr>
        <w:ind w:left="284" w:hanging="284"/>
        <w:jc w:val="both"/>
        <w:rPr>
          <w:lang w:val="de-DE"/>
        </w:rPr>
      </w:pPr>
      <w:r w:rsidRPr="007573A8">
        <w:rPr>
          <w:lang w:val="de-DE"/>
        </w:rPr>
        <w:t>–</w:t>
      </w:r>
      <w:r w:rsidRPr="007573A8">
        <w:rPr>
          <w:lang w:val="de-DE"/>
        </w:rPr>
        <w:tab/>
        <w:t xml:space="preserve">(1996b): Conviva satur: Nochmals zu Horaz, Sat. </w:t>
      </w:r>
      <w:r w:rsidRPr="001B0CC8">
        <w:rPr>
          <w:lang w:val="de-DE"/>
        </w:rPr>
        <w:t>I/1,108-121, AU 39,4-5, 131f.</w:t>
      </w:r>
    </w:p>
    <w:p w:rsidR="00572902" w:rsidRPr="00572902" w:rsidRDefault="00572902">
      <w:pPr>
        <w:ind w:left="284" w:hanging="284"/>
        <w:jc w:val="both"/>
        <w:rPr>
          <w:lang w:val="de-DE"/>
        </w:rPr>
      </w:pPr>
      <w:r w:rsidRPr="00572902">
        <w:rPr>
          <w:lang w:val="de-DE"/>
        </w:rPr>
        <w:t>Mundt, Felix (2010): Mythos und beruflicher Alltag in den Satiren des Horaz</w:t>
      </w:r>
      <w:r>
        <w:rPr>
          <w:lang w:val="de-DE"/>
        </w:rPr>
        <w:t>, in: Christine Schmitz (Hg.): Mythos im Alltag – Allta</w:t>
      </w:r>
      <w:r w:rsidR="003F40C4">
        <w:rPr>
          <w:lang w:val="de-DE"/>
        </w:rPr>
        <w:t>g</w:t>
      </w:r>
      <w:r>
        <w:rPr>
          <w:lang w:val="de-DE"/>
        </w:rPr>
        <w:t xml:space="preserve"> im Mythos. Die Banalität des Alltags in unte</w:t>
      </w:r>
      <w:r>
        <w:rPr>
          <w:lang w:val="de-DE"/>
        </w:rPr>
        <w:t>r</w:t>
      </w:r>
      <w:r>
        <w:rPr>
          <w:lang w:val="de-DE"/>
        </w:rPr>
        <w:t>schiedlichen literarischen Verwendungskontexten, München, 87-106.</w:t>
      </w:r>
    </w:p>
    <w:p w:rsidR="00A911F1" w:rsidRPr="00A911F1" w:rsidRDefault="00A911F1">
      <w:pPr>
        <w:ind w:left="284" w:hanging="284"/>
        <w:jc w:val="both"/>
        <w:rPr>
          <w:lang w:val="fr-FR"/>
        </w:rPr>
      </w:pPr>
      <w:r w:rsidRPr="00A911F1">
        <w:rPr>
          <w:lang w:val="de-DE"/>
        </w:rPr>
        <w:t xml:space="preserve">Muñoz Jiménez, María José (2005): Dos „miniflorilegios“ conservados en el ms. 10036 de </w:t>
      </w:r>
      <w:r w:rsidR="00E934F3">
        <w:rPr>
          <w:lang w:val="de-DE"/>
        </w:rPr>
        <w:t>la Biblioteca Nacional de Madrid</w:t>
      </w:r>
      <w:r w:rsidRPr="00A911F1">
        <w:rPr>
          <w:lang w:val="de-DE"/>
        </w:rPr>
        <w:t>, in: Jenaro Costas Rodr</w:t>
      </w:r>
      <w:r>
        <w:rPr>
          <w:lang w:val="de-DE"/>
        </w:rPr>
        <w:t xml:space="preserve">íguez (Hg.): </w:t>
      </w:r>
      <w:r w:rsidRPr="00A911F1">
        <w:rPr>
          <w:i/>
          <w:lang w:val="de-DE"/>
        </w:rPr>
        <w:t>Ad amicam amicissime scripta</w:t>
      </w:r>
      <w:r>
        <w:rPr>
          <w:lang w:val="de-DE"/>
        </w:rPr>
        <w:t xml:space="preserve">. </w:t>
      </w:r>
      <w:r w:rsidRPr="00A911F1">
        <w:rPr>
          <w:lang w:val="fr-FR"/>
        </w:rPr>
        <w:t>Homenaje a la profesora María José López de Ayala y Genov</w:t>
      </w:r>
      <w:r>
        <w:rPr>
          <w:lang w:val="fr-FR"/>
        </w:rPr>
        <w:t>és, Madrid (Varia), 327-336.</w:t>
      </w:r>
    </w:p>
    <w:p w:rsidR="00DD204F" w:rsidRPr="001B0CC8" w:rsidRDefault="00DD204F">
      <w:pPr>
        <w:ind w:left="284" w:hanging="284"/>
        <w:jc w:val="both"/>
        <w:rPr>
          <w:lang w:val="fr-FR"/>
        </w:rPr>
      </w:pPr>
      <w:r w:rsidRPr="001B0CC8">
        <w:rPr>
          <w:lang w:val="fr-FR"/>
        </w:rPr>
        <w:t xml:space="preserve">Murgatroyd, Paul (1975): Horace, </w:t>
      </w:r>
      <w:r w:rsidRPr="001B0CC8">
        <w:rPr>
          <w:i/>
          <w:iCs/>
          <w:lang w:val="fr-FR"/>
        </w:rPr>
        <w:t xml:space="preserve">Odes </w:t>
      </w:r>
      <w:r w:rsidRPr="001B0CC8">
        <w:rPr>
          <w:lang w:val="fr-FR"/>
        </w:rPr>
        <w:t>II 9, Mnemosyne 28, 69-71</w:t>
      </w:r>
    </w:p>
    <w:p w:rsidR="00DD204F" w:rsidRPr="001B0CC8" w:rsidRDefault="00DD204F">
      <w:pPr>
        <w:ind w:left="284" w:hanging="284"/>
        <w:jc w:val="both"/>
        <w:rPr>
          <w:lang w:val="fr-FR"/>
        </w:rPr>
      </w:pPr>
      <w:r w:rsidRPr="001B0CC8">
        <w:rPr>
          <w:lang w:val="fr-FR"/>
        </w:rPr>
        <w:t>–</w:t>
      </w:r>
      <w:r w:rsidRPr="001B0CC8">
        <w:rPr>
          <w:lang w:val="fr-FR"/>
        </w:rPr>
        <w:tab/>
        <w:t>(1980a): Horace’s Xanthias and Phyllis, CQ 30, 540.</w:t>
      </w:r>
    </w:p>
    <w:p w:rsidR="00DD204F" w:rsidRPr="007573A8" w:rsidRDefault="00DD204F">
      <w:pPr>
        <w:ind w:left="284" w:hanging="284"/>
        <w:jc w:val="both"/>
      </w:pPr>
      <w:r w:rsidRPr="007573A8">
        <w:t>–</w:t>
      </w:r>
      <w:r w:rsidRPr="007573A8">
        <w:tab/>
        <w:t>(1980b): Style and Sound in Horace C. 1.21, AClass 23, 120f.</w:t>
      </w:r>
    </w:p>
    <w:p w:rsidR="00DD204F" w:rsidRPr="007573A8" w:rsidRDefault="00DD204F">
      <w:pPr>
        <w:ind w:left="284" w:hanging="284"/>
        <w:jc w:val="both"/>
      </w:pPr>
      <w:r w:rsidRPr="007573A8">
        <w:t>–</w:t>
      </w:r>
      <w:r w:rsidRPr="007573A8">
        <w:tab/>
        <w:t xml:space="preserve">(1982): The Tease in Horace, </w:t>
      </w:r>
      <w:r w:rsidRPr="007573A8">
        <w:rPr>
          <w:i/>
          <w:iCs/>
        </w:rPr>
        <w:t xml:space="preserve">Odes </w:t>
      </w:r>
      <w:r w:rsidRPr="007573A8">
        <w:t>1.16, CQ 32, 238f.</w:t>
      </w:r>
    </w:p>
    <w:p w:rsidR="00DD204F" w:rsidRDefault="00DD204F">
      <w:pPr>
        <w:ind w:left="284" w:hanging="284"/>
        <w:jc w:val="both"/>
      </w:pPr>
      <w:r w:rsidRPr="007573A8">
        <w:t>Murphy, David J</w:t>
      </w:r>
      <w:r w:rsidR="00F21105">
        <w:t>. (2006): Horatian Scholarship in the H</w:t>
      </w:r>
      <w:r w:rsidR="00E934F3">
        <w:t>ighschool Classroom: a</w:t>
      </w:r>
      <w:r w:rsidRPr="007573A8">
        <w:t xml:space="preserve"> Ph.D.’s Pe</w:t>
      </w:r>
      <w:r w:rsidRPr="007573A8">
        <w:t>r</w:t>
      </w:r>
      <w:r w:rsidRPr="007573A8">
        <w:t>spective, CO 83, 98-100.</w:t>
      </w:r>
    </w:p>
    <w:p w:rsidR="00F21105" w:rsidRPr="007573A8" w:rsidRDefault="00F21105">
      <w:pPr>
        <w:ind w:left="284" w:hanging="284"/>
        <w:jc w:val="both"/>
      </w:pPr>
      <w:r>
        <w:t>–</w:t>
      </w:r>
      <w:r>
        <w:tab/>
        <w:t xml:space="preserve">/Ronnie Ancona (2006): </w:t>
      </w:r>
      <w:r w:rsidR="00E934F3">
        <w:rPr>
          <w:iCs/>
        </w:rPr>
        <w:t>A Horace Workbook. With a S</w:t>
      </w:r>
      <w:r w:rsidRPr="00F21105">
        <w:rPr>
          <w:iCs/>
        </w:rPr>
        <w:t>eparate Teacher's Manual</w:t>
      </w:r>
      <w:r>
        <w:t>, Wauconda, Ill. [J. Aveline, BMCRev 2007.09.10; D.J. Murphy/R. Ancona, BMCRev 2007.09.25].</w:t>
      </w:r>
    </w:p>
    <w:p w:rsidR="00DD204F" w:rsidRPr="007573A8" w:rsidRDefault="00DD204F">
      <w:pPr>
        <w:ind w:left="284" w:hanging="284"/>
        <w:jc w:val="both"/>
      </w:pPr>
      <w:r w:rsidRPr="007573A8">
        <w:t>Murray, Oswyn (1985): Symposium and Genre in the Poetry of Horace, JRS 75, 39-50 = Rudd 1993b, 89-105.</w:t>
      </w:r>
    </w:p>
    <w:p w:rsidR="00DD204F" w:rsidRPr="007573A8" w:rsidRDefault="00DD204F">
      <w:pPr>
        <w:ind w:left="284" w:hanging="284"/>
        <w:jc w:val="both"/>
        <w:rPr>
          <w:lang w:val="it-IT"/>
        </w:rPr>
      </w:pPr>
      <w:r w:rsidRPr="001B0CC8">
        <w:rPr>
          <w:lang w:val="it-IT"/>
        </w:rPr>
        <w:t>Musti, Domenico (200</w:t>
      </w:r>
      <w:r w:rsidRPr="007573A8">
        <w:rPr>
          <w:lang w:val="it-IT"/>
        </w:rPr>
        <w:t xml:space="preserve">3): Le simmetrie del testo (a proposito di Orazio, </w:t>
      </w:r>
      <w:r w:rsidRPr="007573A8">
        <w:rPr>
          <w:i/>
          <w:iCs/>
          <w:lang w:val="it-IT"/>
        </w:rPr>
        <w:t>Carm</w:t>
      </w:r>
      <w:r w:rsidRPr="007573A8">
        <w:rPr>
          <w:lang w:val="it-IT"/>
        </w:rPr>
        <w:t>. 1.37), Se</w:t>
      </w:r>
      <w:r w:rsidRPr="007573A8">
        <w:rPr>
          <w:lang w:val="it-IT"/>
        </w:rPr>
        <w:t>m</w:t>
      </w:r>
      <w:r w:rsidRPr="007573A8">
        <w:rPr>
          <w:lang w:val="it-IT"/>
        </w:rPr>
        <w:t>Rom 6, 107-114.</w:t>
      </w:r>
    </w:p>
    <w:p w:rsidR="00DD204F" w:rsidRPr="001B0CC8" w:rsidRDefault="00DD204F">
      <w:pPr>
        <w:ind w:left="284" w:hanging="284"/>
        <w:jc w:val="both"/>
        <w:rPr>
          <w:lang w:val="it-IT"/>
        </w:rPr>
      </w:pPr>
      <w:r w:rsidRPr="001B0CC8">
        <w:rPr>
          <w:lang w:val="it-IT"/>
        </w:rPr>
        <w:t>Musurillo, H. (1971): Horace’s Alfius (Ep. 2,67-70) and the Golden Age, in: Studi in onore di E. Volterra, Bd. 1, Milano, 373-381.</w:t>
      </w:r>
    </w:p>
    <w:p w:rsidR="00DD204F" w:rsidRPr="001B0CC8" w:rsidRDefault="00DD204F">
      <w:pPr>
        <w:ind w:left="284" w:hanging="284"/>
        <w:jc w:val="both"/>
        <w:rPr>
          <w:lang w:val="it-IT"/>
        </w:rPr>
      </w:pPr>
      <w:r w:rsidRPr="001B0CC8">
        <w:rPr>
          <w:lang w:val="it-IT"/>
        </w:rPr>
        <w:t xml:space="preserve">Muth, Robert (1975): Horaz – </w:t>
      </w:r>
      <w:r w:rsidRPr="001B0CC8">
        <w:rPr>
          <w:i/>
          <w:iCs/>
          <w:lang w:val="it-IT"/>
        </w:rPr>
        <w:t>Parcus deorum cultor et infrequens</w:t>
      </w:r>
      <w:r w:rsidRPr="001B0CC8">
        <w:rPr>
          <w:lang w:val="it-IT"/>
        </w:rPr>
        <w:t>. Zu carm. I 34, GB 4, 171-206.</w:t>
      </w:r>
    </w:p>
    <w:p w:rsidR="00DD204F" w:rsidRPr="007573A8" w:rsidRDefault="00DD204F">
      <w:pPr>
        <w:ind w:left="284" w:hanging="284"/>
        <w:jc w:val="both"/>
        <w:rPr>
          <w:lang w:val="de-DE"/>
        </w:rPr>
      </w:pPr>
      <w:r w:rsidRPr="001B0CC8">
        <w:rPr>
          <w:lang w:val="it-IT"/>
        </w:rPr>
        <w:t>–</w:t>
      </w:r>
      <w:r w:rsidRPr="001B0CC8">
        <w:rPr>
          <w:lang w:val="it-IT"/>
        </w:rPr>
        <w:tab/>
        <w:t>(1979): Horaz und Octavian. Zu Horaz, c. I 34 (Horaz, Parcus deorum cultor et infr</w:t>
      </w:r>
      <w:r w:rsidRPr="001B0CC8">
        <w:rPr>
          <w:lang w:val="it-IT"/>
        </w:rPr>
        <w:t>e</w:t>
      </w:r>
      <w:r w:rsidRPr="001B0CC8">
        <w:rPr>
          <w:lang w:val="it-IT"/>
        </w:rPr>
        <w:t xml:space="preserve">quens), Serta Philol. </w:t>
      </w:r>
      <w:r w:rsidRPr="007573A8">
        <w:rPr>
          <w:lang w:val="de-DE"/>
        </w:rPr>
        <w:t>Aenipont. 3, 203-214.</w:t>
      </w:r>
    </w:p>
    <w:p w:rsidR="00DD204F" w:rsidRPr="007573A8" w:rsidRDefault="00DD204F">
      <w:pPr>
        <w:ind w:left="284" w:hanging="284"/>
        <w:jc w:val="both"/>
        <w:rPr>
          <w:lang w:val="de-DE"/>
        </w:rPr>
      </w:pPr>
      <w:r w:rsidRPr="007573A8">
        <w:rPr>
          <w:lang w:val="de-DE"/>
        </w:rPr>
        <w:t>Mutschler, Fritz-Heiner (1974): Beobachtungen zur Gedichtanordnung in der ersten Ode</w:t>
      </w:r>
      <w:r w:rsidRPr="007573A8">
        <w:rPr>
          <w:lang w:val="de-DE"/>
        </w:rPr>
        <w:t>n</w:t>
      </w:r>
      <w:r w:rsidRPr="007573A8">
        <w:rPr>
          <w:lang w:val="de-DE"/>
        </w:rPr>
        <w:t>sammlung des Horaz, RhM 117, 109-133.</w:t>
      </w:r>
    </w:p>
    <w:p w:rsidR="00DD204F" w:rsidRPr="007573A8" w:rsidRDefault="00DD204F">
      <w:pPr>
        <w:ind w:left="284" w:hanging="284"/>
        <w:jc w:val="both"/>
        <w:rPr>
          <w:lang w:val="de-DE"/>
        </w:rPr>
      </w:pPr>
      <w:r w:rsidRPr="007573A8">
        <w:rPr>
          <w:lang w:val="de-DE"/>
        </w:rPr>
        <w:lastRenderedPageBreak/>
        <w:t>–</w:t>
      </w:r>
      <w:r w:rsidRPr="007573A8">
        <w:rPr>
          <w:lang w:val="de-DE"/>
        </w:rPr>
        <w:tab/>
        <w:t>(1978): Kaufmannsliebe. Eine Interpretation der Horazode “Quid fles Asterie“ (c.3,7), SO 53, 111-131.</w:t>
      </w:r>
    </w:p>
    <w:p w:rsidR="00DD204F" w:rsidRPr="007573A8" w:rsidRDefault="00DD204F">
      <w:pPr>
        <w:ind w:left="284" w:hanging="284"/>
        <w:jc w:val="both"/>
        <w:rPr>
          <w:lang w:val="de-DE"/>
        </w:rPr>
      </w:pPr>
      <w:r w:rsidRPr="007573A8">
        <w:rPr>
          <w:lang w:val="de-DE"/>
        </w:rPr>
        <w:t>–</w:t>
      </w:r>
      <w:r w:rsidRPr="007573A8">
        <w:rPr>
          <w:lang w:val="de-DE"/>
        </w:rPr>
        <w:tab/>
        <w:t>(1985): Individualismus und Gemeinsinn bei Lucilius und Horaz, A&amp;A 31, 46-65.</w:t>
      </w:r>
    </w:p>
    <w:p w:rsidR="00DD204F" w:rsidRPr="007573A8" w:rsidRDefault="00DD204F">
      <w:pPr>
        <w:ind w:left="284" w:hanging="284"/>
        <w:jc w:val="both"/>
      </w:pPr>
      <w:r w:rsidRPr="007573A8">
        <w:t>–</w:t>
      </w:r>
      <w:r w:rsidRPr="007573A8">
        <w:tab/>
      </w:r>
      <w:r w:rsidRPr="007573A8">
        <w:rPr>
          <w:spacing w:val="-2"/>
        </w:rPr>
        <w:t>(1988): Politics and Privacy in Horace’s Odes, JAC 3, 46-58.</w:t>
      </w:r>
    </w:p>
    <w:p w:rsidR="00DD204F" w:rsidRDefault="00DD204F">
      <w:pPr>
        <w:ind w:left="284" w:hanging="284"/>
        <w:jc w:val="both"/>
      </w:pPr>
      <w:r w:rsidRPr="007573A8">
        <w:t>–</w:t>
      </w:r>
      <w:r w:rsidRPr="007573A8">
        <w:tab/>
        <w:t>(1989): Four Poems of Horace Concerning Augustus, JAC 4, 81-113 = Horaz und Augu</w:t>
      </w:r>
      <w:r w:rsidRPr="007573A8">
        <w:t>s</w:t>
      </w:r>
      <w:r w:rsidRPr="007573A8">
        <w:t xml:space="preserve">tus, WJA 76, </w:t>
      </w:r>
      <w:r w:rsidR="0061228D">
        <w:t xml:space="preserve">1990, </w:t>
      </w:r>
      <w:r w:rsidRPr="007573A8">
        <w:t>117-136.</w:t>
      </w:r>
    </w:p>
    <w:p w:rsidR="00CF166D" w:rsidRPr="00CF166D" w:rsidRDefault="00CF166D">
      <w:pPr>
        <w:ind w:left="284" w:hanging="284"/>
        <w:jc w:val="both"/>
        <w:rPr>
          <w:lang w:val="en-US"/>
        </w:rPr>
      </w:pPr>
      <w:r w:rsidRPr="00CF166D">
        <w:rPr>
          <w:lang w:val="en-US"/>
        </w:rPr>
        <w:t>–</w:t>
      </w:r>
      <w:r w:rsidRPr="00CF166D">
        <w:rPr>
          <w:lang w:val="en-US"/>
        </w:rPr>
        <w:tab/>
        <w:t>(2</w:t>
      </w:r>
      <w:r w:rsidR="00E934F3">
        <w:rPr>
          <w:lang w:val="en-US"/>
        </w:rPr>
        <w:t>008): The Problem of „Imperial H</w:t>
      </w:r>
      <w:r w:rsidRPr="00CF166D">
        <w:rPr>
          <w:lang w:val="en-US"/>
        </w:rPr>
        <w:t>istoriography“ in Rome, in: Ders./</w:t>
      </w:r>
      <w:r>
        <w:rPr>
          <w:lang w:val="en-US"/>
        </w:rPr>
        <w:t>Achim Mittag (Hgg.): Conceiving the Empre: China and Rome Compared, Oxford/New York, 119-141.</w:t>
      </w:r>
    </w:p>
    <w:p w:rsidR="007F03AF" w:rsidRPr="007F03AF" w:rsidRDefault="007F03AF">
      <w:pPr>
        <w:ind w:left="284" w:hanging="284"/>
        <w:jc w:val="both"/>
        <w:rPr>
          <w:lang w:val="de-DE"/>
        </w:rPr>
      </w:pPr>
      <w:r w:rsidRPr="007F03AF">
        <w:rPr>
          <w:lang w:val="de-DE"/>
        </w:rPr>
        <w:t>–</w:t>
      </w:r>
      <w:r w:rsidRPr="007F03AF">
        <w:rPr>
          <w:lang w:val="de-DE"/>
        </w:rPr>
        <w:tab/>
        <w:t xml:space="preserve">(2011): Die </w:t>
      </w:r>
      <w:r w:rsidRPr="007D4683">
        <w:rPr>
          <w:i/>
          <w:lang w:val="de-DE"/>
        </w:rPr>
        <w:t>res publica restituta</w:t>
      </w:r>
      <w:r w:rsidRPr="007F03AF">
        <w:rPr>
          <w:lang w:val="de-DE"/>
        </w:rPr>
        <w:t xml:space="preserve"> im Spiegel augusteischer Dichtung. </w:t>
      </w:r>
      <w:r>
        <w:rPr>
          <w:lang w:val="de-DE"/>
        </w:rPr>
        <w:t xml:space="preserve">Das kleine Problem mit der Freiheit, in: Andreas Haltenhoff/Andreas Heil/Fritz-Heiner Mutschler (Hgg.): </w:t>
      </w:r>
      <w:r w:rsidR="007D4683">
        <w:rPr>
          <w:lang w:val="de-DE"/>
        </w:rPr>
        <w:t>R</w:t>
      </w:r>
      <w:r w:rsidR="007D4683">
        <w:rPr>
          <w:lang w:val="de-DE"/>
        </w:rPr>
        <w:t>ö</w:t>
      </w:r>
      <w:r w:rsidR="007D4683">
        <w:rPr>
          <w:lang w:val="de-DE"/>
        </w:rPr>
        <w:t>mische Werte und römische Literatur im frühen Prinzipat, Berlin/New York (Beiträge zur Altertumskunde 275), 23-52.</w:t>
      </w:r>
    </w:p>
    <w:p w:rsidR="00A13DF9" w:rsidRPr="007573A8" w:rsidRDefault="00A13DF9">
      <w:pPr>
        <w:ind w:left="284" w:hanging="284"/>
        <w:jc w:val="both"/>
      </w:pPr>
      <w:r w:rsidRPr="007573A8">
        <w:t xml:space="preserve">Myers, Karen Sara (2015): </w:t>
      </w:r>
      <w:r w:rsidRPr="007573A8">
        <w:rPr>
          <w:i/>
          <w:lang w:val="en-US"/>
        </w:rPr>
        <w:t>Ambiguus vultus</w:t>
      </w:r>
      <w:r w:rsidRPr="007573A8">
        <w:rPr>
          <w:lang w:val="en-US"/>
        </w:rPr>
        <w:t xml:space="preserve">: Horatian Echoes in Statius’ </w:t>
      </w:r>
      <w:r w:rsidRPr="007573A8">
        <w:rPr>
          <w:i/>
          <w:lang w:val="en-US"/>
        </w:rPr>
        <w:t>Achilleid</w:t>
      </w:r>
      <w:r w:rsidRPr="007573A8">
        <w:rPr>
          <w:lang w:val="en-US"/>
        </w:rPr>
        <w:t>, MD</w:t>
      </w:r>
      <w:r w:rsidRPr="007573A8">
        <w:t xml:space="preserve"> </w:t>
      </w:r>
      <w:r w:rsidRPr="007573A8">
        <w:rPr>
          <w:lang w:val="en-US"/>
        </w:rPr>
        <w:t>75, 179-188.</w:t>
      </w:r>
    </w:p>
    <w:p w:rsidR="00DD204F" w:rsidRDefault="00DD204F">
      <w:pPr>
        <w:pStyle w:val="BodyTextIndent2"/>
        <w:tabs>
          <w:tab w:val="left" w:pos="0"/>
          <w:tab w:val="left" w:pos="7740"/>
          <w:tab w:val="left" w:pos="7920"/>
        </w:tabs>
        <w:jc w:val="both"/>
        <w:rPr>
          <w:lang w:val="en-GB"/>
        </w:rPr>
      </w:pPr>
    </w:p>
    <w:p w:rsidR="00CF166D" w:rsidRPr="007573A8" w:rsidRDefault="00CF166D">
      <w:pPr>
        <w:pStyle w:val="BodyTextIndent2"/>
        <w:tabs>
          <w:tab w:val="left" w:pos="0"/>
          <w:tab w:val="left" w:pos="7740"/>
          <w:tab w:val="left" w:pos="7920"/>
        </w:tabs>
        <w:jc w:val="both"/>
        <w:rPr>
          <w:lang w:val="en-GB"/>
        </w:rPr>
      </w:pPr>
    </w:p>
    <w:p w:rsidR="00EE20D4" w:rsidRPr="007573A8" w:rsidRDefault="00EE20D4">
      <w:pPr>
        <w:tabs>
          <w:tab w:val="left" w:pos="-1701"/>
        </w:tabs>
        <w:ind w:left="284" w:hanging="284"/>
        <w:jc w:val="both"/>
        <w:rPr>
          <w:lang w:val="en-US"/>
        </w:rPr>
      </w:pPr>
      <w:r w:rsidRPr="007573A8">
        <w:rPr>
          <w:lang w:val="en-US"/>
        </w:rPr>
        <w:t>Nabel, Jake (2015): Horace and the Tiridates Episode, RhM</w:t>
      </w:r>
      <w:r w:rsidRPr="007573A8">
        <w:t xml:space="preserve"> </w:t>
      </w:r>
      <w:r w:rsidRPr="007573A8">
        <w:rPr>
          <w:lang w:val="en-US"/>
        </w:rPr>
        <w:t>158, 304-325.</w:t>
      </w:r>
    </w:p>
    <w:p w:rsidR="00DD204F" w:rsidRPr="007573A8" w:rsidRDefault="00DD204F">
      <w:pPr>
        <w:tabs>
          <w:tab w:val="left" w:pos="-1701"/>
        </w:tabs>
        <w:ind w:left="284" w:hanging="284"/>
        <w:jc w:val="both"/>
        <w:rPr>
          <w:lang w:val="fr-FR"/>
        </w:rPr>
      </w:pPr>
      <w:r w:rsidRPr="007573A8">
        <w:rPr>
          <w:lang w:val="fr-FR"/>
        </w:rPr>
        <w:t xml:space="preserve">Nachtergael, Georges (1982): Oppono auriculum: une illustration de la satire du fâcheux d’Horace, in: </w:t>
      </w:r>
      <w:r w:rsidR="00B15AB5" w:rsidRPr="007573A8">
        <w:rPr>
          <w:spacing w:val="2"/>
          <w:lang w:val="fr-FR"/>
        </w:rPr>
        <w:t xml:space="preserve">Ghislaine </w:t>
      </w:r>
      <w:r w:rsidR="00B15AB5">
        <w:rPr>
          <w:spacing w:val="2"/>
          <w:lang w:val="fr-FR"/>
        </w:rPr>
        <w:t>Viré</w:t>
      </w:r>
      <w:r w:rsidRPr="007573A8">
        <w:rPr>
          <w:spacing w:val="2"/>
          <w:lang w:val="fr-FR"/>
        </w:rPr>
        <w:t xml:space="preserve"> (Hg.): Grec et latin en 1982: études et documents dédiés à la mémoire de Guy Cambier, Bruxelles</w:t>
      </w:r>
      <w:r w:rsidRPr="007573A8">
        <w:rPr>
          <w:lang w:val="fr-FR"/>
        </w:rPr>
        <w:t>, 115-129.</w:t>
      </w:r>
    </w:p>
    <w:p w:rsidR="00DD204F" w:rsidRPr="007573A8" w:rsidRDefault="00DD204F">
      <w:pPr>
        <w:tabs>
          <w:tab w:val="left" w:pos="-1701"/>
        </w:tabs>
        <w:ind w:left="284" w:hanging="284"/>
        <w:jc w:val="both"/>
      </w:pPr>
      <w:r w:rsidRPr="007573A8">
        <w:t xml:space="preserve">Nadeau, Yvan (1980): Speaking Structures: Horace, </w:t>
      </w:r>
      <w:r w:rsidRPr="007573A8">
        <w:rPr>
          <w:i/>
          <w:iCs/>
        </w:rPr>
        <w:t>Odes</w:t>
      </w:r>
      <w:r w:rsidRPr="007573A8">
        <w:t xml:space="preserve">, 2.1 to 2.19, in: </w:t>
      </w:r>
      <w:r w:rsidR="00B15AB5" w:rsidRPr="007573A8">
        <w:t xml:space="preserve">Carl </w:t>
      </w:r>
      <w:r w:rsidR="00B15AB5">
        <w:t>Deroux</w:t>
      </w:r>
      <w:r w:rsidRPr="007573A8">
        <w:t xml:space="preserve"> </w:t>
      </w:r>
      <w:r w:rsidR="00B15AB5">
        <w:t>(Hg.):</w:t>
      </w:r>
      <w:r w:rsidRPr="007573A8">
        <w:t xml:space="preserve"> Studies in Latin</w:t>
      </w:r>
      <w:r w:rsidR="00477063">
        <w:t xml:space="preserve"> Literature and Roman History 2</w:t>
      </w:r>
      <w:r w:rsidRPr="007573A8">
        <w:t>, Bruxelles (Collection Latomus 168), 177-222.</w:t>
      </w:r>
    </w:p>
    <w:p w:rsidR="00DD204F" w:rsidRPr="007573A8" w:rsidRDefault="00DD204F">
      <w:pPr>
        <w:tabs>
          <w:tab w:val="left" w:pos="-1701"/>
        </w:tabs>
        <w:ind w:left="284" w:hanging="284"/>
        <w:jc w:val="both"/>
      </w:pPr>
      <w:r w:rsidRPr="007573A8">
        <w:t>–</w:t>
      </w:r>
      <w:r w:rsidRPr="007573A8">
        <w:tab/>
        <w:t>(1986a): Death, the Drunkard, and the Prostitute (Horace, carmina 1,35), Maia 38, 223-229.</w:t>
      </w:r>
    </w:p>
    <w:p w:rsidR="00DD204F" w:rsidRPr="001B0CC8" w:rsidRDefault="00DD204F">
      <w:pPr>
        <w:tabs>
          <w:tab w:val="left" w:pos="-1701"/>
        </w:tabs>
        <w:ind w:left="284" w:hanging="284"/>
        <w:jc w:val="both"/>
      </w:pPr>
      <w:r w:rsidRPr="001B0CC8">
        <w:t>–</w:t>
      </w:r>
      <w:r w:rsidRPr="001B0CC8">
        <w:tab/>
        <w:t xml:space="preserve">(1986b): Eloquentes structurae. </w:t>
      </w:r>
      <w:r w:rsidRPr="007573A8">
        <w:t xml:space="preserve">Speaking Structures (pars tertia). </w:t>
      </w:r>
      <w:r w:rsidRPr="001B0CC8">
        <w:t xml:space="preserve">Horace, </w:t>
      </w:r>
      <w:r w:rsidRPr="001B0CC8">
        <w:rPr>
          <w:i/>
          <w:iCs/>
        </w:rPr>
        <w:t>Odes</w:t>
      </w:r>
      <w:r w:rsidRPr="001B0CC8">
        <w:t>, 3.7-3.12, Latomus 45, 522-540.</w:t>
      </w:r>
    </w:p>
    <w:p w:rsidR="00DD204F" w:rsidRPr="007573A8" w:rsidRDefault="00DD204F">
      <w:pPr>
        <w:tabs>
          <w:tab w:val="left" w:pos="-1701"/>
        </w:tabs>
        <w:ind w:left="284" w:hanging="284"/>
        <w:jc w:val="both"/>
      </w:pPr>
      <w:r w:rsidRPr="001B0CC8">
        <w:t>–</w:t>
      </w:r>
      <w:r w:rsidRPr="001B0CC8">
        <w:tab/>
        <w:t xml:space="preserve">(1987): Aenigma, an eloquens structura? </w:t>
      </w:r>
      <w:r w:rsidRPr="007573A8">
        <w:t xml:space="preserve">Hor. </w:t>
      </w:r>
      <w:r w:rsidRPr="007573A8">
        <w:rPr>
          <w:i/>
          <w:iCs/>
        </w:rPr>
        <w:t>c</w:t>
      </w:r>
      <w:r w:rsidRPr="007573A8">
        <w:t>. 1,23 (</w:t>
      </w:r>
      <w:r w:rsidRPr="007573A8">
        <w:rPr>
          <w:i/>
          <w:iCs/>
        </w:rPr>
        <w:t>uitas inuleo</w:t>
      </w:r>
      <w:r w:rsidRPr="007573A8">
        <w:t>), Latomus 46, 778-780.</w:t>
      </w:r>
    </w:p>
    <w:p w:rsidR="00DD204F" w:rsidRPr="007573A8" w:rsidRDefault="00DD204F">
      <w:pPr>
        <w:tabs>
          <w:tab w:val="left" w:pos="-1701"/>
        </w:tabs>
        <w:ind w:left="284" w:hanging="284"/>
        <w:jc w:val="both"/>
      </w:pPr>
      <w:r w:rsidRPr="007573A8">
        <w:t>–</w:t>
      </w:r>
      <w:r w:rsidRPr="007573A8">
        <w:tab/>
        <w:t xml:space="preserve">(1989): Speaking Structures – Part Four (Hor. </w:t>
      </w:r>
      <w:r w:rsidRPr="007573A8">
        <w:rPr>
          <w:i/>
          <w:iCs/>
        </w:rPr>
        <w:t xml:space="preserve">carmina </w:t>
      </w:r>
      <w:r w:rsidRPr="007573A8">
        <w:t>3, 13-17), QUCC 31, 85-104.</w:t>
      </w:r>
    </w:p>
    <w:p w:rsidR="00DD204F" w:rsidRPr="001B0CC8" w:rsidRDefault="00DD204F">
      <w:pPr>
        <w:tabs>
          <w:tab w:val="left" w:pos="-1701"/>
        </w:tabs>
        <w:ind w:left="284" w:hanging="284"/>
        <w:jc w:val="both"/>
        <w:rPr>
          <w:lang w:val="en-US"/>
        </w:rPr>
      </w:pPr>
      <w:r w:rsidRPr="007573A8">
        <w:t>–</w:t>
      </w:r>
      <w:r w:rsidRPr="007573A8">
        <w:tab/>
        <w:t xml:space="preserve">(2002): A Portrait of the Artist as an Old Man (Horace, C. 3,19; 1,17; 1,19; 1,30), in: </w:t>
      </w:r>
      <w:r w:rsidR="00B15AB5" w:rsidRPr="007573A8">
        <w:t xml:space="preserve">Pol </w:t>
      </w:r>
      <w:r w:rsidRPr="007573A8">
        <w:t>De</w:t>
      </w:r>
      <w:r w:rsidR="00B15AB5">
        <w:t>fosse</w:t>
      </w:r>
      <w:r w:rsidRPr="007573A8">
        <w:t xml:space="preserve"> (Hgg.): Hommages à Carl Deroux. </w:t>
      </w:r>
      <w:r w:rsidRPr="001B0CC8">
        <w:rPr>
          <w:lang w:val="en-US"/>
        </w:rPr>
        <w:t>I: Poésie</w:t>
      </w:r>
      <w:r w:rsidRPr="001B0CC8">
        <w:rPr>
          <w:i/>
          <w:iCs/>
          <w:lang w:val="en-US"/>
        </w:rPr>
        <w:t xml:space="preserve">, </w:t>
      </w:r>
      <w:r w:rsidRPr="001B0CC8">
        <w:rPr>
          <w:lang w:val="en-US"/>
        </w:rPr>
        <w:t>Bruxelles (Collection Latomus 266), 362-374.</w:t>
      </w:r>
    </w:p>
    <w:p w:rsidR="00DD204F" w:rsidRPr="001B0CC8" w:rsidRDefault="00DD204F">
      <w:pPr>
        <w:tabs>
          <w:tab w:val="left" w:pos="-1701"/>
        </w:tabs>
        <w:ind w:left="284" w:hanging="284"/>
        <w:jc w:val="both"/>
      </w:pPr>
      <w:r w:rsidRPr="007573A8">
        <w:t>–</w:t>
      </w:r>
      <w:r w:rsidRPr="007573A8">
        <w:tab/>
        <w:t xml:space="preserve">(2004): Safe and Subsidized: Vergil and Horace Sing Augustus, Bruxelles (Coll. </w:t>
      </w:r>
      <w:r w:rsidRPr="001B0CC8">
        <w:t>Latomus 285).</w:t>
      </w:r>
    </w:p>
    <w:p w:rsidR="00FF1A56" w:rsidRPr="00FF1A56" w:rsidRDefault="00FF1A56">
      <w:pPr>
        <w:tabs>
          <w:tab w:val="left" w:pos="-1701"/>
        </w:tabs>
        <w:ind w:left="284" w:hanging="284"/>
        <w:jc w:val="both"/>
        <w:rPr>
          <w:lang w:val="en-US"/>
        </w:rPr>
      </w:pPr>
      <w:r w:rsidRPr="00FF1A56">
        <w:rPr>
          <w:lang w:val="en-US"/>
        </w:rPr>
        <w:t>–</w:t>
      </w:r>
      <w:r w:rsidRPr="00FF1A56">
        <w:rPr>
          <w:lang w:val="en-US"/>
        </w:rPr>
        <w:tab/>
      </w:r>
      <w:r>
        <w:rPr>
          <w:lang w:val="en-US"/>
        </w:rPr>
        <w:t xml:space="preserve">(2008): </w:t>
      </w:r>
      <w:r>
        <w:t xml:space="preserve">Erotica for Caesar Augustus. A Study of the Love-poetry of Horace, </w:t>
      </w:r>
      <w:r w:rsidRPr="00FF1A56">
        <w:rPr>
          <w:i/>
        </w:rPr>
        <w:t>carmina</w:t>
      </w:r>
      <w:r>
        <w:t>, Books I to III, Bruxelles 2008</w:t>
      </w:r>
      <w:r>
        <w:rPr>
          <w:i/>
        </w:rPr>
        <w:t xml:space="preserve"> </w:t>
      </w:r>
      <w:r>
        <w:t xml:space="preserve">(Collection Latomus 310) [L. Dechamps, REA 111, 2009, 318f.; </w:t>
      </w:r>
      <w:r w:rsidR="00226256">
        <w:t xml:space="preserve">R. Martin, REL 87, 2009, 363-366; </w:t>
      </w:r>
      <w:r>
        <w:t>B. Stenuit, LEC 77, 2009, 360f.</w:t>
      </w:r>
      <w:r w:rsidR="00226256">
        <w:t>;</w:t>
      </w:r>
      <w:r w:rsidR="00226256" w:rsidRPr="00226256">
        <w:t xml:space="preserve"> </w:t>
      </w:r>
      <w:r w:rsidR="00226256">
        <w:t>C. Buongi</w:t>
      </w:r>
      <w:r w:rsidR="00226256">
        <w:t>o</w:t>
      </w:r>
      <w:r w:rsidR="00226256">
        <w:t>vanni, BStudLat 40, 2010, 306f.; S.J. Harrison, Gnomon 82, 2010, 321-324; N. Holzberg, CR 60, 2010, 126f.; P. Tordeur, AC 79, 2010, 448f.]</w:t>
      </w:r>
    </w:p>
    <w:p w:rsidR="00D32DC4" w:rsidRPr="007573A8" w:rsidRDefault="00387F07">
      <w:pPr>
        <w:tabs>
          <w:tab w:val="left" w:pos="-1701"/>
        </w:tabs>
        <w:ind w:left="284" w:hanging="284"/>
        <w:jc w:val="both"/>
        <w:rPr>
          <w:lang w:val="en-US"/>
        </w:rPr>
      </w:pPr>
      <w:r>
        <w:rPr>
          <w:lang w:val="en-US"/>
        </w:rPr>
        <w:t>–</w:t>
      </w:r>
      <w:r>
        <w:rPr>
          <w:lang w:val="en-US"/>
        </w:rPr>
        <w:tab/>
        <w:t>(2013): Dog Bites Caesar! A R</w:t>
      </w:r>
      <w:r w:rsidR="00D32DC4" w:rsidRPr="007573A8">
        <w:rPr>
          <w:lang w:val="en-US"/>
        </w:rPr>
        <w:t xml:space="preserve">eading of Juvenal's Satire 5 (with Horace’s </w:t>
      </w:r>
      <w:r w:rsidR="00D32DC4" w:rsidRPr="007573A8">
        <w:rPr>
          <w:i/>
          <w:lang w:val="en-US"/>
        </w:rPr>
        <w:t>Satires</w:t>
      </w:r>
      <w:r w:rsidR="00D32DC4" w:rsidRPr="007573A8">
        <w:rPr>
          <w:lang w:val="en-US"/>
        </w:rPr>
        <w:t xml:space="preserve"> I.5; II.5; II.6; </w:t>
      </w:r>
      <w:r w:rsidR="00D32DC4" w:rsidRPr="007573A8">
        <w:rPr>
          <w:i/>
          <w:lang w:val="en-US"/>
        </w:rPr>
        <w:t>Epistles</w:t>
      </w:r>
      <w:r w:rsidR="00D32DC4" w:rsidRPr="007573A8">
        <w:rPr>
          <w:lang w:val="en-US"/>
        </w:rPr>
        <w:t xml:space="preserve"> I.1; I.16; I.17), Bruxelles (Collection Latomus 342)</w:t>
      </w:r>
      <w:r>
        <w:rPr>
          <w:lang w:val="en-US"/>
        </w:rPr>
        <w:t xml:space="preserve"> [</w:t>
      </w:r>
      <w:r>
        <w:t>B. Santorelli, BMCRev</w:t>
      </w:r>
      <w:r>
        <w:rPr>
          <w:lang w:val="en-US"/>
        </w:rPr>
        <w:t xml:space="preserve"> 2014.09.30]</w:t>
      </w:r>
    </w:p>
    <w:p w:rsidR="00DD204F" w:rsidRPr="007573A8" w:rsidRDefault="00DD204F">
      <w:pPr>
        <w:tabs>
          <w:tab w:val="left" w:pos="-1701"/>
        </w:tabs>
        <w:ind w:left="284" w:hanging="284"/>
        <w:jc w:val="both"/>
        <w:rPr>
          <w:lang w:val="fr-FR"/>
        </w:rPr>
      </w:pPr>
      <w:r w:rsidRPr="007573A8">
        <w:rPr>
          <w:lang w:val="fr-FR"/>
        </w:rPr>
        <w:t xml:space="preserve">Nadjo, Léon (2000): Horace, à l’époque des </w:t>
      </w:r>
      <w:r w:rsidRPr="007573A8">
        <w:rPr>
          <w:i/>
          <w:iCs/>
          <w:lang w:val="fr-FR"/>
        </w:rPr>
        <w:t>Epîtres</w:t>
      </w:r>
      <w:r w:rsidR="00B15AB5">
        <w:rPr>
          <w:lang w:val="fr-FR"/>
        </w:rPr>
        <w:t xml:space="preserve"> (Livre I), in: D</w:t>
      </w:r>
      <w:r w:rsidRPr="007573A8">
        <w:rPr>
          <w:lang w:val="fr-FR"/>
        </w:rPr>
        <w:t>ers./</w:t>
      </w:r>
      <w:r w:rsidR="00B15AB5" w:rsidRPr="007573A8">
        <w:rPr>
          <w:lang w:val="fr-FR"/>
        </w:rPr>
        <w:t xml:space="preserve">Élisabeth </w:t>
      </w:r>
      <w:r w:rsidR="00477063">
        <w:rPr>
          <w:lang w:val="fr-FR"/>
        </w:rPr>
        <w:t>Gavoille</w:t>
      </w:r>
      <w:r w:rsidRPr="007573A8">
        <w:rPr>
          <w:lang w:val="fr-FR"/>
        </w:rPr>
        <w:t xml:space="preserve"> (Hgg.): Epistulae antiquae . Actes du 1er colloue ‘Le genre épistolaire antique et ses pr</w:t>
      </w:r>
      <w:r w:rsidRPr="007573A8">
        <w:rPr>
          <w:lang w:val="fr-FR"/>
        </w:rPr>
        <w:t>o</w:t>
      </w:r>
      <w:r w:rsidRPr="007573A8">
        <w:rPr>
          <w:lang w:val="fr-FR"/>
        </w:rPr>
        <w:t>longements (Université François-Rabelais, Tours, 18-19 septembre 1998), Louvain/Paris, 135-148.</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(2002): La fable dans le liv</w:t>
      </w:r>
      <w:r w:rsidR="00530114">
        <w:rPr>
          <w:lang w:val="fr-FR"/>
        </w:rPr>
        <w:t>re I des Epîtres d’Horace, in: D</w:t>
      </w:r>
      <w:r w:rsidRPr="007573A8">
        <w:rPr>
          <w:lang w:val="fr-FR"/>
        </w:rPr>
        <w:t>ers./</w:t>
      </w:r>
      <w:r w:rsidR="00530114" w:rsidRPr="007573A8">
        <w:rPr>
          <w:lang w:val="fr-FR"/>
        </w:rPr>
        <w:t xml:space="preserve">Élisabeth </w:t>
      </w:r>
      <w:r w:rsidR="00530114">
        <w:rPr>
          <w:lang w:val="fr-FR"/>
        </w:rPr>
        <w:t>Gavoille</w:t>
      </w:r>
      <w:r w:rsidRPr="007573A8">
        <w:rPr>
          <w:lang w:val="fr-FR"/>
        </w:rPr>
        <w:t xml:space="preserve"> (Hgg.): Epistulae antiquae 2. Actes du IIe colloue ‘Le genre épistolaire antique et ses prolong</w:t>
      </w:r>
      <w:r w:rsidRPr="007573A8">
        <w:rPr>
          <w:lang w:val="fr-FR"/>
        </w:rPr>
        <w:t>e</w:t>
      </w:r>
      <w:r w:rsidRPr="007573A8">
        <w:rPr>
          <w:lang w:val="fr-FR"/>
        </w:rPr>
        <w:t>ments européens (Université François-Rabelais, Tours, 28-30 septembre 2000), Lo</w:t>
      </w:r>
      <w:r w:rsidRPr="007573A8">
        <w:rPr>
          <w:lang w:val="fr-FR"/>
        </w:rPr>
        <w:t>u</w:t>
      </w:r>
      <w:r w:rsidRPr="007573A8">
        <w:rPr>
          <w:lang w:val="fr-FR"/>
        </w:rPr>
        <w:t>vain/Paris, 135-148.</w:t>
      </w:r>
    </w:p>
    <w:p w:rsidR="00DD204F" w:rsidRPr="007573A8" w:rsidRDefault="00DD204F">
      <w:pPr>
        <w:tabs>
          <w:tab w:val="left" w:pos="-1701"/>
        </w:tabs>
        <w:ind w:left="284" w:hanging="284"/>
        <w:jc w:val="both"/>
      </w:pPr>
      <w:r w:rsidRPr="007573A8">
        <w:lastRenderedPageBreak/>
        <w:t xml:space="preserve">Nagel, Rebecca Ellen (2000): The Lyric Lover in Horace </w:t>
      </w:r>
      <w:r w:rsidRPr="007573A8">
        <w:rPr>
          <w:i/>
          <w:iCs/>
        </w:rPr>
        <w:t xml:space="preserve">Odes </w:t>
      </w:r>
      <w:r w:rsidRPr="007573A8">
        <w:t>1.15 and 1.17, Phoenix</w:t>
      </w:r>
      <w:r w:rsidRPr="007573A8">
        <w:rPr>
          <w:i/>
          <w:iCs/>
        </w:rPr>
        <w:t xml:space="preserve"> </w:t>
      </w:r>
      <w:r w:rsidRPr="007573A8">
        <w:t>54, 53-63.</w:t>
      </w:r>
    </w:p>
    <w:p w:rsidR="00DD204F" w:rsidRDefault="00DD204F">
      <w:pPr>
        <w:tabs>
          <w:tab w:val="left" w:pos="-1701"/>
        </w:tabs>
        <w:ind w:left="284" w:hanging="284"/>
        <w:jc w:val="both"/>
      </w:pPr>
      <w:r w:rsidRPr="007573A8">
        <w:t>–</w:t>
      </w:r>
      <w:r w:rsidRPr="007573A8">
        <w:tab/>
        <w:t>(2003): Poets and Lovers in the Snow, Mouseion 3, 339-353.</w:t>
      </w:r>
    </w:p>
    <w:p w:rsidR="00F15DFC" w:rsidRPr="00F15DFC" w:rsidRDefault="00F15DFC">
      <w:pPr>
        <w:tabs>
          <w:tab w:val="left" w:pos="-1701"/>
        </w:tabs>
        <w:ind w:left="284" w:hanging="284"/>
        <w:jc w:val="both"/>
      </w:pPr>
      <w:r w:rsidRPr="00F15DFC">
        <w:t>–</w:t>
      </w:r>
      <w:r w:rsidRPr="00F15DFC">
        <w:tab/>
        <w:t xml:space="preserve">(2008/09): Statius’ Horatian Lyrics, </w:t>
      </w:r>
      <w:r w:rsidRPr="00F15DFC">
        <w:rPr>
          <w:i/>
        </w:rPr>
        <w:t>Siluae</w:t>
      </w:r>
      <w:r w:rsidRPr="00F15DFC">
        <w:t xml:space="preserve"> 5.5 and 4.</w:t>
      </w:r>
      <w:r>
        <w:t>7, CW 102, 143-157.</w:t>
      </w:r>
      <w:r w:rsidRPr="00F15DFC">
        <w:t xml:space="preserve"> </w:t>
      </w:r>
    </w:p>
    <w:p w:rsidR="00DD204F" w:rsidRPr="007573A8" w:rsidRDefault="00DD204F">
      <w:pPr>
        <w:ind w:left="284" w:hanging="284"/>
        <w:jc w:val="both"/>
        <w:rPr>
          <w:lang w:val="fr-FR"/>
        </w:rPr>
      </w:pPr>
      <w:r w:rsidRPr="001B0CC8">
        <w:rPr>
          <w:lang w:val="fr-FR"/>
        </w:rPr>
        <w:t>Nagore de Zand, Josefina (1992): Dos temas de la época augustal en Virgilio y Horacio, AFC 12</w:t>
      </w:r>
      <w:r w:rsidRPr="007573A8">
        <w:rPr>
          <w:lang w:val="fr-FR"/>
        </w:rPr>
        <w:t>, 75-92.</w:t>
      </w:r>
    </w:p>
    <w:p w:rsidR="00DD204F" w:rsidRPr="007573A8" w:rsidRDefault="00DD204F">
      <w:pPr>
        <w:ind w:left="284" w:hanging="284"/>
        <w:jc w:val="both"/>
        <w:rPr>
          <w:lang w:val="it-IT"/>
        </w:rPr>
      </w:pPr>
      <w:r w:rsidRPr="007573A8">
        <w:rPr>
          <w:lang w:val="it-IT"/>
        </w:rPr>
        <w:t>–</w:t>
      </w:r>
      <w:r w:rsidRPr="007573A8">
        <w:rPr>
          <w:lang w:val="it-IT"/>
        </w:rPr>
        <w:tab/>
        <w:t>(1995): Una aproximación intertextual al Carmen Saeculare, AFC 13, 124-146.</w:t>
      </w:r>
    </w:p>
    <w:p w:rsidR="00DD204F" w:rsidRDefault="00DD204F">
      <w:pPr>
        <w:ind w:left="284" w:hanging="284"/>
        <w:jc w:val="both"/>
        <w:rPr>
          <w:spacing w:val="-2"/>
        </w:rPr>
      </w:pPr>
      <w:r w:rsidRPr="007573A8">
        <w:rPr>
          <w:spacing w:val="-2"/>
        </w:rPr>
        <w:t xml:space="preserve">Nagy, Gregory (1994): Copies and Models in Horace </w:t>
      </w:r>
      <w:r w:rsidRPr="007573A8">
        <w:rPr>
          <w:i/>
          <w:spacing w:val="-2"/>
        </w:rPr>
        <w:t>Odes</w:t>
      </w:r>
      <w:r w:rsidRPr="007573A8">
        <w:rPr>
          <w:spacing w:val="-2"/>
        </w:rPr>
        <w:t xml:space="preserve"> 4.1 and 4.2, CW 87, 415-426.</w:t>
      </w:r>
    </w:p>
    <w:p w:rsidR="00EC3026" w:rsidRPr="00EC3026" w:rsidRDefault="00EC3026">
      <w:pPr>
        <w:ind w:left="284" w:hanging="284"/>
        <w:jc w:val="both"/>
        <w:rPr>
          <w:lang w:val="it-IT"/>
        </w:rPr>
      </w:pPr>
      <w:r w:rsidRPr="00EC3026">
        <w:rPr>
          <w:spacing w:val="-2"/>
          <w:lang w:val="it-IT"/>
        </w:rPr>
        <w:t xml:space="preserve">Nanni, Fabio (2006): Orazio negli </w:t>
      </w:r>
      <w:r w:rsidRPr="00EC3026">
        <w:rPr>
          <w:i/>
          <w:spacing w:val="-2"/>
          <w:lang w:val="it-IT"/>
        </w:rPr>
        <w:t>Adagia</w:t>
      </w:r>
      <w:r w:rsidRPr="00EC3026">
        <w:rPr>
          <w:spacing w:val="-2"/>
          <w:lang w:val="it-IT"/>
        </w:rPr>
        <w:t xml:space="preserve"> di Erasmo da Rotterdam, Eikasmos 17, 391-421.</w:t>
      </w:r>
    </w:p>
    <w:p w:rsidR="00DD204F" w:rsidRPr="007573A8" w:rsidRDefault="00DD204F">
      <w:pPr>
        <w:tabs>
          <w:tab w:val="left" w:pos="-1701"/>
        </w:tabs>
        <w:ind w:left="284" w:hanging="284"/>
        <w:jc w:val="both"/>
        <w:rPr>
          <w:lang w:val="it-IT"/>
        </w:rPr>
      </w:pPr>
      <w:r w:rsidRPr="007573A8">
        <w:rPr>
          <w:lang w:val="it-IT"/>
        </w:rPr>
        <w:t>Nannini, S. (1982): Lirica greca arcaica e recusatio augustea, QUCC 39, 71-78.</w:t>
      </w:r>
    </w:p>
    <w:p w:rsidR="00DD204F" w:rsidRPr="007573A8" w:rsidRDefault="00DD204F">
      <w:pPr>
        <w:tabs>
          <w:tab w:val="left" w:pos="-1701"/>
        </w:tabs>
        <w:ind w:left="284" w:hanging="284"/>
        <w:jc w:val="both"/>
        <w:rPr>
          <w:lang w:val="it-IT"/>
        </w:rPr>
      </w:pPr>
      <w:r w:rsidRPr="007573A8">
        <w:rPr>
          <w:lang w:val="it-IT"/>
        </w:rPr>
        <w:t>Nardoni, Davide (1979): Novantiqua. Problemi di lingua, letteratura latina e storia romana, Roma.</w:t>
      </w:r>
    </w:p>
    <w:p w:rsidR="00DD204F" w:rsidRPr="007573A8" w:rsidRDefault="00DD204F">
      <w:pPr>
        <w:tabs>
          <w:tab w:val="left" w:pos="-1701"/>
        </w:tabs>
        <w:ind w:left="284" w:hanging="284"/>
        <w:jc w:val="both"/>
        <w:rPr>
          <w:lang w:val="it-IT"/>
        </w:rPr>
      </w:pPr>
      <w:r w:rsidRPr="007573A8">
        <w:rPr>
          <w:lang w:val="it-IT"/>
        </w:rPr>
        <w:t>Narducci, Emanuele (1997): Antonio La Penna interprete di Orazio, RPL 20, 207-220.</w:t>
      </w:r>
    </w:p>
    <w:p w:rsidR="00DD204F" w:rsidRPr="007573A8" w:rsidRDefault="00DD204F">
      <w:pPr>
        <w:tabs>
          <w:tab w:val="left" w:pos="-1701"/>
        </w:tabs>
        <w:ind w:left="284" w:hanging="284"/>
        <w:jc w:val="both"/>
        <w:rPr>
          <w:lang w:val="it-IT"/>
        </w:rPr>
      </w:pPr>
      <w:r w:rsidRPr="007573A8">
        <w:rPr>
          <w:lang w:val="it-IT"/>
        </w:rPr>
        <w:t>Nasta, Marcela (1998): ‘Ut silvae foliis mutantur’: notas para una teoría horaciana del le</w:t>
      </w:r>
      <w:r w:rsidRPr="007573A8">
        <w:rPr>
          <w:lang w:val="it-IT"/>
        </w:rPr>
        <w:t>n</w:t>
      </w:r>
      <w:r w:rsidRPr="007573A8">
        <w:rPr>
          <w:lang w:val="it-IT"/>
        </w:rPr>
        <w:t>guaje, Nova Tellus 16, 51-65.</w:t>
      </w:r>
    </w:p>
    <w:p w:rsidR="00DD204F" w:rsidRPr="001B0CC8" w:rsidRDefault="00DD204F">
      <w:pPr>
        <w:tabs>
          <w:tab w:val="left" w:pos="-1701"/>
        </w:tabs>
        <w:ind w:left="284" w:hanging="284"/>
        <w:jc w:val="both"/>
        <w:rPr>
          <w:lang w:val="it-IT"/>
        </w:rPr>
      </w:pPr>
      <w:r w:rsidRPr="001B0CC8">
        <w:rPr>
          <w:lang w:val="it-IT"/>
        </w:rPr>
        <w:t>–</w:t>
      </w:r>
      <w:r w:rsidRPr="001B0CC8">
        <w:rPr>
          <w:lang w:val="it-IT"/>
        </w:rPr>
        <w:tab/>
        <w:t>(1999): Tenues grandia: Horacio, Carm. I,6, REC 28, 83-102.</w:t>
      </w:r>
    </w:p>
    <w:p w:rsidR="00DD204F" w:rsidRPr="001B0CC8" w:rsidRDefault="00DD204F">
      <w:pPr>
        <w:tabs>
          <w:tab w:val="left" w:pos="-1701"/>
        </w:tabs>
        <w:ind w:left="284" w:hanging="284"/>
        <w:jc w:val="both"/>
        <w:rPr>
          <w:lang w:val="it-IT"/>
        </w:rPr>
      </w:pPr>
      <w:r w:rsidRPr="001B0CC8">
        <w:rPr>
          <w:lang w:val="it-IT"/>
        </w:rPr>
        <w:t>–</w:t>
      </w:r>
      <w:r w:rsidRPr="001B0CC8">
        <w:rPr>
          <w:lang w:val="it-IT"/>
        </w:rPr>
        <w:tab/>
        <w:t xml:space="preserve">(2001a): Relaciones sociales y relaciones de poder en las ‘Odas Romanas’, in: </w:t>
      </w:r>
      <w:r w:rsidR="00530114" w:rsidRPr="001B0CC8">
        <w:rPr>
          <w:lang w:val="it-IT"/>
        </w:rPr>
        <w:t>Elisabeth Caballero de del Sastre</w:t>
      </w:r>
      <w:r w:rsidRPr="001B0CC8">
        <w:rPr>
          <w:lang w:val="it-IT"/>
        </w:rPr>
        <w:t>/</w:t>
      </w:r>
      <w:r w:rsidR="00530114" w:rsidRPr="001B0CC8">
        <w:rPr>
          <w:lang w:val="it-IT"/>
        </w:rPr>
        <w:t>Alicia Schniebs</w:t>
      </w:r>
      <w:r w:rsidRPr="001B0CC8">
        <w:rPr>
          <w:lang w:val="it-IT"/>
        </w:rPr>
        <w:t xml:space="preserve"> (Hgg.): La </w:t>
      </w:r>
      <w:r w:rsidRPr="001B0CC8">
        <w:rPr>
          <w:i/>
          <w:iCs/>
          <w:lang w:val="it-IT"/>
        </w:rPr>
        <w:t>fides</w:t>
      </w:r>
      <w:r w:rsidRPr="001B0CC8">
        <w:rPr>
          <w:lang w:val="it-IT"/>
        </w:rPr>
        <w:t xml:space="preserve"> en Roma:  aproximaciones, Bu</w:t>
      </w:r>
      <w:r w:rsidRPr="001B0CC8">
        <w:rPr>
          <w:lang w:val="it-IT"/>
        </w:rPr>
        <w:t>e</w:t>
      </w:r>
      <w:r w:rsidRPr="001B0CC8">
        <w:rPr>
          <w:lang w:val="it-IT"/>
        </w:rPr>
        <w:t>nos Aires, 97-124.</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 xml:space="preserve">(2001b): </w:t>
      </w:r>
      <w:r w:rsidRPr="007573A8">
        <w:rPr>
          <w:i/>
          <w:iCs/>
          <w:lang w:val="it-IT"/>
        </w:rPr>
        <w:t>Scelus fraternae necis</w:t>
      </w:r>
      <w:r w:rsidRPr="007573A8">
        <w:rPr>
          <w:lang w:val="it-IT"/>
        </w:rPr>
        <w:t>:</w:t>
      </w:r>
      <w:r w:rsidRPr="007573A8">
        <w:rPr>
          <w:i/>
          <w:iCs/>
          <w:lang w:val="it-IT"/>
        </w:rPr>
        <w:t xml:space="preserve"> </w:t>
      </w:r>
      <w:r w:rsidRPr="007573A8">
        <w:rPr>
          <w:lang w:val="it-IT"/>
        </w:rPr>
        <w:t xml:space="preserve">Rómulo, del asesinato a la apoteosis (Horacio, </w:t>
      </w:r>
      <w:r w:rsidRPr="007573A8">
        <w:rPr>
          <w:i/>
          <w:iCs/>
          <w:lang w:val="it-IT"/>
        </w:rPr>
        <w:t xml:space="preserve">Ep. </w:t>
      </w:r>
      <w:r w:rsidRPr="001B0CC8">
        <w:rPr>
          <w:lang w:val="it-IT"/>
        </w:rPr>
        <w:t xml:space="preserve">VII y </w:t>
      </w:r>
      <w:r w:rsidRPr="001B0CC8">
        <w:rPr>
          <w:i/>
          <w:iCs/>
          <w:lang w:val="it-IT"/>
        </w:rPr>
        <w:t xml:space="preserve">Carm. </w:t>
      </w:r>
      <w:r w:rsidRPr="007573A8">
        <w:rPr>
          <w:lang w:val="it-IT"/>
        </w:rPr>
        <w:t>III 3), CFC(L)</w:t>
      </w:r>
      <w:r w:rsidRPr="007573A8">
        <w:rPr>
          <w:i/>
          <w:iCs/>
          <w:lang w:val="it-IT"/>
        </w:rPr>
        <w:t xml:space="preserve"> </w:t>
      </w:r>
      <w:r w:rsidRPr="007573A8">
        <w:rPr>
          <w:lang w:val="it-IT"/>
        </w:rPr>
        <w:t>20, 67-82.</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 xml:space="preserve">(2003): De </w:t>
      </w:r>
      <w:r w:rsidRPr="007573A8">
        <w:rPr>
          <w:i/>
          <w:iCs/>
          <w:lang w:val="it-IT"/>
        </w:rPr>
        <w:t>didaskalos</w:t>
      </w:r>
      <w:r w:rsidRPr="007573A8">
        <w:rPr>
          <w:lang w:val="it-IT"/>
        </w:rPr>
        <w:t xml:space="preserve"> a </w:t>
      </w:r>
      <w:r w:rsidRPr="007573A8">
        <w:rPr>
          <w:i/>
          <w:iCs/>
          <w:lang w:val="it-IT"/>
        </w:rPr>
        <w:t>uates</w:t>
      </w:r>
      <w:r w:rsidRPr="007573A8">
        <w:rPr>
          <w:lang w:val="it-IT"/>
        </w:rPr>
        <w:t xml:space="preserve">: un aporte horaciano a la ideología augustal, in: </w:t>
      </w:r>
      <w:r w:rsidR="00530114" w:rsidRPr="007573A8">
        <w:rPr>
          <w:lang w:val="it-IT"/>
        </w:rPr>
        <w:t xml:space="preserve">Elisabeth </w:t>
      </w:r>
      <w:r w:rsidR="00530114">
        <w:rPr>
          <w:lang w:val="it-IT"/>
        </w:rPr>
        <w:t>Caballero de del Sastre/</w:t>
      </w:r>
      <w:r w:rsidR="00530114" w:rsidRPr="007573A8">
        <w:rPr>
          <w:lang w:val="it-IT"/>
        </w:rPr>
        <w:t xml:space="preserve">Beatriz </w:t>
      </w:r>
      <w:r w:rsidR="00530114">
        <w:rPr>
          <w:lang w:val="it-IT"/>
        </w:rPr>
        <w:t>Rabaza</w:t>
      </w:r>
      <w:r w:rsidRPr="007573A8">
        <w:rPr>
          <w:lang w:val="it-IT"/>
        </w:rPr>
        <w:t xml:space="preserve"> (Hgg.): Discurso, poder y política en Roma, Ros</w:t>
      </w:r>
      <w:r w:rsidRPr="007573A8">
        <w:rPr>
          <w:lang w:val="it-IT"/>
        </w:rPr>
        <w:t>a</w:t>
      </w:r>
      <w:r w:rsidRPr="007573A8">
        <w:rPr>
          <w:lang w:val="it-IT"/>
        </w:rPr>
        <w:t>rio (Estudios sociales 12), 129-142.</w:t>
      </w:r>
    </w:p>
    <w:p w:rsidR="00DD204F" w:rsidRDefault="00DD204F">
      <w:pPr>
        <w:tabs>
          <w:tab w:val="left" w:pos="-1701"/>
        </w:tabs>
        <w:ind w:left="284" w:hanging="284"/>
        <w:jc w:val="both"/>
        <w:rPr>
          <w:lang w:val="it-IT"/>
        </w:rPr>
      </w:pPr>
      <w:r w:rsidRPr="007573A8">
        <w:rPr>
          <w:lang w:val="it-IT"/>
        </w:rPr>
        <w:t>–</w:t>
      </w:r>
      <w:r w:rsidRPr="007573A8">
        <w:rPr>
          <w:lang w:val="it-IT"/>
        </w:rPr>
        <w:tab/>
        <w:t xml:space="preserve">(2004): </w:t>
      </w:r>
      <w:r w:rsidRPr="007573A8">
        <w:rPr>
          <w:i/>
          <w:iCs/>
          <w:lang w:val="it-IT"/>
        </w:rPr>
        <w:t>Aere perennius</w:t>
      </w:r>
      <w:r w:rsidRPr="007573A8">
        <w:rPr>
          <w:lang w:val="it-IT"/>
        </w:rPr>
        <w:t xml:space="preserve">: identidad poética y memoria colectiva en Horacio, </w:t>
      </w:r>
      <w:r w:rsidRPr="007573A8">
        <w:rPr>
          <w:i/>
          <w:iCs/>
          <w:lang w:val="it-IT"/>
        </w:rPr>
        <w:t>Carm</w:t>
      </w:r>
      <w:r w:rsidRPr="007573A8">
        <w:rPr>
          <w:lang w:val="it-IT"/>
        </w:rPr>
        <w:t>. 3,30, Euphrosyne 32, 173-184.</w:t>
      </w:r>
    </w:p>
    <w:p w:rsidR="00B71667" w:rsidRDefault="00B71667">
      <w:pPr>
        <w:tabs>
          <w:tab w:val="left" w:pos="-1701"/>
        </w:tabs>
        <w:ind w:left="284" w:hanging="284"/>
        <w:jc w:val="both"/>
        <w:rPr>
          <w:lang w:val="it-IT"/>
        </w:rPr>
      </w:pPr>
      <w:r>
        <w:rPr>
          <w:lang w:val="it-IT"/>
        </w:rPr>
        <w:t>–</w:t>
      </w:r>
      <w:r>
        <w:rPr>
          <w:lang w:val="it-IT"/>
        </w:rPr>
        <w:tab/>
        <w:t xml:space="preserve">(2006): Monstruosidades políticas: una lectura de Horacio, Odas I,2, in: </w:t>
      </w:r>
      <w:r w:rsidRPr="00B71667">
        <w:rPr>
          <w:lang w:val="it-IT"/>
        </w:rPr>
        <w:t>Elisabeth Caball</w:t>
      </w:r>
      <w:r w:rsidRPr="00B71667">
        <w:rPr>
          <w:lang w:val="it-IT"/>
        </w:rPr>
        <w:t>e</w:t>
      </w:r>
      <w:r>
        <w:rPr>
          <w:lang w:val="it-IT"/>
        </w:rPr>
        <w:t>ro de del Sastre/Beatriz Rabaza/</w:t>
      </w:r>
      <w:r w:rsidRPr="00B71667">
        <w:rPr>
          <w:lang w:val="it-IT"/>
        </w:rPr>
        <w:t xml:space="preserve">Carlos Valentini </w:t>
      </w:r>
      <w:r>
        <w:rPr>
          <w:lang w:val="it-IT"/>
        </w:rPr>
        <w:t xml:space="preserve">(Hgg.): </w:t>
      </w:r>
      <w:r w:rsidRPr="00B71667">
        <w:rPr>
          <w:lang w:val="it-IT"/>
        </w:rPr>
        <w:t>Monstruos y maravillas en las l</w:t>
      </w:r>
      <w:r w:rsidRPr="00B71667">
        <w:rPr>
          <w:lang w:val="it-IT"/>
        </w:rPr>
        <w:t>i</w:t>
      </w:r>
      <w:r w:rsidRPr="00B71667">
        <w:rPr>
          <w:lang w:val="it-IT"/>
        </w:rPr>
        <w:t>teraturas la</w:t>
      </w:r>
      <w:r>
        <w:rPr>
          <w:lang w:val="it-IT"/>
        </w:rPr>
        <w:t xml:space="preserve">tina y medieval y sus lecturas, </w:t>
      </w:r>
      <w:r w:rsidRPr="00B71667">
        <w:rPr>
          <w:lang w:val="it-IT"/>
        </w:rPr>
        <w:t>Rosario</w:t>
      </w:r>
      <w:r>
        <w:rPr>
          <w:lang w:val="it-IT"/>
        </w:rPr>
        <w:t>, 93-108.</w:t>
      </w:r>
    </w:p>
    <w:p w:rsidR="00CD2C85" w:rsidRDefault="00CD2C85">
      <w:pPr>
        <w:tabs>
          <w:tab w:val="left" w:pos="-1701"/>
        </w:tabs>
        <w:ind w:left="284" w:hanging="284"/>
        <w:jc w:val="both"/>
        <w:rPr>
          <w:lang w:val="it-IT"/>
        </w:rPr>
      </w:pPr>
      <w:r>
        <w:rPr>
          <w:lang w:val="it-IT"/>
        </w:rPr>
        <w:t>–</w:t>
      </w:r>
      <w:r>
        <w:rPr>
          <w:lang w:val="it-IT"/>
        </w:rPr>
        <w:tab/>
        <w:t>(2007): Enseñar a obedecer: la legitimación del autor satírico en Horacio, Sátiras I, in: El</w:t>
      </w:r>
      <w:r>
        <w:rPr>
          <w:lang w:val="it-IT"/>
        </w:rPr>
        <w:t>i</w:t>
      </w:r>
      <w:r>
        <w:rPr>
          <w:lang w:val="it-IT"/>
        </w:rPr>
        <w:t>sabeth Caballero de del Sastre/Alicia Schniebs (Hgg.): Enseñar y dominar: las estrategia preceptivas en Roma, Buenos Aires, 77-98.</w:t>
      </w:r>
    </w:p>
    <w:p w:rsidR="009E6BDE" w:rsidRPr="00254668" w:rsidRDefault="009E6BDE">
      <w:pPr>
        <w:tabs>
          <w:tab w:val="left" w:pos="-1701"/>
        </w:tabs>
        <w:ind w:left="284" w:hanging="284"/>
        <w:jc w:val="both"/>
        <w:rPr>
          <w:lang w:val="fr-FR"/>
        </w:rPr>
      </w:pPr>
      <w:r>
        <w:rPr>
          <w:lang w:val="it-IT"/>
        </w:rPr>
        <w:t>–</w:t>
      </w:r>
      <w:r>
        <w:rPr>
          <w:lang w:val="it-IT"/>
        </w:rPr>
        <w:tab/>
        <w:t xml:space="preserve">(2008): </w:t>
      </w:r>
      <w:r w:rsidRPr="009E6BDE">
        <w:rPr>
          <w:i/>
          <w:lang w:val="it-IT"/>
        </w:rPr>
        <w:t>Persicos odi, puer, adparatus</w:t>
      </w:r>
      <w:r>
        <w:rPr>
          <w:lang w:val="it-IT"/>
        </w:rPr>
        <w:t xml:space="preserve">: apuntas para una lectura de Horacio, Carm. </w:t>
      </w:r>
      <w:r w:rsidRPr="001B0CC8">
        <w:rPr>
          <w:lang w:val="it-IT"/>
        </w:rPr>
        <w:t xml:space="preserve">I 38, in: Rodolfo P. Buzón [et al.] </w:t>
      </w:r>
      <w:r w:rsidRPr="001B0CC8">
        <w:rPr>
          <w:lang w:val="fr-FR"/>
        </w:rPr>
        <w:t xml:space="preserve">(Hgg.): </w:t>
      </w:r>
      <w:r w:rsidRPr="001B0CC8">
        <w:rPr>
          <w:i/>
          <w:lang w:val="fr-FR"/>
        </w:rPr>
        <w:t>Docenda</w:t>
      </w:r>
      <w:r w:rsidRPr="001B0CC8">
        <w:rPr>
          <w:lang w:val="fr-FR"/>
        </w:rPr>
        <w:t xml:space="preserve">. </w:t>
      </w:r>
      <w:r w:rsidRPr="00254668">
        <w:rPr>
          <w:lang w:val="fr-FR"/>
        </w:rPr>
        <w:t>Homenaje a Gerardo H. Pages, Buenos Aires, 405-418.</w:t>
      </w:r>
    </w:p>
    <w:p w:rsidR="00254668" w:rsidRPr="00254668" w:rsidRDefault="00254668">
      <w:pPr>
        <w:pStyle w:val="BodyTextIndent2"/>
        <w:tabs>
          <w:tab w:val="left" w:pos="0"/>
          <w:tab w:val="left" w:pos="7740"/>
          <w:tab w:val="left" w:pos="7920"/>
        </w:tabs>
        <w:jc w:val="both"/>
        <w:rPr>
          <w:lang w:val="fr-FR"/>
        </w:rPr>
      </w:pPr>
      <w:r w:rsidRPr="00254668">
        <w:rPr>
          <w:lang w:val="fr-FR"/>
        </w:rPr>
        <w:t>Nau, Frédéric (2008): Écrire à son ami: arts po</w:t>
      </w:r>
      <w:r>
        <w:rPr>
          <w:lang w:val="fr-FR"/>
        </w:rPr>
        <w:t xml:space="preserve">étiques et arts de vivre, de Catulle à Ovide, in: Perrine Galand-Halland [et al.] </w:t>
      </w:r>
      <w:r w:rsidRPr="00254668">
        <w:rPr>
          <w:lang w:val="fr-FR"/>
        </w:rPr>
        <w:t>(Hgg.): La société des amis à Rome et dans la litt</w:t>
      </w:r>
      <w:r>
        <w:rPr>
          <w:lang w:val="fr-FR"/>
        </w:rPr>
        <w:t>érature médiévale et humaniste, Turnhout (Latinitates 2), 189-212.</w:t>
      </w:r>
    </w:p>
    <w:p w:rsidR="00DD204F" w:rsidRPr="005E5EF1" w:rsidRDefault="00DD204F">
      <w:pPr>
        <w:pStyle w:val="BodyTextIndent2"/>
        <w:tabs>
          <w:tab w:val="left" w:pos="0"/>
          <w:tab w:val="left" w:pos="7740"/>
          <w:tab w:val="left" w:pos="7920"/>
        </w:tabs>
        <w:jc w:val="both"/>
        <w:rPr>
          <w:lang w:val="fr-FR"/>
        </w:rPr>
      </w:pPr>
      <w:r w:rsidRPr="005E5EF1">
        <w:rPr>
          <w:lang w:val="fr-FR"/>
        </w:rPr>
        <w:t>Nauta, Ruurd R. (1994): Historicising Reading: The Aesthetics of Reception and Horace’s ‘Soracte Ode’, in: I</w:t>
      </w:r>
      <w:r w:rsidR="00530114" w:rsidRPr="005E5EF1">
        <w:rPr>
          <w:lang w:val="fr-FR"/>
        </w:rPr>
        <w:t>rene J.F. De Jong/John Patrick Sullivan</w:t>
      </w:r>
      <w:r w:rsidR="005E5EF1" w:rsidRPr="005E5EF1">
        <w:rPr>
          <w:lang w:val="fr-FR"/>
        </w:rPr>
        <w:t xml:space="preserve"> (Hgg.):</w:t>
      </w:r>
      <w:r w:rsidRPr="005E5EF1">
        <w:rPr>
          <w:lang w:val="fr-FR"/>
        </w:rPr>
        <w:t xml:space="preserve"> Modern Critical Theory and Classical Literature, Leiden/New York/Köln, 207-230 (überarbeitete englische Version von: Schrijven over lezen: receptie-esthetica en Horatiusinterpretatie, Lampas 24, 1991, 239-256).</w:t>
      </w:r>
    </w:p>
    <w:p w:rsidR="00960509" w:rsidRPr="001B0CC8" w:rsidRDefault="00960509" w:rsidP="00960509">
      <w:pPr>
        <w:ind w:left="284" w:hanging="284"/>
        <w:jc w:val="both"/>
        <w:rPr>
          <w:lang w:val="it-IT"/>
        </w:rPr>
      </w:pPr>
      <w:r w:rsidRPr="007573A8">
        <w:rPr>
          <w:lang w:val="en-US"/>
        </w:rPr>
        <w:t>Naylor, Henry Darnley (</w:t>
      </w:r>
      <w:r w:rsidRPr="007573A8">
        <w:rPr>
          <w:vertAlign w:val="superscript"/>
          <w:lang w:val="en-US"/>
        </w:rPr>
        <w:t>2</w:t>
      </w:r>
      <w:r w:rsidRPr="007573A8">
        <w:rPr>
          <w:lang w:val="en-US"/>
        </w:rPr>
        <w:t xml:space="preserve">2013): Horace </w:t>
      </w:r>
      <w:r w:rsidRPr="007573A8">
        <w:rPr>
          <w:i/>
          <w:lang w:val="en-US"/>
        </w:rPr>
        <w:t>Odes</w:t>
      </w:r>
      <w:r w:rsidRPr="007573A8">
        <w:rPr>
          <w:lang w:val="en-US"/>
        </w:rPr>
        <w:t xml:space="preserve"> and </w:t>
      </w:r>
      <w:r w:rsidRPr="007573A8">
        <w:rPr>
          <w:i/>
          <w:lang w:val="en-US"/>
        </w:rPr>
        <w:t>Epodes</w:t>
      </w:r>
      <w:r w:rsidRPr="007573A8">
        <w:rPr>
          <w:lang w:val="en-US"/>
        </w:rPr>
        <w:t xml:space="preserve">: a Study in Poetic Word Order. </w:t>
      </w:r>
      <w:r w:rsidRPr="001B0CC8">
        <w:rPr>
          <w:lang w:val="it-IT"/>
        </w:rPr>
        <w:t xml:space="preserve">Cambridge/New York [N. Holzberg, Gymnasium 121, 2014, 403f.]. </w:t>
      </w:r>
    </w:p>
    <w:p w:rsidR="00DD204F" w:rsidRPr="007573A8" w:rsidRDefault="00DD204F">
      <w:pPr>
        <w:pStyle w:val="BodyTextIndent2"/>
        <w:tabs>
          <w:tab w:val="left" w:pos="0"/>
          <w:tab w:val="left" w:pos="7740"/>
          <w:tab w:val="left" w:pos="7920"/>
        </w:tabs>
        <w:jc w:val="both"/>
        <w:rPr>
          <w:lang w:val="it-IT"/>
        </w:rPr>
      </w:pPr>
      <w:r w:rsidRPr="007573A8">
        <w:rPr>
          <w:lang w:val="it-IT"/>
        </w:rPr>
        <w:t>Nazzaro, Antonio V. (1994): Orazio e Paolino, Impegno e dialogo (Nola Seminario vescovile) 10, 239-252.</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(1995a): Intertestualità e criti</w:t>
      </w:r>
      <w:r w:rsidR="003C0903">
        <w:rPr>
          <w:lang w:val="it-IT"/>
        </w:rPr>
        <w:t>ca del testo (Hor. carm. 1,22,1 –</w:t>
      </w:r>
      <w:r w:rsidR="00530114">
        <w:rPr>
          <w:lang w:val="it-IT"/>
        </w:rPr>
        <w:t xml:space="preserve"> </w:t>
      </w:r>
      <w:r w:rsidRPr="007573A8">
        <w:rPr>
          <w:lang w:val="it-IT"/>
        </w:rPr>
        <w:t>Paul. Nol. carm. 10,213), Cassiodorus 1, 41-49.</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(1995b): L’ode all’anafora di Orazio e la parodia di Jacob Balde, in: </w:t>
      </w:r>
      <w:r w:rsidR="00530114" w:rsidRPr="007573A8">
        <w:rPr>
          <w:lang w:val="it-IT"/>
        </w:rPr>
        <w:t xml:space="preserve">Salvadore </w:t>
      </w:r>
      <w:r w:rsidR="00530114">
        <w:rPr>
          <w:lang w:val="it-IT"/>
        </w:rPr>
        <w:t>Cerasuolo</w:t>
      </w:r>
      <w:r w:rsidRPr="007573A8">
        <w:rPr>
          <w:lang w:val="it-IT"/>
        </w:rPr>
        <w:t xml:space="preserve"> (Hg.): Mathesis e philia. Studi in onore di Marcello Gigante, Napoli, 425-448.</w:t>
      </w:r>
    </w:p>
    <w:p w:rsidR="00DD204F" w:rsidRPr="007573A8" w:rsidRDefault="00DD204F">
      <w:pPr>
        <w:pStyle w:val="BodyTextIndent2"/>
        <w:tabs>
          <w:tab w:val="left" w:pos="0"/>
          <w:tab w:val="left" w:pos="7740"/>
          <w:tab w:val="left" w:pos="7920"/>
        </w:tabs>
        <w:jc w:val="both"/>
        <w:rPr>
          <w:lang w:val="it-IT"/>
        </w:rPr>
      </w:pPr>
      <w:r w:rsidRPr="007573A8">
        <w:rPr>
          <w:lang w:val="it-IT"/>
        </w:rPr>
        <w:lastRenderedPageBreak/>
        <w:t>–</w:t>
      </w:r>
      <w:r w:rsidRPr="007573A8">
        <w:rPr>
          <w:lang w:val="it-IT"/>
        </w:rPr>
        <w:tab/>
        <w:t>(1995c; Hg.): Omaggio Sannita a Orazio, S. Giorgio del Sannio (BN), Liceo Classico “Virgilio” [A. Borgo, BStudLat 26, 1996, 295; F. Corsaro, Cassiodorus 2, 1996, 397-399; A.M. Piredda, Sandalion 19, 1996, 181f.; H. Zehnacker, REL 74, 1996, 352f.; B. Clausi, Orpheus 18, 1997, 624-627; R. Cortés Tovar, Emérita 65, 1997, 365-367; L. Deschamps, REA 99, 1997, 237; E. Eguiarte, Augustinus 42(166-167), 1997, 411f.; S. Labarre, REAug 43, 1997, 204f.; P. Tordeur, AC 66, 1997, 446; J.P. Brisson, Latomus 57, 1998, 469f.; S. Ferrando, Maia 50, 1998, 202f.; J. Filée, LEC 66, 1998, 302f.].</w:t>
      </w:r>
    </w:p>
    <w:p w:rsidR="00DD204F" w:rsidRPr="007573A8"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(1995d): La presenza di Orazo in Girolamo, in: Gigante/Cerasuolo 1995, 305-323.</w:t>
      </w:r>
    </w:p>
    <w:p w:rsidR="00C146E8" w:rsidRPr="00C146E8" w:rsidRDefault="00C146E8">
      <w:pPr>
        <w:pStyle w:val="BodyTextIndent2"/>
        <w:tabs>
          <w:tab w:val="left" w:pos="0"/>
          <w:tab w:val="left" w:pos="7740"/>
          <w:tab w:val="left" w:pos="7920"/>
        </w:tabs>
        <w:jc w:val="both"/>
        <w:rPr>
          <w:lang w:val="fr-FR"/>
        </w:rPr>
      </w:pPr>
      <w:r w:rsidRPr="00C146E8">
        <w:rPr>
          <w:lang w:val="fr-FR"/>
        </w:rPr>
        <w:t>Nelis, Jan (2007): La romanité (“romanità”) fasciste: bilan des recherché et propositions pour le future, Latomus 66, 987-1006.</w:t>
      </w:r>
    </w:p>
    <w:p w:rsidR="003714F0" w:rsidRPr="007573A8" w:rsidRDefault="003714F0">
      <w:pPr>
        <w:pStyle w:val="BodyTextIndent2"/>
        <w:tabs>
          <w:tab w:val="left" w:pos="0"/>
          <w:tab w:val="left" w:pos="7740"/>
          <w:tab w:val="left" w:pos="7920"/>
        </w:tabs>
        <w:jc w:val="both"/>
        <w:rPr>
          <w:lang w:val="en-GB"/>
        </w:rPr>
      </w:pPr>
      <w:r w:rsidRPr="007573A8">
        <w:rPr>
          <w:lang w:val="en-US"/>
        </w:rPr>
        <w:t>Nelis-Clément, Jocelyne/Damien P.Nelis (2013): Furor epigraphicus: Augustus, the Poets, and the Inscriptions</w:t>
      </w:r>
      <w:r w:rsidR="001F1691" w:rsidRPr="007573A8">
        <w:rPr>
          <w:lang w:val="en-US"/>
        </w:rPr>
        <w:t>, in. Peter Liddel/Polly Low (Hgg.): Inscriptions and Their Uses in Greek and Latin Literature, Oxford/New York</w:t>
      </w:r>
      <w:r w:rsidR="00CF7F5C" w:rsidRPr="007573A8">
        <w:rPr>
          <w:lang w:val="en-US"/>
        </w:rPr>
        <w:t xml:space="preserve"> (Oxford Studies in Ancient Documents), </w:t>
      </w:r>
      <w:r w:rsidR="001C76A7" w:rsidRPr="007573A8">
        <w:rPr>
          <w:lang w:val="en-US"/>
        </w:rPr>
        <w:t>317-347.</w:t>
      </w:r>
    </w:p>
    <w:p w:rsidR="00DD204F" w:rsidRPr="007573A8" w:rsidRDefault="00DD204F">
      <w:pPr>
        <w:pStyle w:val="BodyTextIndent2"/>
        <w:tabs>
          <w:tab w:val="left" w:pos="0"/>
          <w:tab w:val="left" w:pos="7740"/>
          <w:tab w:val="left" w:pos="7920"/>
        </w:tabs>
        <w:jc w:val="both"/>
        <w:rPr>
          <w:lang w:val="en-GB"/>
        </w:rPr>
      </w:pPr>
      <w:r w:rsidRPr="007573A8">
        <w:rPr>
          <w:lang w:val="en-GB"/>
        </w:rPr>
        <w:t>Németh, Bela (1991): A Horatian Turn in the 7th Epode, ACD 27, 67f.</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(1993): Horace and </w:t>
      </w:r>
      <w:r w:rsidR="003C0903">
        <w:rPr>
          <w:lang w:val="en-GB"/>
        </w:rPr>
        <w:t xml:space="preserve">the </w:t>
      </w:r>
      <w:r w:rsidRPr="007573A8">
        <w:rPr>
          <w:lang w:val="en-GB"/>
        </w:rPr>
        <w:t>Problem of the Authentic Final of the Ovidian Fasti, ACD 29, 79-81.</w:t>
      </w:r>
    </w:p>
    <w:p w:rsidR="00DD204F" w:rsidRPr="007573A8" w:rsidRDefault="00DD204F">
      <w:pPr>
        <w:pStyle w:val="BodyTextIndent2"/>
        <w:tabs>
          <w:tab w:val="left" w:pos="0"/>
          <w:tab w:val="left" w:pos="7740"/>
          <w:tab w:val="left" w:pos="7920"/>
        </w:tabs>
        <w:jc w:val="both"/>
        <w:rPr>
          <w:lang w:val="it-IT"/>
        </w:rPr>
      </w:pPr>
      <w:r w:rsidRPr="007573A8">
        <w:rPr>
          <w:lang w:val="it-IT"/>
        </w:rPr>
        <w:t>Nenci, Giuseppe (1991): Videndae artes (Hor., Ep. 2,1, v. 242) e arti visive, ASNP 21, 553-557.</w:t>
      </w:r>
    </w:p>
    <w:p w:rsidR="00DD204F" w:rsidRPr="007573A8" w:rsidRDefault="00DD204F">
      <w:pPr>
        <w:pStyle w:val="BodyTextIndent2"/>
        <w:tabs>
          <w:tab w:val="left" w:pos="0"/>
          <w:tab w:val="left" w:pos="7740"/>
          <w:tab w:val="left" w:pos="7920"/>
        </w:tabs>
        <w:jc w:val="both"/>
      </w:pPr>
      <w:r w:rsidRPr="007573A8">
        <w:t>Neuhausen, Karl August (1993): Eine verkannte Satzkonstruktion bei Horaz (Carm. 1,10,9-12) – reale Bedingungssätze innerhalb einer oratio obliqua in klassischer lateinischer Lit</w:t>
      </w:r>
      <w:r w:rsidRPr="007573A8">
        <w:t>e</w:t>
      </w:r>
      <w:r w:rsidRPr="007573A8">
        <w:t>ratur, ACD 29, 139f.</w:t>
      </w:r>
    </w:p>
    <w:p w:rsidR="00DD204F" w:rsidRPr="007573A8" w:rsidRDefault="00DD204F">
      <w:pPr>
        <w:pStyle w:val="BodyTextIndent2"/>
        <w:tabs>
          <w:tab w:val="left" w:pos="0"/>
          <w:tab w:val="left" w:pos="7740"/>
          <w:tab w:val="left" w:pos="7920"/>
        </w:tabs>
        <w:jc w:val="both"/>
      </w:pPr>
      <w:r w:rsidRPr="007573A8">
        <w:t xml:space="preserve">Neumeister, Christoff </w:t>
      </w:r>
      <w:r w:rsidR="00790BFA">
        <w:t>(1976a</w:t>
      </w:r>
      <w:r w:rsidR="00790BFA" w:rsidRPr="007573A8">
        <w:t>): Horaz und Merkur, A&amp;A 22, 185-194.</w:t>
      </w:r>
    </w:p>
    <w:p w:rsidR="00DD204F" w:rsidRPr="007573A8" w:rsidRDefault="00DD204F">
      <w:pPr>
        <w:pStyle w:val="BodyTextIndent2"/>
        <w:tabs>
          <w:tab w:val="left" w:pos="0"/>
          <w:tab w:val="left" w:pos="7740"/>
          <w:tab w:val="left" w:pos="7920"/>
        </w:tabs>
        <w:jc w:val="both"/>
      </w:pPr>
      <w:r w:rsidRPr="007573A8">
        <w:t>–</w:t>
      </w:r>
      <w:r w:rsidRPr="007573A8">
        <w:tab/>
      </w:r>
      <w:r w:rsidR="00790BFA">
        <w:t>(1976b</w:t>
      </w:r>
      <w:r w:rsidR="00790BFA" w:rsidRPr="007573A8">
        <w:t>): Die methodische Interpreation eines Gedichts, gezeigt am Beispiel einer Horaz-Ode (II.3), AU 19,4, 5-38.</w:t>
      </w:r>
    </w:p>
    <w:p w:rsidR="00DD204F" w:rsidRPr="007573A8" w:rsidRDefault="00DD204F">
      <w:pPr>
        <w:pStyle w:val="BodyTextIndent2"/>
        <w:tabs>
          <w:tab w:val="left" w:pos="0"/>
          <w:tab w:val="left" w:pos="7740"/>
          <w:tab w:val="left" w:pos="7920"/>
        </w:tabs>
        <w:jc w:val="both"/>
      </w:pPr>
      <w:r w:rsidRPr="007573A8">
        <w:t>–</w:t>
      </w:r>
      <w:r w:rsidRPr="007573A8">
        <w:tab/>
        <w:t xml:space="preserve">(1990): Gesang der Dichter in der Unterwelt (Horaz, c. II 13), in: </w:t>
      </w:r>
      <w:r w:rsidR="00914373" w:rsidRPr="007573A8">
        <w:t xml:space="preserve">Michael </w:t>
      </w:r>
      <w:r w:rsidR="00914373">
        <w:t>von Al</w:t>
      </w:r>
      <w:r w:rsidR="00914373">
        <w:t>b</w:t>
      </w:r>
      <w:r w:rsidR="00914373">
        <w:t>recht</w:t>
      </w:r>
      <w:r w:rsidRPr="007573A8">
        <w:t>/</w:t>
      </w:r>
      <w:r w:rsidR="00914373" w:rsidRPr="007573A8">
        <w:t xml:space="preserve">Werner </w:t>
      </w:r>
      <w:r w:rsidR="00914373">
        <w:t>Schubert</w:t>
      </w:r>
      <w:r w:rsidRPr="007573A8">
        <w:t xml:space="preserve"> (Hgg.): Musik und Dichtung. Neue Forschungsbeiträge, Viktor Pöschl zum 80. Geburtstag gewidmet, Frankfurt a.M., 145-164.</w:t>
      </w:r>
    </w:p>
    <w:p w:rsidR="00DD204F" w:rsidRPr="007573A8" w:rsidRDefault="00DD204F">
      <w:pPr>
        <w:pStyle w:val="BodyTextIndent2"/>
        <w:tabs>
          <w:tab w:val="left" w:pos="0"/>
          <w:tab w:val="left" w:pos="7740"/>
          <w:tab w:val="left" w:pos="7920"/>
        </w:tabs>
        <w:jc w:val="both"/>
      </w:pPr>
      <w:r w:rsidRPr="007573A8">
        <w:t>–</w:t>
      </w:r>
      <w:r w:rsidRPr="007573A8">
        <w:tab/>
        <w:t>(1993): Gebet eines Dichters an den Gott der Dichtkunst (Quintus Horatius Flaccus, Ca</w:t>
      </w:r>
      <w:r w:rsidRPr="007573A8">
        <w:t>r</w:t>
      </w:r>
      <w:r w:rsidRPr="007573A8">
        <w:t xml:space="preserve">men I,31), in: </w:t>
      </w:r>
      <w:r w:rsidR="00914373" w:rsidRPr="007573A8">
        <w:t xml:space="preserve">Theo </w:t>
      </w:r>
      <w:r w:rsidR="00914373">
        <w:t>Stemmler</w:t>
      </w:r>
      <w:r w:rsidRPr="007573A8">
        <w:t xml:space="preserve"> (Hg.): An die Gottheit. Bittgedichte aus zwei Jahrtausenden. 7. Kolloquium der Forschungsstätte für europäische Lyrik, Mannheim, 23-38.</w:t>
      </w:r>
    </w:p>
    <w:p w:rsidR="00DD204F" w:rsidRPr="007573A8" w:rsidRDefault="00DD204F">
      <w:pPr>
        <w:pStyle w:val="BodyTextIndent2"/>
        <w:tabs>
          <w:tab w:val="left" w:pos="0"/>
          <w:tab w:val="left" w:pos="7740"/>
          <w:tab w:val="left" w:pos="7920"/>
        </w:tabs>
        <w:jc w:val="both"/>
      </w:pPr>
      <w:r w:rsidRPr="007573A8">
        <w:t>–</w:t>
      </w:r>
      <w:r w:rsidRPr="007573A8">
        <w:tab/>
        <w:t>(2002): Die Dichtkunst des Horaz. Versuch einer allgemeinen Charakterisierung, AU 45,2, 4-11.</w:t>
      </w:r>
    </w:p>
    <w:p w:rsidR="003639C6" w:rsidRDefault="003639C6">
      <w:pPr>
        <w:tabs>
          <w:tab w:val="left" w:pos="-1701"/>
        </w:tabs>
        <w:ind w:left="284" w:hanging="284"/>
        <w:jc w:val="both"/>
      </w:pPr>
      <w:r>
        <w:rPr>
          <w:color w:val="000000"/>
        </w:rPr>
        <w:t xml:space="preserve">Newlands, Carole E. (1988): Horace and Statius at Tibur, </w:t>
      </w:r>
      <w:r w:rsidRPr="003639C6">
        <w:rPr>
          <w:iCs/>
          <w:color w:val="000000"/>
        </w:rPr>
        <w:t>ICS</w:t>
      </w:r>
      <w:r>
        <w:t xml:space="preserve"> 13, 95-111</w:t>
      </w:r>
    </w:p>
    <w:p w:rsidR="00DD204F" w:rsidRPr="007573A8" w:rsidRDefault="00DD204F">
      <w:pPr>
        <w:tabs>
          <w:tab w:val="left" w:pos="-1701"/>
        </w:tabs>
        <w:ind w:left="284" w:hanging="284"/>
        <w:jc w:val="both"/>
      </w:pPr>
      <w:r w:rsidRPr="007573A8">
        <w:t>Newman, John Kevin (1967a): Augustus and the New Poetry, Bruxelles (Collection Latomus 88).</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(1967b): The Concept of Vates in Augustan Poetry, Bruxelles (Collection Latomus 89).</w:t>
      </w:r>
    </w:p>
    <w:p w:rsidR="00DD204F"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(1998): Iambe/Iambos and the Rape of a Genre: A Horatian Sidelight, ICS 23, 110-120.</w:t>
      </w:r>
    </w:p>
    <w:p w:rsidR="00292169" w:rsidRPr="00292169" w:rsidRDefault="00292169">
      <w:pPr>
        <w:pStyle w:val="BodyTextIndent2"/>
        <w:tabs>
          <w:tab w:val="left" w:pos="0"/>
          <w:tab w:val="left" w:pos="7740"/>
          <w:tab w:val="left" w:pos="7920"/>
        </w:tabs>
        <w:jc w:val="both"/>
        <w:rPr>
          <w:lang w:val="en-US"/>
        </w:rPr>
      </w:pPr>
      <w:r w:rsidRPr="00292169">
        <w:rPr>
          <w:lang w:val="en-US"/>
        </w:rPr>
        <w:t>–</w:t>
      </w:r>
      <w:r w:rsidRPr="00292169">
        <w:rPr>
          <w:lang w:val="en-US"/>
        </w:rPr>
        <w:tab/>
        <w:t xml:space="preserve">(2011): </w:t>
      </w:r>
      <w:r>
        <w:rPr>
          <w:lang w:val="en-US"/>
        </w:rPr>
        <w:t>Horace as Outsider,</w:t>
      </w:r>
      <w:r w:rsidRPr="008D4A14">
        <w:rPr>
          <w:lang w:val="en-US"/>
        </w:rPr>
        <w:t xml:space="preserve"> </w:t>
      </w:r>
      <w:r w:rsidRPr="00292169">
        <w:rPr>
          <w:lang w:val="en-US"/>
        </w:rPr>
        <w:t>Hildesheim (Spudas</w:t>
      </w:r>
      <w:r>
        <w:rPr>
          <w:lang w:val="en-US"/>
        </w:rPr>
        <w:t>mata</w:t>
      </w:r>
      <w:r w:rsidRPr="00292169">
        <w:rPr>
          <w:lang w:val="en-US"/>
        </w:rPr>
        <w:t xml:space="preserve"> 136).</w:t>
      </w:r>
    </w:p>
    <w:p w:rsidR="00DD204F" w:rsidRPr="007573A8" w:rsidRDefault="00DD204F">
      <w:pPr>
        <w:pStyle w:val="BodyTextIndent2"/>
        <w:tabs>
          <w:tab w:val="left" w:pos="0"/>
          <w:tab w:val="left" w:pos="7740"/>
          <w:tab w:val="left" w:pos="7920"/>
        </w:tabs>
        <w:jc w:val="both"/>
        <w:rPr>
          <w:lang w:val="it-IT"/>
        </w:rPr>
      </w:pPr>
      <w:r w:rsidRPr="007573A8">
        <w:rPr>
          <w:lang w:val="it-IT"/>
        </w:rPr>
        <w:t>Nicastri, Luciano (2003): Per una le</w:t>
      </w:r>
      <w:r w:rsidR="00914373">
        <w:rPr>
          <w:lang w:val="it-IT"/>
        </w:rPr>
        <w:t>ttura cristiana di Orazio, in: D</w:t>
      </w:r>
      <w:r w:rsidRPr="007573A8">
        <w:rPr>
          <w:lang w:val="it-IT"/>
        </w:rPr>
        <w:t>ers.: Classici nel tempo: sondaggi sulla ricezione di Properzio, Orazio, Ovidio. Introduzione di Vittorio Amoretti, Salerno (Lo scriba sapiente), 115-153.</w:t>
      </w:r>
    </w:p>
    <w:p w:rsidR="00582011" w:rsidRPr="001B0CC8" w:rsidRDefault="007D7E24">
      <w:pPr>
        <w:pStyle w:val="BodyTextIndent2"/>
        <w:tabs>
          <w:tab w:val="left" w:pos="0"/>
          <w:tab w:val="left" w:pos="7740"/>
          <w:tab w:val="left" w:pos="7920"/>
        </w:tabs>
        <w:jc w:val="both"/>
        <w:rPr>
          <w:lang w:val="it-IT"/>
        </w:rPr>
      </w:pPr>
      <w:r w:rsidRPr="001B0CC8">
        <w:rPr>
          <w:lang w:val="it-IT"/>
        </w:rPr>
        <w:t>Nichols, Marden (2009): Social Status and the Authorial P</w:t>
      </w:r>
      <w:r w:rsidR="00582011" w:rsidRPr="001B0CC8">
        <w:rPr>
          <w:lang w:val="it-IT"/>
        </w:rPr>
        <w:t>ersonae of Horace and Vitruvius</w:t>
      </w:r>
      <w:r w:rsidR="00E91CAB" w:rsidRPr="001B0CC8">
        <w:rPr>
          <w:iCs/>
          <w:lang w:val="it-IT"/>
        </w:rPr>
        <w:t>, in: Houghton/Wyke 2009,</w:t>
      </w:r>
      <w:r w:rsidRPr="001B0CC8">
        <w:rPr>
          <w:iCs/>
          <w:lang w:val="it-IT"/>
        </w:rPr>
        <w:t xml:space="preserve"> 109-122.</w:t>
      </w:r>
    </w:p>
    <w:p w:rsidR="00DD204F" w:rsidRPr="007573A8" w:rsidRDefault="00DD204F">
      <w:pPr>
        <w:pStyle w:val="BodyTextIndent2"/>
        <w:tabs>
          <w:tab w:val="left" w:pos="0"/>
          <w:tab w:val="left" w:pos="7740"/>
          <w:tab w:val="left" w:pos="7920"/>
        </w:tabs>
        <w:jc w:val="both"/>
      </w:pPr>
      <w:r w:rsidRPr="007573A8">
        <w:t>Nickel, Rainer (1980): Xenophon und Horaz, Gymnasium 87, 145-150.</w:t>
      </w:r>
    </w:p>
    <w:p w:rsidR="00DD204F" w:rsidRDefault="00DD204F">
      <w:pPr>
        <w:pStyle w:val="BodyTextIndent2"/>
        <w:tabs>
          <w:tab w:val="left" w:pos="0"/>
          <w:tab w:val="left" w:pos="7740"/>
          <w:tab w:val="left" w:pos="7920"/>
        </w:tabs>
        <w:jc w:val="both"/>
      </w:pPr>
      <w:r w:rsidRPr="007573A8">
        <w:t>–</w:t>
      </w:r>
      <w:r w:rsidRPr="007573A8">
        <w:tab/>
        <w:t>(2005): Horaz - für eine Kultur der Verweigerung, in: Athlon. Festschrift für Hans-Joachim Glücklich, Speyer, 33-54.</w:t>
      </w:r>
    </w:p>
    <w:p w:rsidR="00B71667" w:rsidRPr="00B71667" w:rsidRDefault="00914373">
      <w:pPr>
        <w:pStyle w:val="BodyTextIndent2"/>
        <w:tabs>
          <w:tab w:val="left" w:pos="0"/>
          <w:tab w:val="left" w:pos="7740"/>
          <w:tab w:val="left" w:pos="7920"/>
        </w:tabs>
        <w:jc w:val="both"/>
      </w:pPr>
      <w:r>
        <w:t>–</w:t>
      </w:r>
      <w:r>
        <w:tab/>
        <w:t>(2006): Hypermnestra und Horaz. Ein Beispiel für die Verweigerung einer N</w:t>
      </w:r>
      <w:r w:rsidR="00B71667" w:rsidRPr="00B71667">
        <w:t>orm, AU 49.1, 66-70.</w:t>
      </w:r>
    </w:p>
    <w:p w:rsidR="00DB5416" w:rsidRPr="001B0CC8" w:rsidRDefault="00DB5416">
      <w:pPr>
        <w:pStyle w:val="BodyTextIndent2"/>
        <w:tabs>
          <w:tab w:val="left" w:pos="0"/>
          <w:tab w:val="left" w:pos="7740"/>
          <w:tab w:val="left" w:pos="7920"/>
        </w:tabs>
        <w:jc w:val="both"/>
        <w:rPr>
          <w:lang w:val="it-IT"/>
        </w:rPr>
      </w:pPr>
      <w:r w:rsidRPr="007573A8">
        <w:rPr>
          <w:lang w:val="it-IT"/>
        </w:rPr>
        <w:t xml:space="preserve">Nicolosi, Anika (2014): Echi archilochei in un’epistola oraziana (Archil. </w:t>
      </w:r>
      <w:r w:rsidRPr="001B0CC8">
        <w:rPr>
          <w:lang w:val="it-IT"/>
        </w:rPr>
        <w:t xml:space="preserve">Fr. 11 West e Hor. </w:t>
      </w:r>
      <w:r w:rsidRPr="001B0CC8">
        <w:rPr>
          <w:i/>
          <w:lang w:val="it-IT"/>
        </w:rPr>
        <w:t>Epist</w:t>
      </w:r>
      <w:r w:rsidRPr="001B0CC8">
        <w:rPr>
          <w:lang w:val="it-IT"/>
        </w:rPr>
        <w:t>. I 6, Paideia 69, 425-428.</w:t>
      </w:r>
    </w:p>
    <w:p w:rsidR="00C97F1F" w:rsidRPr="00C97F1F" w:rsidRDefault="00C97F1F">
      <w:pPr>
        <w:pStyle w:val="BodyTextIndent2"/>
        <w:tabs>
          <w:tab w:val="left" w:pos="0"/>
          <w:tab w:val="left" w:pos="7740"/>
          <w:tab w:val="left" w:pos="7920"/>
        </w:tabs>
        <w:jc w:val="both"/>
        <w:rPr>
          <w:spacing w:val="-2"/>
          <w:lang w:val="it-IT"/>
        </w:rPr>
      </w:pPr>
      <w:r w:rsidRPr="00C97F1F">
        <w:rPr>
          <w:lang w:val="it-IT"/>
        </w:rPr>
        <w:lastRenderedPageBreak/>
        <w:t>–</w:t>
      </w:r>
      <w:r w:rsidRPr="00C97F1F">
        <w:rPr>
          <w:lang w:val="it-IT"/>
        </w:rPr>
        <w:tab/>
        <w:t xml:space="preserve">(2016): L’alternanza delle umane sorti: Archil. </w:t>
      </w:r>
      <w:r w:rsidRPr="00C97F1F">
        <w:rPr>
          <w:i/>
          <w:lang w:val="it-IT"/>
        </w:rPr>
        <w:t>fr.</w:t>
      </w:r>
      <w:r w:rsidRPr="00C97F1F">
        <w:rPr>
          <w:lang w:val="it-IT"/>
        </w:rPr>
        <w:t xml:space="preserve"> 24 W</w:t>
      </w:r>
      <w:r w:rsidRPr="00C97F1F">
        <w:rPr>
          <w:vertAlign w:val="superscript"/>
          <w:lang w:val="it-IT"/>
        </w:rPr>
        <w:t xml:space="preserve">2 </w:t>
      </w:r>
      <w:r>
        <w:rPr>
          <w:lang w:val="it-IT"/>
        </w:rPr>
        <w:t xml:space="preserve">e Hor. </w:t>
      </w:r>
      <w:r w:rsidRPr="00C97F1F">
        <w:rPr>
          <w:i/>
          <w:lang w:val="it-IT"/>
        </w:rPr>
        <w:t>Epist</w:t>
      </w:r>
      <w:r>
        <w:rPr>
          <w:lang w:val="it-IT"/>
        </w:rPr>
        <w:t>. 1,6, RFIC 144, 257-265.</w:t>
      </w:r>
    </w:p>
    <w:p w:rsidR="00DD204F" w:rsidRPr="001B0CC8" w:rsidRDefault="00DD204F">
      <w:pPr>
        <w:pStyle w:val="BodyTextIndent2"/>
        <w:tabs>
          <w:tab w:val="left" w:pos="0"/>
          <w:tab w:val="left" w:pos="7740"/>
          <w:tab w:val="left" w:pos="7920"/>
        </w:tabs>
        <w:jc w:val="both"/>
        <w:rPr>
          <w:spacing w:val="-2"/>
          <w:lang w:val="it-IT"/>
        </w:rPr>
      </w:pPr>
      <w:r w:rsidRPr="001B0CC8">
        <w:rPr>
          <w:spacing w:val="-2"/>
          <w:lang w:val="it-IT"/>
        </w:rPr>
        <w:t>Niebling, Georg (1956): Laribus Augustis magistri primi. Der Beginn des Compitalkultes der Lares und des Genius Augusti, Historia 5, 303-331.</w:t>
      </w:r>
    </w:p>
    <w:p w:rsidR="00DD204F" w:rsidRPr="007573A8" w:rsidRDefault="00DD204F">
      <w:pPr>
        <w:tabs>
          <w:tab w:val="left" w:pos="-1701"/>
        </w:tabs>
        <w:ind w:left="284" w:hanging="284"/>
        <w:jc w:val="both"/>
      </w:pPr>
      <w:r w:rsidRPr="001B0CC8">
        <w:rPr>
          <w:lang w:val="en-US"/>
        </w:rPr>
        <w:t xml:space="preserve">Nielsen, Rosemary M. (1970): Horace </w:t>
      </w:r>
      <w:r w:rsidRPr="001B0CC8">
        <w:rPr>
          <w:i/>
          <w:iCs/>
          <w:lang w:val="en-US"/>
        </w:rPr>
        <w:t>Odes</w:t>
      </w:r>
      <w:r w:rsidRPr="001B0CC8">
        <w:rPr>
          <w:lang w:val="en-US"/>
        </w:rPr>
        <w:t xml:space="preserve"> 1</w:t>
      </w:r>
      <w:r w:rsidRPr="007573A8">
        <w:t>.23: Innocence, Arion 9, 373-378.</w:t>
      </w:r>
    </w:p>
    <w:p w:rsidR="00DD204F" w:rsidRPr="007573A8" w:rsidRDefault="00DD204F">
      <w:pPr>
        <w:tabs>
          <w:tab w:val="left" w:pos="-1701"/>
        </w:tabs>
        <w:ind w:left="284" w:hanging="284"/>
        <w:jc w:val="both"/>
      </w:pPr>
      <w:r w:rsidRPr="007573A8">
        <w:t>–</w:t>
      </w:r>
      <w:r w:rsidRPr="007573A8">
        <w:tab/>
        <w:t>(1977): Catullus 45 and Horace Odes 3.9: The Glass House, Ramus 6, 132-138.</w:t>
      </w:r>
    </w:p>
    <w:p w:rsidR="00DD204F" w:rsidRPr="007573A8" w:rsidRDefault="00DD204F">
      <w:pPr>
        <w:tabs>
          <w:tab w:val="left" w:pos="-1701"/>
        </w:tabs>
        <w:ind w:left="284" w:hanging="284"/>
        <w:jc w:val="both"/>
      </w:pPr>
      <w:r w:rsidRPr="007573A8">
        <w:t>–</w:t>
      </w:r>
      <w:r w:rsidRPr="007573A8">
        <w:tab/>
        <w:t xml:space="preserve">(1980): Horace, Odes III.12: Of Longings and Wool Baskets, in: </w:t>
      </w:r>
      <w:r w:rsidR="00914373" w:rsidRPr="007573A8">
        <w:t xml:space="preserve">Carl </w:t>
      </w:r>
      <w:r w:rsidR="00914373">
        <w:t>Deroux</w:t>
      </w:r>
      <w:r w:rsidRPr="007573A8">
        <w:t xml:space="preserve"> (</w:t>
      </w:r>
      <w:r w:rsidR="00E90FE4">
        <w:t>Hg.):</w:t>
      </w:r>
      <w:r w:rsidRPr="007573A8">
        <w:t xml:space="preserve"> Stu</w:t>
      </w:r>
      <w:r w:rsidRPr="007573A8">
        <w:t>d</w:t>
      </w:r>
      <w:r w:rsidRPr="007573A8">
        <w:t>ies in Latin</w:t>
      </w:r>
      <w:r w:rsidR="00914373">
        <w:t xml:space="preserve"> Literature and Roman History 2</w:t>
      </w:r>
      <w:r w:rsidRPr="007573A8">
        <w:t>, Bruxelles (Collection Latomus 168), 237-244.</w:t>
      </w:r>
    </w:p>
    <w:p w:rsidR="00DD204F" w:rsidRPr="007573A8" w:rsidRDefault="00DD204F">
      <w:pPr>
        <w:tabs>
          <w:tab w:val="left" w:pos="-1701"/>
        </w:tabs>
        <w:ind w:left="284" w:hanging="284"/>
        <w:jc w:val="both"/>
      </w:pPr>
      <w:r w:rsidRPr="007573A8">
        <w:t>–</w:t>
      </w:r>
      <w:r w:rsidRPr="007573A8">
        <w:tab/>
        <w:t>/</w:t>
      </w:r>
      <w:r w:rsidR="00914373" w:rsidRPr="007573A8">
        <w:t xml:space="preserve">Robert H. </w:t>
      </w:r>
      <w:r w:rsidR="00914373">
        <w:t>Solomon</w:t>
      </w:r>
      <w:r w:rsidRPr="007573A8">
        <w:t xml:space="preserve"> (1985): Horace and Hopkins: The Point of Balance in Odes 3,1, R</w:t>
      </w:r>
      <w:r w:rsidRPr="007573A8">
        <w:t>a</w:t>
      </w:r>
      <w:r w:rsidRPr="007573A8">
        <w:t>mus 14, 1-15.</w:t>
      </w:r>
    </w:p>
    <w:p w:rsidR="00DD204F" w:rsidRPr="007573A8" w:rsidRDefault="00DD204F">
      <w:pPr>
        <w:tabs>
          <w:tab w:val="left" w:pos="-1701"/>
        </w:tabs>
        <w:ind w:left="284" w:hanging="284"/>
        <w:jc w:val="both"/>
      </w:pPr>
      <w:r w:rsidRPr="007573A8">
        <w:t>–</w:t>
      </w:r>
      <w:r w:rsidRPr="007573A8">
        <w:tab/>
        <w:t>(1989a): The Faith of Lover and Reader in Odes I.5: Horace and Milton, RBPh 67, 75-92.</w:t>
      </w:r>
    </w:p>
    <w:p w:rsidR="00DD204F" w:rsidRPr="007573A8" w:rsidRDefault="00DD204F">
      <w:pPr>
        <w:tabs>
          <w:tab w:val="left" w:pos="-1701"/>
        </w:tabs>
        <w:ind w:left="284" w:hanging="284"/>
        <w:jc w:val="both"/>
      </w:pPr>
      <w:r w:rsidRPr="007573A8">
        <w:t>–</w:t>
      </w:r>
      <w:r w:rsidRPr="007573A8">
        <w:tab/>
        <w:t xml:space="preserve">(1989b): Pallida mors and Broken Promises: Convention in Horace, Odes 1.4, in: </w:t>
      </w:r>
      <w:r w:rsidR="00914373" w:rsidRPr="007573A8">
        <w:t xml:space="preserve">Carl </w:t>
      </w:r>
      <w:r w:rsidR="00914373">
        <w:t>Deroux</w:t>
      </w:r>
      <w:r w:rsidRPr="007573A8">
        <w:t xml:space="preserve"> </w:t>
      </w:r>
      <w:r w:rsidR="00914373">
        <w:t>(Hg.):</w:t>
      </w:r>
      <w:r w:rsidRPr="007573A8">
        <w:t xml:space="preserve"> Studies in Latin</w:t>
      </w:r>
      <w:r w:rsidR="00914373">
        <w:t xml:space="preserve"> Literature and Roman History 4</w:t>
      </w:r>
      <w:r w:rsidRPr="007573A8">
        <w:t>, Bruxelles (Collection Latomus 206), 187-202.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(1993): Rescuing Horace, Pyrrha and Aphra Behn: a Directive, Ramus 22, 60-77.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(1994a): Horace’s Soracte: Theory and the Matière Vivante of Classics, CRCL 21, 627-641.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(1994b): Horace, Strabo, and Ezra Pound: The Lie of the Final Poem (‘Odes’ 3.30), RBPh 72, 62-77.</w:t>
      </w:r>
    </w:p>
    <w:p w:rsidR="00DD204F" w:rsidRPr="007573A8" w:rsidRDefault="00DD204F">
      <w:pPr>
        <w:pStyle w:val="BodyTextIndent2"/>
        <w:tabs>
          <w:tab w:val="left" w:pos="0"/>
          <w:tab w:val="left" w:pos="7740"/>
          <w:tab w:val="left" w:pos="7920"/>
        </w:tabs>
        <w:jc w:val="both"/>
        <w:rPr>
          <w:spacing w:val="-2"/>
        </w:rPr>
      </w:pPr>
      <w:r w:rsidRPr="007573A8">
        <w:t xml:space="preserve">Niemann, Karl-Heinz (2002): </w:t>
      </w:r>
      <w:r w:rsidRPr="007573A8">
        <w:rPr>
          <w:i/>
          <w:iCs/>
        </w:rPr>
        <w:t>Tecum vivere amem, tecum obeam lubens</w:t>
      </w:r>
      <w:r w:rsidRPr="007573A8">
        <w:t>. Carmen III 9 als Auftakt der Horaz-Lektüre, AU 45, 37-42.</w:t>
      </w:r>
    </w:p>
    <w:p w:rsidR="00DD204F" w:rsidRPr="007573A8" w:rsidRDefault="00DD204F">
      <w:pPr>
        <w:pStyle w:val="BodyTextIndent2"/>
        <w:tabs>
          <w:tab w:val="left" w:pos="0"/>
          <w:tab w:val="left" w:pos="7740"/>
          <w:tab w:val="left" w:pos="7920"/>
        </w:tabs>
        <w:jc w:val="both"/>
      </w:pPr>
      <w:r w:rsidRPr="007573A8">
        <w:t>Nikitinski, Oleg (1995): De Thaddaeo Zielinski Horati interprete, Philologus 139, 329-336.</w:t>
      </w:r>
    </w:p>
    <w:p w:rsidR="00DD204F" w:rsidRPr="007573A8" w:rsidRDefault="00DD204F">
      <w:pPr>
        <w:pStyle w:val="BodyTextIndent2"/>
        <w:tabs>
          <w:tab w:val="left" w:pos="0"/>
          <w:tab w:val="left" w:pos="7740"/>
          <w:tab w:val="left" w:pos="7920"/>
        </w:tabs>
        <w:jc w:val="both"/>
      </w:pPr>
      <w:r w:rsidRPr="007573A8">
        <w:t>Nilsson, Nils-Ola (1952): Metrische Stildifferenzen in den Satiren des Horaz, Uppsala (Studia Latina Holmiensia 1).</w:t>
      </w:r>
    </w:p>
    <w:p w:rsidR="00DD204F" w:rsidRPr="007573A8" w:rsidRDefault="00DD204F">
      <w:pPr>
        <w:tabs>
          <w:tab w:val="left" w:pos="-1701"/>
        </w:tabs>
        <w:ind w:left="284" w:hanging="284"/>
        <w:jc w:val="both"/>
      </w:pPr>
      <w:r w:rsidRPr="001B0CC8">
        <w:rPr>
          <w:lang w:val="de-DE"/>
        </w:rPr>
        <w:t xml:space="preserve">Nisbet, Robin G.M. (1962): </w:t>
      </w:r>
      <w:r w:rsidRPr="001B0CC8">
        <w:rPr>
          <w:i/>
          <w:lang w:val="de-DE"/>
        </w:rPr>
        <w:t>Romanae fidicen lyrae</w:t>
      </w:r>
      <w:r w:rsidRPr="001B0CC8">
        <w:rPr>
          <w:lang w:val="de-DE"/>
        </w:rPr>
        <w:t xml:space="preserve">: the </w:t>
      </w:r>
      <w:r w:rsidRPr="001B0CC8">
        <w:rPr>
          <w:i/>
          <w:lang w:val="de-DE"/>
        </w:rPr>
        <w:t>Odes</w:t>
      </w:r>
      <w:r w:rsidRPr="001B0CC8">
        <w:rPr>
          <w:lang w:val="de-DE"/>
        </w:rPr>
        <w:t xml:space="preserve"> of Horace, in: </w:t>
      </w:r>
      <w:r w:rsidR="00914373" w:rsidRPr="001B0CC8">
        <w:rPr>
          <w:lang w:val="de-DE"/>
        </w:rPr>
        <w:t xml:space="preserve">John Patrick </w:t>
      </w:r>
      <w:r w:rsidRPr="001B0CC8">
        <w:rPr>
          <w:lang w:val="de-DE"/>
        </w:rPr>
        <w:t>Su</w:t>
      </w:r>
      <w:r w:rsidRPr="001B0CC8">
        <w:rPr>
          <w:lang w:val="de-DE"/>
        </w:rPr>
        <w:t>l</w:t>
      </w:r>
      <w:r w:rsidR="00914373" w:rsidRPr="001B0CC8">
        <w:rPr>
          <w:lang w:val="de-DE"/>
        </w:rPr>
        <w:t>livan</w:t>
      </w:r>
      <w:r w:rsidRPr="001B0CC8">
        <w:rPr>
          <w:lang w:val="de-DE"/>
        </w:rPr>
        <w:t xml:space="preserve"> (Hg.): Critical Essays on Roman Literature. </w:t>
      </w:r>
      <w:r w:rsidRPr="007573A8">
        <w:t>Elegy and Lyric, London, 181-218.</w:t>
      </w:r>
    </w:p>
    <w:p w:rsidR="00DD204F" w:rsidRPr="007573A8" w:rsidRDefault="00DD204F">
      <w:pPr>
        <w:tabs>
          <w:tab w:val="left" w:pos="-1701"/>
        </w:tabs>
        <w:ind w:left="284" w:hanging="284"/>
        <w:jc w:val="both"/>
      </w:pPr>
      <w:r w:rsidRPr="007573A8">
        <w:t>–</w:t>
      </w:r>
      <w:r w:rsidRPr="007573A8">
        <w:tab/>
        <w:t>(1983): Some Problems of Text and Interpretation in Horace, Odes 3,14 (Herculis ritu), PLLS 4, 105-119.</w:t>
      </w:r>
    </w:p>
    <w:p w:rsidR="00DD204F" w:rsidRPr="007573A8" w:rsidRDefault="00DD204F">
      <w:pPr>
        <w:tabs>
          <w:tab w:val="left" w:pos="-1701"/>
        </w:tabs>
        <w:ind w:left="284" w:hanging="284"/>
        <w:jc w:val="both"/>
      </w:pPr>
      <w:r w:rsidRPr="007573A8">
        <w:t>–</w:t>
      </w:r>
      <w:r w:rsidRPr="007573A8">
        <w:tab/>
        <w:t xml:space="preserve">(1984): Horace’s </w:t>
      </w:r>
      <w:r w:rsidRPr="007573A8">
        <w:rPr>
          <w:i/>
          <w:iCs/>
        </w:rPr>
        <w:t>Epodes</w:t>
      </w:r>
      <w:r w:rsidRPr="007573A8">
        <w:rPr>
          <w:i/>
          <w:iCs/>
          <w:spacing w:val="20"/>
        </w:rPr>
        <w:t xml:space="preserve"> </w:t>
      </w:r>
      <w:r w:rsidRPr="007573A8">
        <w:t xml:space="preserve">and History, in: </w:t>
      </w:r>
      <w:r w:rsidR="00914373" w:rsidRPr="007573A8">
        <w:t xml:space="preserve">Tony </w:t>
      </w:r>
      <w:r w:rsidR="00914373">
        <w:t>Woodman</w:t>
      </w:r>
      <w:r w:rsidRPr="007573A8">
        <w:t>/</w:t>
      </w:r>
      <w:r w:rsidR="00914373" w:rsidRPr="007573A8">
        <w:t xml:space="preserve">David </w:t>
      </w:r>
      <w:r w:rsidR="00477063">
        <w:t>West</w:t>
      </w:r>
      <w:r w:rsidR="005E5EF1">
        <w:t xml:space="preserve"> (Hgg.):</w:t>
      </w:r>
      <w:r w:rsidRPr="007573A8">
        <w:t xml:space="preserve"> Poetry and Politics in the Age of Augustus, Cambridge, 1-18 = Nisbet 1995, 161-181</w:t>
      </w:r>
      <w:r w:rsidR="00914373">
        <w:t>.</w:t>
      </w:r>
    </w:p>
    <w:p w:rsidR="00DD204F" w:rsidRPr="007573A8" w:rsidRDefault="00DD204F">
      <w:pPr>
        <w:tabs>
          <w:tab w:val="left" w:pos="-1701"/>
        </w:tabs>
        <w:ind w:left="284" w:hanging="284"/>
        <w:jc w:val="both"/>
      </w:pPr>
      <w:r w:rsidRPr="007573A8">
        <w:t>–</w:t>
      </w:r>
      <w:r w:rsidRPr="007573A8">
        <w:tab/>
        <w:t xml:space="preserve">(1989): Footnotes on Horace, in: </w:t>
      </w:r>
      <w:r w:rsidR="00914373" w:rsidRPr="007573A8">
        <w:t xml:space="preserve">James </w:t>
      </w:r>
      <w:r w:rsidR="00914373">
        <w:t>Diggle</w:t>
      </w:r>
      <w:r w:rsidRPr="007573A8">
        <w:t>/</w:t>
      </w:r>
      <w:r w:rsidR="00914373">
        <w:t>J.B. Hall</w:t>
      </w:r>
      <w:r w:rsidRPr="007573A8">
        <w:t>/</w:t>
      </w:r>
      <w:r w:rsidR="00914373">
        <w:t>H.D. Jocelyn</w:t>
      </w:r>
      <w:r w:rsidR="005E5EF1">
        <w:t xml:space="preserve"> (Hgg.):</w:t>
      </w:r>
      <w:r w:rsidRPr="007573A8">
        <w:t xml:space="preserve"> Studies in Latin Literature and Its Tradition in Honour of C.O. Brink, Cambridge, 87-96 = Nisbet 1995, 261-271</w:t>
      </w:r>
      <w:r w:rsidR="00914373">
        <w:t>.</w:t>
      </w:r>
    </w:p>
    <w:p w:rsidR="00DD204F" w:rsidRPr="007573A8" w:rsidRDefault="00DD204F">
      <w:pPr>
        <w:tabs>
          <w:tab w:val="left" w:pos="-1701"/>
        </w:tabs>
        <w:ind w:left="284" w:hanging="284"/>
        <w:jc w:val="both"/>
      </w:pPr>
      <w:r w:rsidRPr="007573A8">
        <w:t>–</w:t>
      </w:r>
      <w:r w:rsidRPr="007573A8">
        <w:tab/>
        <w:t>(1995): Collected Papers, ed. by Stephen J. Harrison, Oxford.</w:t>
      </w:r>
    </w:p>
    <w:p w:rsidR="00DD204F" w:rsidRPr="007573A8" w:rsidRDefault="00DD204F">
      <w:pPr>
        <w:tabs>
          <w:tab w:val="left" w:pos="-1701"/>
        </w:tabs>
        <w:ind w:left="284" w:hanging="284"/>
        <w:jc w:val="both"/>
      </w:pPr>
      <w:r w:rsidRPr="007573A8">
        <w:t>–</w:t>
      </w:r>
      <w:r w:rsidRPr="007573A8">
        <w:tab/>
        <w:t xml:space="preserve">(1999): The Word Order of Horace’s </w:t>
      </w:r>
      <w:r w:rsidRPr="007573A8">
        <w:rPr>
          <w:i/>
        </w:rPr>
        <w:t>Odes</w:t>
      </w:r>
      <w:r w:rsidRPr="007573A8">
        <w:t xml:space="preserve">, in: </w:t>
      </w:r>
      <w:r w:rsidR="00914373">
        <w:t>J.N. Adams</w:t>
      </w:r>
      <w:r w:rsidRPr="007573A8">
        <w:t>/</w:t>
      </w:r>
      <w:r w:rsidR="00914373" w:rsidRPr="007573A8">
        <w:t>Roland G.</w:t>
      </w:r>
      <w:r w:rsidR="00914373">
        <w:t>Mayer</w:t>
      </w:r>
      <w:r w:rsidRPr="007573A8">
        <w:t xml:space="preserve"> (Hgg.): A</w:t>
      </w:r>
      <w:r w:rsidRPr="007573A8">
        <w:t>s</w:t>
      </w:r>
      <w:r w:rsidRPr="007573A8">
        <w:t>pects of the Language of Latin Poetry, Oxford (Proceedings of t</w:t>
      </w:r>
      <w:r w:rsidR="00C32E0C">
        <w:t>he British Academy 93), 135-154 = Lowrie 2009, 378-400.</w:t>
      </w:r>
    </w:p>
    <w:p w:rsidR="00DD204F" w:rsidRPr="00914373" w:rsidRDefault="00DD204F">
      <w:pPr>
        <w:tabs>
          <w:tab w:val="left" w:pos="-1701"/>
        </w:tabs>
        <w:ind w:left="284" w:hanging="284"/>
        <w:jc w:val="both"/>
        <w:rPr>
          <w:lang w:val="en-US"/>
        </w:rPr>
      </w:pPr>
      <w:r w:rsidRPr="007573A8">
        <w:t>–</w:t>
      </w:r>
      <w:r w:rsidRPr="007573A8">
        <w:tab/>
        <w:t xml:space="preserve">(2002a): </w:t>
      </w:r>
      <w:r w:rsidRPr="007573A8">
        <w:rPr>
          <w:i/>
          <w:iCs/>
        </w:rPr>
        <w:t>Sera vindemia</w:t>
      </w:r>
      <w:r w:rsidRPr="007573A8">
        <w:t xml:space="preserve">: Marginal Notes on the Text of Horace and Juvenal, in: </w:t>
      </w:r>
      <w:r w:rsidR="00914373" w:rsidRPr="007573A8">
        <w:t>John F.</w:t>
      </w:r>
      <w:r w:rsidR="00914373">
        <w:t xml:space="preserve"> Miller</w:t>
      </w:r>
      <w:r w:rsidRPr="007573A8">
        <w:t>/</w:t>
      </w:r>
      <w:r w:rsidR="00914373" w:rsidRPr="007573A8">
        <w:t xml:space="preserve">Cynthia </w:t>
      </w:r>
      <w:r w:rsidR="00914373">
        <w:t>Damon</w:t>
      </w:r>
      <w:r w:rsidRPr="007573A8">
        <w:t>/</w:t>
      </w:r>
      <w:r w:rsidR="00914373" w:rsidRPr="007573A8">
        <w:t xml:space="preserve">K. Sara </w:t>
      </w:r>
      <w:r w:rsidR="00914373">
        <w:t>Myers</w:t>
      </w:r>
      <w:r w:rsidRPr="007573A8">
        <w:rPr>
          <w:i/>
          <w:iCs/>
        </w:rPr>
        <w:t xml:space="preserve"> </w:t>
      </w:r>
      <w:r w:rsidRPr="007573A8">
        <w:t>(Hgg.):</w:t>
      </w:r>
      <w:r w:rsidRPr="007573A8">
        <w:rPr>
          <w:i/>
          <w:iCs/>
        </w:rPr>
        <w:t xml:space="preserve"> Vertis in usum</w:t>
      </w:r>
      <w:r w:rsidRPr="007573A8">
        <w:t>: Studies in Honor of Ed</w:t>
      </w:r>
      <w:r w:rsidR="00914373">
        <w:t>ward Courtney,</w:t>
      </w:r>
      <w:r w:rsidRPr="007573A8">
        <w:t xml:space="preserve"> </w:t>
      </w:r>
      <w:r w:rsidRPr="00914373">
        <w:rPr>
          <w:lang w:val="en-US"/>
        </w:rPr>
        <w:t>München (Beiträge zur Altertumskunde 161), 56-66.</w:t>
      </w:r>
    </w:p>
    <w:p w:rsidR="00DD204F" w:rsidRPr="007573A8" w:rsidRDefault="00DD204F">
      <w:pPr>
        <w:tabs>
          <w:tab w:val="left" w:pos="-1701"/>
        </w:tabs>
        <w:ind w:left="284" w:hanging="284"/>
        <w:jc w:val="both"/>
      </w:pPr>
      <w:r w:rsidRPr="007573A8">
        <w:t>–</w:t>
      </w:r>
      <w:r w:rsidRPr="007573A8">
        <w:tab/>
        <w:t xml:space="preserve">(2002b): A Wine-jar for Messalla: </w:t>
      </w:r>
      <w:r w:rsidRPr="007573A8">
        <w:rPr>
          <w:i/>
          <w:iCs/>
        </w:rPr>
        <w:t>Carmina</w:t>
      </w:r>
      <w:r w:rsidRPr="007573A8">
        <w:t xml:space="preserve"> 3.21, in: Woodman/Feeney 2002, 80-92.</w:t>
      </w:r>
    </w:p>
    <w:p w:rsidR="00DD204F" w:rsidRPr="007573A8" w:rsidRDefault="00DD204F">
      <w:pPr>
        <w:tabs>
          <w:tab w:val="left" w:pos="-1701"/>
        </w:tabs>
        <w:ind w:left="284" w:hanging="284"/>
        <w:jc w:val="both"/>
      </w:pPr>
      <w:r w:rsidRPr="007573A8">
        <w:t>–</w:t>
      </w:r>
      <w:r w:rsidRPr="007573A8">
        <w:tab/>
        <w:t>(2007): Horace: Life and Chronology, in: S.J.Harrison 2007a, 7-21.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w:t>
      </w:r>
      <w:r w:rsidR="00914373" w:rsidRPr="007573A8">
        <w:rPr>
          <w:lang w:val="en-GB"/>
        </w:rPr>
        <w:t xml:space="preserve">Margaret </w:t>
      </w:r>
      <w:r w:rsidR="00914373">
        <w:rPr>
          <w:lang w:val="en-GB"/>
        </w:rPr>
        <w:t>Hubbard</w:t>
      </w:r>
      <w:r w:rsidRPr="007573A8">
        <w:rPr>
          <w:lang w:val="en-GB"/>
        </w:rPr>
        <w:t xml:space="preserve"> (1970-</w:t>
      </w:r>
      <w:r w:rsidR="00914373">
        <w:rPr>
          <w:lang w:val="en-GB"/>
        </w:rPr>
        <w:t>19</w:t>
      </w:r>
      <w:r w:rsidRPr="007573A8">
        <w:rPr>
          <w:lang w:val="en-GB"/>
        </w:rPr>
        <w:t>78): A Commentary of Horace: Odes, Book 1-2, 2 Bde. O</w:t>
      </w:r>
      <w:r w:rsidRPr="007573A8">
        <w:rPr>
          <w:lang w:val="en-GB"/>
        </w:rPr>
        <w:t>x</w:t>
      </w:r>
      <w:r w:rsidRPr="007573A8">
        <w:rPr>
          <w:lang w:val="en-GB"/>
        </w:rPr>
        <w:t>ford [M. v. Albrecht, Gymnasium 79, 1972, 78-81; A. La Penna, Gnomon 44, 1972, 347-356; J. Griffin, JRS 70, 1980, 182-185; McDermott, AJPh 102, 1981, 229-237; J.A. Ric</w:t>
      </w:r>
      <w:r w:rsidRPr="007573A8">
        <w:rPr>
          <w:lang w:val="en-GB"/>
        </w:rPr>
        <w:t>h</w:t>
      </w:r>
      <w:r w:rsidRPr="007573A8">
        <w:rPr>
          <w:lang w:val="en-GB"/>
        </w:rPr>
        <w:t>mond, CQ 32, 1982, 159-162].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w:t>
      </w:r>
      <w:r w:rsidR="00914373" w:rsidRPr="007573A8">
        <w:rPr>
          <w:lang w:val="en-GB"/>
        </w:rPr>
        <w:t xml:space="preserve">Niall </w:t>
      </w:r>
      <w:r w:rsidR="00914373">
        <w:rPr>
          <w:lang w:val="en-GB"/>
        </w:rPr>
        <w:t>Rudd</w:t>
      </w:r>
      <w:r w:rsidRPr="007573A8">
        <w:rPr>
          <w:lang w:val="en-GB"/>
        </w:rPr>
        <w:t xml:space="preserve"> (2004): A Commentary on Horace Odes, Book III, Oxford [D. Feeney, TLS Oct 8, 2004; G. Giangrande, GIF 56, 2004, 313-316; D.E. Hill, G&amp;R 52, 2005, 107; M. Lowrie, NECJ 32, 2005, 329-339; J.-Y. Maleuvre, LEC 73, 2005, 83-85; P. Schierl, MH 62, 2005, 240; E.H. Sutherland, Mouseion 49, 2005, 202-205; H.P. Syndikus, Gnomon 77, </w:t>
      </w:r>
      <w:r w:rsidRPr="007573A8">
        <w:rPr>
          <w:lang w:val="en-GB"/>
        </w:rPr>
        <w:lastRenderedPageBreak/>
        <w:t>2005, 414-418; J. Henderson, CR 56, 2006, 108-112; B. Stenuit, Latomus 65, 2006, 753-755; L.C. Watson, BMCRev 2006.05.42; H. Zehnacker, REL 83, 2006, 331-333].</w:t>
      </w:r>
    </w:p>
    <w:p w:rsidR="001E4305" w:rsidRPr="001E4305" w:rsidRDefault="001E4305">
      <w:pPr>
        <w:pStyle w:val="BodyTextIndent2"/>
        <w:tabs>
          <w:tab w:val="left" w:pos="0"/>
          <w:tab w:val="left" w:pos="7740"/>
          <w:tab w:val="left" w:pos="7920"/>
        </w:tabs>
        <w:jc w:val="both"/>
      </w:pPr>
      <w:r w:rsidRPr="001E4305">
        <w:t xml:space="preserve">Nötzel, W. </w:t>
      </w:r>
      <w:r w:rsidRPr="007573A8">
        <w:t>(1957): Zum Maecenas-Epigramm in der Horazvita, Gymnasium 64, 27.</w:t>
      </w:r>
    </w:p>
    <w:p w:rsidR="00DD204F" w:rsidRPr="007573A8" w:rsidRDefault="00DD204F" w:rsidP="001E4305">
      <w:pPr>
        <w:pStyle w:val="BodyTextIndent2"/>
        <w:tabs>
          <w:tab w:val="left" w:pos="0"/>
          <w:tab w:val="left" w:pos="7740"/>
          <w:tab w:val="left" w:pos="7920"/>
        </w:tabs>
        <w:jc w:val="both"/>
      </w:pPr>
      <w:r w:rsidRPr="007573A8">
        <w:t>–</w:t>
      </w:r>
      <w:r w:rsidRPr="007573A8">
        <w:tab/>
      </w:r>
      <w:r w:rsidR="001E4305" w:rsidRPr="001E4305">
        <w:t xml:space="preserve">(1962; Hg.): Quintus Horatius Flaccus. </w:t>
      </w:r>
      <w:r w:rsidR="001E4305" w:rsidRPr="007573A8">
        <w:t>Des Dichters Leben nach Selbstzeugnissen und Stellen aus der Vita, Berlin.</w:t>
      </w:r>
    </w:p>
    <w:p w:rsidR="00DD204F" w:rsidRPr="007573A8" w:rsidRDefault="00DD204F">
      <w:pPr>
        <w:pStyle w:val="BodyTextIndent2"/>
        <w:tabs>
          <w:tab w:val="left" w:pos="0"/>
          <w:tab w:val="left" w:pos="7740"/>
          <w:tab w:val="left" w:pos="7920"/>
        </w:tabs>
        <w:jc w:val="both"/>
        <w:rPr>
          <w:lang w:val="en-GB"/>
        </w:rPr>
      </w:pPr>
      <w:r w:rsidRPr="007573A8">
        <w:rPr>
          <w:lang w:val="en-GB"/>
        </w:rPr>
        <w:t>Nolland, J. (1979): Proselytism or Politics in Horace, Satires I,4,138-143?, VChr 33, 347-355.</w:t>
      </w:r>
    </w:p>
    <w:p w:rsidR="00DD204F" w:rsidRPr="007573A8" w:rsidRDefault="00DD204F">
      <w:pPr>
        <w:pStyle w:val="BodyTextIndent2"/>
        <w:tabs>
          <w:tab w:val="left" w:pos="0"/>
          <w:tab w:val="left" w:pos="7740"/>
          <w:tab w:val="left" w:pos="7920"/>
        </w:tabs>
        <w:jc w:val="both"/>
        <w:rPr>
          <w:lang w:val="fr-FR"/>
        </w:rPr>
      </w:pPr>
      <w:r w:rsidRPr="007573A8">
        <w:rPr>
          <w:spacing w:val="-2"/>
          <w:lang w:val="fr-FR"/>
        </w:rPr>
        <w:t>Norberg, D. (1952): Le quatrième livre des Odes d’Horace, Emérita 20, 95-107.</w:t>
      </w:r>
    </w:p>
    <w:p w:rsidR="00DD204F" w:rsidRPr="007573A8" w:rsidRDefault="00DD204F">
      <w:pPr>
        <w:pStyle w:val="BodyTextIndent2"/>
        <w:tabs>
          <w:tab w:val="left" w:pos="0"/>
          <w:tab w:val="left" w:pos="7740"/>
          <w:tab w:val="left" w:pos="7920"/>
        </w:tabs>
        <w:jc w:val="both"/>
      </w:pPr>
      <w:r w:rsidRPr="007573A8">
        <w:t>Norden, Eduard (1905): Die Composition und Litteraturgattung der horazischen Epistula ad Pisones, Hermes 40, 481-528.</w:t>
      </w:r>
    </w:p>
    <w:p w:rsidR="00DD204F" w:rsidRPr="007573A8" w:rsidRDefault="00DD204F">
      <w:pPr>
        <w:pStyle w:val="BodyTextIndent2"/>
        <w:tabs>
          <w:tab w:val="left" w:pos="0"/>
          <w:tab w:val="left" w:pos="7740"/>
          <w:tab w:val="left" w:pos="7920"/>
        </w:tabs>
        <w:jc w:val="both"/>
      </w:pPr>
      <w:r w:rsidRPr="007573A8">
        <w:t>–</w:t>
      </w:r>
      <w:r w:rsidRPr="007573A8">
        <w:tab/>
        <w:t>(1913): Agnostos Theos. Untersuchungen zur Formgeschichte religiöser Rede, Leipzig/Berlin.</w:t>
      </w:r>
    </w:p>
    <w:p w:rsidR="00A71EEC" w:rsidRPr="007573A8" w:rsidRDefault="00A71EEC">
      <w:pPr>
        <w:pStyle w:val="BodyTextIndent2"/>
        <w:tabs>
          <w:tab w:val="left" w:pos="0"/>
          <w:tab w:val="left" w:pos="7740"/>
          <w:tab w:val="left" w:pos="7920"/>
        </w:tabs>
        <w:jc w:val="both"/>
        <w:rPr>
          <w:lang w:val="it-IT"/>
        </w:rPr>
      </w:pPr>
      <w:r w:rsidRPr="007573A8">
        <w:rPr>
          <w:lang w:val="it-IT"/>
        </w:rPr>
        <w:t xml:space="preserve">Nosarti, Lorenzo (2015): Lampeggìi ammonitori: nota testuale a Drac. </w:t>
      </w:r>
      <w:r w:rsidRPr="007573A8">
        <w:rPr>
          <w:i/>
          <w:lang w:val="it-IT"/>
        </w:rPr>
        <w:t>Laudes Dei</w:t>
      </w:r>
      <w:r w:rsidRPr="007573A8">
        <w:rPr>
          <w:lang w:val="it-IT"/>
        </w:rPr>
        <w:t xml:space="preserve"> I 102,</w:t>
      </w:r>
      <w:r w:rsidRPr="00F86BDF">
        <w:rPr>
          <w:lang w:val="it-IT"/>
        </w:rPr>
        <w:t xml:space="preserve"> S</w:t>
      </w:r>
      <w:r w:rsidRPr="00F86BDF">
        <w:rPr>
          <w:lang w:val="it-IT"/>
        </w:rPr>
        <w:t>i</w:t>
      </w:r>
      <w:r w:rsidRPr="00F86BDF">
        <w:rPr>
          <w:lang w:val="it-IT"/>
        </w:rPr>
        <w:t xml:space="preserve">leno </w:t>
      </w:r>
      <w:r w:rsidRPr="007573A8">
        <w:rPr>
          <w:lang w:val="it-IT"/>
        </w:rPr>
        <w:t>41, 305-314.</w:t>
      </w:r>
    </w:p>
    <w:p w:rsidR="00DD204F" w:rsidRPr="001B0CC8" w:rsidRDefault="00DD204F">
      <w:pPr>
        <w:pStyle w:val="BodyTextIndent2"/>
        <w:tabs>
          <w:tab w:val="left" w:pos="0"/>
          <w:tab w:val="left" w:pos="7740"/>
          <w:tab w:val="left" w:pos="7920"/>
        </w:tabs>
        <w:jc w:val="both"/>
        <w:rPr>
          <w:lang w:val="en-US"/>
        </w:rPr>
      </w:pPr>
      <w:r w:rsidRPr="007573A8">
        <w:rPr>
          <w:lang w:val="it-IT"/>
        </w:rPr>
        <w:t xml:space="preserve">Novak, Maria da Gloria (1993): Horácio contra o epicurismo, in: </w:t>
      </w:r>
      <w:r w:rsidR="00F86BDF" w:rsidRPr="007573A8">
        <w:rPr>
          <w:lang w:val="it-IT"/>
        </w:rPr>
        <w:t>S.M.S.</w:t>
      </w:r>
      <w:r w:rsidR="00F86BDF">
        <w:rPr>
          <w:lang w:val="it-IT"/>
        </w:rPr>
        <w:t xml:space="preserve"> </w:t>
      </w:r>
      <w:r w:rsidRPr="007573A8">
        <w:rPr>
          <w:lang w:val="it-IT"/>
        </w:rPr>
        <w:t>De Carv</w:t>
      </w:r>
      <w:r w:rsidR="00F86BDF">
        <w:rPr>
          <w:lang w:val="it-IT"/>
        </w:rPr>
        <w:t>alho</w:t>
      </w:r>
      <w:r w:rsidRPr="007573A8">
        <w:rPr>
          <w:lang w:val="it-IT"/>
        </w:rPr>
        <w:t xml:space="preserve"> (Hg.): VII reuniào da SBEC, Araraquera, 30 de agosto a 05 de septembro de 1992, Araraquara (Clássica Suppl. </w:t>
      </w:r>
      <w:r w:rsidRPr="001B0CC8">
        <w:rPr>
          <w:lang w:val="en-US"/>
        </w:rPr>
        <w:t>2), 15-19.</w:t>
      </w:r>
    </w:p>
    <w:p w:rsidR="00DD204F" w:rsidRPr="001B0CC8" w:rsidRDefault="00DD204F">
      <w:pPr>
        <w:pStyle w:val="BodyTextIndent2"/>
        <w:tabs>
          <w:tab w:val="left" w:pos="0"/>
          <w:tab w:val="left" w:pos="7740"/>
          <w:tab w:val="left" w:pos="7920"/>
        </w:tabs>
        <w:jc w:val="both"/>
        <w:rPr>
          <w:lang w:val="en-US"/>
        </w:rPr>
      </w:pPr>
      <w:r w:rsidRPr="001B0CC8">
        <w:rPr>
          <w:lang w:val="en-US"/>
        </w:rPr>
        <w:t>Nóvoa, F. (1979): El epodo II de Horacio, Argos 3, 31-40.</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Noyes, Alfred (1947): Portrait of </w:t>
      </w:r>
      <w:r w:rsidR="00F86BDF">
        <w:rPr>
          <w:lang w:val="en-GB"/>
        </w:rPr>
        <w:t>Horace, London (Writers of the W</w:t>
      </w:r>
      <w:r w:rsidRPr="007573A8">
        <w:rPr>
          <w:lang w:val="en-GB"/>
        </w:rPr>
        <w:t>orld Series).</w:t>
      </w:r>
    </w:p>
    <w:p w:rsidR="00DD204F" w:rsidRPr="007573A8" w:rsidRDefault="00DD204F">
      <w:pPr>
        <w:pStyle w:val="BodyTextIndent2"/>
        <w:tabs>
          <w:tab w:val="left" w:pos="0"/>
          <w:tab w:val="left" w:pos="7740"/>
          <w:tab w:val="left" w:pos="7920"/>
        </w:tabs>
        <w:jc w:val="both"/>
      </w:pPr>
      <w:r w:rsidRPr="007573A8">
        <w:t>Nünlist, René (1996/97): Der Theaterkarren des Thespis: eine poetologische Metapher, WJA 21, 259-271.</w:t>
      </w:r>
    </w:p>
    <w:p w:rsidR="00DD204F" w:rsidRPr="007573A8" w:rsidRDefault="00DD204F">
      <w:pPr>
        <w:tabs>
          <w:tab w:val="left" w:pos="-1701"/>
        </w:tabs>
        <w:ind w:left="284" w:hanging="284"/>
        <w:jc w:val="both"/>
        <w:rPr>
          <w:lang w:val="de-DE"/>
        </w:rPr>
      </w:pPr>
      <w:r w:rsidRPr="007573A8">
        <w:rPr>
          <w:lang w:val="de-DE"/>
        </w:rPr>
        <w:t>Numberger, Karl (1959): Inhalt und Metrum in der Lyrik des Horaz, Diss. München.</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(1972): Horaz. Lyrische Gedichte. Kommentar für Lehrer der Gymnasien und für Studi</w:t>
      </w:r>
      <w:r w:rsidRPr="007573A8">
        <w:rPr>
          <w:lang w:val="de-DE"/>
        </w:rPr>
        <w:t>e</w:t>
      </w:r>
      <w:r w:rsidRPr="007573A8">
        <w:rPr>
          <w:lang w:val="de-DE"/>
        </w:rPr>
        <w:t>rende, Münster (</w:t>
      </w:r>
      <w:r w:rsidRPr="007573A8">
        <w:rPr>
          <w:vertAlign w:val="superscript"/>
          <w:lang w:val="de-DE"/>
        </w:rPr>
        <w:t>3</w:t>
      </w:r>
      <w:r w:rsidRPr="007573A8">
        <w:rPr>
          <w:lang w:val="de-DE"/>
        </w:rPr>
        <w:t>1997) [P.-J. Dehon, AC 69, 1999, 404f.; A. Kohl, Anregung 45, 1999, 333; R. Niehl, Gymnasium 108, 2001, 160-162].</w:t>
      </w:r>
    </w:p>
    <w:p w:rsidR="00BD4B4D" w:rsidRPr="001B0CC8" w:rsidRDefault="00BD4B4D">
      <w:pPr>
        <w:pStyle w:val="BodyTextIndent2"/>
        <w:tabs>
          <w:tab w:val="left" w:pos="0"/>
          <w:tab w:val="left" w:pos="7740"/>
          <w:tab w:val="left" w:pos="7920"/>
        </w:tabs>
        <w:jc w:val="both"/>
      </w:pPr>
      <w:r w:rsidRPr="001B0CC8">
        <w:t>Nu</w:t>
      </w:r>
      <w:r w:rsidR="004B00A0" w:rsidRPr="001B0CC8">
        <w:t xml:space="preserve">ño, Rubén Bonifaz (2007): </w:t>
      </w:r>
      <w:r w:rsidR="0090083A" w:rsidRPr="001B0CC8">
        <w:t xml:space="preserve">Horacio: </w:t>
      </w:r>
      <w:r w:rsidR="004B00A0" w:rsidRPr="001B0CC8">
        <w:t>Epodos, Odas y Carmen secular. Introd., version ri</w:t>
      </w:r>
      <w:r w:rsidR="004B00A0" w:rsidRPr="001B0CC8">
        <w:t>t</w:t>
      </w:r>
      <w:r w:rsidR="004B00A0" w:rsidRPr="001B0CC8">
        <w:t>mica y notas, México (Bibliotheca scriptorium Graecorum et Romanorum Mexicana) [F. Del Mar Plaza Picón, Fortunatae 18, 2007, 215-217; B. Stenuit, Latomus 68, 2009, 577f.].</w:t>
      </w:r>
    </w:p>
    <w:p w:rsidR="00DD204F" w:rsidRPr="007573A8" w:rsidRDefault="00DD204F">
      <w:pPr>
        <w:pStyle w:val="BodyTextIndent2"/>
        <w:tabs>
          <w:tab w:val="left" w:pos="0"/>
          <w:tab w:val="left" w:pos="7740"/>
          <w:tab w:val="left" w:pos="7920"/>
        </w:tabs>
        <w:jc w:val="both"/>
        <w:rPr>
          <w:lang w:val="en-GB"/>
        </w:rPr>
      </w:pPr>
      <w:r w:rsidRPr="007573A8">
        <w:rPr>
          <w:lang w:val="en-GB"/>
        </w:rPr>
        <w:t>Nussbaum, Gerald B. (1971)</w:t>
      </w:r>
      <w:r w:rsidR="00F86BDF">
        <w:rPr>
          <w:lang w:val="en-GB"/>
        </w:rPr>
        <w:t>: A Study of Odes 1.37 and 38: t</w:t>
      </w:r>
      <w:r w:rsidRPr="007573A8">
        <w:rPr>
          <w:lang w:val="en-GB"/>
        </w:rPr>
        <w:t xml:space="preserve">he Psychology of Conflict and Horace’s </w:t>
      </w:r>
      <w:r w:rsidRPr="007573A8">
        <w:rPr>
          <w:i/>
          <w:iCs/>
          <w:lang w:val="en-GB"/>
        </w:rPr>
        <w:t>humanitas</w:t>
      </w:r>
      <w:r w:rsidRPr="007573A8">
        <w:rPr>
          <w:lang w:val="en-GB"/>
        </w:rPr>
        <w:t>, Arethusa 4, 91-97.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(1981): Sympathy and Empathy in Horace, ANRW II 31,3, 2093-2158.</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(1994): Dances with Meanings: Horace and His Penguin Translator in an Age of Deco</w:t>
      </w:r>
      <w:r w:rsidRPr="007573A8">
        <w:rPr>
          <w:lang w:val="en-GB"/>
        </w:rPr>
        <w:t>n</w:t>
      </w:r>
      <w:r w:rsidRPr="007573A8">
        <w:rPr>
          <w:lang w:val="en-GB"/>
        </w:rPr>
        <w:t>struction, LCM 19, 69-82.</w:t>
      </w:r>
    </w:p>
    <w:p w:rsidR="00DD204F" w:rsidRPr="007573A8" w:rsidRDefault="00DD204F">
      <w:pPr>
        <w:pStyle w:val="BodyTextIndent2"/>
        <w:tabs>
          <w:tab w:val="left" w:pos="0"/>
          <w:tab w:val="left" w:pos="7740"/>
          <w:tab w:val="left" w:pos="7920"/>
        </w:tabs>
        <w:jc w:val="both"/>
        <w:rPr>
          <w:lang w:val="en-GB"/>
        </w:rPr>
      </w:pPr>
      <w:r w:rsidRPr="007573A8">
        <w:rPr>
          <w:lang w:val="en-GB"/>
        </w:rPr>
        <w:t>Nuttall, A.D. (1993): Marvell and Horace: Colour and Translucency, in: Martindale/Hopkins 1993, 86-102.</w:t>
      </w:r>
    </w:p>
    <w:p w:rsidR="00DD204F" w:rsidRDefault="00DD204F">
      <w:pPr>
        <w:pStyle w:val="BodyTextIndent2"/>
        <w:tabs>
          <w:tab w:val="left" w:pos="0"/>
          <w:tab w:val="left" w:pos="7740"/>
          <w:tab w:val="left" w:pos="7920"/>
        </w:tabs>
        <w:jc w:val="both"/>
        <w:rPr>
          <w:lang w:val="it-IT"/>
        </w:rPr>
      </w:pPr>
      <w:r w:rsidRPr="007573A8">
        <w:rPr>
          <w:lang w:val="it-IT"/>
        </w:rPr>
        <w:t xml:space="preserve">Nuzzo, Gianfranco (1991): </w:t>
      </w:r>
      <w:r w:rsidRPr="007573A8">
        <w:rPr>
          <w:i/>
          <w:iCs/>
          <w:lang w:val="it-IT"/>
        </w:rPr>
        <w:t>Prouidus auspex</w:t>
      </w:r>
      <w:r w:rsidRPr="007573A8">
        <w:rPr>
          <w:lang w:val="it-IT"/>
        </w:rPr>
        <w:t>: prodigi e presagi nella lirica oraziana, QCTC 9, 65-95.</w:t>
      </w:r>
    </w:p>
    <w:p w:rsidR="00184D9F" w:rsidRPr="00184D9F" w:rsidRDefault="00E3223C" w:rsidP="006463ED">
      <w:pPr>
        <w:ind w:left="284" w:hanging="284"/>
        <w:jc w:val="both"/>
        <w:rPr>
          <w:lang w:val="en-US"/>
        </w:rPr>
      </w:pPr>
      <w:r>
        <w:rPr>
          <w:lang w:val="it-IT"/>
        </w:rPr>
        <w:t>–</w:t>
      </w:r>
      <w:r>
        <w:rPr>
          <w:lang w:val="it-IT"/>
        </w:rPr>
        <w:tab/>
        <w:t>(2009</w:t>
      </w:r>
      <w:r w:rsidR="00184D9F">
        <w:rPr>
          <w:lang w:val="it-IT"/>
        </w:rPr>
        <w:t>; Hg.): Orazio: I quattro libri delle Odi e l’</w:t>
      </w:r>
      <w:r w:rsidR="00184D9F" w:rsidRPr="008D4A14">
        <w:rPr>
          <w:lang w:val="it-IT"/>
        </w:rPr>
        <w:t>Inno se</w:t>
      </w:r>
      <w:r w:rsidR="00184D9F">
        <w:rPr>
          <w:lang w:val="it-IT"/>
        </w:rPr>
        <w:t>colare di Quinto Orazio Flacco. T</w:t>
      </w:r>
      <w:r w:rsidR="00184D9F" w:rsidRPr="008D4A14">
        <w:rPr>
          <w:lang w:val="it-IT"/>
        </w:rPr>
        <w:t xml:space="preserve">radotti in versi italiani con </w:t>
      </w:r>
      <w:r w:rsidR="00184D9F">
        <w:rPr>
          <w:lang w:val="it-IT"/>
        </w:rPr>
        <w:t>testo latino a fronte.</w:t>
      </w:r>
      <w:r w:rsidR="00184D9F" w:rsidRPr="008D4A14">
        <w:rPr>
          <w:lang w:val="it-IT"/>
        </w:rPr>
        <w:t xml:space="preserve"> </w:t>
      </w:r>
      <w:r w:rsidR="00184D9F">
        <w:rPr>
          <w:lang w:val="it-IT"/>
        </w:rPr>
        <w:t>P</w:t>
      </w:r>
      <w:r w:rsidR="00184D9F" w:rsidRPr="008D4A14">
        <w:rPr>
          <w:lang w:val="it-IT"/>
        </w:rPr>
        <w:t>resentazione di Gian Franco Gia</w:t>
      </w:r>
      <w:r w:rsidR="00184D9F">
        <w:rPr>
          <w:lang w:val="it-IT"/>
        </w:rPr>
        <w:t>notti; con un saggio introd. su “</w:t>
      </w:r>
      <w:r w:rsidR="00184D9F" w:rsidRPr="008D4A14">
        <w:rPr>
          <w:lang w:val="it-IT"/>
        </w:rPr>
        <w:t>Spazio geografico e spazio lette</w:t>
      </w:r>
      <w:r w:rsidR="00184D9F">
        <w:rPr>
          <w:lang w:val="it-IT"/>
        </w:rPr>
        <w:t>rario nella lirica oraziana”,</w:t>
      </w:r>
      <w:r w:rsidR="00184D9F" w:rsidRPr="008D4A14">
        <w:rPr>
          <w:lang w:val="it-IT"/>
        </w:rPr>
        <w:t xml:space="preserve"> </w:t>
      </w:r>
      <w:r w:rsidR="00184D9F" w:rsidRPr="00184D9F">
        <w:rPr>
          <w:lang w:val="it-IT"/>
        </w:rPr>
        <w:t>P</w:t>
      </w:r>
      <w:r w:rsidR="00184D9F" w:rsidRPr="00184D9F">
        <w:rPr>
          <w:lang w:val="it-IT"/>
        </w:rPr>
        <w:t>a</w:t>
      </w:r>
      <w:r w:rsidR="00184D9F" w:rsidRPr="00184D9F">
        <w:rPr>
          <w:lang w:val="it-IT"/>
        </w:rPr>
        <w:t>lermo</w:t>
      </w:r>
      <w:r w:rsidR="00184D9F">
        <w:rPr>
          <w:lang w:val="it-IT"/>
        </w:rPr>
        <w:t>.</w:t>
      </w:r>
      <w:r w:rsidR="00184D9F" w:rsidRPr="00184D9F">
        <w:rPr>
          <w:lang w:val="it-IT"/>
        </w:rPr>
        <w:t xml:space="preserve"> </w:t>
      </w:r>
      <w:r w:rsidR="00184D9F" w:rsidRPr="00184D9F">
        <w:rPr>
          <w:lang w:val="en-US"/>
        </w:rPr>
        <w:t>[J. Marchisio</w:t>
      </w:r>
      <w:r w:rsidR="00184D9F">
        <w:rPr>
          <w:lang w:val="en-US"/>
        </w:rPr>
        <w:t>, Maia</w:t>
      </w:r>
      <w:r w:rsidR="00184D9F">
        <w:t xml:space="preserve"> </w:t>
      </w:r>
      <w:r w:rsidR="00184D9F" w:rsidRPr="00184D9F">
        <w:rPr>
          <w:lang w:val="en-US"/>
        </w:rPr>
        <w:t>63</w:t>
      </w:r>
      <w:r w:rsidR="00184D9F">
        <w:rPr>
          <w:lang w:val="en-US"/>
        </w:rPr>
        <w:t xml:space="preserve">, 2011, </w:t>
      </w:r>
      <w:r w:rsidR="00184D9F" w:rsidRPr="00184D9F">
        <w:rPr>
          <w:lang w:val="en-US"/>
        </w:rPr>
        <w:t>192-195</w:t>
      </w:r>
      <w:r w:rsidR="00184D9F">
        <w:rPr>
          <w:lang w:val="en-US"/>
        </w:rPr>
        <w:t>]</w:t>
      </w:r>
      <w:r w:rsidR="00184D9F" w:rsidRPr="00184D9F">
        <w:rPr>
          <w:lang w:val="en-US"/>
        </w:rPr>
        <w:t>.</w:t>
      </w:r>
    </w:p>
    <w:p w:rsidR="00184D9F" w:rsidRPr="00184D9F" w:rsidRDefault="00184D9F">
      <w:pPr>
        <w:pStyle w:val="BodyTextIndent2"/>
        <w:tabs>
          <w:tab w:val="left" w:pos="0"/>
          <w:tab w:val="left" w:pos="7740"/>
          <w:tab w:val="left" w:pos="7920"/>
        </w:tabs>
        <w:jc w:val="both"/>
        <w:rPr>
          <w:lang w:val="en-US"/>
        </w:rPr>
      </w:pPr>
    </w:p>
    <w:p w:rsidR="00DD204F" w:rsidRPr="00184D9F" w:rsidRDefault="00DD204F">
      <w:pPr>
        <w:pStyle w:val="BodyTextIndent2"/>
        <w:tabs>
          <w:tab w:val="left" w:pos="0"/>
          <w:tab w:val="left" w:pos="7740"/>
          <w:tab w:val="left" w:pos="7920"/>
        </w:tabs>
        <w:jc w:val="both"/>
        <w:rPr>
          <w:lang w:val="en-US"/>
        </w:rPr>
      </w:pPr>
    </w:p>
    <w:p w:rsidR="00DD204F" w:rsidRPr="007573A8" w:rsidRDefault="00DD204F">
      <w:pPr>
        <w:pStyle w:val="BodyTextIndent2"/>
        <w:tabs>
          <w:tab w:val="left" w:pos="0"/>
          <w:tab w:val="left" w:pos="7740"/>
          <w:tab w:val="left" w:pos="7920"/>
        </w:tabs>
        <w:jc w:val="both"/>
        <w:rPr>
          <w:lang w:val="en-GB"/>
        </w:rPr>
      </w:pPr>
      <w:r w:rsidRPr="00184D9F">
        <w:rPr>
          <w:lang w:val="en-US"/>
        </w:rPr>
        <w:t>Oberhelman, Steven/</w:t>
      </w:r>
      <w:r w:rsidR="00F86BDF" w:rsidRPr="00184D9F">
        <w:rPr>
          <w:lang w:val="en-US"/>
        </w:rPr>
        <w:t xml:space="preserve">David </w:t>
      </w:r>
      <w:r w:rsidR="00F86BDF">
        <w:rPr>
          <w:lang w:val="en-US"/>
        </w:rPr>
        <w:t>Armstrong</w:t>
      </w:r>
      <w:r w:rsidRPr="00184D9F">
        <w:rPr>
          <w:lang w:val="en-US"/>
        </w:rPr>
        <w:t xml:space="preserve"> (1995): Satire as Poetry and the Impossibility of M</w:t>
      </w:r>
      <w:r w:rsidRPr="00184D9F">
        <w:rPr>
          <w:lang w:val="en-US"/>
        </w:rPr>
        <w:t>e</w:t>
      </w:r>
      <w:r w:rsidRPr="00184D9F">
        <w:rPr>
          <w:lang w:val="en-US"/>
        </w:rPr>
        <w:t xml:space="preserve">tathesis in Horace’s </w:t>
      </w:r>
      <w:r w:rsidRPr="00184D9F">
        <w:rPr>
          <w:i/>
          <w:iCs/>
          <w:lang w:val="en-US"/>
        </w:rPr>
        <w:t>Satires</w:t>
      </w:r>
      <w:r w:rsidRPr="00184D9F">
        <w:rPr>
          <w:lang w:val="en-US"/>
        </w:rPr>
        <w:t xml:space="preserve">, in: </w:t>
      </w:r>
      <w:r w:rsidR="00F86BDF" w:rsidRPr="007573A8">
        <w:rPr>
          <w:lang w:val="en-GB"/>
        </w:rPr>
        <w:t>Dirk</w:t>
      </w:r>
      <w:r w:rsidR="00F86BDF" w:rsidRPr="00184D9F">
        <w:rPr>
          <w:lang w:val="en-US"/>
        </w:rPr>
        <w:t xml:space="preserve"> </w:t>
      </w:r>
      <w:r w:rsidRPr="00184D9F">
        <w:rPr>
          <w:lang w:val="en-US"/>
        </w:rPr>
        <w:t>O</w:t>
      </w:r>
      <w:r w:rsidR="00F86BDF">
        <w:rPr>
          <w:lang w:val="en-GB"/>
        </w:rPr>
        <w:t>bbink</w:t>
      </w:r>
      <w:r w:rsidRPr="007573A8">
        <w:rPr>
          <w:lang w:val="en-GB"/>
        </w:rPr>
        <w:t xml:space="preserve"> (Hg.): Philodemus and Poetry: Poetic Theory and Practice in Lucretius, Philodemus and Horace, New York, 233-254.</w:t>
      </w:r>
    </w:p>
    <w:p w:rsidR="00DD204F" w:rsidRPr="007573A8" w:rsidRDefault="00DD204F">
      <w:pPr>
        <w:pStyle w:val="BodyTextIndent2"/>
        <w:tabs>
          <w:tab w:val="left" w:pos="0"/>
          <w:tab w:val="left" w:pos="7740"/>
          <w:tab w:val="left" w:pos="7920"/>
        </w:tabs>
        <w:jc w:val="both"/>
        <w:rPr>
          <w:lang w:val="en-GB"/>
        </w:rPr>
      </w:pPr>
      <w:r w:rsidRPr="007573A8">
        <w:rPr>
          <w:lang w:val="en-GB"/>
        </w:rPr>
        <w:t>O’Brien, J.B. (1961): Horace, Champion of the Country, CB 37, 33-35.</w:t>
      </w:r>
    </w:p>
    <w:p w:rsidR="00DD204F" w:rsidRPr="007573A8" w:rsidRDefault="00DD204F">
      <w:pPr>
        <w:pStyle w:val="BodyTextIndent2"/>
        <w:tabs>
          <w:tab w:val="left" w:pos="0"/>
          <w:tab w:val="left" w:pos="7740"/>
          <w:tab w:val="left" w:pos="7920"/>
        </w:tabs>
        <w:jc w:val="both"/>
        <w:rPr>
          <w:lang w:val="en-GB"/>
        </w:rPr>
      </w:pPr>
      <w:r w:rsidRPr="007573A8">
        <w:rPr>
          <w:lang w:val="en-GB"/>
        </w:rPr>
        <w:t>O’Connor, J.F. (1990/91): Horace’s Cena Nasidieni and Poetry’s Feast, CJ 86, 23-34.</w:t>
      </w:r>
    </w:p>
    <w:p w:rsidR="00AA73D0" w:rsidRPr="00AA73D0" w:rsidRDefault="00AA73D0">
      <w:pPr>
        <w:pStyle w:val="BodyTextIndent2"/>
        <w:tabs>
          <w:tab w:val="left" w:pos="0"/>
          <w:tab w:val="left" w:pos="7740"/>
          <w:tab w:val="left" w:pos="7920"/>
        </w:tabs>
        <w:jc w:val="both"/>
        <w:rPr>
          <w:lang w:val="en-US"/>
        </w:rPr>
      </w:pPr>
      <w:r>
        <w:rPr>
          <w:lang w:val="en-US"/>
        </w:rPr>
        <w:t>O’</w:t>
      </w:r>
      <w:r w:rsidRPr="008D4A14">
        <w:rPr>
          <w:lang w:val="en-US"/>
        </w:rPr>
        <w:t>Daly, Gerard J.-P.</w:t>
      </w:r>
      <w:r>
        <w:rPr>
          <w:lang w:val="en-US"/>
        </w:rPr>
        <w:t xml:space="preserve"> (2011): Choosing to be a Christian Poet: Prudentius, </w:t>
      </w:r>
      <w:r w:rsidRPr="00AA73D0">
        <w:rPr>
          <w:i/>
          <w:lang w:val="en-US"/>
        </w:rPr>
        <w:t>Praefatio</w:t>
      </w:r>
      <w:r>
        <w:rPr>
          <w:lang w:val="en-US"/>
        </w:rPr>
        <w:t xml:space="preserve"> and </w:t>
      </w:r>
      <w:r w:rsidRPr="00AA73D0">
        <w:rPr>
          <w:i/>
          <w:lang w:val="en-US"/>
        </w:rPr>
        <w:t>Cathemerinon</w:t>
      </w:r>
      <w:r>
        <w:rPr>
          <w:lang w:val="en-US"/>
        </w:rPr>
        <w:t xml:space="preserve"> 2.37-56, in: </w:t>
      </w:r>
      <w:r w:rsidRPr="00AA73D0">
        <w:rPr>
          <w:lang w:val="en-US"/>
        </w:rPr>
        <w:t xml:space="preserve">Andreas Heil/Matthias Korn/Jochen Sauer (Hgg.): </w:t>
      </w:r>
      <w:r w:rsidRPr="00AA73D0">
        <w:rPr>
          <w:i/>
          <w:lang w:val="en-US"/>
        </w:rPr>
        <w:t>Noctes Sinenses</w:t>
      </w:r>
      <w:r w:rsidRPr="00AA73D0">
        <w:rPr>
          <w:lang w:val="en-US"/>
        </w:rPr>
        <w:t xml:space="preserve">. </w:t>
      </w:r>
      <w:r w:rsidRPr="00AA73D0">
        <w:rPr>
          <w:lang w:val="en-GB"/>
        </w:rPr>
        <w:t>Festschrift für Fritz-Heiner Mutschler zum 65.Geburtstag, Heidelberg (Kalliope 11), 373-378.</w:t>
      </w:r>
    </w:p>
    <w:p w:rsidR="00DD204F" w:rsidRPr="00AA73D0" w:rsidRDefault="00DD204F">
      <w:pPr>
        <w:pStyle w:val="BodyTextIndent2"/>
        <w:tabs>
          <w:tab w:val="left" w:pos="0"/>
          <w:tab w:val="left" w:pos="7740"/>
          <w:tab w:val="left" w:pos="7920"/>
        </w:tabs>
        <w:jc w:val="both"/>
        <w:rPr>
          <w:lang w:val="en-GB"/>
        </w:rPr>
      </w:pPr>
      <w:r w:rsidRPr="00AA73D0">
        <w:rPr>
          <w:lang w:val="en-GB"/>
        </w:rPr>
        <w:lastRenderedPageBreak/>
        <w:t>Oddone, Enrico (1987; Hg.): Quinto Orazio Flacco: Satire, Milano (Tascabili Bompiani C 11).</w:t>
      </w:r>
    </w:p>
    <w:p w:rsidR="00DD204F" w:rsidRPr="007573A8" w:rsidRDefault="00DD204F">
      <w:pPr>
        <w:pStyle w:val="BodyTextIndent2"/>
        <w:tabs>
          <w:tab w:val="left" w:pos="0"/>
          <w:tab w:val="left" w:pos="7740"/>
          <w:tab w:val="left" w:pos="7920"/>
        </w:tabs>
        <w:jc w:val="both"/>
      </w:pPr>
      <w:r w:rsidRPr="001B0CC8">
        <w:t>Önnerfors, Alf (1974): Vaterporträ</w:t>
      </w:r>
      <w:r w:rsidRPr="007573A8">
        <w:t>ts in der römischen Poesie. Unter besonderer Berücksicht</w:t>
      </w:r>
      <w:r w:rsidRPr="007573A8">
        <w:t>i</w:t>
      </w:r>
      <w:r w:rsidRPr="007573A8">
        <w:t>gung von Horaz, Statius und Ausonius, Stockholm (Acta instituti Romani regni Sueciae 13).</w:t>
      </w:r>
    </w:p>
    <w:p w:rsidR="00DD204F" w:rsidRPr="007573A8" w:rsidRDefault="00DD204F">
      <w:pPr>
        <w:pStyle w:val="BodyTextIndent2"/>
        <w:tabs>
          <w:tab w:val="left" w:pos="0"/>
          <w:tab w:val="left" w:pos="7740"/>
          <w:tab w:val="left" w:pos="7920"/>
        </w:tabs>
        <w:jc w:val="both"/>
      </w:pPr>
      <w:r w:rsidRPr="007573A8">
        <w:t>Oesterlen, Theodor (1885): Komik und Humor bei Horaz. Ein Beitrag zur römischen Litter</w:t>
      </w:r>
      <w:r w:rsidRPr="007573A8">
        <w:t>a</w:t>
      </w:r>
      <w:r w:rsidRPr="007573A8">
        <w:t>turgeschichte, Stuttgart.</w:t>
      </w:r>
    </w:p>
    <w:p w:rsidR="00DD204F" w:rsidRPr="007573A8" w:rsidRDefault="00DD204F">
      <w:pPr>
        <w:pStyle w:val="BodyTextIndent2"/>
        <w:tabs>
          <w:tab w:val="left" w:pos="0"/>
          <w:tab w:val="left" w:pos="7740"/>
          <w:tab w:val="left" w:pos="7920"/>
        </w:tabs>
        <w:jc w:val="both"/>
        <w:rPr>
          <w:lang w:val="en-GB"/>
        </w:rPr>
      </w:pPr>
      <w:r w:rsidRPr="007573A8">
        <w:rPr>
          <w:lang w:val="en-GB"/>
        </w:rPr>
        <w:t>Ogilvie, Robert M. (1981): Translations of Horace in the 17th and 18th Centuries, in: Killy 1981a, 71-80.</w:t>
      </w:r>
    </w:p>
    <w:p w:rsidR="00DD204F" w:rsidRPr="007573A8" w:rsidRDefault="00DD204F">
      <w:pPr>
        <w:tabs>
          <w:tab w:val="left" w:pos="-1701"/>
        </w:tabs>
        <w:ind w:left="284" w:hanging="284"/>
        <w:jc w:val="both"/>
        <w:rPr>
          <w:lang w:val="de-DE"/>
        </w:rPr>
      </w:pPr>
      <w:r w:rsidRPr="007573A8">
        <w:rPr>
          <w:lang w:val="de-DE"/>
        </w:rPr>
        <w:t>Oksala, Teivas (1973): Religion und Mythologie bei Horaz. Eine literarhistorische Unters</w:t>
      </w:r>
      <w:r w:rsidRPr="007573A8">
        <w:rPr>
          <w:lang w:val="de-DE"/>
        </w:rPr>
        <w:t>u</w:t>
      </w:r>
      <w:r w:rsidRPr="007573A8">
        <w:rPr>
          <w:lang w:val="de-DE"/>
        </w:rPr>
        <w:t>chung (Commentationes Humanarum Litterarum 51), Helsinki/Helsingfors [H.P. Syndikus, Gnomon 47, 1975, 757-762].</w:t>
      </w:r>
    </w:p>
    <w:p w:rsidR="00DD204F" w:rsidRPr="007573A8" w:rsidRDefault="00DD204F">
      <w:pPr>
        <w:tabs>
          <w:tab w:val="left" w:pos="-1701"/>
        </w:tabs>
        <w:ind w:left="284" w:hanging="284"/>
        <w:jc w:val="both"/>
        <w:rPr>
          <w:lang w:val="de-DE"/>
        </w:rPr>
      </w:pPr>
      <w:r w:rsidRPr="001B0CC8">
        <w:rPr>
          <w:lang w:val="de-DE"/>
        </w:rPr>
        <w:t>–</w:t>
      </w:r>
      <w:r w:rsidRPr="001B0CC8">
        <w:rPr>
          <w:lang w:val="de-DE"/>
        </w:rPr>
        <w:tab/>
        <w:t xml:space="preserve">(1979): Beatus ille – O fortunatos. </w:t>
      </w:r>
      <w:r w:rsidRPr="007573A8">
        <w:rPr>
          <w:lang w:val="de-DE"/>
        </w:rPr>
        <w:t>Wie verhalten sich Horazens zweite Epode und Vergils Georgica zueinander?, Arctos 13, 97-109.</w:t>
      </w:r>
    </w:p>
    <w:p w:rsidR="00DD204F" w:rsidRPr="007573A8" w:rsidRDefault="00DD204F">
      <w:pPr>
        <w:tabs>
          <w:tab w:val="left" w:pos="-1701"/>
          <w:tab w:val="left" w:pos="1620"/>
        </w:tabs>
        <w:ind w:left="284" w:hanging="284"/>
        <w:jc w:val="both"/>
      </w:pPr>
      <w:r w:rsidRPr="007573A8">
        <w:t xml:space="preserve">Oliensis, Ellen Sarah (1991a): Canidia, Canicula, and the Decorum of Horace’s </w:t>
      </w:r>
      <w:r w:rsidRPr="007573A8">
        <w:rPr>
          <w:i/>
          <w:iCs/>
        </w:rPr>
        <w:t>Epodes</w:t>
      </w:r>
      <w:r w:rsidRPr="007573A8">
        <w:t>,</w:t>
      </w:r>
      <w:r w:rsidRPr="007573A8">
        <w:rPr>
          <w:i/>
          <w:iCs/>
        </w:rPr>
        <w:t xml:space="preserve"> </w:t>
      </w:r>
      <w:r w:rsidRPr="007573A8">
        <w:t>Ar</w:t>
      </w:r>
      <w:r w:rsidRPr="007573A8">
        <w:t>e</w:t>
      </w:r>
      <w:r w:rsidR="00E42DA8">
        <w:t>thusa 24, 107-138 = Lowrie 2009, 160-187.</w:t>
      </w:r>
    </w:p>
    <w:p w:rsidR="00DD204F" w:rsidRPr="001B0CC8" w:rsidRDefault="00DD204F">
      <w:pPr>
        <w:tabs>
          <w:tab w:val="left" w:pos="-1701"/>
        </w:tabs>
        <w:ind w:left="284" w:hanging="284"/>
        <w:jc w:val="both"/>
        <w:rPr>
          <w:lang w:val="it-IT"/>
        </w:rPr>
      </w:pPr>
      <w:r w:rsidRPr="007573A8">
        <w:t>–</w:t>
      </w:r>
      <w:r w:rsidRPr="007573A8">
        <w:tab/>
        <w:t xml:space="preserve">(1991b): The Construction of Horatian Decorum, Diss. </w:t>
      </w:r>
      <w:r w:rsidRPr="007573A8">
        <w:rPr>
          <w:lang w:val="it-IT"/>
        </w:rPr>
        <w:t xml:space="preserve">Harvard Univ., Cambridge, MA. </w:t>
      </w:r>
      <w:r w:rsidRPr="001B0CC8">
        <w:rPr>
          <w:lang w:val="it-IT"/>
        </w:rPr>
        <w:t>[DA 52, 1991/92, 1737 A].</w:t>
      </w:r>
    </w:p>
    <w:p w:rsidR="00DD204F" w:rsidRPr="007573A8" w:rsidRDefault="00DD204F">
      <w:pPr>
        <w:tabs>
          <w:tab w:val="left" w:pos="-1701"/>
        </w:tabs>
        <w:ind w:left="284" w:hanging="284"/>
        <w:jc w:val="both"/>
      </w:pPr>
      <w:r w:rsidRPr="007573A8">
        <w:t>–</w:t>
      </w:r>
      <w:r w:rsidRPr="007573A8">
        <w:tab/>
        <w:t xml:space="preserve">(1995): Life After Publication: Horace, </w:t>
      </w:r>
      <w:r w:rsidRPr="007573A8">
        <w:rPr>
          <w:i/>
        </w:rPr>
        <w:t>Epistles</w:t>
      </w:r>
      <w:r w:rsidRPr="007573A8">
        <w:t xml:space="preserve"> 1.20, Arethusa 28, 209-224.</w:t>
      </w:r>
    </w:p>
    <w:p w:rsidR="00DD204F" w:rsidRPr="007573A8" w:rsidRDefault="00DD204F">
      <w:pPr>
        <w:tabs>
          <w:tab w:val="left" w:pos="-1701"/>
        </w:tabs>
        <w:ind w:left="284" w:hanging="284"/>
        <w:jc w:val="both"/>
      </w:pPr>
      <w:r w:rsidRPr="007573A8">
        <w:t>–</w:t>
      </w:r>
      <w:r w:rsidRPr="007573A8">
        <w:tab/>
        <w:t xml:space="preserve">(1997a): The Erotics of </w:t>
      </w:r>
      <w:r w:rsidRPr="007573A8">
        <w:rPr>
          <w:i/>
          <w:iCs/>
        </w:rPr>
        <w:t>amicitia</w:t>
      </w:r>
      <w:r w:rsidRPr="007573A8">
        <w:t xml:space="preserve">: Readings in Tibullus, Propertius, and Horace, in: </w:t>
      </w:r>
      <w:r w:rsidR="00F86BDF" w:rsidRPr="007573A8">
        <w:t>Judith P.</w:t>
      </w:r>
      <w:r w:rsidR="00F86BDF">
        <w:t>Hallett</w:t>
      </w:r>
      <w:r w:rsidRPr="007573A8">
        <w:t>/</w:t>
      </w:r>
      <w:r w:rsidR="00F86BDF" w:rsidRPr="007573A8">
        <w:t xml:space="preserve">Marilyn B. </w:t>
      </w:r>
      <w:r w:rsidR="00F86BDF">
        <w:t>Skinner</w:t>
      </w:r>
      <w:r w:rsidRPr="007573A8">
        <w:t xml:space="preserve"> (Hgg.): Roman Sexualities, Princeton, N.J., 151-171.</w:t>
      </w:r>
    </w:p>
    <w:p w:rsidR="00DD204F" w:rsidRPr="007573A8" w:rsidRDefault="00DD204F">
      <w:pPr>
        <w:tabs>
          <w:tab w:val="left" w:pos="-1701"/>
        </w:tabs>
        <w:ind w:left="284" w:hanging="284"/>
        <w:jc w:val="both"/>
      </w:pPr>
      <w:r w:rsidRPr="007573A8">
        <w:t>–</w:t>
      </w:r>
      <w:r w:rsidRPr="007573A8">
        <w:tab/>
        <w:t xml:space="preserve">(1997b): Ut arte emendaturus fortunam: Horace, Nasidienus, and the Art of Satire, in: </w:t>
      </w:r>
      <w:r w:rsidR="00895E51" w:rsidRPr="007573A8">
        <w:t xml:space="preserve">Thomas </w:t>
      </w:r>
      <w:r w:rsidR="00895E51">
        <w:t>Habinek</w:t>
      </w:r>
      <w:r w:rsidRPr="007573A8">
        <w:t>/</w:t>
      </w:r>
      <w:r w:rsidR="00895E51" w:rsidRPr="007573A8">
        <w:t xml:space="preserve">Alessandro </w:t>
      </w:r>
      <w:r w:rsidR="00895E51">
        <w:t>Schiesaro</w:t>
      </w:r>
      <w:r w:rsidRPr="007573A8">
        <w:t xml:space="preserve"> (Hgg.): The Roman Cultural Revolution</w:t>
      </w:r>
      <w:r w:rsidRPr="007573A8">
        <w:rPr>
          <w:b/>
          <w:bCs/>
        </w:rPr>
        <w:t>,</w:t>
      </w:r>
      <w:r w:rsidRPr="007573A8">
        <w:t xml:space="preserve"> Ca</w:t>
      </w:r>
      <w:r w:rsidRPr="007573A8">
        <w:t>m</w:t>
      </w:r>
      <w:r w:rsidRPr="007573A8">
        <w:t>bridge, 90-104.</w:t>
      </w:r>
    </w:p>
    <w:p w:rsidR="00DD204F" w:rsidRPr="007573A8" w:rsidRDefault="00DD204F">
      <w:pPr>
        <w:tabs>
          <w:tab w:val="left" w:pos="-1701"/>
        </w:tabs>
        <w:ind w:left="284" w:hanging="284"/>
        <w:jc w:val="both"/>
      </w:pPr>
      <w:r w:rsidRPr="007573A8">
        <w:t>–</w:t>
      </w:r>
      <w:r w:rsidRPr="007573A8">
        <w:tab/>
        <w:t>(1998): Horace and the Rhetoric of Authority, Cambridge [E. Lefèvre, MH 55, 1998, 231; W.S. Anderson, BMCRev 1999.11.11; K. Freudenburg, CPh 94, 1999, 476-480; M.R. Gale, G&amp;R 46, 1999, 87; F. Hinard, REG 112, 1999, 770f.; K.J. Reckford, AJPh 120, 1999, 313-318; B. Rochette, LEC 67, 1999, 100f.; P. Tordeur, AC 68, 1999, 405; L. De</w:t>
      </w:r>
      <w:r w:rsidRPr="007573A8">
        <w:t>s</w:t>
      </w:r>
      <w:r w:rsidRPr="007573A8">
        <w:t>champs, REA 102, 2000, 561f.; M. Lowrie, CR 50, 2000, 49f.; J.-P. Brisson, Latomus 60, 2001, 517f.; H. Zehnacker, Gnomon 73, 2001, 724-726].</w:t>
      </w:r>
    </w:p>
    <w:p w:rsidR="00DD204F" w:rsidRPr="007573A8" w:rsidRDefault="00DD204F">
      <w:pPr>
        <w:tabs>
          <w:tab w:val="left" w:pos="-1701"/>
        </w:tabs>
        <w:ind w:left="284" w:hanging="284"/>
        <w:jc w:val="both"/>
      </w:pPr>
      <w:r w:rsidRPr="007573A8">
        <w:t>–</w:t>
      </w:r>
      <w:r w:rsidRPr="007573A8">
        <w:tab/>
        <w:t>(2002): Feminine Endings, Lyric Seductions, in: Woodman/Feeney 2002, 93-106.</w:t>
      </w:r>
    </w:p>
    <w:p w:rsidR="00DD204F" w:rsidRDefault="00DD204F">
      <w:pPr>
        <w:tabs>
          <w:tab w:val="left" w:pos="-1701"/>
        </w:tabs>
        <w:ind w:left="284" w:hanging="284"/>
        <w:jc w:val="both"/>
      </w:pPr>
      <w:r w:rsidRPr="007573A8">
        <w:t>–</w:t>
      </w:r>
      <w:r w:rsidRPr="007573A8">
        <w:tab/>
        <w:t>(2007): Erotics and Gender, in: S.J. Harrison 2007a, 221-234.</w:t>
      </w:r>
    </w:p>
    <w:p w:rsidR="00246CE4" w:rsidRPr="00246CE4" w:rsidRDefault="00246CE4">
      <w:pPr>
        <w:tabs>
          <w:tab w:val="left" w:pos="-1701"/>
        </w:tabs>
        <w:ind w:left="284" w:hanging="284"/>
        <w:jc w:val="both"/>
        <w:rPr>
          <w:lang w:val="en-US"/>
        </w:rPr>
      </w:pPr>
      <w:r w:rsidRPr="00246CE4">
        <w:rPr>
          <w:lang w:val="en-US"/>
        </w:rPr>
        <w:t>–</w:t>
      </w:r>
      <w:r w:rsidRPr="00246CE4">
        <w:rPr>
          <w:lang w:val="en-US"/>
        </w:rPr>
        <w:tab/>
        <w:t xml:space="preserve">(2016): Scenes from the Afterlife of Horace’s </w:t>
      </w:r>
      <w:r w:rsidRPr="00246CE4">
        <w:rPr>
          <w:i/>
          <w:lang w:val="en-US"/>
        </w:rPr>
        <w:t>Epodes</w:t>
      </w:r>
      <w:r w:rsidRPr="00246CE4">
        <w:rPr>
          <w:lang w:val="en-US"/>
        </w:rPr>
        <w:t xml:space="preserve"> (</w:t>
      </w:r>
      <w:r w:rsidRPr="00246CE4">
        <w:rPr>
          <w:i/>
          <w:lang w:val="en-US"/>
        </w:rPr>
        <w:t>c.</w:t>
      </w:r>
      <w:r w:rsidRPr="00246CE4">
        <w:rPr>
          <w:lang w:val="en-US"/>
        </w:rPr>
        <w:t xml:space="preserve"> </w:t>
      </w:r>
      <w:r>
        <w:rPr>
          <w:lang w:val="en-US"/>
        </w:rPr>
        <w:t>1600-1900), in: Bather/Stocks 2016, 219-240.</w:t>
      </w:r>
    </w:p>
    <w:p w:rsidR="00822099" w:rsidRPr="00822099" w:rsidRDefault="00822099">
      <w:pPr>
        <w:tabs>
          <w:tab w:val="left" w:pos="-1701"/>
        </w:tabs>
        <w:ind w:left="284" w:hanging="284"/>
        <w:jc w:val="both"/>
        <w:rPr>
          <w:lang w:val="it-IT"/>
        </w:rPr>
      </w:pPr>
      <w:r w:rsidRPr="00822099">
        <w:rPr>
          <w:lang w:val="it-IT"/>
        </w:rPr>
        <w:t>Oliveira, Francisco de (2009): Amor na sátira de Horácio e seus predecessors, in: Rocha P</w:t>
      </w:r>
      <w:r w:rsidRPr="00822099">
        <w:rPr>
          <w:lang w:val="it-IT"/>
        </w:rPr>
        <w:t>e</w:t>
      </w:r>
      <w:r w:rsidRPr="00822099">
        <w:rPr>
          <w:lang w:val="it-IT"/>
        </w:rPr>
        <w:t>reira/Ferreira/Oliveira 2009</w:t>
      </w:r>
      <w:r>
        <w:rPr>
          <w:lang w:val="it-IT"/>
        </w:rPr>
        <w:t>, 21-54.</w:t>
      </w:r>
    </w:p>
    <w:p w:rsidR="00DD204F" w:rsidRPr="007573A8" w:rsidRDefault="00DD204F">
      <w:pPr>
        <w:tabs>
          <w:tab w:val="left" w:pos="-1701"/>
        </w:tabs>
        <w:ind w:left="284" w:hanging="284"/>
        <w:jc w:val="both"/>
      </w:pPr>
      <w:r w:rsidRPr="007573A8">
        <w:t>Ollfors, Anders (1964): Ad Hor. epod. 16,6, Eranos 62, 125-130.</w:t>
      </w:r>
    </w:p>
    <w:p w:rsidR="00DD204F" w:rsidRPr="007573A8" w:rsidRDefault="00DD204F">
      <w:pPr>
        <w:tabs>
          <w:tab w:val="left" w:pos="-1701"/>
        </w:tabs>
        <w:ind w:left="284" w:hanging="284"/>
        <w:jc w:val="both"/>
      </w:pPr>
      <w:r w:rsidRPr="007573A8">
        <w:t>Olstein, K. (1984): Horace’s Integritas and the Geography of carm. I 22, GB 11, 113-120.</w:t>
      </w:r>
    </w:p>
    <w:p w:rsidR="00DD204F" w:rsidRPr="007573A8" w:rsidRDefault="00DD204F">
      <w:pPr>
        <w:tabs>
          <w:tab w:val="left" w:pos="-1701"/>
        </w:tabs>
        <w:ind w:left="284" w:hanging="284"/>
        <w:jc w:val="both"/>
      </w:pPr>
      <w:r w:rsidRPr="007573A8">
        <w:t>O’Neill, Jeanne Neumann (1994): Place in Horace: An Examination of Social Hierarchies in ‘Epistles I’, Diss. Harvard University, Cambridge, Mass. [DA 56, 1995/96, 182A].</w:t>
      </w:r>
    </w:p>
    <w:p w:rsidR="00DD204F" w:rsidRPr="007573A8" w:rsidRDefault="00DD204F">
      <w:pPr>
        <w:tabs>
          <w:tab w:val="left" w:pos="-1701"/>
        </w:tabs>
        <w:ind w:left="284" w:hanging="284"/>
        <w:jc w:val="both"/>
      </w:pPr>
      <w:r w:rsidRPr="007573A8">
        <w:t>–</w:t>
      </w:r>
      <w:r w:rsidRPr="007573A8">
        <w:tab/>
        <w:t xml:space="preserve">(1999): Florus and the </w:t>
      </w:r>
      <w:r w:rsidRPr="007573A8">
        <w:rPr>
          <w:i/>
          <w:iCs/>
        </w:rPr>
        <w:t>commendatio ad gloriam</w:t>
      </w:r>
      <w:r w:rsidRPr="007573A8">
        <w:t xml:space="preserve"> in Horace </w:t>
      </w:r>
      <w:r w:rsidRPr="00895E51">
        <w:rPr>
          <w:i/>
        </w:rPr>
        <w:t>Epistles</w:t>
      </w:r>
      <w:r w:rsidRPr="007573A8">
        <w:t xml:space="preserve"> 1.3, Phoenix 53, 80-96.</w:t>
      </w:r>
    </w:p>
    <w:p w:rsidR="00DD204F" w:rsidRPr="007573A8" w:rsidRDefault="00DD204F">
      <w:pPr>
        <w:tabs>
          <w:tab w:val="left" w:pos="-1701"/>
        </w:tabs>
        <w:ind w:left="284" w:hanging="284"/>
        <w:jc w:val="both"/>
        <w:rPr>
          <w:lang w:val="de-DE"/>
        </w:rPr>
      </w:pPr>
      <w:r w:rsidRPr="007573A8">
        <w:rPr>
          <w:lang w:val="de-DE"/>
        </w:rPr>
        <w:t>Oppermann, Hans (1942): Horaz. Dichtung und Staat, Das neue Bild der Antike 2, 265-295 = ders. (Hg.): Römertum. Ausgewählte Aufsätze und Arbeiten aus den Jahren 1921 bis 1961, Darmstadt 1962 (WdF 18), 244-277.</w:t>
      </w:r>
    </w:p>
    <w:p w:rsidR="00DD204F" w:rsidRPr="007573A8" w:rsidRDefault="00DD204F">
      <w:pPr>
        <w:tabs>
          <w:tab w:val="left" w:pos="-1701"/>
        </w:tabs>
        <w:ind w:left="284" w:hanging="284"/>
        <w:jc w:val="both"/>
        <w:rPr>
          <w:spacing w:val="-2"/>
          <w:lang w:val="de-DE"/>
        </w:rPr>
      </w:pPr>
      <w:r w:rsidRPr="007573A8">
        <w:rPr>
          <w:lang w:val="de-DE"/>
        </w:rPr>
        <w:t>–</w:t>
      </w:r>
      <w:r w:rsidRPr="007573A8">
        <w:rPr>
          <w:lang w:val="de-DE"/>
        </w:rPr>
        <w:tab/>
      </w:r>
      <w:r w:rsidRPr="007573A8">
        <w:rPr>
          <w:spacing w:val="-2"/>
          <w:lang w:val="de-DE"/>
        </w:rPr>
        <w:t>(1950): Horaz, das Gebet des Dichters, Christianeum 6,2, 11-15.</w:t>
      </w:r>
    </w:p>
    <w:p w:rsidR="00DD204F" w:rsidRPr="007573A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(1953a): Forschungsbericht zu Horaz, AU 1,5, 112-124.</w:t>
      </w:r>
    </w:p>
    <w:p w:rsidR="00DD204F" w:rsidRPr="007573A8" w:rsidRDefault="00DD204F">
      <w:pPr>
        <w:tabs>
          <w:tab w:val="left" w:pos="-1701"/>
        </w:tabs>
        <w:ind w:left="284" w:hanging="284"/>
        <w:jc w:val="both"/>
        <w:rPr>
          <w:lang w:val="de-DE"/>
        </w:rPr>
      </w:pPr>
      <w:r w:rsidRPr="007573A8">
        <w:rPr>
          <w:spacing w:val="-2"/>
          <w:lang w:val="de-DE"/>
        </w:rPr>
        <w:t>–</w:t>
      </w:r>
      <w:r w:rsidRPr="007573A8">
        <w:rPr>
          <w:spacing w:val="-2"/>
          <w:lang w:val="de-DE"/>
        </w:rPr>
        <w:tab/>
        <w:t>(1953b): Zwei Frühlingsgedichte des Horaz, Christianeum 9,1, 17-21.</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(1956): Das Göttliche im Spiegel der Dichtung des Horaz, AU 9, 54-67 = Oppermann 1972, 166-182.</w:t>
      </w:r>
    </w:p>
    <w:p w:rsidR="00DD204F" w:rsidRPr="001B0CC8" w:rsidRDefault="00DD204F">
      <w:pPr>
        <w:ind w:left="284" w:hanging="284"/>
        <w:jc w:val="both"/>
        <w:rPr>
          <w:spacing w:val="-2"/>
          <w:lang w:val="da-DK"/>
        </w:rPr>
      </w:pPr>
      <w:r w:rsidRPr="001B0CC8">
        <w:rPr>
          <w:spacing w:val="-2"/>
          <w:lang w:val="da-DK"/>
        </w:rPr>
        <w:t>–</w:t>
      </w:r>
      <w:r w:rsidRPr="001B0CC8">
        <w:rPr>
          <w:spacing w:val="-2"/>
          <w:lang w:val="da-DK"/>
        </w:rPr>
        <w:tab/>
        <w:t>(1957): Maecenas’ Geburtstag (Horat. c. IV 11), Gymnasium 64, 102-111 = Oppermann 1972, 183-195.</w:t>
      </w:r>
    </w:p>
    <w:p w:rsidR="00DD204F" w:rsidRPr="007573A8" w:rsidRDefault="00DD204F">
      <w:pPr>
        <w:ind w:left="284" w:hanging="284"/>
        <w:jc w:val="both"/>
        <w:rPr>
          <w:lang w:val="de-DE"/>
        </w:rPr>
      </w:pPr>
      <w:r w:rsidRPr="007573A8">
        <w:rPr>
          <w:spacing w:val="-2"/>
          <w:lang w:val="de-DE"/>
        </w:rPr>
        <w:lastRenderedPageBreak/>
        <w:t>–</w:t>
      </w:r>
      <w:r w:rsidRPr="007573A8">
        <w:rPr>
          <w:spacing w:val="-2"/>
          <w:lang w:val="de-DE"/>
        </w:rPr>
        <w:tab/>
        <w:t>(1959): Zum Aufbau der Römeroden, Gymnasium 66, 204-217.</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(1969): Später Liebeslyrik des Horaz, in: Beiträge zur Alten Geschichte und deren Nachl</w:t>
      </w:r>
      <w:r w:rsidRPr="007573A8">
        <w:rPr>
          <w:lang w:val="de-DE"/>
        </w:rPr>
        <w:t>e</w:t>
      </w:r>
      <w:r w:rsidRPr="007573A8">
        <w:rPr>
          <w:lang w:val="de-DE"/>
        </w:rPr>
        <w:t>ben. Festschrift für Franz Altheim zum 6.10.1968, Bd. 1, Berlin, 459-476 = Oppermann 1972, 349-368.</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(1972; Hg.): Wege zu Horaz, Darmstadt (Wege der Forschung 99).</w:t>
      </w:r>
    </w:p>
    <w:p w:rsidR="00DD204F" w:rsidRPr="007573A8" w:rsidRDefault="00DD204F">
      <w:pPr>
        <w:tabs>
          <w:tab w:val="left" w:pos="-1701"/>
        </w:tabs>
        <w:ind w:left="284" w:hanging="284"/>
        <w:jc w:val="both"/>
        <w:rPr>
          <w:lang w:val="it-IT"/>
        </w:rPr>
      </w:pPr>
      <w:r w:rsidRPr="007573A8">
        <w:rPr>
          <w:lang w:val="it-IT"/>
        </w:rPr>
        <w:t>Orazio 1984 = Orazio Flacco (da Omero a Sedulio Scoto). Periegesi di studio ’83, Venosa.</w:t>
      </w:r>
    </w:p>
    <w:p w:rsidR="00DD204F" w:rsidRPr="007573A8" w:rsidRDefault="00DD204F">
      <w:pPr>
        <w:tabs>
          <w:tab w:val="left" w:pos="-1701"/>
        </w:tabs>
        <w:ind w:left="284" w:hanging="284"/>
        <w:jc w:val="both"/>
        <w:rPr>
          <w:lang w:val="it-IT"/>
        </w:rPr>
      </w:pPr>
      <w:r w:rsidRPr="007573A8">
        <w:rPr>
          <w:lang w:val="it-IT"/>
        </w:rPr>
        <w:t>Orazio 1993 = ‘Postera crescam laude’: Orazio nell’età moderna. Catalogo della mostra. B</w:t>
      </w:r>
      <w:r w:rsidRPr="007573A8">
        <w:rPr>
          <w:lang w:val="it-IT"/>
        </w:rPr>
        <w:t>i</w:t>
      </w:r>
      <w:r w:rsidRPr="007573A8">
        <w:rPr>
          <w:lang w:val="it-IT"/>
        </w:rPr>
        <w:t>blioteca Nazionale Centrale, Roma, 20 ottobre-27 novembre 1993, Roma 1993 [R. Bia</w:t>
      </w:r>
      <w:r w:rsidRPr="007573A8">
        <w:rPr>
          <w:lang w:val="it-IT"/>
        </w:rPr>
        <w:t>n</w:t>
      </w:r>
      <w:r w:rsidRPr="007573A8">
        <w:rPr>
          <w:lang w:val="it-IT"/>
        </w:rPr>
        <w:t>chi, RPL 17, 1994, 235-237; A. Spotti, A&amp;R 41, 1996, 44f.].</w:t>
      </w:r>
    </w:p>
    <w:p w:rsidR="00DD204F" w:rsidRPr="007573A8" w:rsidRDefault="00DD204F">
      <w:pPr>
        <w:tabs>
          <w:tab w:val="left" w:pos="-1701"/>
        </w:tabs>
        <w:ind w:left="284" w:hanging="284"/>
        <w:jc w:val="both"/>
        <w:rPr>
          <w:lang w:val="fr-FR"/>
        </w:rPr>
      </w:pPr>
      <w:r w:rsidRPr="007573A8">
        <w:rPr>
          <w:lang w:val="fr-FR"/>
        </w:rPr>
        <w:t xml:space="preserve">Orlandini, Anna (1999): Structures syntactico-sémantiques des proverbes et des </w:t>
      </w:r>
      <w:r w:rsidRPr="007573A8">
        <w:rPr>
          <w:i/>
          <w:iCs/>
          <w:lang w:val="fr-FR"/>
        </w:rPr>
        <w:t xml:space="preserve">sententiae </w:t>
      </w:r>
      <w:r w:rsidRPr="007573A8">
        <w:rPr>
          <w:lang w:val="fr-FR"/>
        </w:rPr>
        <w:t xml:space="preserve">en latin: leur insertion dans l’énoncé, in: </w:t>
      </w:r>
      <w:r w:rsidR="00895E51" w:rsidRPr="007573A8">
        <w:rPr>
          <w:lang w:val="fr-FR"/>
        </w:rPr>
        <w:t xml:space="preserve">Frédérique </w:t>
      </w:r>
      <w:r w:rsidR="00895E51">
        <w:rPr>
          <w:lang w:val="fr-FR"/>
        </w:rPr>
        <w:t>Biville</w:t>
      </w:r>
      <w:r w:rsidRPr="007573A8">
        <w:rPr>
          <w:lang w:val="fr-FR"/>
        </w:rPr>
        <w:t xml:space="preserve"> (Hg.): Proverbes et sentences dans le monde romain. Actes de la table ronde du 26 novembre 1997, Paris, 75-90.</w:t>
      </w:r>
    </w:p>
    <w:p w:rsidR="00DD204F" w:rsidRPr="001B0CC8" w:rsidRDefault="00DD204F">
      <w:pPr>
        <w:tabs>
          <w:tab w:val="left" w:pos="-1701"/>
        </w:tabs>
        <w:ind w:left="284" w:hanging="284"/>
        <w:jc w:val="both"/>
        <w:rPr>
          <w:lang w:val="fr-FR"/>
        </w:rPr>
      </w:pPr>
      <w:r w:rsidRPr="001B0CC8">
        <w:rPr>
          <w:lang w:val="fr-FR"/>
        </w:rPr>
        <w:t xml:space="preserve">O’Sullivan, Neil (1998): </w:t>
      </w:r>
      <w:r w:rsidRPr="001B0CC8">
        <w:rPr>
          <w:i/>
          <w:iCs/>
          <w:lang w:val="fr-FR"/>
        </w:rPr>
        <w:t>Pede poena claudo</w:t>
      </w:r>
      <w:r w:rsidRPr="001B0CC8">
        <w:rPr>
          <w:lang w:val="fr-FR"/>
        </w:rPr>
        <w:t xml:space="preserve"> (Horace Odes 3.2.32), RhM 141, 92-94.</w:t>
      </w:r>
    </w:p>
    <w:p w:rsidR="00DD204F" w:rsidRPr="007573A8" w:rsidRDefault="00DD204F">
      <w:pPr>
        <w:tabs>
          <w:tab w:val="left" w:pos="-1701"/>
        </w:tabs>
        <w:ind w:left="284" w:hanging="284"/>
        <w:jc w:val="both"/>
      </w:pPr>
      <w:r w:rsidRPr="007573A8">
        <w:t>Otis, Brooks (1945): Horace and the Elegists, TAPhA 76, 177-190.</w:t>
      </w:r>
    </w:p>
    <w:p w:rsidR="00DD204F" w:rsidRPr="007573A8" w:rsidRDefault="00DD204F">
      <w:pPr>
        <w:tabs>
          <w:tab w:val="left" w:pos="-1701"/>
        </w:tabs>
        <w:ind w:left="284" w:hanging="284"/>
        <w:jc w:val="both"/>
      </w:pPr>
      <w:r w:rsidRPr="007573A8">
        <w:t>–</w:t>
      </w:r>
      <w:r w:rsidRPr="007573A8">
        <w:tab/>
        <w:t>(1968): A Reading of the Cleopatra Ode, Arethusa 1, 48-61.</w:t>
      </w:r>
    </w:p>
    <w:p w:rsidR="00DD204F" w:rsidRPr="007573A8" w:rsidRDefault="00DD204F">
      <w:pPr>
        <w:tabs>
          <w:tab w:val="left" w:pos="-1701"/>
        </w:tabs>
        <w:ind w:left="284" w:hanging="284"/>
        <w:jc w:val="both"/>
        <w:rPr>
          <w:lang w:val="it-IT"/>
        </w:rPr>
      </w:pPr>
      <w:r w:rsidRPr="007573A8">
        <w:rPr>
          <w:lang w:val="it-IT"/>
        </w:rPr>
        <w:t>Otón Sobrino, Enrique (1995): Horacio y el sentido de lo efímero, in: Setaioli 1995b, 35-40.</w:t>
      </w:r>
    </w:p>
    <w:p w:rsidR="00DD204F" w:rsidRPr="001B0CC8" w:rsidRDefault="00DD204F">
      <w:pPr>
        <w:tabs>
          <w:tab w:val="left" w:pos="-1701"/>
        </w:tabs>
        <w:ind w:left="284" w:hanging="284"/>
        <w:jc w:val="both"/>
        <w:rPr>
          <w:lang w:val="it-IT"/>
        </w:rPr>
      </w:pPr>
      <w:r w:rsidRPr="001B0CC8">
        <w:rPr>
          <w:lang w:val="it-IT"/>
        </w:rPr>
        <w:t>Ott, Wilhelm (1970): Metrische Analysen zur Ars Poetica des Horaz, Göppingen (Göppinger Akademische Beiträge 6) [D. Korzeniewski, Gnomon 44, 1972, 208-210; McGann, CR 22, 1972, 273f.].</w:t>
      </w:r>
    </w:p>
    <w:p w:rsidR="00DD204F" w:rsidRPr="007573A8" w:rsidRDefault="00DD204F">
      <w:pPr>
        <w:tabs>
          <w:tab w:val="left" w:pos="-1701"/>
        </w:tabs>
        <w:ind w:left="284" w:hanging="284"/>
        <w:jc w:val="both"/>
      </w:pPr>
      <w:r w:rsidRPr="007573A8">
        <w:rPr>
          <w:lang w:val="de-DE"/>
        </w:rPr>
        <w:t xml:space="preserve">Otto, W. (1977): Die Bildersprache des Horaz, Diss. </w:t>
      </w:r>
      <w:r w:rsidRPr="007573A8">
        <w:t>Freiburg (ms.).</w:t>
      </w:r>
    </w:p>
    <w:p w:rsidR="00DD204F" w:rsidRPr="007573A8" w:rsidRDefault="00DD204F">
      <w:pPr>
        <w:tabs>
          <w:tab w:val="left" w:pos="-1701"/>
        </w:tabs>
        <w:ind w:left="284" w:hanging="284"/>
        <w:jc w:val="both"/>
      </w:pPr>
      <w:r w:rsidRPr="007573A8">
        <w:t>Owens, William M. (1991/92):</w:t>
      </w:r>
      <w:r w:rsidRPr="007573A8">
        <w:rPr>
          <w:i/>
          <w:iCs/>
        </w:rPr>
        <w:t xml:space="preserve"> Nuntius vafer et fallax</w:t>
      </w:r>
      <w:r w:rsidR="00895E51">
        <w:t>: a</w:t>
      </w:r>
      <w:r w:rsidRPr="007573A8">
        <w:t xml:space="preserve">n Alternative Reading of Horace, </w:t>
      </w:r>
      <w:r w:rsidRPr="007573A8">
        <w:rPr>
          <w:i/>
          <w:iCs/>
        </w:rPr>
        <w:t>C.</w:t>
      </w:r>
      <w:r w:rsidRPr="007573A8">
        <w:t xml:space="preserve"> 3.7, CW 85, 161-171.</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 xml:space="preserve">(1992): Double Jealousy: an Interpretation of Horace </w:t>
      </w:r>
      <w:r w:rsidRPr="007573A8">
        <w:rPr>
          <w:i/>
          <w:iCs/>
          <w:lang w:val="en-GB"/>
        </w:rPr>
        <w:t xml:space="preserve">Odes </w:t>
      </w:r>
      <w:r w:rsidRPr="007573A8">
        <w:rPr>
          <w:lang w:val="en-GB"/>
        </w:rPr>
        <w:t xml:space="preserve">1.13, in: </w:t>
      </w:r>
      <w:r w:rsidR="00895E51" w:rsidRPr="007573A8">
        <w:rPr>
          <w:lang w:val="en-GB"/>
        </w:rPr>
        <w:t xml:space="preserve">Carl </w:t>
      </w:r>
      <w:r w:rsidR="00895E51">
        <w:rPr>
          <w:lang w:val="en-GB"/>
        </w:rPr>
        <w:t>Deroux</w:t>
      </w:r>
      <w:r w:rsidRPr="007573A8">
        <w:rPr>
          <w:lang w:val="en-GB"/>
        </w:rPr>
        <w:t xml:space="preserve"> (</w:t>
      </w:r>
      <w:r w:rsidR="00E90FE4">
        <w:rPr>
          <w:lang w:val="en-GB"/>
        </w:rPr>
        <w:t>Hg.):</w:t>
      </w:r>
      <w:r w:rsidRPr="007573A8">
        <w:rPr>
          <w:lang w:val="en-GB"/>
        </w:rPr>
        <w:t xml:space="preserve"> Studies in Latin</w:t>
      </w:r>
      <w:r w:rsidR="00477063">
        <w:rPr>
          <w:lang w:val="en-GB"/>
        </w:rPr>
        <w:t xml:space="preserve"> Literature and Roman History 6</w:t>
      </w:r>
      <w:r w:rsidRPr="007573A8">
        <w:rPr>
          <w:lang w:val="en-GB"/>
        </w:rPr>
        <w:t>, Bruxelles (Collection Latomus 217), 237-244.</w:t>
      </w:r>
    </w:p>
    <w:p w:rsidR="00DD204F" w:rsidRDefault="00DD204F">
      <w:pPr>
        <w:pStyle w:val="BodyTextIndent2"/>
        <w:tabs>
          <w:tab w:val="left" w:pos="0"/>
          <w:tab w:val="left" w:pos="7740"/>
          <w:tab w:val="left" w:pos="7920"/>
        </w:tabs>
        <w:jc w:val="both"/>
        <w:rPr>
          <w:lang w:val="en-GB"/>
        </w:rPr>
      </w:pPr>
    </w:p>
    <w:p w:rsidR="00895E51" w:rsidRPr="007573A8" w:rsidRDefault="00895E51">
      <w:pPr>
        <w:pStyle w:val="BodyTextIndent2"/>
        <w:tabs>
          <w:tab w:val="left" w:pos="0"/>
          <w:tab w:val="left" w:pos="7740"/>
          <w:tab w:val="left" w:pos="7920"/>
        </w:tabs>
        <w:jc w:val="both"/>
        <w:rPr>
          <w:lang w:val="en-GB"/>
        </w:rPr>
      </w:pPr>
    </w:p>
    <w:p w:rsidR="00DD204F" w:rsidRPr="007573A8" w:rsidRDefault="00DD204F">
      <w:pPr>
        <w:pStyle w:val="BodyTextIndent2"/>
        <w:tabs>
          <w:tab w:val="left" w:pos="0"/>
          <w:tab w:val="left" w:pos="7740"/>
          <w:tab w:val="left" w:pos="7920"/>
        </w:tabs>
        <w:jc w:val="both"/>
      </w:pPr>
      <w:r w:rsidRPr="007573A8">
        <w:t>Pabst, Walter (1986): Zur Satire vom lächerlichen Mahl. Konstanz eines antiken Schemas durch Perspektivenwechsel, A&amp;A 32, 1986, 136-158.</w:t>
      </w:r>
    </w:p>
    <w:p w:rsidR="00DD204F" w:rsidRPr="007573A8" w:rsidRDefault="00DD204F">
      <w:pPr>
        <w:pStyle w:val="BodyTextIndent2"/>
        <w:tabs>
          <w:tab w:val="left" w:pos="0"/>
          <w:tab w:val="left" w:pos="7740"/>
          <w:tab w:val="left" w:pos="7920"/>
        </w:tabs>
        <w:jc w:val="both"/>
        <w:rPr>
          <w:lang w:val="it-IT"/>
        </w:rPr>
      </w:pPr>
      <w:r w:rsidRPr="007573A8">
        <w:rPr>
          <w:lang w:val="it-IT"/>
        </w:rPr>
        <w:t>Pace, Nicolas (1996): Alcune osservazioni su Orazio, ‘Ars’, 128-130, Acme 49, 37-53.</w:t>
      </w:r>
    </w:p>
    <w:p w:rsidR="00DD204F" w:rsidRPr="007573A8" w:rsidRDefault="00DD204F">
      <w:pPr>
        <w:pStyle w:val="BodyTextIndent2"/>
        <w:tabs>
          <w:tab w:val="left" w:pos="0"/>
          <w:tab w:val="left" w:pos="7740"/>
          <w:tab w:val="left" w:pos="7920"/>
        </w:tabs>
        <w:jc w:val="both"/>
        <w:rPr>
          <w:lang w:val="en-GB"/>
        </w:rPr>
      </w:pPr>
      <w:r w:rsidRPr="007573A8">
        <w:rPr>
          <w:lang w:val="en-GB"/>
        </w:rPr>
        <w:t>Pade, Marianne (1994): Horace’s Ars poetica in Denmark in the Sixteenth and Seventeenth Century: The Commentaries of Andreas Krag and Zacharias Lund, in: Atti 1994b, 217-246.</w:t>
      </w:r>
    </w:p>
    <w:p w:rsidR="0045164E" w:rsidRPr="0045164E" w:rsidRDefault="0045164E">
      <w:pPr>
        <w:pStyle w:val="BodyTextIndent2"/>
        <w:tabs>
          <w:tab w:val="left" w:pos="0"/>
          <w:tab w:val="left" w:pos="7740"/>
          <w:tab w:val="left" w:pos="7920"/>
        </w:tabs>
        <w:jc w:val="both"/>
        <w:rPr>
          <w:lang w:val="en-US"/>
        </w:rPr>
      </w:pPr>
      <w:r w:rsidRPr="0045164E">
        <w:rPr>
          <w:lang w:val="en-US"/>
        </w:rPr>
        <w:t xml:space="preserve">Pagán, Victoria Emma (2006): </w:t>
      </w:r>
      <w:r>
        <w:rPr>
          <w:lang w:val="en-US"/>
        </w:rPr>
        <w:t>Rome and the Literature of G</w:t>
      </w:r>
      <w:r w:rsidRPr="0045164E">
        <w:rPr>
          <w:lang w:val="en-US"/>
        </w:rPr>
        <w:t>ardens, London (Classical I</w:t>
      </w:r>
      <w:r w:rsidRPr="0045164E">
        <w:rPr>
          <w:lang w:val="en-US"/>
        </w:rPr>
        <w:t>n</w:t>
      </w:r>
      <w:r w:rsidRPr="0045164E">
        <w:rPr>
          <w:lang w:val="en-US"/>
        </w:rPr>
        <w:t>ter/Faces).</w:t>
      </w:r>
    </w:p>
    <w:p w:rsidR="00DD204F" w:rsidRPr="007573A8" w:rsidRDefault="00DD204F">
      <w:pPr>
        <w:pStyle w:val="BodyTextIndent2"/>
        <w:tabs>
          <w:tab w:val="left" w:pos="0"/>
          <w:tab w:val="left" w:pos="7740"/>
          <w:tab w:val="left" w:pos="7920"/>
        </w:tabs>
        <w:jc w:val="both"/>
        <w:rPr>
          <w:lang w:val="it-IT"/>
        </w:rPr>
      </w:pPr>
      <w:r w:rsidRPr="007573A8">
        <w:rPr>
          <w:lang w:val="it-IT"/>
        </w:rPr>
        <w:t xml:space="preserve">Pagés, G. (1993): Neologismos con prefijo </w:t>
      </w:r>
      <w:r w:rsidRPr="00895E51">
        <w:rPr>
          <w:i/>
          <w:lang w:val="it-IT"/>
        </w:rPr>
        <w:t>in-</w:t>
      </w:r>
      <w:r w:rsidRPr="007573A8">
        <w:rPr>
          <w:lang w:val="it-IT"/>
        </w:rPr>
        <w:t xml:space="preserve"> en Horacio, Stylus 2, 121-124.</w:t>
      </w:r>
    </w:p>
    <w:p w:rsidR="00DD204F" w:rsidRPr="007573A8" w:rsidRDefault="00DD204F">
      <w:pPr>
        <w:pStyle w:val="BodyTextIndent2"/>
        <w:tabs>
          <w:tab w:val="left" w:pos="0"/>
          <w:tab w:val="left" w:pos="7740"/>
          <w:tab w:val="left" w:pos="7920"/>
        </w:tabs>
        <w:jc w:val="both"/>
        <w:rPr>
          <w:lang w:val="it-IT"/>
        </w:rPr>
      </w:pPr>
      <w:r w:rsidRPr="007573A8">
        <w:rPr>
          <w:lang w:val="it-IT"/>
        </w:rPr>
        <w:t>Paladini, V. (1970): L’egloga 4 di virgilio e la citazion</w:t>
      </w:r>
      <w:r w:rsidR="00BE6A12">
        <w:rPr>
          <w:lang w:val="it-IT"/>
        </w:rPr>
        <w:t>e dell’epode 16 di Orazio, in: D</w:t>
      </w:r>
      <w:r w:rsidRPr="007573A8">
        <w:rPr>
          <w:lang w:val="it-IT"/>
        </w:rPr>
        <w:t>ers./</w:t>
      </w:r>
      <w:r w:rsidR="00BE6A12">
        <w:rPr>
          <w:lang w:val="it-IT"/>
        </w:rPr>
        <w:t>E. Castorina</w:t>
      </w:r>
      <w:r w:rsidRPr="007573A8">
        <w:rPr>
          <w:lang w:val="it-IT"/>
        </w:rPr>
        <w:t xml:space="preserve"> (Hgg.): Soria della literatura latina 2: problemi critici, Bologna (</w:t>
      </w:r>
      <w:r w:rsidRPr="007573A8">
        <w:rPr>
          <w:vertAlign w:val="superscript"/>
          <w:lang w:val="it-IT"/>
        </w:rPr>
        <w:t>2</w:t>
      </w:r>
      <w:r w:rsidRPr="007573A8">
        <w:rPr>
          <w:lang w:val="it-IT"/>
        </w:rPr>
        <w:t>1970), 146-155.</w:t>
      </w:r>
    </w:p>
    <w:p w:rsidR="00DD204F" w:rsidRPr="007573A8" w:rsidRDefault="00DD204F">
      <w:pPr>
        <w:pStyle w:val="BodyTextIndent2"/>
        <w:tabs>
          <w:tab w:val="left" w:pos="0"/>
          <w:tab w:val="left" w:pos="7740"/>
          <w:tab w:val="left" w:pos="7920"/>
        </w:tabs>
        <w:jc w:val="both"/>
        <w:rPr>
          <w:lang w:val="it-IT"/>
        </w:rPr>
      </w:pPr>
      <w:r w:rsidRPr="007573A8">
        <w:rPr>
          <w:lang w:val="it-IT"/>
        </w:rPr>
        <w:t>Palla, R. (1993): Variazioni cristiane su Orazio: il caso di Prudenzio, in: Uglione 1993, 241-258.</w:t>
      </w:r>
    </w:p>
    <w:p w:rsidR="00DD204F" w:rsidRPr="007573A8" w:rsidRDefault="00DD204F">
      <w:pPr>
        <w:pStyle w:val="BodyTextIndent2"/>
        <w:tabs>
          <w:tab w:val="left" w:pos="0"/>
          <w:tab w:val="left" w:pos="7740"/>
          <w:tab w:val="left" w:pos="7920"/>
        </w:tabs>
        <w:jc w:val="both"/>
        <w:rPr>
          <w:lang w:val="it-IT"/>
        </w:rPr>
      </w:pPr>
      <w:r w:rsidRPr="007573A8">
        <w:rPr>
          <w:lang w:val="it-IT"/>
        </w:rPr>
        <w:t>Panchón Cabañeros, F. (1994): Métrica e lengua en Horacio, in: Cortés Tovar/Fernández Co</w:t>
      </w:r>
      <w:r w:rsidRPr="007573A8">
        <w:rPr>
          <w:lang w:val="it-IT"/>
        </w:rPr>
        <w:t>r</w:t>
      </w:r>
      <w:r w:rsidRPr="007573A8">
        <w:rPr>
          <w:lang w:val="it-IT"/>
        </w:rPr>
        <w:t>te 1994, 331-338.</w:t>
      </w:r>
    </w:p>
    <w:p w:rsidR="00DD204F" w:rsidRPr="007573A8" w:rsidRDefault="00DD204F">
      <w:pPr>
        <w:pStyle w:val="BodyTextIndent2"/>
        <w:tabs>
          <w:tab w:val="left" w:pos="0"/>
          <w:tab w:val="left" w:pos="7740"/>
          <w:tab w:val="left" w:pos="7920"/>
        </w:tabs>
        <w:jc w:val="both"/>
        <w:rPr>
          <w:lang w:val="it-IT"/>
        </w:rPr>
      </w:pPr>
      <w:r w:rsidRPr="007573A8">
        <w:rPr>
          <w:lang w:val="it-IT"/>
        </w:rPr>
        <w:t xml:space="preserve">Pandolfi, C. (1993): La datazione dell’‘Ars Poetica’ di Orazio, in: </w:t>
      </w:r>
      <w:r w:rsidR="00BE6A12">
        <w:rPr>
          <w:lang w:val="it-IT"/>
        </w:rPr>
        <w:t>L. Calboli Montefusco</w:t>
      </w:r>
      <w:r w:rsidRPr="007573A8">
        <w:rPr>
          <w:lang w:val="it-IT"/>
        </w:rPr>
        <w:t xml:space="preserve"> (Hg.): Papers on Rhetoric, Bologna, 61-64.</w:t>
      </w:r>
    </w:p>
    <w:p w:rsidR="008C3777" w:rsidRDefault="008C3777">
      <w:pPr>
        <w:pStyle w:val="BodyTextIndent2"/>
        <w:tabs>
          <w:tab w:val="left" w:pos="0"/>
          <w:tab w:val="left" w:pos="7740"/>
          <w:tab w:val="left" w:pos="7920"/>
        </w:tabs>
        <w:jc w:val="both"/>
        <w:rPr>
          <w:lang w:val="it-IT"/>
        </w:rPr>
      </w:pPr>
      <w:r>
        <w:rPr>
          <w:lang w:val="it-IT"/>
        </w:rPr>
        <w:t>Paoletta, Herminius (2005): De mira Horati poetae origine: per tria ex quinque repertis m</w:t>
      </w:r>
      <w:r>
        <w:rPr>
          <w:lang w:val="it-IT"/>
        </w:rPr>
        <w:t>o</w:t>
      </w:r>
      <w:r>
        <w:rPr>
          <w:lang w:val="it-IT"/>
        </w:rPr>
        <w:t>numentis indagata, excerptis lacunosae vitae Suetonianae (cum mentione amissae ad Ma</w:t>
      </w:r>
      <w:r>
        <w:rPr>
          <w:lang w:val="it-IT"/>
        </w:rPr>
        <w:t>e</w:t>
      </w:r>
      <w:r>
        <w:rPr>
          <w:lang w:val="it-IT"/>
        </w:rPr>
        <w:t>cenatem epistulae) congruentibus, nec respuentibus Horatianis locis, nunc primum patefa</w:t>
      </w:r>
      <w:r>
        <w:rPr>
          <w:lang w:val="it-IT"/>
        </w:rPr>
        <w:t>c</w:t>
      </w:r>
      <w:r>
        <w:rPr>
          <w:lang w:val="it-IT"/>
        </w:rPr>
        <w:t>ta, VoxLat 41 N° 160, 167-190.</w:t>
      </w:r>
    </w:p>
    <w:p w:rsidR="00DD204F" w:rsidRPr="007573A8" w:rsidRDefault="00DD204F">
      <w:pPr>
        <w:pStyle w:val="BodyTextIndent2"/>
        <w:tabs>
          <w:tab w:val="left" w:pos="0"/>
          <w:tab w:val="left" w:pos="7740"/>
          <w:tab w:val="left" w:pos="7920"/>
        </w:tabs>
        <w:jc w:val="both"/>
        <w:rPr>
          <w:lang w:val="it-IT"/>
        </w:rPr>
      </w:pPr>
      <w:r w:rsidRPr="007573A8">
        <w:rPr>
          <w:lang w:val="it-IT"/>
        </w:rPr>
        <w:t>Paolucci, Paola (1999a): L’allusività incipitaria, GIF 51, 145-153.</w:t>
      </w:r>
    </w:p>
    <w:p w:rsidR="00DD204F" w:rsidRDefault="00DD204F">
      <w:pPr>
        <w:pStyle w:val="BodyTextIndent2"/>
        <w:tabs>
          <w:tab w:val="left" w:pos="0"/>
          <w:tab w:val="left" w:pos="7740"/>
          <w:tab w:val="left" w:pos="7920"/>
        </w:tabs>
        <w:jc w:val="both"/>
        <w:rPr>
          <w:lang w:val="it-IT"/>
        </w:rPr>
      </w:pPr>
      <w:r w:rsidRPr="007573A8">
        <w:rPr>
          <w:lang w:val="it-IT"/>
        </w:rPr>
        <w:t>–</w:t>
      </w:r>
      <w:r w:rsidRPr="007573A8">
        <w:rPr>
          <w:lang w:val="it-IT"/>
        </w:rPr>
        <w:tab/>
        <w:t xml:space="preserve">(1999b): Tre vettori per l’interpretazione politica di Hor. </w:t>
      </w:r>
      <w:r w:rsidRPr="007573A8">
        <w:rPr>
          <w:i/>
          <w:iCs/>
          <w:lang w:val="it-IT"/>
        </w:rPr>
        <w:t>carm</w:t>
      </w:r>
      <w:r w:rsidRPr="007573A8">
        <w:rPr>
          <w:lang w:val="it-IT"/>
        </w:rPr>
        <w:t>. 1,14, GIF 51, 23-40.</w:t>
      </w:r>
    </w:p>
    <w:p w:rsidR="00F15DFC" w:rsidRPr="001B0CC8" w:rsidRDefault="00F15DFC">
      <w:pPr>
        <w:pStyle w:val="BodyTextIndent2"/>
        <w:tabs>
          <w:tab w:val="left" w:pos="0"/>
          <w:tab w:val="left" w:pos="7740"/>
          <w:tab w:val="left" w:pos="7920"/>
        </w:tabs>
        <w:jc w:val="both"/>
        <w:rPr>
          <w:lang w:val="en-US"/>
        </w:rPr>
      </w:pPr>
      <w:r w:rsidRPr="00F15DFC">
        <w:rPr>
          <w:lang w:val="it-IT"/>
        </w:rPr>
        <w:lastRenderedPageBreak/>
        <w:t>–</w:t>
      </w:r>
      <w:r w:rsidRPr="00F15DFC">
        <w:rPr>
          <w:lang w:val="it-IT"/>
        </w:rPr>
        <w:tab/>
        <w:t xml:space="preserve">(2008): Interferenze fra il </w:t>
      </w:r>
      <w:r w:rsidRPr="00F15DFC">
        <w:rPr>
          <w:i/>
          <w:lang w:val="it-IT"/>
        </w:rPr>
        <w:t>Carmen saeculare</w:t>
      </w:r>
      <w:r w:rsidRPr="00F15DFC">
        <w:rPr>
          <w:lang w:val="it-IT"/>
        </w:rPr>
        <w:t xml:space="preserve"> di Orazio e il carme </w:t>
      </w:r>
      <w:r w:rsidRPr="00F15DFC">
        <w:rPr>
          <w:i/>
          <w:lang w:val="it-IT"/>
        </w:rPr>
        <w:t xml:space="preserve">In laudem Solis </w:t>
      </w:r>
      <w:r w:rsidRPr="00F15DFC">
        <w:rPr>
          <w:lang w:val="it-IT"/>
        </w:rPr>
        <w:t>dell’</w:t>
      </w:r>
      <w:r w:rsidRPr="00F15DFC">
        <w:rPr>
          <w:i/>
          <w:lang w:val="it-IT"/>
        </w:rPr>
        <w:t>Anthologia Latina</w:t>
      </w:r>
      <w:r w:rsidRPr="00F15DFC">
        <w:rPr>
          <w:lang w:val="it-IT"/>
        </w:rPr>
        <w:t xml:space="preserve">, in: </w:t>
      </w:r>
      <w:r w:rsidR="00C42D0F">
        <w:rPr>
          <w:lang w:val="it-IT"/>
        </w:rPr>
        <w:t xml:space="preserve">Lucio Cristante/Ireneo Filip (Hgg.): </w:t>
      </w:r>
      <w:r>
        <w:rPr>
          <w:lang w:val="it-IT"/>
        </w:rPr>
        <w:t>Incontri triestini di filol</w:t>
      </w:r>
      <w:r>
        <w:rPr>
          <w:lang w:val="it-IT"/>
        </w:rPr>
        <w:t>o</w:t>
      </w:r>
      <w:r>
        <w:rPr>
          <w:lang w:val="it-IT"/>
        </w:rPr>
        <w:t>gia classica 7. Atti del III convegno “Il calamo della memoria</w:t>
      </w:r>
      <w:r w:rsidR="004B718A">
        <w:rPr>
          <w:lang w:val="it-IT"/>
        </w:rPr>
        <w:t>”</w:t>
      </w:r>
      <w:r>
        <w:rPr>
          <w:lang w:val="it-IT"/>
        </w:rPr>
        <w:t>: riuso di testi e mestiere le</w:t>
      </w:r>
      <w:r>
        <w:rPr>
          <w:lang w:val="it-IT"/>
        </w:rPr>
        <w:t>t</w:t>
      </w:r>
      <w:r>
        <w:rPr>
          <w:lang w:val="it-IT"/>
        </w:rPr>
        <w:t>terario nella tarda antichit</w:t>
      </w:r>
      <w:r w:rsidR="00C42D0F">
        <w:rPr>
          <w:lang w:val="it-IT"/>
        </w:rPr>
        <w:t xml:space="preserve">à Trieste, 17-18 aprile 2008, Trieste (Polymnia. </w:t>
      </w:r>
      <w:r w:rsidR="00C42D0F" w:rsidRPr="001B0CC8">
        <w:rPr>
          <w:lang w:val="en-US"/>
        </w:rPr>
        <w:t>Studi di filologia classica 10), 293-319.</w:t>
      </w:r>
    </w:p>
    <w:p w:rsidR="00177BEF" w:rsidRPr="007573A8" w:rsidRDefault="00177BEF">
      <w:pPr>
        <w:ind w:left="284" w:hanging="284"/>
        <w:jc w:val="both"/>
        <w:rPr>
          <w:lang w:val="en-US"/>
        </w:rPr>
      </w:pPr>
      <w:r w:rsidRPr="007573A8">
        <w:rPr>
          <w:lang w:val="en-US"/>
        </w:rPr>
        <w:t>Papaioannou, Sophia (2013): Embracing Vergil’s “Arcadia”: Constructions and Represent</w:t>
      </w:r>
      <w:r w:rsidRPr="007573A8">
        <w:rPr>
          <w:lang w:val="en-US"/>
        </w:rPr>
        <w:t>a</w:t>
      </w:r>
      <w:r w:rsidRPr="007573A8">
        <w:rPr>
          <w:lang w:val="en-US"/>
        </w:rPr>
        <w:t>tions of a Literary “Topos” in the Poetry of the Augustans, AAntHung 53,</w:t>
      </w:r>
      <w:r w:rsidRPr="007573A8">
        <w:t xml:space="preserve"> 145-170.</w:t>
      </w:r>
    </w:p>
    <w:p w:rsidR="00DD204F" w:rsidRPr="007573A8" w:rsidRDefault="00DD204F">
      <w:pPr>
        <w:ind w:left="284" w:hanging="284"/>
        <w:jc w:val="both"/>
        <w:rPr>
          <w:lang w:val="it-IT"/>
        </w:rPr>
      </w:pPr>
      <w:r w:rsidRPr="007573A8">
        <w:rPr>
          <w:lang w:val="it-IT"/>
        </w:rPr>
        <w:t>Paratore, Ettore (1985): L’epode V di Orazio, Philologus 129, 64-81.</w:t>
      </w:r>
    </w:p>
    <w:p w:rsidR="00DD204F" w:rsidRPr="007573A8" w:rsidRDefault="00DD204F">
      <w:pPr>
        <w:ind w:left="284" w:hanging="284"/>
        <w:jc w:val="both"/>
        <w:rPr>
          <w:b/>
          <w:bCs/>
          <w:lang w:val="it-IT"/>
        </w:rPr>
      </w:pPr>
      <w:r w:rsidRPr="007573A8">
        <w:rPr>
          <w:lang w:val="it-IT"/>
        </w:rPr>
        <w:t>–</w:t>
      </w:r>
      <w:r w:rsidRPr="007573A8">
        <w:rPr>
          <w:lang w:val="it-IT"/>
        </w:rPr>
        <w:tab/>
        <w:t xml:space="preserve">(1988): L’età augustea nel giudizio di Orazio, in: </w:t>
      </w:r>
      <w:r w:rsidR="004B718A" w:rsidRPr="007573A8">
        <w:rPr>
          <w:lang w:val="it-IT"/>
        </w:rPr>
        <w:t xml:space="preserve">Eros </w:t>
      </w:r>
      <w:r w:rsidR="004B718A">
        <w:rPr>
          <w:lang w:val="it-IT"/>
        </w:rPr>
        <w:t>Benedini</w:t>
      </w:r>
      <w:r w:rsidRPr="007573A8">
        <w:rPr>
          <w:lang w:val="it-IT"/>
        </w:rPr>
        <w:t xml:space="preserve"> (Hg.): L’età augustea vista dai contemporanei e nel giudizio dei posteri: Atti del Convegno (</w:t>
      </w:r>
      <w:r w:rsidR="004B718A">
        <w:rPr>
          <w:lang w:val="it-IT"/>
        </w:rPr>
        <w:t>M</w:t>
      </w:r>
      <w:r w:rsidRPr="007573A8">
        <w:rPr>
          <w:lang w:val="it-IT"/>
        </w:rPr>
        <w:t>antova, Palazzo Ducale, 21-22-23 maggio 1987), Mantova, 11-37.</w:t>
      </w:r>
    </w:p>
    <w:p w:rsidR="00DD204F" w:rsidRPr="007573A8" w:rsidRDefault="00DD204F">
      <w:pPr>
        <w:ind w:left="284" w:hanging="284"/>
        <w:jc w:val="both"/>
        <w:rPr>
          <w:lang w:val="it-IT"/>
        </w:rPr>
      </w:pPr>
      <w:r w:rsidRPr="007573A8">
        <w:rPr>
          <w:lang w:val="it-IT"/>
        </w:rPr>
        <w:t>–</w:t>
      </w:r>
      <w:r w:rsidRPr="007573A8">
        <w:rPr>
          <w:lang w:val="it-IT"/>
        </w:rPr>
        <w:tab/>
        <w:t xml:space="preserve">(1993a): Gli </w:t>
      </w:r>
      <w:r w:rsidRPr="007573A8">
        <w:rPr>
          <w:i/>
          <w:iCs/>
          <w:lang w:val="it-IT"/>
        </w:rPr>
        <w:t>Epodi</w:t>
      </w:r>
      <w:r w:rsidRPr="007573A8">
        <w:rPr>
          <w:lang w:val="it-IT"/>
        </w:rPr>
        <w:t>,</w:t>
      </w:r>
      <w:r w:rsidRPr="007573A8">
        <w:rPr>
          <w:i/>
          <w:iCs/>
          <w:spacing w:val="20"/>
          <w:lang w:val="it-IT"/>
        </w:rPr>
        <w:t xml:space="preserve"> </w:t>
      </w:r>
      <w:r w:rsidRPr="007573A8">
        <w:rPr>
          <w:lang w:val="it-IT"/>
        </w:rPr>
        <w:t>in: Paratore/Grimal/Grilli/D’Anna 1993, 7-23.</w:t>
      </w:r>
    </w:p>
    <w:p w:rsidR="00DD204F" w:rsidRPr="007573A8" w:rsidRDefault="00DD204F">
      <w:pPr>
        <w:ind w:left="284" w:hanging="284"/>
        <w:jc w:val="both"/>
        <w:rPr>
          <w:lang w:val="it-IT"/>
        </w:rPr>
      </w:pPr>
      <w:r w:rsidRPr="007573A8">
        <w:rPr>
          <w:lang w:val="it-IT"/>
        </w:rPr>
        <w:t>–</w:t>
      </w:r>
      <w:r w:rsidRPr="007573A8">
        <w:rPr>
          <w:lang w:val="it-IT"/>
        </w:rPr>
        <w:tab/>
        <w:t>(1993b): La spiritualità oraziana, RAL ser. 9, 4, 427-440 = Atti 1993, 17-33 = RCCM 35, 1993, 7-23 = Coletti/Domenicucci 1995, 7-21.</w:t>
      </w:r>
    </w:p>
    <w:p w:rsidR="00DD204F" w:rsidRPr="007573A8" w:rsidRDefault="00DD204F">
      <w:pPr>
        <w:ind w:left="284" w:hanging="284"/>
        <w:jc w:val="both"/>
        <w:rPr>
          <w:lang w:val="it-IT"/>
        </w:rPr>
      </w:pPr>
      <w:r w:rsidRPr="007573A8">
        <w:rPr>
          <w:lang w:val="it-IT"/>
        </w:rPr>
        <w:t>–</w:t>
      </w:r>
      <w:r w:rsidRPr="007573A8">
        <w:rPr>
          <w:lang w:val="it-IT"/>
        </w:rPr>
        <w:tab/>
        <w:t>(1996): Ancora Orazio, RCCM 38, 191-195.</w:t>
      </w:r>
    </w:p>
    <w:p w:rsidR="00DD204F" w:rsidRPr="007573A8" w:rsidRDefault="00DD204F">
      <w:pPr>
        <w:ind w:left="284" w:hanging="284"/>
        <w:jc w:val="both"/>
        <w:rPr>
          <w:lang w:val="it-IT"/>
        </w:rPr>
      </w:pPr>
      <w:r w:rsidRPr="007573A8">
        <w:rPr>
          <w:lang w:val="it-IT"/>
        </w:rPr>
        <w:t>–</w:t>
      </w:r>
      <w:r w:rsidRPr="007573A8">
        <w:rPr>
          <w:lang w:val="it-IT"/>
        </w:rPr>
        <w:tab/>
        <w:t>/</w:t>
      </w:r>
      <w:r w:rsidR="00BE6A12" w:rsidRPr="007573A8">
        <w:rPr>
          <w:lang w:val="it-IT"/>
        </w:rPr>
        <w:t xml:space="preserve">Pierre </w:t>
      </w:r>
      <w:r w:rsidR="00BE6A12">
        <w:rPr>
          <w:lang w:val="it-IT"/>
        </w:rPr>
        <w:t>Grimal</w:t>
      </w:r>
      <w:r w:rsidRPr="007573A8">
        <w:rPr>
          <w:lang w:val="it-IT"/>
        </w:rPr>
        <w:t>/</w:t>
      </w:r>
      <w:r w:rsidR="004B718A" w:rsidRPr="007573A8">
        <w:rPr>
          <w:lang w:val="it-IT"/>
        </w:rPr>
        <w:t xml:space="preserve">Alberto </w:t>
      </w:r>
      <w:r w:rsidR="004B718A">
        <w:rPr>
          <w:lang w:val="it-IT"/>
        </w:rPr>
        <w:t>Grilli</w:t>
      </w:r>
      <w:r w:rsidRPr="007573A8">
        <w:rPr>
          <w:lang w:val="it-IT"/>
        </w:rPr>
        <w:t>/</w:t>
      </w:r>
      <w:r w:rsidR="004B718A" w:rsidRPr="007573A8">
        <w:rPr>
          <w:lang w:val="it-IT"/>
        </w:rPr>
        <w:t xml:space="preserve">Giovanni </w:t>
      </w:r>
      <w:r w:rsidRPr="007573A8">
        <w:rPr>
          <w:lang w:val="it-IT"/>
        </w:rPr>
        <w:t>D’</w:t>
      </w:r>
      <w:r w:rsidR="004B718A">
        <w:rPr>
          <w:lang w:val="it-IT"/>
        </w:rPr>
        <w:t>Anna</w:t>
      </w:r>
      <w:r w:rsidRPr="007573A8">
        <w:rPr>
          <w:lang w:val="it-IT"/>
        </w:rPr>
        <w:t xml:space="preserve"> (1993): Quattro lezioni in Orazio, Firenze (Accademia nazionale virgiliana di scienze, lettere e arti. Classe di lettere e arti 7) [G. Franco, Lexis 12, 1994, 262f.; J. Dion, Latomus 54, 1995, 686-688].</w:t>
      </w:r>
    </w:p>
    <w:p w:rsidR="00DD204F" w:rsidRPr="001B0CC8" w:rsidRDefault="00DD204F">
      <w:pPr>
        <w:ind w:left="284" w:hanging="284"/>
        <w:jc w:val="both"/>
        <w:rPr>
          <w:lang w:val="it-IT"/>
        </w:rPr>
      </w:pPr>
      <w:r w:rsidRPr="007573A8">
        <w:rPr>
          <w:lang w:val="it-IT"/>
        </w:rPr>
        <w:t xml:space="preserve">Pardini, Alessandro (1992): Ocior aura tollat (Hor. </w:t>
      </w:r>
      <w:r w:rsidRPr="001B0CC8">
        <w:rPr>
          <w:lang w:val="it-IT"/>
        </w:rPr>
        <w:t>Carm. I 2,48s.), RCCM 34, 147-153.</w:t>
      </w:r>
    </w:p>
    <w:p w:rsidR="002F4788" w:rsidRPr="007573A8" w:rsidRDefault="002F4788">
      <w:pPr>
        <w:ind w:left="284" w:hanging="284"/>
        <w:jc w:val="both"/>
        <w:rPr>
          <w:lang w:val="it-IT"/>
        </w:rPr>
      </w:pPr>
      <w:r w:rsidRPr="007573A8">
        <w:rPr>
          <w:lang w:val="it-IT"/>
        </w:rPr>
        <w:t xml:space="preserve">Pardo, Mariachiara (2012): </w:t>
      </w:r>
      <w:r w:rsidR="00264443" w:rsidRPr="007573A8">
        <w:rPr>
          <w:lang w:val="it-IT"/>
        </w:rPr>
        <w:t>Cuncta terrarum subacta: Orazio e la geografia dell’impero, A&amp;R</w:t>
      </w:r>
      <w:r w:rsidRPr="007573A8">
        <w:rPr>
          <w:lang w:val="it-IT"/>
        </w:rPr>
        <w:t xml:space="preserve"> </w:t>
      </w:r>
      <w:r w:rsidR="00264443" w:rsidRPr="007573A8">
        <w:rPr>
          <w:lang w:val="it-IT"/>
        </w:rPr>
        <w:t>N.</w:t>
      </w:r>
      <w:r w:rsidRPr="007573A8">
        <w:rPr>
          <w:lang w:val="it-IT"/>
        </w:rPr>
        <w:t>S. 6</w:t>
      </w:r>
      <w:r w:rsidR="00264443" w:rsidRPr="007573A8">
        <w:rPr>
          <w:lang w:val="it-IT"/>
        </w:rPr>
        <w:t xml:space="preserve">, </w:t>
      </w:r>
      <w:r w:rsidRPr="007573A8">
        <w:rPr>
          <w:lang w:val="it-IT"/>
        </w:rPr>
        <w:t>64-76</w:t>
      </w:r>
      <w:r w:rsidR="00264443" w:rsidRPr="007573A8">
        <w:rPr>
          <w:lang w:val="it-IT"/>
        </w:rPr>
        <w:t>.</w:t>
      </w:r>
    </w:p>
    <w:p w:rsidR="009E6BDE" w:rsidRPr="009E6BDE" w:rsidRDefault="009E6BDE">
      <w:pPr>
        <w:ind w:left="284" w:hanging="284"/>
        <w:jc w:val="both"/>
        <w:rPr>
          <w:lang w:val="it-IT"/>
        </w:rPr>
      </w:pPr>
      <w:r w:rsidRPr="009E6BDE">
        <w:rPr>
          <w:lang w:val="it-IT"/>
        </w:rPr>
        <w:t xml:space="preserve">Paretti, Luca (2008): I troppi amanti di Fausta: nota a Orazio, </w:t>
      </w:r>
      <w:r w:rsidRPr="009E6BDE">
        <w:rPr>
          <w:i/>
          <w:lang w:val="it-IT"/>
        </w:rPr>
        <w:t>Serm</w:t>
      </w:r>
      <w:r w:rsidRPr="009E6BDE">
        <w:rPr>
          <w:lang w:val="it-IT"/>
        </w:rPr>
        <w:t xml:space="preserve">. </w:t>
      </w:r>
      <w:r>
        <w:rPr>
          <w:lang w:val="it-IT"/>
        </w:rPr>
        <w:t>1,264 sgg., RFIC 136, 161-170.</w:t>
      </w:r>
    </w:p>
    <w:p w:rsidR="00DD204F" w:rsidRPr="007573A8" w:rsidRDefault="00DD204F">
      <w:pPr>
        <w:ind w:left="284" w:hanging="284"/>
        <w:jc w:val="both"/>
      </w:pPr>
      <w:r w:rsidRPr="007573A8">
        <w:t>Parker, Holt N. (1992): Fish in Trees and Tie-Dyed Sheep: A Function of the Surreal in R</w:t>
      </w:r>
      <w:r w:rsidRPr="007573A8">
        <w:t>o</w:t>
      </w:r>
      <w:r w:rsidRPr="007573A8">
        <w:t>man Poetry, Arethusa 25, 293-323.</w:t>
      </w:r>
    </w:p>
    <w:p w:rsidR="00DD204F" w:rsidRPr="007573A8" w:rsidRDefault="00DD204F">
      <w:pPr>
        <w:ind w:left="284" w:hanging="284"/>
        <w:jc w:val="both"/>
      </w:pPr>
      <w:r w:rsidRPr="007573A8">
        <w:t>–</w:t>
      </w:r>
      <w:r w:rsidRPr="007573A8">
        <w:tab/>
        <w:t>(2000a): Flaccus, CQ 50, 455-462.</w:t>
      </w:r>
    </w:p>
    <w:p w:rsidR="00DD204F" w:rsidRPr="007573A8" w:rsidRDefault="00DD204F">
      <w:pPr>
        <w:ind w:left="284" w:hanging="284"/>
        <w:jc w:val="both"/>
      </w:pPr>
      <w:r w:rsidRPr="007573A8">
        <w:t>–</w:t>
      </w:r>
      <w:r w:rsidRPr="007573A8">
        <w:tab/>
        <w:t>(2000b): Horace Epodes 11.15-18: What’s Shame Got to Do with It?, AJPh 121, 559-570.</w:t>
      </w:r>
    </w:p>
    <w:p w:rsidR="00DD204F" w:rsidRDefault="00DD204F">
      <w:pPr>
        <w:ind w:left="284" w:hanging="284"/>
        <w:jc w:val="both"/>
      </w:pPr>
      <w:r w:rsidRPr="007573A8">
        <w:t>Parker, Laetitia P.E. (2002): Just Tenacious of His Purpose ..., MH 59, 101-106.</w:t>
      </w:r>
    </w:p>
    <w:p w:rsidR="00115814" w:rsidRPr="00115814" w:rsidRDefault="00115814">
      <w:pPr>
        <w:ind w:left="284" w:hanging="284"/>
        <w:jc w:val="both"/>
        <w:rPr>
          <w:lang w:val="it-IT"/>
        </w:rPr>
      </w:pPr>
      <w:r w:rsidRPr="00115814">
        <w:rPr>
          <w:lang w:val="it-IT"/>
        </w:rPr>
        <w:t>–</w:t>
      </w:r>
      <w:r w:rsidRPr="00115814">
        <w:rPr>
          <w:lang w:val="it-IT"/>
        </w:rPr>
        <w:tab/>
      </w:r>
      <w:r>
        <w:rPr>
          <w:lang w:val="it-IT"/>
        </w:rPr>
        <w:t xml:space="preserve">(2016): </w:t>
      </w:r>
      <w:r w:rsidRPr="00115814">
        <w:rPr>
          <w:i/>
          <w:lang w:val="it-IT"/>
        </w:rPr>
        <w:t>Micae Horatianae</w:t>
      </w:r>
      <w:r>
        <w:rPr>
          <w:lang w:val="it-IT"/>
        </w:rPr>
        <w:t>, MH 73, 167-178.</w:t>
      </w:r>
    </w:p>
    <w:p w:rsidR="00DD204F" w:rsidRPr="007573A8" w:rsidRDefault="00DD204F">
      <w:pPr>
        <w:ind w:left="284" w:hanging="284"/>
        <w:jc w:val="both"/>
        <w:rPr>
          <w:spacing w:val="-2"/>
          <w:lang w:val="it-IT"/>
        </w:rPr>
      </w:pPr>
      <w:r w:rsidRPr="007573A8">
        <w:rPr>
          <w:spacing w:val="-2"/>
          <w:lang w:val="it-IT"/>
        </w:rPr>
        <w:t>Pascal, C.B. (1978): Duo loci Horatiani, Latinitas 26, 89-93.</w:t>
      </w:r>
    </w:p>
    <w:p w:rsidR="004B718A" w:rsidRDefault="00DD204F">
      <w:pPr>
        <w:ind w:left="284" w:hanging="284"/>
        <w:jc w:val="both"/>
        <w:rPr>
          <w:lang w:val="af-ZA"/>
        </w:rPr>
      </w:pPr>
      <w:r w:rsidRPr="007573A8">
        <w:rPr>
          <w:spacing w:val="-2"/>
          <w:lang w:val="it-IT"/>
        </w:rPr>
        <w:t>Paschalis, Michael</w:t>
      </w:r>
      <w:r w:rsidRPr="007573A8">
        <w:rPr>
          <w:b/>
          <w:bCs/>
          <w:spacing w:val="-2"/>
          <w:lang w:val="it-IT"/>
        </w:rPr>
        <w:t xml:space="preserve"> </w:t>
      </w:r>
      <w:r w:rsidRPr="007573A8">
        <w:rPr>
          <w:lang w:val="it-IT"/>
        </w:rPr>
        <w:t xml:space="preserve">(1994): Γυναίκα και </w:t>
      </w:r>
      <w:r w:rsidRPr="007573A8">
        <w:rPr>
          <w:i/>
          <w:iCs/>
          <w:lang w:val="it-IT"/>
        </w:rPr>
        <w:t>aurea saecula</w:t>
      </w:r>
      <w:r w:rsidRPr="007573A8">
        <w:rPr>
          <w:lang w:val="it-IT"/>
        </w:rPr>
        <w:t xml:space="preserve">: η θέση της γυναίκας στο 4o Βουκολικό του Βιργιλίου και στη 16η Έπωδο του Ορατίου, in: </w:t>
      </w:r>
      <w:r w:rsidRPr="007573A8">
        <w:rPr>
          <w:lang w:val="af-ZA"/>
        </w:rPr>
        <w:t xml:space="preserve">Η γυναίκα στη λατινική γραμματεία. Δ’ Πανελλήνιο Συμπόσιο Λατινικών Σπουδών (Ρέθυμνο 2-4 Νοεμβρίου 1990). </w:t>
      </w:r>
      <w:r w:rsidRPr="007573A8">
        <w:t>Πανεπιστημ</w:t>
      </w:r>
      <w:r w:rsidRPr="007573A8">
        <w:rPr>
          <w:lang w:val="af-ZA"/>
        </w:rPr>
        <w:t>ιο Κρήτης. Τμήμα Φιλολογίας, Rethymno, 41-51.</w:t>
      </w:r>
    </w:p>
    <w:p w:rsidR="00DD204F" w:rsidRPr="007573A8" w:rsidRDefault="00DD204F">
      <w:pPr>
        <w:ind w:left="284" w:hanging="284"/>
        <w:jc w:val="both"/>
        <w:rPr>
          <w:lang w:val="af-ZA"/>
        </w:rPr>
      </w:pPr>
      <w:r w:rsidRPr="007573A8">
        <w:rPr>
          <w:lang w:val="af-ZA"/>
        </w:rPr>
        <w:t>–</w:t>
      </w:r>
      <w:r w:rsidRPr="007573A8">
        <w:rPr>
          <w:lang w:val="af-ZA"/>
        </w:rPr>
        <w:tab/>
      </w:r>
      <w:r w:rsidRPr="007573A8">
        <w:rPr>
          <w:spacing w:val="-2"/>
          <w:lang w:val="af-ZA"/>
        </w:rPr>
        <w:t xml:space="preserve">(1994/95): Names and Death in Horace’s </w:t>
      </w:r>
      <w:r w:rsidRPr="004B718A">
        <w:rPr>
          <w:i/>
          <w:spacing w:val="-2"/>
          <w:lang w:val="af-ZA"/>
        </w:rPr>
        <w:t>Odes</w:t>
      </w:r>
      <w:r w:rsidRPr="007573A8">
        <w:rPr>
          <w:spacing w:val="-2"/>
          <w:lang w:val="af-ZA"/>
        </w:rPr>
        <w:t>, CW 88, 181-190.</w:t>
      </w:r>
    </w:p>
    <w:p w:rsidR="00DD204F" w:rsidRPr="007573A8" w:rsidRDefault="00DD204F">
      <w:pPr>
        <w:ind w:left="284" w:hanging="284"/>
        <w:jc w:val="both"/>
        <w:rPr>
          <w:spacing w:val="-2"/>
        </w:rPr>
      </w:pPr>
      <w:r w:rsidRPr="007573A8">
        <w:rPr>
          <w:spacing w:val="-2"/>
        </w:rPr>
        <w:t>–</w:t>
      </w:r>
      <w:r w:rsidRPr="007573A8">
        <w:rPr>
          <w:spacing w:val="-2"/>
        </w:rPr>
        <w:tab/>
        <w:t>(1995): Spatial Structures in the Portrayal of Horace’s and Maecenas’ Status in the Odes, Hellenica 45, 267-275.</w:t>
      </w:r>
    </w:p>
    <w:p w:rsidR="00DD204F" w:rsidRPr="007573A8" w:rsidRDefault="00DD204F">
      <w:pPr>
        <w:ind w:left="284" w:hanging="284"/>
        <w:jc w:val="both"/>
        <w:rPr>
          <w:spacing w:val="-2"/>
        </w:rPr>
      </w:pPr>
      <w:r w:rsidRPr="007573A8">
        <w:rPr>
          <w:spacing w:val="-2"/>
        </w:rPr>
        <w:t>–</w:t>
      </w:r>
      <w:r w:rsidRPr="007573A8">
        <w:rPr>
          <w:spacing w:val="-2"/>
        </w:rPr>
        <w:tab/>
        <w:t>(2002a): Constructing Lyric Space: Horace and the Alcaean Song, in: Paschalis 2002b, 71-84.</w:t>
      </w:r>
    </w:p>
    <w:p w:rsidR="00DD204F" w:rsidRPr="007573A8" w:rsidRDefault="00DD204F">
      <w:pPr>
        <w:ind w:left="284" w:hanging="284"/>
        <w:jc w:val="both"/>
        <w:rPr>
          <w:spacing w:val="-2"/>
        </w:rPr>
      </w:pPr>
      <w:r w:rsidRPr="007573A8">
        <w:rPr>
          <w:spacing w:val="-2"/>
        </w:rPr>
        <w:t>–</w:t>
      </w:r>
      <w:r w:rsidRPr="007573A8">
        <w:rPr>
          <w:spacing w:val="-2"/>
        </w:rPr>
        <w:tab/>
        <w:t>(2002b; Hg.): Horace and Greek Lyric Poetry, Rethymnon (Rethymnon Classical Studies 1) [S.J. Harrison, BMCRev 2003.06.21; D.E. Hill, G&amp;R 50, 2003, 247f.; S.N. Byrne, CB 80, 2004, 80-86; J.-Y. Maleuvre, LEC 72, 2004, 257f.; B. Rochette, Latomus 63, 2004, 1025-1027; P. Tordeur, AC 73, 2004, 394f.; U. Schmitzer, Gymnasium 111, 2005, 289f.].</w:t>
      </w:r>
    </w:p>
    <w:p w:rsidR="00DD204F" w:rsidRPr="007573A8" w:rsidRDefault="00DD204F">
      <w:pPr>
        <w:ind w:left="284" w:hanging="284"/>
        <w:jc w:val="both"/>
      </w:pPr>
      <w:r w:rsidRPr="007573A8">
        <w:t>–</w:t>
      </w:r>
      <w:r w:rsidRPr="007573A8">
        <w:tab/>
        <w:t xml:space="preserve">(2003): Etymology and </w:t>
      </w:r>
      <w:r w:rsidRPr="007573A8">
        <w:rPr>
          <w:i/>
          <w:iCs/>
        </w:rPr>
        <w:t>enargeia</w:t>
      </w:r>
      <w:r w:rsidRPr="007573A8">
        <w:t xml:space="preserve">: Re-reading Moschus’ </w:t>
      </w:r>
      <w:r w:rsidRPr="007573A8">
        <w:rPr>
          <w:i/>
          <w:iCs/>
        </w:rPr>
        <w:t>Europa</w:t>
      </w:r>
      <w:r w:rsidRPr="007573A8">
        <w:t xml:space="preserve"> (vis-à-vis Hor. </w:t>
      </w:r>
      <w:r w:rsidRPr="007573A8">
        <w:rPr>
          <w:i/>
          <w:iCs/>
        </w:rPr>
        <w:t>C</w:t>
      </w:r>
      <w:r w:rsidRPr="007573A8">
        <w:t xml:space="preserve">. 3.27), in: </w:t>
      </w:r>
      <w:r w:rsidR="004B718A" w:rsidRPr="007573A8">
        <w:t xml:space="preserve">Christos </w:t>
      </w:r>
      <w:r w:rsidR="004B718A">
        <w:t>Nifadopoulos</w:t>
      </w:r>
      <w:r w:rsidRPr="007573A8">
        <w:t xml:space="preserve"> (Hg.): Etymologia: Studeis in Ancient Etymology. Proceedings of the Cambridge Conference on Ancient Etymology, 25-27 September 2000, Münster (Nodus Publikationen), 153-163.</w:t>
      </w:r>
    </w:p>
    <w:p w:rsidR="006A72F1" w:rsidRPr="007573A8" w:rsidRDefault="006A72F1">
      <w:pPr>
        <w:ind w:left="284" w:hanging="284"/>
        <w:jc w:val="both"/>
        <w:rPr>
          <w:lang w:val="en-US"/>
        </w:rPr>
      </w:pPr>
      <w:r w:rsidRPr="007573A8">
        <w:rPr>
          <w:lang w:val="en-US"/>
        </w:rPr>
        <w:t>–</w:t>
      </w:r>
      <w:r w:rsidRPr="007573A8">
        <w:rPr>
          <w:lang w:val="en-US"/>
        </w:rPr>
        <w:tab/>
        <w:t>(2014): Roman “Paradises”: at the Service of the Empire, Maia</w:t>
      </w:r>
      <w:r w:rsidRPr="007573A8">
        <w:t xml:space="preserve"> </w:t>
      </w:r>
      <w:r w:rsidRPr="007573A8">
        <w:rPr>
          <w:lang w:val="en-US"/>
        </w:rPr>
        <w:t>66, 457-477.</w:t>
      </w:r>
    </w:p>
    <w:p w:rsidR="00DD204F" w:rsidRPr="007573A8" w:rsidRDefault="00DD204F">
      <w:pPr>
        <w:pStyle w:val="BodyTextIndent2"/>
        <w:tabs>
          <w:tab w:val="left" w:pos="0"/>
          <w:tab w:val="left" w:pos="7740"/>
          <w:tab w:val="left" w:pos="7920"/>
        </w:tabs>
        <w:jc w:val="both"/>
        <w:rPr>
          <w:lang w:val="fr-FR"/>
        </w:rPr>
      </w:pPr>
      <w:r w:rsidRPr="007573A8">
        <w:rPr>
          <w:lang w:val="fr-FR"/>
        </w:rPr>
        <w:t xml:space="preserve">Paschoud, François (1980): Horace, </w:t>
      </w:r>
      <w:r w:rsidRPr="007573A8">
        <w:rPr>
          <w:i/>
          <w:iCs/>
          <w:lang w:val="fr-FR"/>
        </w:rPr>
        <w:t>Epode</w:t>
      </w:r>
      <w:r w:rsidRPr="007573A8">
        <w:rPr>
          <w:i/>
          <w:iCs/>
          <w:spacing w:val="20"/>
          <w:lang w:val="fr-FR"/>
        </w:rPr>
        <w:t xml:space="preserve"> </w:t>
      </w:r>
      <w:r w:rsidR="004B718A">
        <w:rPr>
          <w:lang w:val="fr-FR"/>
        </w:rPr>
        <w:t>5: que signifie 1’</w:t>
      </w:r>
      <w:r w:rsidRPr="007573A8">
        <w:rPr>
          <w:lang w:val="fr-FR"/>
        </w:rPr>
        <w:t>imprécation de Canidia?, QUCC 33, 93-109.</w:t>
      </w:r>
    </w:p>
    <w:p w:rsidR="00DD204F" w:rsidRPr="007573A8" w:rsidRDefault="00DD204F">
      <w:pPr>
        <w:tabs>
          <w:tab w:val="left" w:pos="-1701"/>
        </w:tabs>
        <w:ind w:left="284" w:hanging="284"/>
        <w:jc w:val="both"/>
        <w:rPr>
          <w:lang w:val="it-IT"/>
        </w:rPr>
      </w:pPr>
      <w:r w:rsidRPr="007573A8">
        <w:rPr>
          <w:lang w:val="it-IT"/>
        </w:rPr>
        <w:t xml:space="preserve">Pascucci, Giovanni </w:t>
      </w:r>
      <w:r w:rsidRPr="007573A8">
        <w:rPr>
          <w:spacing w:val="-2"/>
          <w:lang w:val="it-IT"/>
        </w:rPr>
        <w:t xml:space="preserve">(1982a): Coscienza di poeta (Hor. </w:t>
      </w:r>
      <w:r w:rsidRPr="007573A8">
        <w:rPr>
          <w:i/>
          <w:iCs/>
          <w:spacing w:val="-2"/>
          <w:lang w:val="it-IT"/>
        </w:rPr>
        <w:t>Carm</w:t>
      </w:r>
      <w:r w:rsidRPr="007573A8">
        <w:rPr>
          <w:spacing w:val="-2"/>
          <w:lang w:val="it-IT"/>
        </w:rPr>
        <w:t>. 4,3), RFIC 110, 150-165.</w:t>
      </w:r>
    </w:p>
    <w:p w:rsidR="00DD204F" w:rsidRPr="007573A8" w:rsidRDefault="00DD204F">
      <w:pPr>
        <w:tabs>
          <w:tab w:val="left" w:pos="-1701"/>
        </w:tabs>
        <w:ind w:left="284" w:hanging="284"/>
        <w:jc w:val="both"/>
        <w:rPr>
          <w:lang w:val="it-IT"/>
        </w:rPr>
      </w:pPr>
      <w:r w:rsidRPr="007573A8">
        <w:rPr>
          <w:lang w:val="it-IT"/>
        </w:rPr>
        <w:lastRenderedPageBreak/>
        <w:t>–</w:t>
      </w:r>
      <w:r w:rsidRPr="007573A8">
        <w:rPr>
          <w:lang w:val="it-IT"/>
        </w:rPr>
        <w:tab/>
        <w:t xml:space="preserve">(1982b): Rileggendo Hor. </w:t>
      </w:r>
      <w:r w:rsidRPr="007573A8">
        <w:rPr>
          <w:i/>
          <w:iCs/>
          <w:lang w:val="it-IT"/>
        </w:rPr>
        <w:t>Carm</w:t>
      </w:r>
      <w:r w:rsidRPr="007573A8">
        <w:rPr>
          <w:lang w:val="it-IT"/>
        </w:rPr>
        <w:t>. 3,10, SIFC 54, 29-46.</w:t>
      </w:r>
    </w:p>
    <w:p w:rsidR="00DD204F" w:rsidRPr="007573A8" w:rsidRDefault="00DD204F">
      <w:pPr>
        <w:tabs>
          <w:tab w:val="left" w:pos="-1701"/>
        </w:tabs>
        <w:ind w:left="284" w:hanging="284"/>
        <w:jc w:val="both"/>
        <w:rPr>
          <w:lang w:val="it-IT"/>
        </w:rPr>
      </w:pPr>
      <w:r w:rsidRPr="007573A8">
        <w:rPr>
          <w:lang w:val="it-IT"/>
        </w:rPr>
        <w:t>Pasini, Gian Franco (1972): Dalla composizione alla metafora, L&amp;S 7, 441-469.</w:t>
      </w:r>
    </w:p>
    <w:p w:rsidR="00DD204F" w:rsidRPr="007573A8" w:rsidRDefault="00DD204F">
      <w:pPr>
        <w:tabs>
          <w:tab w:val="left" w:pos="-1701"/>
        </w:tabs>
        <w:ind w:left="284" w:hanging="284"/>
        <w:jc w:val="both"/>
        <w:rPr>
          <w:lang w:val="it-IT"/>
        </w:rPr>
      </w:pPr>
      <w:r w:rsidRPr="007573A8">
        <w:rPr>
          <w:lang w:val="it-IT"/>
        </w:rPr>
        <w:t>*Pasoli, Elio (2000): Tre poeti tra reppublica e impero (Lucrezio, Catullo, Orazio), hg. von Alfonso Traina und Rita Cuccioli Melloni, Bologna.</w:t>
      </w:r>
    </w:p>
    <w:p w:rsidR="00DD204F" w:rsidRPr="007573A8" w:rsidRDefault="00DD204F">
      <w:pPr>
        <w:tabs>
          <w:tab w:val="left" w:pos="-1701"/>
        </w:tabs>
        <w:ind w:left="284" w:hanging="284"/>
        <w:jc w:val="both"/>
        <w:rPr>
          <w:lang w:val="it-IT"/>
        </w:rPr>
      </w:pPr>
      <w:r w:rsidRPr="007573A8">
        <w:rPr>
          <w:lang w:val="it-IT"/>
        </w:rPr>
        <w:t>Pasqualetti, Olindo (1983): Il Mecenate oraziano nelle occasionali reminiscenze di altri, in: Momenti oraziani. Scritti di vari autori, Roma, 35-52.</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(1988): Garbata critica di Orazio su Mecenate, Euphrosyne 16, 295-307.</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(1991): Contenuto e orditura della Sat. 1,1 di Orazio, Euphrosyne 19, 309-316.</w:t>
      </w:r>
    </w:p>
    <w:p w:rsidR="00DD204F" w:rsidRPr="007573A8" w:rsidRDefault="00DD204F">
      <w:pPr>
        <w:tabs>
          <w:tab w:val="left" w:pos="-1701"/>
        </w:tabs>
        <w:ind w:left="284" w:hanging="284"/>
        <w:jc w:val="both"/>
        <w:rPr>
          <w:lang w:val="it-IT"/>
        </w:rPr>
      </w:pPr>
      <w:r w:rsidRPr="007573A8">
        <w:rPr>
          <w:lang w:val="it-IT"/>
        </w:rPr>
        <w:t>Pasquali, Giorgio (1920): Orazio lirico. Studi, Firenze (Nachdruck: 1966, hg. v. Antonio La Penna).</w:t>
      </w:r>
    </w:p>
    <w:p w:rsidR="00DD204F" w:rsidRPr="007573A8" w:rsidRDefault="00DD204F">
      <w:pPr>
        <w:tabs>
          <w:tab w:val="left" w:pos="-1701"/>
        </w:tabs>
        <w:ind w:left="284" w:hanging="284"/>
        <w:jc w:val="both"/>
        <w:rPr>
          <w:lang w:val="fr-FR"/>
        </w:rPr>
      </w:pPr>
      <w:r w:rsidRPr="007573A8">
        <w:rPr>
          <w:lang w:val="fr-FR"/>
        </w:rPr>
        <w:t xml:space="preserve">Patier, Xavier (2000): Horace à la campagne, Paris (Eux et nous 1); </w:t>
      </w:r>
      <w:r w:rsidRPr="007573A8">
        <w:rPr>
          <w:vertAlign w:val="superscript"/>
          <w:lang w:val="fr-FR"/>
        </w:rPr>
        <w:t>2</w:t>
      </w:r>
      <w:r w:rsidRPr="007573A8">
        <w:rPr>
          <w:lang w:val="fr-FR"/>
        </w:rPr>
        <w:t>2003.</w:t>
      </w:r>
    </w:p>
    <w:p w:rsidR="00DA62CA" w:rsidRPr="00DA62CA" w:rsidRDefault="00DA62CA">
      <w:pPr>
        <w:tabs>
          <w:tab w:val="left" w:pos="-1701"/>
        </w:tabs>
        <w:ind w:left="284" w:hanging="284"/>
        <w:jc w:val="both"/>
        <w:rPr>
          <w:lang w:val="fr-FR"/>
        </w:rPr>
      </w:pPr>
      <w:r w:rsidRPr="00DA62CA">
        <w:rPr>
          <w:lang w:val="fr-FR"/>
        </w:rPr>
        <w:t xml:space="preserve">Paulin, Sara (2008): </w:t>
      </w:r>
      <w:r w:rsidRPr="00DA62CA">
        <w:rPr>
          <w:i/>
          <w:lang w:val="fr-FR"/>
        </w:rPr>
        <w:t>Quid dixit aut quid tacuit</w:t>
      </w:r>
      <w:r w:rsidRPr="00DA62CA">
        <w:rPr>
          <w:lang w:val="fr-FR"/>
        </w:rPr>
        <w:t>: el discurso de la magica en los epodos 5 y 17 de Horacio, AFC 21, 23-62.</w:t>
      </w:r>
    </w:p>
    <w:p w:rsidR="00254668" w:rsidRDefault="00254668">
      <w:pPr>
        <w:tabs>
          <w:tab w:val="left" w:pos="-1701"/>
        </w:tabs>
        <w:ind w:left="284" w:hanging="284"/>
        <w:jc w:val="both"/>
        <w:rPr>
          <w:lang w:val="de-DE"/>
        </w:rPr>
      </w:pPr>
      <w:r>
        <w:rPr>
          <w:lang w:val="de-DE"/>
        </w:rPr>
        <w:t xml:space="preserve">Pauly, Frank (2008): Der Stoiker als komischer Typus: Stoiker-Parodien in Literatur und Film, in: </w:t>
      </w:r>
      <w:r>
        <w:rPr>
          <w:spacing w:val="-2"/>
          <w:lang w:val="de-DE"/>
        </w:rPr>
        <w:t>Barbara Neymeyr/Jochen Schmidt/Bern</w:t>
      </w:r>
      <w:r w:rsidR="004B718A">
        <w:rPr>
          <w:spacing w:val="-2"/>
          <w:lang w:val="de-DE"/>
        </w:rPr>
        <w:t>ha</w:t>
      </w:r>
      <w:r>
        <w:rPr>
          <w:spacing w:val="-2"/>
          <w:lang w:val="de-DE"/>
        </w:rPr>
        <w:t xml:space="preserve">rd Zimmermann (Hgg.): </w:t>
      </w:r>
      <w:r w:rsidRPr="009C6026">
        <w:rPr>
          <w:spacing w:val="-2"/>
          <w:lang w:val="de-DE"/>
        </w:rPr>
        <w:t>Stoizismus in der europäischen Philosophie,</w:t>
      </w:r>
      <w:r>
        <w:rPr>
          <w:spacing w:val="-2"/>
          <w:lang w:val="de-DE"/>
        </w:rPr>
        <w:t xml:space="preserve"> Literatur, Kunst und Pol</w:t>
      </w:r>
      <w:r w:rsidRPr="009C6026">
        <w:rPr>
          <w:spacing w:val="-2"/>
          <w:lang w:val="de-DE"/>
        </w:rPr>
        <w:t>itik</w:t>
      </w:r>
      <w:r>
        <w:rPr>
          <w:spacing w:val="-2"/>
          <w:lang w:val="de-DE"/>
        </w:rPr>
        <w:t>. Eine Kulturges</w:t>
      </w:r>
      <w:r w:rsidR="004B718A">
        <w:rPr>
          <w:spacing w:val="-2"/>
          <w:lang w:val="de-DE"/>
        </w:rPr>
        <w:t>chichte von der A</w:t>
      </w:r>
      <w:r>
        <w:rPr>
          <w:spacing w:val="-2"/>
          <w:lang w:val="de-DE"/>
        </w:rPr>
        <w:t>ntike bis zur Moderne, Berlin/New York, 2, 1267-1296.</w:t>
      </w:r>
    </w:p>
    <w:p w:rsidR="00A85371" w:rsidRPr="007573A8" w:rsidRDefault="00A85371">
      <w:pPr>
        <w:tabs>
          <w:tab w:val="left" w:pos="-1701"/>
        </w:tabs>
        <w:ind w:left="284" w:hanging="284"/>
        <w:jc w:val="both"/>
        <w:rPr>
          <w:lang w:val="de-DE"/>
        </w:rPr>
      </w:pPr>
      <w:r w:rsidRPr="007573A8">
        <w:rPr>
          <w:lang w:val="de-DE"/>
        </w:rPr>
        <w:t xml:space="preserve">Pausch, Dennis (2013): Don’t Mention the War! Italien und der Bürgerkrieg in Horazens </w:t>
      </w:r>
      <w:r w:rsidRPr="007573A8">
        <w:rPr>
          <w:i/>
          <w:lang w:val="de-DE"/>
        </w:rPr>
        <w:t>Iter Brundisinum</w:t>
      </w:r>
      <w:r w:rsidRPr="007573A8">
        <w:rPr>
          <w:lang w:val="de-DE"/>
        </w:rPr>
        <w:t xml:space="preserve"> (Sat. 1,5), A&amp;A 59, 32-57.</w:t>
      </w:r>
    </w:p>
    <w:p w:rsidR="00DD204F" w:rsidRPr="007573A8" w:rsidRDefault="00DD204F">
      <w:pPr>
        <w:tabs>
          <w:tab w:val="left" w:pos="-1701"/>
        </w:tabs>
        <w:ind w:left="284" w:hanging="284"/>
        <w:jc w:val="both"/>
      </w:pPr>
      <w:r w:rsidRPr="007573A8">
        <w:t>Pavlock, Barbara (1982): Horace’s Invitation Poems to Maecenas: Gifts to a Patron, Ramus 11, 79-98.</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(1994): Horace’s Influence on Renaissance Epic, CW 87, 427-441.</w:t>
      </w:r>
    </w:p>
    <w:p w:rsidR="00DD204F" w:rsidRPr="007573A8" w:rsidRDefault="00DD204F">
      <w:pPr>
        <w:tabs>
          <w:tab w:val="left" w:pos="-1701"/>
        </w:tabs>
        <w:ind w:left="284" w:hanging="284"/>
        <w:jc w:val="both"/>
      </w:pPr>
      <w:r w:rsidRPr="007573A8">
        <w:t>–</w:t>
      </w:r>
      <w:r w:rsidRPr="007573A8">
        <w:tab/>
        <w:t xml:space="preserve">(2001): The Propriety of the Past in Horace </w:t>
      </w:r>
      <w:r w:rsidRPr="007573A8">
        <w:rPr>
          <w:i/>
          <w:iCs/>
        </w:rPr>
        <w:t xml:space="preserve">Odes </w:t>
      </w:r>
      <w:r w:rsidRPr="007573A8">
        <w:t>3.19, AJPh 122, 49-66.</w:t>
      </w:r>
    </w:p>
    <w:p w:rsidR="00917C00" w:rsidRDefault="00917C00">
      <w:pPr>
        <w:tabs>
          <w:tab w:val="left" w:pos="-1701"/>
        </w:tabs>
        <w:ind w:left="284" w:hanging="284"/>
        <w:jc w:val="both"/>
      </w:pPr>
      <w:r>
        <w:t>Pavur, Claude</w:t>
      </w:r>
      <w:r>
        <w:rPr>
          <w:i/>
          <w:iCs/>
        </w:rPr>
        <w:t xml:space="preserve"> </w:t>
      </w:r>
      <w:r>
        <w:rPr>
          <w:iCs/>
        </w:rPr>
        <w:t xml:space="preserve">(2012): </w:t>
      </w:r>
      <w:r w:rsidRPr="00917C00">
        <w:rPr>
          <w:iCs/>
        </w:rPr>
        <w:t>Easy on the Odes: A Latin Phrase-book for the Odes of Horace</w:t>
      </w:r>
      <w:r>
        <w:t>, St. Louis, MO [P. Kuhlmann, BMCRev 2013.10.22].</w:t>
      </w:r>
    </w:p>
    <w:p w:rsidR="00DD204F" w:rsidRPr="007573A8" w:rsidRDefault="00DD204F">
      <w:pPr>
        <w:tabs>
          <w:tab w:val="left" w:pos="-1701"/>
        </w:tabs>
        <w:ind w:left="284" w:hanging="284"/>
        <w:jc w:val="both"/>
      </w:pPr>
      <w:r w:rsidRPr="007573A8">
        <w:t xml:space="preserve">Pearcy, Lee T. (1993/94): The Personification of the Text and Augustan Poetics in </w:t>
      </w:r>
      <w:r w:rsidRPr="007573A8">
        <w:rPr>
          <w:i/>
        </w:rPr>
        <w:t>Epistles</w:t>
      </w:r>
      <w:r w:rsidRPr="007573A8">
        <w:t xml:space="preserve"> 1.20, CW 87, 457-464.</w:t>
      </w:r>
    </w:p>
    <w:p w:rsidR="004422CD" w:rsidRPr="004422CD" w:rsidRDefault="004422CD">
      <w:pPr>
        <w:tabs>
          <w:tab w:val="left" w:pos="-1701"/>
        </w:tabs>
        <w:ind w:left="284" w:hanging="284"/>
        <w:jc w:val="both"/>
        <w:rPr>
          <w:lang w:val="fr-FR"/>
        </w:rPr>
      </w:pPr>
      <w:r w:rsidRPr="008D4A14">
        <w:rPr>
          <w:lang w:val="fr-FR"/>
        </w:rPr>
        <w:t>Pedernera, Soledad</w:t>
      </w:r>
      <w:r>
        <w:rPr>
          <w:lang w:val="fr-FR"/>
        </w:rPr>
        <w:t xml:space="preserve"> (2011): </w:t>
      </w:r>
      <w:r w:rsidRPr="004422CD">
        <w:rPr>
          <w:i/>
          <w:lang w:val="fr-FR"/>
        </w:rPr>
        <w:t>Dulcis cantus</w:t>
      </w:r>
      <w:r>
        <w:rPr>
          <w:lang w:val="fr-FR"/>
        </w:rPr>
        <w:t xml:space="preserve"> en la Oda II,12 de Horacio, Auster</w:t>
      </w:r>
      <w:r w:rsidRPr="008D4A14">
        <w:rPr>
          <w:lang w:val="fr-FR"/>
        </w:rPr>
        <w:t xml:space="preserve"> 16 : 81-90</w:t>
      </w:r>
      <w:r>
        <w:rPr>
          <w:lang w:val="fr-FR"/>
        </w:rPr>
        <w:t>.</w:t>
      </w:r>
    </w:p>
    <w:p w:rsidR="004C5198" w:rsidRPr="004C5198" w:rsidRDefault="004C5198">
      <w:pPr>
        <w:tabs>
          <w:tab w:val="left" w:pos="-1701"/>
        </w:tabs>
        <w:ind w:left="284" w:hanging="284"/>
        <w:jc w:val="both"/>
        <w:rPr>
          <w:lang w:val="fr-FR"/>
        </w:rPr>
      </w:pPr>
      <w:r w:rsidRPr="004C5198">
        <w:rPr>
          <w:lang w:val="fr-FR"/>
        </w:rPr>
        <w:t>Pekkanen, Tuomo (2007): Vad visste Horatius om de nordiska länderna?, in: Juhani Ha</w:t>
      </w:r>
      <w:r w:rsidRPr="004C5198">
        <w:rPr>
          <w:lang w:val="fr-FR"/>
        </w:rPr>
        <w:t>r</w:t>
      </w:r>
      <w:r w:rsidRPr="004C5198">
        <w:rPr>
          <w:lang w:val="fr-FR"/>
        </w:rPr>
        <w:t>ma/Elina Suomela-Härmä/Olli Välikangas (Hgg.):</w:t>
      </w:r>
      <w:r>
        <w:rPr>
          <w:lang w:val="fr-FR"/>
        </w:rPr>
        <w:t xml:space="preserve"> L’art de la philologie. Mélanges en l’honneur de Leena Löfstedt, Helsinki (Mémoires de la Société néophilologique de Helsi</w:t>
      </w:r>
      <w:r>
        <w:rPr>
          <w:lang w:val="fr-FR"/>
        </w:rPr>
        <w:t>n</w:t>
      </w:r>
      <w:r>
        <w:rPr>
          <w:lang w:val="fr-FR"/>
        </w:rPr>
        <w:t>ki 70), 199-206.</w:t>
      </w:r>
    </w:p>
    <w:p w:rsidR="00DD204F" w:rsidRPr="007573A8" w:rsidRDefault="00DD204F">
      <w:pPr>
        <w:tabs>
          <w:tab w:val="left" w:pos="-1701"/>
        </w:tabs>
        <w:ind w:left="284" w:hanging="284"/>
        <w:jc w:val="both"/>
        <w:rPr>
          <w:lang w:val="it-IT"/>
        </w:rPr>
      </w:pPr>
      <w:r w:rsidRPr="007573A8">
        <w:rPr>
          <w:lang w:val="it-IT"/>
        </w:rPr>
        <w:t>Pellegrino, Carlo (1988): Considerazioni critiche su talune questioni dell’Epistola ad Augusto di Orazio, Orpheus 9, 65-83.</w:t>
      </w:r>
    </w:p>
    <w:p w:rsidR="00DD204F" w:rsidRPr="001B0CC8" w:rsidRDefault="00DD204F">
      <w:pPr>
        <w:tabs>
          <w:tab w:val="left" w:pos="-1701"/>
        </w:tabs>
        <w:ind w:left="284" w:hanging="284"/>
        <w:jc w:val="both"/>
        <w:rPr>
          <w:lang w:val="it-IT"/>
        </w:rPr>
      </w:pPr>
      <w:r w:rsidRPr="007573A8">
        <w:rPr>
          <w:lang w:val="it-IT"/>
        </w:rPr>
        <w:t>–</w:t>
      </w:r>
      <w:r w:rsidRPr="007573A8">
        <w:rPr>
          <w:lang w:val="it-IT"/>
        </w:rPr>
        <w:tab/>
        <w:t xml:space="preserve">(1989): Alessandro Magno come modello negativo nell’epistola ad Augusto di Orazio, in: </w:t>
      </w:r>
      <w:r w:rsidR="004B718A" w:rsidRPr="007573A8">
        <w:rPr>
          <w:lang w:val="it-IT"/>
        </w:rPr>
        <w:t>J.M.</w:t>
      </w:r>
      <w:r w:rsidR="004B718A">
        <w:rPr>
          <w:lang w:val="it-IT"/>
        </w:rPr>
        <w:t xml:space="preserve"> Croisille</w:t>
      </w:r>
      <w:r w:rsidRPr="007573A8">
        <w:rPr>
          <w:lang w:val="it-IT"/>
        </w:rPr>
        <w:t xml:space="preserve"> (Hg.): Neroniana IV: Alejandro Magno, modelo de los emperados romanos. </w:t>
      </w:r>
      <w:r w:rsidRPr="007573A8">
        <w:rPr>
          <w:lang w:val="fr-FR"/>
        </w:rPr>
        <w:t>Actes du IV</w:t>
      </w:r>
      <w:r w:rsidRPr="007573A8">
        <w:rPr>
          <w:vertAlign w:val="superscript"/>
          <w:lang w:val="fr-FR"/>
        </w:rPr>
        <w:t>e</w:t>
      </w:r>
      <w:r w:rsidRPr="007573A8">
        <w:rPr>
          <w:lang w:val="fr-FR"/>
        </w:rPr>
        <w:t xml:space="preserve"> colloque international de la Sien, Bruxelles (Coll. </w:t>
      </w:r>
      <w:r w:rsidRPr="001B0CC8">
        <w:rPr>
          <w:lang w:val="it-IT"/>
        </w:rPr>
        <w:t>Latomus 209), 351-360.</w:t>
      </w:r>
    </w:p>
    <w:p w:rsidR="00DD204F" w:rsidRPr="007573A8" w:rsidRDefault="00DD204F">
      <w:pPr>
        <w:tabs>
          <w:tab w:val="left" w:pos="-1701"/>
        </w:tabs>
        <w:ind w:left="284" w:hanging="284"/>
        <w:jc w:val="both"/>
        <w:rPr>
          <w:lang w:val="it-IT"/>
        </w:rPr>
      </w:pPr>
      <w:r w:rsidRPr="001B0CC8">
        <w:rPr>
          <w:lang w:val="it-IT"/>
        </w:rPr>
        <w:t>–</w:t>
      </w:r>
      <w:r w:rsidRPr="001B0CC8">
        <w:rPr>
          <w:lang w:val="it-IT"/>
        </w:rPr>
        <w:tab/>
        <w:t xml:space="preserve">(2000): Hor. carm. </w:t>
      </w:r>
      <w:r w:rsidRPr="007573A8">
        <w:rPr>
          <w:lang w:val="it-IT"/>
        </w:rPr>
        <w:t xml:space="preserve">4,7,19-20: </w:t>
      </w:r>
      <w:r w:rsidRPr="007573A8">
        <w:rPr>
          <w:i/>
          <w:iCs/>
          <w:lang w:val="it-IT"/>
        </w:rPr>
        <w:t>animo/quae dederis amico</w:t>
      </w:r>
      <w:r w:rsidRPr="007573A8">
        <w:rPr>
          <w:lang w:val="it-IT"/>
        </w:rPr>
        <w:t xml:space="preserve">, in: </w:t>
      </w:r>
      <w:r w:rsidR="004B718A" w:rsidRPr="007573A8">
        <w:rPr>
          <w:lang w:val="it-IT"/>
        </w:rPr>
        <w:t xml:space="preserve">Maria </w:t>
      </w:r>
      <w:r w:rsidR="004B718A">
        <w:rPr>
          <w:lang w:val="it-IT"/>
        </w:rPr>
        <w:t>Cannatà F</w:t>
      </w:r>
      <w:r w:rsidR="004B718A">
        <w:rPr>
          <w:lang w:val="it-IT"/>
        </w:rPr>
        <w:t>e</w:t>
      </w:r>
      <w:r w:rsidR="004B718A">
        <w:rPr>
          <w:lang w:val="it-IT"/>
        </w:rPr>
        <w:t>ra</w:t>
      </w:r>
      <w:r w:rsidRPr="007573A8">
        <w:rPr>
          <w:lang w:val="it-IT"/>
        </w:rPr>
        <w:t>/</w:t>
      </w:r>
      <w:r w:rsidR="004B718A" w:rsidRPr="007573A8">
        <w:rPr>
          <w:lang w:val="it-IT"/>
        </w:rPr>
        <w:t xml:space="preserve">Simonetta </w:t>
      </w:r>
      <w:r w:rsidR="00477063">
        <w:rPr>
          <w:lang w:val="it-IT"/>
        </w:rPr>
        <w:t>Grandolini</w:t>
      </w:r>
      <w:r w:rsidRPr="007573A8">
        <w:rPr>
          <w:lang w:val="it-IT"/>
        </w:rPr>
        <w:t xml:space="preserve"> (Hgg.): Poesia e religione in Grecia: studi in onore di G. Aurelio Privitera, Napoli, 513-519.</w:t>
      </w:r>
    </w:p>
    <w:p w:rsidR="00DD204F" w:rsidRPr="001B0CC8" w:rsidRDefault="00DD204F">
      <w:pPr>
        <w:tabs>
          <w:tab w:val="left" w:pos="-1701"/>
        </w:tabs>
        <w:ind w:left="284" w:hanging="284"/>
        <w:jc w:val="both"/>
        <w:rPr>
          <w:lang w:val="it-IT"/>
        </w:rPr>
      </w:pPr>
      <w:r w:rsidRPr="001B0CC8">
        <w:rPr>
          <w:lang w:val="it-IT"/>
        </w:rPr>
        <w:t>Pelling, C.B.R. (1986):</w:t>
      </w:r>
      <w:r w:rsidRPr="001B0CC8">
        <w:rPr>
          <w:i/>
          <w:iCs/>
          <w:spacing w:val="20"/>
          <w:lang w:val="it-IT"/>
        </w:rPr>
        <w:t xml:space="preserve"> </w:t>
      </w:r>
      <w:r w:rsidRPr="001B0CC8">
        <w:rPr>
          <w:i/>
          <w:iCs/>
          <w:lang w:val="it-IT"/>
        </w:rPr>
        <w:t>Puppes sinistrorsum citae</w:t>
      </w:r>
      <w:r w:rsidRPr="001B0CC8">
        <w:rPr>
          <w:spacing w:val="20"/>
          <w:lang w:val="it-IT"/>
        </w:rPr>
        <w:t>,</w:t>
      </w:r>
      <w:r w:rsidRPr="001B0CC8">
        <w:rPr>
          <w:lang w:val="it-IT"/>
        </w:rPr>
        <w:t>CQ 36, 177-181.</w:t>
      </w:r>
    </w:p>
    <w:p w:rsidR="00115814" w:rsidRPr="001B0CC8" w:rsidRDefault="00115814">
      <w:pPr>
        <w:tabs>
          <w:tab w:val="left" w:pos="-1701"/>
        </w:tabs>
        <w:ind w:left="284" w:hanging="284"/>
        <w:jc w:val="both"/>
        <w:rPr>
          <w:lang w:val="it-IT"/>
        </w:rPr>
      </w:pPr>
      <w:r w:rsidRPr="001B0CC8">
        <w:rPr>
          <w:lang w:val="it-IT"/>
        </w:rPr>
        <w:t xml:space="preserve">Pelttari, Aaron (2016): Sidonius Apollinaris and Horace, </w:t>
      </w:r>
      <w:r w:rsidRPr="001B0CC8">
        <w:rPr>
          <w:i/>
          <w:lang w:val="it-IT"/>
        </w:rPr>
        <w:t>Ars poetica</w:t>
      </w:r>
      <w:r w:rsidRPr="001B0CC8">
        <w:rPr>
          <w:lang w:val="it-IT"/>
        </w:rPr>
        <w:t xml:space="preserve"> 14-23, Philologus 160, 322-336.</w:t>
      </w:r>
    </w:p>
    <w:p w:rsidR="00DD204F" w:rsidRPr="007573A8" w:rsidRDefault="00DD204F">
      <w:pPr>
        <w:tabs>
          <w:tab w:val="left" w:pos="-1701"/>
        </w:tabs>
        <w:ind w:left="284" w:hanging="284"/>
        <w:jc w:val="both"/>
        <w:rPr>
          <w:lang w:val="it-IT"/>
        </w:rPr>
      </w:pPr>
      <w:r w:rsidRPr="007573A8">
        <w:rPr>
          <w:lang w:val="it-IT"/>
        </w:rPr>
        <w:t>Pennacini, Adriano</w:t>
      </w:r>
      <w:r w:rsidRPr="007573A8">
        <w:rPr>
          <w:b/>
          <w:bCs/>
          <w:lang w:val="it-IT"/>
        </w:rPr>
        <w:t xml:space="preserve"> (</w:t>
      </w:r>
      <w:r w:rsidRPr="007573A8">
        <w:rPr>
          <w:lang w:val="it-IT"/>
        </w:rPr>
        <w:t>1993): La poesia d’occasione, in: Uglione 1993, 73-80.</w:t>
      </w:r>
    </w:p>
    <w:p w:rsidR="00DD204F" w:rsidRPr="007573A8" w:rsidRDefault="00DD204F">
      <w:pPr>
        <w:tabs>
          <w:tab w:val="left" w:pos="-1701"/>
        </w:tabs>
        <w:ind w:left="284" w:hanging="284"/>
        <w:jc w:val="both"/>
        <w:rPr>
          <w:lang w:val="it-IT"/>
        </w:rPr>
      </w:pPr>
      <w:r w:rsidRPr="007573A8">
        <w:rPr>
          <w:lang w:val="it-IT"/>
        </w:rPr>
        <w:t>Pepe, Vincenzo (1992; Hg.): Spunti oraziani. L’‘Arte Poetica’ liberamente tradotta e interpr</w:t>
      </w:r>
      <w:r w:rsidRPr="007573A8">
        <w:rPr>
          <w:lang w:val="it-IT"/>
        </w:rPr>
        <w:t>e</w:t>
      </w:r>
      <w:r w:rsidRPr="007573A8">
        <w:rPr>
          <w:lang w:val="it-IT"/>
        </w:rPr>
        <w:t>tata da George G. Byron, Venosa (Horatiana 7).</w:t>
      </w:r>
    </w:p>
    <w:p w:rsidR="00DD204F" w:rsidRPr="007573A8" w:rsidRDefault="00DD204F">
      <w:pPr>
        <w:tabs>
          <w:tab w:val="left" w:pos="-1701"/>
        </w:tabs>
        <w:ind w:left="284" w:hanging="284"/>
        <w:jc w:val="both"/>
        <w:rPr>
          <w:lang w:val="it-IT"/>
        </w:rPr>
      </w:pPr>
      <w:r w:rsidRPr="007573A8">
        <w:rPr>
          <w:lang w:val="it-IT"/>
        </w:rPr>
        <w:t xml:space="preserve">Peponi, Anastasia-Erasmia (2002): Fantasizing Lyric: Horace, </w:t>
      </w:r>
      <w:r w:rsidRPr="007573A8">
        <w:rPr>
          <w:i/>
          <w:lang w:val="it-IT"/>
        </w:rPr>
        <w:t>Epistles</w:t>
      </w:r>
      <w:r w:rsidRPr="007573A8">
        <w:rPr>
          <w:lang w:val="it-IT"/>
        </w:rPr>
        <w:t xml:space="preserve"> 1.19, in: Paschalis 2002b, 19-45.</w:t>
      </w:r>
    </w:p>
    <w:p w:rsidR="00DD204F" w:rsidRPr="007573A8" w:rsidRDefault="00DD204F">
      <w:pPr>
        <w:tabs>
          <w:tab w:val="left" w:pos="-1701"/>
        </w:tabs>
        <w:ind w:left="284" w:hanging="284"/>
        <w:jc w:val="both"/>
        <w:rPr>
          <w:i/>
          <w:iCs/>
          <w:lang w:val="it-IT"/>
        </w:rPr>
      </w:pPr>
      <w:r w:rsidRPr="007573A8">
        <w:rPr>
          <w:lang w:val="it-IT"/>
        </w:rPr>
        <w:t xml:space="preserve">Perelli, Antonella (1996): </w:t>
      </w:r>
      <w:r w:rsidRPr="007573A8">
        <w:rPr>
          <w:i/>
          <w:iCs/>
          <w:lang w:val="it-IT"/>
        </w:rPr>
        <w:t>Satur est cum dicit Horatius ‘Euhoe’</w:t>
      </w:r>
      <w:r w:rsidRPr="007573A8">
        <w:rPr>
          <w:lang w:val="it-IT"/>
        </w:rPr>
        <w:t>:</w:t>
      </w:r>
      <w:r w:rsidRPr="007573A8">
        <w:rPr>
          <w:i/>
          <w:iCs/>
          <w:lang w:val="it-IT"/>
        </w:rPr>
        <w:t xml:space="preserve"> </w:t>
      </w:r>
      <w:r w:rsidRPr="007573A8">
        <w:rPr>
          <w:lang w:val="it-IT"/>
        </w:rPr>
        <w:t>nota a Giovenale, Euphros</w:t>
      </w:r>
      <w:r w:rsidRPr="007573A8">
        <w:rPr>
          <w:lang w:val="it-IT"/>
        </w:rPr>
        <w:t>y</w:t>
      </w:r>
      <w:r w:rsidRPr="007573A8">
        <w:rPr>
          <w:lang w:val="it-IT"/>
        </w:rPr>
        <w:t>ne 24, 257-269.</w:t>
      </w:r>
    </w:p>
    <w:p w:rsidR="00DD204F" w:rsidRPr="007573A8" w:rsidRDefault="00DD204F">
      <w:pPr>
        <w:tabs>
          <w:tab w:val="left" w:pos="-1701"/>
        </w:tabs>
        <w:ind w:left="284" w:hanging="284"/>
        <w:jc w:val="both"/>
        <w:rPr>
          <w:lang w:val="it-IT"/>
        </w:rPr>
      </w:pPr>
      <w:r w:rsidRPr="007573A8">
        <w:rPr>
          <w:lang w:val="it-IT"/>
        </w:rPr>
        <w:t>Perelli, Luciano (1992): Simbolismo e polarità nelle Odi di Orazio, CCC 13, 27-39.</w:t>
      </w:r>
    </w:p>
    <w:p w:rsidR="00DD204F" w:rsidRPr="007573A8" w:rsidRDefault="00DD204F">
      <w:pPr>
        <w:tabs>
          <w:tab w:val="left" w:pos="-1701"/>
        </w:tabs>
        <w:ind w:left="284" w:hanging="284"/>
        <w:jc w:val="both"/>
        <w:rPr>
          <w:lang w:val="it-IT"/>
        </w:rPr>
      </w:pPr>
      <w:r w:rsidRPr="007573A8">
        <w:rPr>
          <w:lang w:val="fr-FR"/>
        </w:rPr>
        <w:lastRenderedPageBreak/>
        <w:t xml:space="preserve">Pérez López, M. (1994): Horacio, Carm. </w:t>
      </w:r>
      <w:r w:rsidRPr="007573A8">
        <w:rPr>
          <w:lang w:val="it-IT"/>
        </w:rPr>
        <w:t>III 27. En torno a algunos ecos helenísticos, in: Co</w:t>
      </w:r>
      <w:r w:rsidRPr="007573A8">
        <w:rPr>
          <w:lang w:val="it-IT"/>
        </w:rPr>
        <w:t>r</w:t>
      </w:r>
      <w:r w:rsidRPr="007573A8">
        <w:rPr>
          <w:lang w:val="it-IT"/>
        </w:rPr>
        <w:t>tés Tovar/Fernández Corte 1994, 247-254.</w:t>
      </w:r>
    </w:p>
    <w:p w:rsidR="00DD204F" w:rsidRPr="007573A8" w:rsidRDefault="00DD204F">
      <w:pPr>
        <w:tabs>
          <w:tab w:val="left" w:pos="-1701"/>
        </w:tabs>
        <w:ind w:left="284" w:hanging="284"/>
        <w:jc w:val="both"/>
        <w:rPr>
          <w:lang w:val="it-IT"/>
        </w:rPr>
      </w:pPr>
      <w:r w:rsidRPr="007573A8">
        <w:rPr>
          <w:lang w:val="de-DE"/>
        </w:rPr>
        <w:t xml:space="preserve">Perl, Gerhard (1999): Horaz-Interpretationen (zu epod. </w:t>
      </w:r>
      <w:r w:rsidRPr="007573A8">
        <w:rPr>
          <w:lang w:val="it-IT"/>
        </w:rPr>
        <w:t>7. 16; carm. 1,4. 37; 3,1. 6. 9. 26. 28. 30; 4,5. 7. 15), AAntHung 39, 231-260.</w:t>
      </w:r>
    </w:p>
    <w:p w:rsidR="00DD204F" w:rsidRPr="007573A8" w:rsidRDefault="00DD204F">
      <w:pPr>
        <w:tabs>
          <w:tab w:val="left" w:pos="-1701"/>
        </w:tabs>
        <w:ind w:left="284" w:hanging="284"/>
        <w:jc w:val="both"/>
        <w:rPr>
          <w:lang w:val="it-IT"/>
        </w:rPr>
      </w:pPr>
      <w:r w:rsidRPr="007573A8">
        <w:rPr>
          <w:lang w:val="it-IT"/>
        </w:rPr>
        <w:t>Perna, Raffaele (1960): Ricordi di Puglia in Orazio, Bari = Poeti latini di Puglia (Livio A</w:t>
      </w:r>
      <w:r w:rsidRPr="007573A8">
        <w:rPr>
          <w:lang w:val="it-IT"/>
        </w:rPr>
        <w:t>n</w:t>
      </w:r>
      <w:r w:rsidRPr="007573A8">
        <w:rPr>
          <w:lang w:val="it-IT"/>
        </w:rPr>
        <w:t>dronico, Orazio) e altri scritti, hg. von Amelia Conte und Luigi Piacente, Bari 2002 (Qu</w:t>
      </w:r>
      <w:r w:rsidRPr="007573A8">
        <w:rPr>
          <w:lang w:val="it-IT"/>
        </w:rPr>
        <w:t>a</w:t>
      </w:r>
      <w:r w:rsidRPr="007573A8">
        <w:rPr>
          <w:lang w:val="it-IT"/>
        </w:rPr>
        <w:t>derni di Invigilata lucernis 18), 81-136.</w:t>
      </w:r>
    </w:p>
    <w:p w:rsidR="00DD204F" w:rsidRPr="007573A8" w:rsidRDefault="00DD204F">
      <w:pPr>
        <w:tabs>
          <w:tab w:val="left" w:pos="-1701"/>
        </w:tabs>
        <w:ind w:left="284" w:hanging="284"/>
        <w:jc w:val="both"/>
      </w:pPr>
      <w:r w:rsidRPr="007573A8">
        <w:rPr>
          <w:lang w:val="it-IT"/>
        </w:rPr>
        <w:t xml:space="preserve">Perotti, Pier Angelo (2004): Il ‘vile Sabinum’ (Hor. </w:t>
      </w:r>
      <w:r w:rsidRPr="007573A8">
        <w:rPr>
          <w:i/>
          <w:iCs/>
          <w:lang w:val="it-IT"/>
        </w:rPr>
        <w:t>carm</w:t>
      </w:r>
      <w:r w:rsidRPr="007573A8">
        <w:rPr>
          <w:lang w:val="it-IT"/>
        </w:rPr>
        <w:t xml:space="preserve">. </w:t>
      </w:r>
      <w:r w:rsidRPr="007573A8">
        <w:t>1,20), Aufidus 18(53/54), 99-111.</w:t>
      </w:r>
    </w:p>
    <w:p w:rsidR="00DD204F" w:rsidRPr="007573A8" w:rsidRDefault="00DD204F">
      <w:pPr>
        <w:tabs>
          <w:tab w:val="left" w:pos="-1701"/>
        </w:tabs>
        <w:ind w:left="284" w:hanging="284"/>
        <w:jc w:val="both"/>
      </w:pPr>
      <w:r w:rsidRPr="007573A8">
        <w:t>–</w:t>
      </w:r>
      <w:r w:rsidRPr="007573A8">
        <w:tab/>
        <w:t xml:space="preserve">(2005): Cleopatra ‘fatale monstrum’ (Hor. </w:t>
      </w:r>
      <w:r w:rsidRPr="007573A8">
        <w:rPr>
          <w:i/>
          <w:iCs/>
        </w:rPr>
        <w:t>Carm</w:t>
      </w:r>
      <w:r w:rsidRPr="007573A8">
        <w:t>. 1,37), Orpheus 26, 152-162.</w:t>
      </w:r>
    </w:p>
    <w:p w:rsidR="00CD2C85" w:rsidRDefault="00CD2C85">
      <w:pPr>
        <w:tabs>
          <w:tab w:val="left" w:pos="-1701"/>
        </w:tabs>
        <w:ind w:left="284" w:hanging="284"/>
        <w:jc w:val="both"/>
        <w:rPr>
          <w:lang w:val="it-IT"/>
        </w:rPr>
      </w:pPr>
      <w:r w:rsidRPr="00CD2C85">
        <w:rPr>
          <w:lang w:val="it-IT"/>
        </w:rPr>
        <w:t>–</w:t>
      </w:r>
      <w:r w:rsidRPr="00CD2C85">
        <w:rPr>
          <w:lang w:val="it-IT"/>
        </w:rPr>
        <w:tab/>
      </w:r>
      <w:r>
        <w:rPr>
          <w:lang w:val="it-IT"/>
        </w:rPr>
        <w:t>(2007</w:t>
      </w:r>
      <w:r w:rsidR="00AB25AE">
        <w:rPr>
          <w:lang w:val="it-IT"/>
        </w:rPr>
        <w:t>a</w:t>
      </w:r>
      <w:r>
        <w:rPr>
          <w:lang w:val="it-IT"/>
        </w:rPr>
        <w:t>): Druso, Reti e V</w:t>
      </w:r>
      <w:r w:rsidRPr="00CD2C85">
        <w:rPr>
          <w:lang w:val="it-IT"/>
        </w:rPr>
        <w:t xml:space="preserve">indelici (Hor. </w:t>
      </w:r>
      <w:r>
        <w:rPr>
          <w:lang w:val="it-IT"/>
        </w:rPr>
        <w:t>Carm. 4,4,13-18), GIF 59, 125-136.</w:t>
      </w:r>
    </w:p>
    <w:p w:rsidR="00AB25AE" w:rsidRPr="00CD2C85" w:rsidRDefault="00AB25AE">
      <w:pPr>
        <w:tabs>
          <w:tab w:val="left" w:pos="-1701"/>
        </w:tabs>
        <w:ind w:left="284" w:hanging="284"/>
        <w:jc w:val="both"/>
        <w:rPr>
          <w:lang w:val="it-IT"/>
        </w:rPr>
      </w:pPr>
      <w:r>
        <w:rPr>
          <w:lang w:val="it-IT"/>
        </w:rPr>
        <w:t>–</w:t>
      </w:r>
      <w:r>
        <w:rPr>
          <w:lang w:val="it-IT"/>
        </w:rPr>
        <w:tab/>
        <w:t xml:space="preserve">(2007b): Note su Orazio e Properzio: Hor. </w:t>
      </w:r>
      <w:r w:rsidRPr="00AB25AE">
        <w:rPr>
          <w:i/>
          <w:lang w:val="it-IT"/>
        </w:rPr>
        <w:t>Carm</w:t>
      </w:r>
      <w:r>
        <w:rPr>
          <w:lang w:val="it-IT"/>
        </w:rPr>
        <w:t>. 1,17,20; Prop. 2,12,5-6; 2,32,6, GIF 59, 286-299.</w:t>
      </w:r>
    </w:p>
    <w:p w:rsidR="009219D2" w:rsidRDefault="00CD2C85">
      <w:pPr>
        <w:tabs>
          <w:tab w:val="left" w:pos="-1701"/>
        </w:tabs>
        <w:ind w:left="284" w:hanging="284"/>
        <w:jc w:val="both"/>
        <w:rPr>
          <w:lang w:val="it-IT"/>
        </w:rPr>
      </w:pPr>
      <w:r>
        <w:rPr>
          <w:lang w:val="it-IT"/>
        </w:rPr>
        <w:t>–</w:t>
      </w:r>
      <w:r>
        <w:rPr>
          <w:lang w:val="it-IT"/>
        </w:rPr>
        <w:tab/>
        <w:t>(2008</w:t>
      </w:r>
      <w:r w:rsidR="009219D2">
        <w:rPr>
          <w:lang w:val="it-IT"/>
        </w:rPr>
        <w:t>): Mauri, Marsi, “o altro”? (Hor. Carm. 1,2,37-40), Aufidus 22 N° 65-66, 105-117.</w:t>
      </w:r>
    </w:p>
    <w:p w:rsidR="00285F77" w:rsidRDefault="00285F77">
      <w:pPr>
        <w:tabs>
          <w:tab w:val="left" w:pos="-1701"/>
        </w:tabs>
        <w:ind w:left="284" w:hanging="284"/>
        <w:jc w:val="both"/>
        <w:rPr>
          <w:lang w:val="it-IT"/>
        </w:rPr>
      </w:pPr>
      <w:r>
        <w:rPr>
          <w:lang w:val="it-IT"/>
        </w:rPr>
        <w:t>–</w:t>
      </w:r>
      <w:r>
        <w:rPr>
          <w:lang w:val="it-IT"/>
        </w:rPr>
        <w:tab/>
        <w:t>(2010): Il viaggio di Virgilio e l’invito do Orazio (Hor. Carm. 1,3 e 4,12), Aufidus 24 N° 71-72, 7-33.</w:t>
      </w:r>
    </w:p>
    <w:p w:rsidR="004A7B73" w:rsidRDefault="004A7B73">
      <w:pPr>
        <w:tabs>
          <w:tab w:val="left" w:pos="-1701"/>
        </w:tabs>
        <w:ind w:left="284" w:hanging="284"/>
        <w:jc w:val="both"/>
        <w:rPr>
          <w:lang w:val="it-IT"/>
        </w:rPr>
      </w:pPr>
      <w:r>
        <w:rPr>
          <w:lang w:val="it-IT"/>
        </w:rPr>
        <w:t>–</w:t>
      </w:r>
      <w:r>
        <w:rPr>
          <w:lang w:val="it-IT"/>
        </w:rPr>
        <w:tab/>
        <w:t xml:space="preserve">(2011): La </w:t>
      </w:r>
      <w:r w:rsidRPr="004A7B73">
        <w:rPr>
          <w:i/>
          <w:lang w:val="it-IT"/>
        </w:rPr>
        <w:t>parmula</w:t>
      </w:r>
      <w:r>
        <w:rPr>
          <w:lang w:val="it-IT"/>
        </w:rPr>
        <w:t xml:space="preserve"> di Orazio (carm. 2,7,9-12), Latomus 70, 81-95.</w:t>
      </w:r>
    </w:p>
    <w:p w:rsidR="00960509" w:rsidRPr="007573A8" w:rsidRDefault="00960509">
      <w:pPr>
        <w:tabs>
          <w:tab w:val="left" w:pos="-1701"/>
        </w:tabs>
        <w:ind w:left="284" w:hanging="284"/>
        <w:jc w:val="both"/>
        <w:rPr>
          <w:lang w:val="it-IT"/>
        </w:rPr>
      </w:pPr>
      <w:r w:rsidRPr="007573A8">
        <w:rPr>
          <w:lang w:val="it-IT"/>
        </w:rPr>
        <w:t>–</w:t>
      </w:r>
      <w:r w:rsidRPr="007573A8">
        <w:rPr>
          <w:lang w:val="it-IT"/>
        </w:rPr>
        <w:tab/>
        <w:t xml:space="preserve">(2013): </w:t>
      </w:r>
      <w:r w:rsidRPr="007573A8">
        <w:rPr>
          <w:i/>
          <w:lang w:val="it-IT"/>
        </w:rPr>
        <w:t>Pullia/Apulia</w:t>
      </w:r>
      <w:r w:rsidRPr="007573A8">
        <w:rPr>
          <w:lang w:val="it-IT"/>
        </w:rPr>
        <w:t xml:space="preserve"> e </w:t>
      </w:r>
      <w:r w:rsidRPr="007573A8">
        <w:rPr>
          <w:i/>
          <w:lang w:val="it-IT"/>
        </w:rPr>
        <w:t>fabulosae</w:t>
      </w:r>
      <w:r w:rsidRPr="007573A8">
        <w:rPr>
          <w:lang w:val="it-IT"/>
        </w:rPr>
        <w:t xml:space="preserve"> (Hor., </w:t>
      </w:r>
      <w:r w:rsidRPr="007573A8">
        <w:rPr>
          <w:i/>
          <w:lang w:val="it-IT"/>
        </w:rPr>
        <w:t>carm</w:t>
      </w:r>
      <w:r w:rsidRPr="007573A8">
        <w:rPr>
          <w:lang w:val="it-IT"/>
        </w:rPr>
        <w:t>. 3,4,9-10), Latomus 72 , 366-379.</w:t>
      </w:r>
    </w:p>
    <w:p w:rsidR="00DD204F" w:rsidRPr="007573A8" w:rsidRDefault="00DD204F">
      <w:pPr>
        <w:tabs>
          <w:tab w:val="left" w:pos="-1701"/>
        </w:tabs>
        <w:ind w:left="284" w:hanging="284"/>
        <w:jc w:val="both"/>
        <w:rPr>
          <w:lang w:val="it-IT"/>
        </w:rPr>
      </w:pPr>
      <w:r w:rsidRPr="007573A8">
        <w:rPr>
          <w:lang w:val="it-IT"/>
        </w:rPr>
        <w:t xml:space="preserve">Perrelli, Raffaele (2005): Orazio e Tibullo a confronto in </w:t>
      </w:r>
      <w:r w:rsidRPr="007573A8">
        <w:rPr>
          <w:i/>
          <w:lang w:val="it-IT"/>
        </w:rPr>
        <w:t>Carm</w:t>
      </w:r>
      <w:r w:rsidRPr="007573A8">
        <w:rPr>
          <w:lang w:val="it-IT"/>
        </w:rPr>
        <w:t>. 1,33: il dialogo con un el</w:t>
      </w:r>
      <w:r w:rsidRPr="007573A8">
        <w:rPr>
          <w:lang w:val="it-IT"/>
        </w:rPr>
        <w:t>e</w:t>
      </w:r>
      <w:r w:rsidRPr="007573A8">
        <w:rPr>
          <w:lang w:val="it-IT"/>
        </w:rPr>
        <w:t>giaco ‘moderato’, Paideia 60, 239-253.</w:t>
      </w:r>
    </w:p>
    <w:p w:rsidR="00D9369F" w:rsidRPr="001B0CC8" w:rsidRDefault="00D9369F">
      <w:pPr>
        <w:tabs>
          <w:tab w:val="left" w:pos="-1701"/>
        </w:tabs>
        <w:ind w:left="284" w:hanging="284"/>
        <w:jc w:val="both"/>
        <w:rPr>
          <w:lang w:val="da-DK"/>
        </w:rPr>
      </w:pPr>
      <w:r w:rsidRPr="001B0CC8">
        <w:rPr>
          <w:lang w:val="en-US"/>
        </w:rPr>
        <w:t>–</w:t>
      </w:r>
      <w:r w:rsidRPr="001B0CC8">
        <w:rPr>
          <w:lang w:val="en-US"/>
        </w:rPr>
        <w:tab/>
        <w:t xml:space="preserve">(2006a): </w:t>
      </w:r>
      <w:r w:rsidRPr="001B0CC8">
        <w:rPr>
          <w:i/>
          <w:lang w:val="en-US"/>
        </w:rPr>
        <w:t>Quis excreat ante fores?</w:t>
      </w:r>
      <w:r w:rsidRPr="001B0CC8">
        <w:rPr>
          <w:lang w:val="en-US"/>
        </w:rPr>
        <w:t xml:space="preserve"> Tib. I 5; Hor. </w:t>
      </w:r>
      <w:r w:rsidRPr="001B0CC8">
        <w:rPr>
          <w:lang w:val="da-DK"/>
        </w:rPr>
        <w:t>Epod XV; Ov. Trist. II, Inv Luc 28, 181-187.</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(2006</w:t>
      </w:r>
      <w:r w:rsidR="00D9369F">
        <w:rPr>
          <w:lang w:val="it-IT"/>
        </w:rPr>
        <w:t>b</w:t>
      </w:r>
      <w:r w:rsidRPr="007573A8">
        <w:rPr>
          <w:lang w:val="it-IT"/>
        </w:rPr>
        <w:t xml:space="preserve">): La </w:t>
      </w:r>
      <w:r w:rsidRPr="007573A8">
        <w:rPr>
          <w:i/>
          <w:iCs/>
          <w:lang w:val="it-IT"/>
        </w:rPr>
        <w:t>renuntiatio</w:t>
      </w:r>
      <w:r w:rsidRPr="007573A8">
        <w:rPr>
          <w:lang w:val="it-IT"/>
        </w:rPr>
        <w:t xml:space="preserve"> che verrà: il futuro nell’epodo 15 di Orazio, BStudLat 36, 51-65.</w:t>
      </w:r>
    </w:p>
    <w:p w:rsidR="00DD204F" w:rsidRPr="007573A8" w:rsidRDefault="00DD204F">
      <w:pPr>
        <w:tabs>
          <w:tab w:val="left" w:pos="-1701"/>
        </w:tabs>
        <w:ind w:left="284" w:hanging="284"/>
        <w:jc w:val="both"/>
        <w:rPr>
          <w:lang w:val="fr-FR"/>
        </w:rPr>
      </w:pPr>
      <w:r w:rsidRPr="001B0CC8">
        <w:rPr>
          <w:lang w:val="fr-FR"/>
        </w:rPr>
        <w:t>Perret, Jacques (1959): Hor</w:t>
      </w:r>
      <w:r w:rsidRPr="007573A8">
        <w:rPr>
          <w:lang w:val="fr-FR"/>
        </w:rPr>
        <w:t>ace, Paris (Connaissance des Lettres 53) [R.G.M. Nisbet, JRS 50, 1960, 279f.; L.P. Wilkinson, CR 11, 1961, 43-45].</w:t>
      </w:r>
    </w:p>
    <w:p w:rsidR="00DD204F" w:rsidRPr="007573A8" w:rsidRDefault="00DD204F">
      <w:pPr>
        <w:tabs>
          <w:tab w:val="left" w:pos="-1701"/>
        </w:tabs>
        <w:ind w:left="284" w:hanging="284"/>
        <w:jc w:val="both"/>
        <w:rPr>
          <w:lang w:val="it-IT"/>
        </w:rPr>
      </w:pPr>
      <w:r w:rsidRPr="007573A8">
        <w:rPr>
          <w:lang w:val="it-IT"/>
        </w:rPr>
        <w:t xml:space="preserve">Perrucchio, Andrea (2000): I </w:t>
      </w:r>
      <w:r w:rsidRPr="007573A8">
        <w:rPr>
          <w:i/>
          <w:iCs/>
          <w:lang w:val="it-IT"/>
        </w:rPr>
        <w:t>dura pericla</w:t>
      </w:r>
      <w:r w:rsidRPr="007573A8">
        <w:rPr>
          <w:lang w:val="it-IT"/>
        </w:rPr>
        <w:t xml:space="preserve"> degli adulteri: precedenti luciliani per la satira I 2 di Orazio?, Maia 52, 473-484.</w:t>
      </w:r>
    </w:p>
    <w:p w:rsidR="00DD204F" w:rsidRPr="007573A8" w:rsidRDefault="00DD204F">
      <w:pPr>
        <w:tabs>
          <w:tab w:val="left" w:pos="-1701"/>
        </w:tabs>
        <w:ind w:left="284" w:hanging="284"/>
        <w:jc w:val="both"/>
        <w:rPr>
          <w:lang w:val="it-IT"/>
        </w:rPr>
      </w:pPr>
      <w:r w:rsidRPr="007573A8">
        <w:rPr>
          <w:lang w:val="it-IT"/>
        </w:rPr>
        <w:t>Perutelli, Alessandro (1993): Destinazioni delle Epistole, in: Uglione 1993, 205-218.</w:t>
      </w:r>
    </w:p>
    <w:p w:rsidR="00DD204F" w:rsidRPr="007573A8" w:rsidRDefault="00DD204F">
      <w:pPr>
        <w:tabs>
          <w:tab w:val="left" w:pos="-1701"/>
        </w:tabs>
        <w:ind w:left="284" w:hanging="284"/>
        <w:jc w:val="both"/>
        <w:rPr>
          <w:lang w:val="de-DE"/>
        </w:rPr>
      </w:pPr>
      <w:r w:rsidRPr="007573A8">
        <w:rPr>
          <w:lang w:val="de-DE"/>
        </w:rPr>
        <w:t>Peter, Hermann (1901): Der Brief in der römischen Litteratur. Litterargeschichtliche Unters</w:t>
      </w:r>
      <w:r w:rsidRPr="007573A8">
        <w:rPr>
          <w:lang w:val="de-DE"/>
        </w:rPr>
        <w:t>u</w:t>
      </w:r>
      <w:r w:rsidRPr="007573A8">
        <w:rPr>
          <w:lang w:val="de-DE"/>
        </w:rPr>
        <w:t>chungen und Zusammenfassungen, Leipzig (Abhandlungen der philologisch-historischen Classe der Königl. Sächsischen Gesellschaft der Wissenschaften 20.3) = Hildesheim 1965.</w:t>
      </w:r>
    </w:p>
    <w:p w:rsidR="00DD204F" w:rsidRPr="007573A8" w:rsidRDefault="00DD204F">
      <w:pPr>
        <w:tabs>
          <w:tab w:val="left" w:pos="-1701"/>
        </w:tabs>
        <w:ind w:left="284" w:hanging="284"/>
        <w:jc w:val="both"/>
        <w:rPr>
          <w:lang w:val="de-DE"/>
        </w:rPr>
      </w:pPr>
      <w:r w:rsidRPr="007573A8">
        <w:rPr>
          <w:lang w:val="de-DE"/>
        </w:rPr>
        <w:t>Petersen, Jürgen H. (2000): Über Unterschiede und Übergänge zwischen rhetorischer und poetologischer Betrachtungsweise von Dichtung: am Beispiel von Texten aus der röm</w:t>
      </w:r>
      <w:r w:rsidRPr="007573A8">
        <w:rPr>
          <w:lang w:val="de-DE"/>
        </w:rPr>
        <w:t>i</w:t>
      </w:r>
      <w:r w:rsidRPr="007573A8">
        <w:rPr>
          <w:lang w:val="de-DE"/>
        </w:rPr>
        <w:t>schen Antike, dem Renaissance-Humanismus und dem 17. Jahrhundert, Rhetorik 19, 20-39.</w:t>
      </w:r>
    </w:p>
    <w:p w:rsidR="00DD204F" w:rsidRPr="001B0CC8" w:rsidRDefault="00DD204F">
      <w:pPr>
        <w:tabs>
          <w:tab w:val="left" w:pos="-1701"/>
        </w:tabs>
        <w:ind w:left="284" w:hanging="284"/>
        <w:jc w:val="both"/>
        <w:rPr>
          <w:lang w:val="it-IT"/>
        </w:rPr>
      </w:pPr>
      <w:r w:rsidRPr="007573A8">
        <w:rPr>
          <w:lang w:val="de-DE"/>
        </w:rPr>
        <w:t>Petersmann, Hubert (1998): Maecenas, Nasidienus und Trimalchio. Ein Beitrag zur Illustrat</w:t>
      </w:r>
      <w:r w:rsidRPr="007573A8">
        <w:rPr>
          <w:lang w:val="de-DE"/>
        </w:rPr>
        <w:t>i</w:t>
      </w:r>
      <w:r w:rsidRPr="007573A8">
        <w:rPr>
          <w:lang w:val="de-DE"/>
        </w:rPr>
        <w:t xml:space="preserve">on des diaethischen Sprachaspekts in der römischen Literatur der frühen Kaiserzeit, in: </w:t>
      </w:r>
      <w:r w:rsidR="004C132A" w:rsidRPr="007573A8">
        <w:rPr>
          <w:lang w:val="de-DE"/>
        </w:rPr>
        <w:t xml:space="preserve">Manuel </w:t>
      </w:r>
      <w:r w:rsidRPr="007573A8">
        <w:rPr>
          <w:lang w:val="de-DE"/>
        </w:rPr>
        <w:t>Baum</w:t>
      </w:r>
      <w:r w:rsidR="004C132A">
        <w:rPr>
          <w:lang w:val="de-DE"/>
        </w:rPr>
        <w:t>bach</w:t>
      </w:r>
      <w:r w:rsidRPr="007573A8">
        <w:rPr>
          <w:lang w:val="de-DE"/>
        </w:rPr>
        <w:t>/</w:t>
      </w:r>
      <w:r w:rsidR="004C132A" w:rsidRPr="007573A8">
        <w:rPr>
          <w:lang w:val="de-DE"/>
        </w:rPr>
        <w:t xml:space="preserve">Helga </w:t>
      </w:r>
      <w:r w:rsidR="004C132A">
        <w:rPr>
          <w:lang w:val="de-DE"/>
        </w:rPr>
        <w:t>Köhler</w:t>
      </w:r>
      <w:r w:rsidRPr="007573A8">
        <w:rPr>
          <w:lang w:val="de-DE"/>
        </w:rPr>
        <w:t>/</w:t>
      </w:r>
      <w:r w:rsidR="004C132A" w:rsidRPr="007573A8">
        <w:rPr>
          <w:lang w:val="de-DE"/>
        </w:rPr>
        <w:t xml:space="preserve">Adolf Martin </w:t>
      </w:r>
      <w:r w:rsidR="004C132A">
        <w:rPr>
          <w:lang w:val="de-DE"/>
        </w:rPr>
        <w:t>Ritter</w:t>
      </w:r>
      <w:r w:rsidRPr="007573A8">
        <w:rPr>
          <w:lang w:val="de-DE"/>
        </w:rPr>
        <w:t xml:space="preserve"> (Hgg.): Mousopolos stephanos. </w:t>
      </w:r>
      <w:r w:rsidRPr="001B0CC8">
        <w:rPr>
          <w:lang w:val="it-IT"/>
        </w:rPr>
        <w:t>Fe</w:t>
      </w:r>
      <w:r w:rsidRPr="001B0CC8">
        <w:rPr>
          <w:lang w:val="it-IT"/>
        </w:rPr>
        <w:t>s</w:t>
      </w:r>
      <w:r w:rsidRPr="001B0CC8">
        <w:rPr>
          <w:lang w:val="it-IT"/>
        </w:rPr>
        <w:t>tschrift für Herwig Görgemanns, Heidelberg, 269-277.</w:t>
      </w:r>
    </w:p>
    <w:p w:rsidR="00DD204F" w:rsidRPr="007573A8" w:rsidRDefault="00DD204F">
      <w:pPr>
        <w:tabs>
          <w:tab w:val="left" w:pos="-1701"/>
        </w:tabs>
        <w:ind w:left="284" w:hanging="284"/>
        <w:jc w:val="both"/>
        <w:rPr>
          <w:lang w:val="it-IT"/>
        </w:rPr>
      </w:pPr>
      <w:r w:rsidRPr="007573A8">
        <w:rPr>
          <w:lang w:val="it-IT"/>
        </w:rPr>
        <w:t>Petrocchi, Giuseppe (1958): Orazio, Tivoli e la società di Augusto, Roma (Società tiburtina di storia e d’arte) [D. Wachsmuth, Gnomon 31, 1959, 741-743].</w:t>
      </w:r>
    </w:p>
    <w:p w:rsidR="004E33AD" w:rsidRPr="004E33AD" w:rsidRDefault="004E33AD">
      <w:pPr>
        <w:tabs>
          <w:tab w:val="left" w:pos="-1701"/>
        </w:tabs>
        <w:ind w:left="284" w:hanging="284"/>
        <w:jc w:val="both"/>
        <w:rPr>
          <w:lang w:val="it-IT"/>
        </w:rPr>
      </w:pPr>
      <w:r w:rsidRPr="004E33AD">
        <w:rPr>
          <w:lang w:val="it-IT"/>
        </w:rPr>
        <w:t xml:space="preserve">Petrone, Gianna (2007): L’ampolla tragic (Hor. </w:t>
      </w:r>
      <w:r>
        <w:rPr>
          <w:lang w:val="it-IT"/>
        </w:rPr>
        <w:t>Ars 97): stili di voce tra teatro e retorica, Aevum(ant) n.s. 7, 3-58.</w:t>
      </w:r>
    </w:p>
    <w:p w:rsidR="00DB5416" w:rsidRPr="007573A8" w:rsidRDefault="00120B75">
      <w:pPr>
        <w:tabs>
          <w:tab w:val="left" w:pos="-1701"/>
        </w:tabs>
        <w:ind w:left="284" w:hanging="284"/>
        <w:jc w:val="both"/>
        <w:rPr>
          <w:lang w:val="en-US"/>
        </w:rPr>
      </w:pPr>
      <w:r>
        <w:rPr>
          <w:lang w:val="en-US"/>
        </w:rPr>
        <w:t>Phill</w:t>
      </w:r>
      <w:r w:rsidR="00DB5416" w:rsidRPr="007573A8">
        <w:rPr>
          <w:lang w:val="en-US"/>
        </w:rPr>
        <w:t>ip</w:t>
      </w:r>
      <w:r w:rsidR="005C4913">
        <w:rPr>
          <w:lang w:val="en-US"/>
        </w:rPr>
        <w:t>s, Tom</w:t>
      </w:r>
      <w:r w:rsidR="00DB5416" w:rsidRPr="007573A8">
        <w:rPr>
          <w:lang w:val="en-US"/>
        </w:rPr>
        <w:t xml:space="preserve"> (2014</w:t>
      </w:r>
      <w:r w:rsidR="005C0B59" w:rsidRPr="007573A8">
        <w:rPr>
          <w:lang w:val="en-US"/>
        </w:rPr>
        <w:t>a</w:t>
      </w:r>
      <w:r w:rsidR="00DB5416" w:rsidRPr="007573A8">
        <w:rPr>
          <w:lang w:val="en-US"/>
        </w:rPr>
        <w:t xml:space="preserve">): Between Pindar and Sappho: Horace </w:t>
      </w:r>
      <w:r w:rsidR="00DB5416" w:rsidRPr="007573A8">
        <w:rPr>
          <w:i/>
          <w:lang w:val="en-US"/>
        </w:rPr>
        <w:t>Odes</w:t>
      </w:r>
      <w:r w:rsidR="00DB5416" w:rsidRPr="007573A8">
        <w:rPr>
          <w:lang w:val="en-US"/>
        </w:rPr>
        <w:t xml:space="preserve"> 4.2.9-12, Mnemosyne 67</w:t>
      </w:r>
      <w:r w:rsidR="005C0B59" w:rsidRPr="007573A8">
        <w:rPr>
          <w:lang w:val="en-US"/>
        </w:rPr>
        <w:t xml:space="preserve">, </w:t>
      </w:r>
      <w:r w:rsidR="00DB5416" w:rsidRPr="007573A8">
        <w:rPr>
          <w:lang w:val="en-US"/>
        </w:rPr>
        <w:t>466-474.</w:t>
      </w:r>
    </w:p>
    <w:p w:rsidR="005C0B59" w:rsidRDefault="005C0B59">
      <w:pPr>
        <w:tabs>
          <w:tab w:val="left" w:pos="-1701"/>
        </w:tabs>
        <w:ind w:left="284" w:hanging="284"/>
        <w:jc w:val="both"/>
        <w:rPr>
          <w:lang w:val="en-US"/>
        </w:rPr>
      </w:pPr>
      <w:r w:rsidRPr="007573A8">
        <w:rPr>
          <w:lang w:val="en-US"/>
        </w:rPr>
        <w:t>–</w:t>
      </w:r>
      <w:r w:rsidRPr="007573A8">
        <w:rPr>
          <w:lang w:val="en-US"/>
        </w:rPr>
        <w:tab/>
        <w:t>(2014b): A New Sapphic Intertext in Horace, APF 60, 283-289.</w:t>
      </w:r>
    </w:p>
    <w:p w:rsidR="00397534" w:rsidRPr="00397534" w:rsidRDefault="00397534">
      <w:pPr>
        <w:tabs>
          <w:tab w:val="left" w:pos="-1701"/>
        </w:tabs>
        <w:ind w:left="284" w:hanging="284"/>
        <w:jc w:val="both"/>
        <w:rPr>
          <w:lang w:val="en-US"/>
        </w:rPr>
      </w:pPr>
      <w:r w:rsidRPr="00397534">
        <w:rPr>
          <w:lang w:val="en-US"/>
        </w:rPr>
        <w:t>–</w:t>
      </w:r>
      <w:r w:rsidRPr="00397534">
        <w:rPr>
          <w:lang w:val="en-US"/>
        </w:rPr>
        <w:tab/>
        <w:t xml:space="preserve">(2015): Glossing Achilles: Horace, </w:t>
      </w:r>
      <w:r w:rsidRPr="00397534">
        <w:rPr>
          <w:i/>
          <w:lang w:val="en-US"/>
        </w:rPr>
        <w:t>Epodes</w:t>
      </w:r>
      <w:r w:rsidRPr="00397534">
        <w:rPr>
          <w:lang w:val="en-US"/>
        </w:rPr>
        <w:t xml:space="preserve"> 13, CCJ 61, 91-98.</w:t>
      </w:r>
    </w:p>
    <w:p w:rsidR="00DD204F" w:rsidRPr="007573A8" w:rsidRDefault="00DD204F">
      <w:pPr>
        <w:tabs>
          <w:tab w:val="left" w:pos="-1701"/>
        </w:tabs>
        <w:ind w:left="284" w:hanging="284"/>
        <w:jc w:val="both"/>
        <w:rPr>
          <w:lang w:val="it-IT"/>
        </w:rPr>
      </w:pPr>
      <w:r w:rsidRPr="007573A8">
        <w:rPr>
          <w:lang w:val="it-IT"/>
        </w:rPr>
        <w:t>Pianezzola, Emilio (2002): Nota di lettura: Orazio e Sofocle, Paideia 57, 362-368.</w:t>
      </w:r>
    </w:p>
    <w:p w:rsidR="00DD204F" w:rsidRDefault="00DD204F">
      <w:pPr>
        <w:tabs>
          <w:tab w:val="left" w:pos="-1701"/>
        </w:tabs>
        <w:ind w:left="284" w:hanging="284"/>
        <w:jc w:val="both"/>
        <w:rPr>
          <w:lang w:val="it-IT"/>
        </w:rPr>
      </w:pPr>
      <w:r w:rsidRPr="007573A8">
        <w:rPr>
          <w:lang w:val="it-IT"/>
        </w:rPr>
        <w:t>–</w:t>
      </w:r>
      <w:r w:rsidRPr="007573A8">
        <w:rPr>
          <w:lang w:val="it-IT"/>
        </w:rPr>
        <w:tab/>
        <w:t xml:space="preserve">(2003): L’innamorato, il poeta e gli dei: evoluzione di un topos, in: </w:t>
      </w:r>
      <w:r w:rsidR="004C132A" w:rsidRPr="007573A8">
        <w:rPr>
          <w:lang w:val="it-IT"/>
        </w:rPr>
        <w:t xml:space="preserve">Ferruccio </w:t>
      </w:r>
      <w:r w:rsidR="004C132A">
        <w:rPr>
          <w:lang w:val="it-IT"/>
        </w:rPr>
        <w:t>Bertini</w:t>
      </w:r>
      <w:r w:rsidRPr="007573A8">
        <w:rPr>
          <w:lang w:val="it-IT"/>
        </w:rPr>
        <w:t xml:space="preserve"> (Hg.): Giornate filologiche ‘Francesco Della Corte’. 3, Genova (Pubblicazioni del D.AR.FI.CL.ET. n.s. 212), 63-79.</w:t>
      </w:r>
    </w:p>
    <w:p w:rsidR="00092432" w:rsidRDefault="00092432">
      <w:pPr>
        <w:tabs>
          <w:tab w:val="left" w:pos="-1701"/>
        </w:tabs>
        <w:ind w:left="284" w:hanging="284"/>
        <w:jc w:val="both"/>
        <w:rPr>
          <w:lang w:val="it-IT"/>
        </w:rPr>
      </w:pPr>
      <w:r>
        <w:rPr>
          <w:lang w:val="it-IT"/>
        </w:rPr>
        <w:lastRenderedPageBreak/>
        <w:t>–</w:t>
      </w:r>
      <w:r>
        <w:rPr>
          <w:lang w:val="it-IT"/>
        </w:rPr>
        <w:tab/>
        <w:t>(2008): L’ode (Hor. 4,15) e il monumento (</w:t>
      </w:r>
      <w:r w:rsidRPr="00092432">
        <w:rPr>
          <w:i/>
          <w:lang w:val="it-IT"/>
        </w:rPr>
        <w:t>Ara Pacis Augustae</w:t>
      </w:r>
      <w:r>
        <w:rPr>
          <w:lang w:val="it-IT"/>
        </w:rPr>
        <w:t>), in: Paolo Arduini [et al.] (Hgg.): Studi offerti ad Alessandro Perutelli, Roma, 2, 369-371.</w:t>
      </w:r>
    </w:p>
    <w:p w:rsidR="004422CD" w:rsidRPr="007573A8" w:rsidRDefault="004422CD">
      <w:pPr>
        <w:tabs>
          <w:tab w:val="left" w:pos="-1701"/>
        </w:tabs>
        <w:ind w:left="284" w:hanging="284"/>
        <w:jc w:val="both"/>
        <w:rPr>
          <w:lang w:val="it-IT"/>
        </w:rPr>
      </w:pPr>
      <w:r>
        <w:rPr>
          <w:lang w:val="it-IT"/>
        </w:rPr>
        <w:t>–</w:t>
      </w:r>
      <w:r>
        <w:rPr>
          <w:lang w:val="it-IT"/>
        </w:rPr>
        <w:tab/>
        <w:t>(2011): Orazio:</w:t>
      </w:r>
      <w:r w:rsidRPr="008D4A14">
        <w:rPr>
          <w:lang w:val="it-IT"/>
        </w:rPr>
        <w:t xml:space="preserve"> l</w:t>
      </w:r>
      <w:r>
        <w:rPr>
          <w:lang w:val="it-IT"/>
        </w:rPr>
        <w:t>’ode 2.20</w:t>
      </w:r>
      <w:r w:rsidRPr="008D4A14">
        <w:rPr>
          <w:lang w:val="it-IT"/>
        </w:rPr>
        <w:t>: aut</w:t>
      </w:r>
      <w:r>
        <w:rPr>
          <w:lang w:val="it-IT"/>
        </w:rPr>
        <w:t xml:space="preserve">oironia e autobiografia della </w:t>
      </w:r>
      <w:r w:rsidRPr="004422CD">
        <w:rPr>
          <w:i/>
          <w:lang w:val="it-IT"/>
        </w:rPr>
        <w:t>sphragís</w:t>
      </w:r>
      <w:r>
        <w:rPr>
          <w:lang w:val="it-IT"/>
        </w:rPr>
        <w:t xml:space="preserve">, in: </w:t>
      </w:r>
      <w:r w:rsidRPr="004422CD">
        <w:rPr>
          <w:lang w:val="it-IT"/>
        </w:rPr>
        <w:t>Andrea Ba</w:t>
      </w:r>
      <w:r w:rsidRPr="004422CD">
        <w:rPr>
          <w:lang w:val="it-IT"/>
        </w:rPr>
        <w:t>l</w:t>
      </w:r>
      <w:r w:rsidRPr="004422CD">
        <w:rPr>
          <w:lang w:val="it-IT"/>
        </w:rPr>
        <w:t xml:space="preserve">bo/Federica Bessone/Ermanno Malaspina (Hgg.): ‘Tanti affetti in tal momento’. </w:t>
      </w:r>
      <w:r w:rsidRPr="00092432">
        <w:rPr>
          <w:lang w:val="it-IT"/>
        </w:rPr>
        <w:t>Studi in onore di Giovanna Garbarino, Alessandria, 685-692</w:t>
      </w:r>
      <w:r w:rsidRPr="008D4A14">
        <w:rPr>
          <w:lang w:val="it-IT"/>
        </w:rPr>
        <w:t>.</w:t>
      </w:r>
    </w:p>
    <w:p w:rsidR="00DD204F" w:rsidRPr="007573A8" w:rsidRDefault="00DD204F">
      <w:pPr>
        <w:tabs>
          <w:tab w:val="left" w:pos="-1701"/>
        </w:tabs>
        <w:ind w:left="284" w:hanging="284"/>
        <w:jc w:val="both"/>
        <w:rPr>
          <w:lang w:val="it-IT"/>
        </w:rPr>
      </w:pPr>
      <w:r w:rsidRPr="007573A8">
        <w:rPr>
          <w:lang w:val="it-IT"/>
        </w:rPr>
        <w:t>Piazzi, Lisa (2004): Elementi diatribico-moralistichi negli epigrammi di Marziale, A&amp;R 49, 54-82.</w:t>
      </w:r>
    </w:p>
    <w:p w:rsidR="00DD204F" w:rsidRPr="007573A8" w:rsidRDefault="00DD204F">
      <w:pPr>
        <w:tabs>
          <w:tab w:val="left" w:pos="-1701"/>
        </w:tabs>
        <w:ind w:left="284" w:hanging="284"/>
        <w:jc w:val="both"/>
        <w:rPr>
          <w:lang w:val="it-IT"/>
        </w:rPr>
      </w:pPr>
      <w:r w:rsidRPr="007573A8">
        <w:rPr>
          <w:lang w:val="it-IT"/>
        </w:rPr>
        <w:t>Pice, Nicola (1993): Una proposta didattica: lettura dell’Ode I,2 di Orazio, Aufidus 21, 77-93.</w:t>
      </w:r>
    </w:p>
    <w:p w:rsidR="005C4913" w:rsidRPr="005E5EF1" w:rsidRDefault="005C4913" w:rsidP="005C4913">
      <w:pPr>
        <w:pStyle w:val="ListParagraph"/>
        <w:spacing w:line="240" w:lineRule="auto"/>
        <w:ind w:left="284" w:hanging="284"/>
        <w:rPr>
          <w:rFonts w:ascii="Times New Roman" w:hAnsi="Times New Roman"/>
          <w:sz w:val="24"/>
          <w:szCs w:val="24"/>
        </w:rPr>
      </w:pPr>
      <w:r w:rsidRPr="00873C8F">
        <w:rPr>
          <w:rFonts w:ascii="Times New Roman" w:hAnsi="Times New Roman"/>
          <w:sz w:val="24"/>
          <w:szCs w:val="24"/>
        </w:rPr>
        <w:t>Pieper, Christoph</w:t>
      </w:r>
      <w:r>
        <w:rPr>
          <w:rFonts w:ascii="Times New Roman" w:hAnsi="Times New Roman"/>
          <w:sz w:val="24"/>
          <w:szCs w:val="24"/>
        </w:rPr>
        <w:t xml:space="preserve"> (2014)</w:t>
      </w:r>
      <w:r w:rsidRPr="00873C8F">
        <w:rPr>
          <w:rFonts w:ascii="Times New Roman" w:hAnsi="Times New Roman"/>
          <w:sz w:val="24"/>
          <w:szCs w:val="24"/>
        </w:rPr>
        <w:t xml:space="preserve">: Horaz als Schulfibel und als elitärer Gründungstext des deutschen Humanismus. Die illustrierte Horazausgabe des Jakob Locher </w:t>
      </w:r>
      <w:r>
        <w:rPr>
          <w:rFonts w:ascii="Times New Roman" w:hAnsi="Times New Roman"/>
          <w:sz w:val="24"/>
          <w:szCs w:val="24"/>
        </w:rPr>
        <w:t xml:space="preserve">(1498), in: Karl </w:t>
      </w:r>
      <w:r w:rsidRPr="00873C8F">
        <w:rPr>
          <w:rFonts w:ascii="Times New Roman" w:hAnsi="Times New Roman"/>
          <w:sz w:val="24"/>
          <w:szCs w:val="24"/>
        </w:rPr>
        <w:t>A.E. Ene</w:t>
      </w:r>
      <w:r w:rsidRPr="00873C8F">
        <w:rPr>
          <w:rFonts w:ascii="Times New Roman" w:hAnsi="Times New Roman"/>
          <w:sz w:val="24"/>
          <w:szCs w:val="24"/>
        </w:rPr>
        <w:t>n</w:t>
      </w:r>
      <w:r w:rsidRPr="00873C8F">
        <w:rPr>
          <w:rFonts w:ascii="Times New Roman" w:hAnsi="Times New Roman"/>
          <w:sz w:val="24"/>
          <w:szCs w:val="24"/>
        </w:rPr>
        <w:t>kel</w:t>
      </w:r>
      <w:r w:rsidR="005E5EF1">
        <w:rPr>
          <w:rFonts w:ascii="Times New Roman" w:hAnsi="Times New Roman"/>
          <w:sz w:val="24"/>
          <w:szCs w:val="24"/>
        </w:rPr>
        <w:t xml:space="preserve"> (Hg.):</w:t>
      </w:r>
      <w:r>
        <w:rPr>
          <w:rFonts w:ascii="Times New Roman" w:hAnsi="Times New Roman"/>
          <w:sz w:val="24"/>
          <w:szCs w:val="24"/>
        </w:rPr>
        <w:t xml:space="preserve"> </w:t>
      </w:r>
      <w:r w:rsidRPr="005E5EF1">
        <w:rPr>
          <w:rFonts w:ascii="Times New Roman" w:hAnsi="Times New Roman"/>
          <w:sz w:val="24"/>
          <w:szCs w:val="24"/>
        </w:rPr>
        <w:t>Transformations of the Classics via Early Modern Commentaries, Leiden (Inte</w:t>
      </w:r>
      <w:r w:rsidRPr="005E5EF1">
        <w:rPr>
          <w:rFonts w:ascii="Times New Roman" w:hAnsi="Times New Roman"/>
          <w:sz w:val="24"/>
          <w:szCs w:val="24"/>
        </w:rPr>
        <w:t>r</w:t>
      </w:r>
      <w:r w:rsidRPr="005E5EF1">
        <w:rPr>
          <w:rFonts w:ascii="Times New Roman" w:hAnsi="Times New Roman"/>
          <w:sz w:val="24"/>
          <w:szCs w:val="24"/>
        </w:rPr>
        <w:t>sections: Interdisciplinary Studies in Eraly Modern Culture 29), 61-90.</w:t>
      </w:r>
    </w:p>
    <w:p w:rsidR="00DD204F" w:rsidRPr="007573A8" w:rsidRDefault="00DD204F">
      <w:pPr>
        <w:tabs>
          <w:tab w:val="left" w:pos="-1701"/>
        </w:tabs>
        <w:ind w:left="284" w:hanging="284"/>
        <w:jc w:val="both"/>
        <w:rPr>
          <w:lang w:val="it-IT"/>
        </w:rPr>
      </w:pPr>
      <w:r w:rsidRPr="007573A8">
        <w:rPr>
          <w:lang w:val="it-IT"/>
        </w:rPr>
        <w:t xml:space="preserve">Pieri, Alberto (1972): L’epodo 2 di Orazio e le </w:t>
      </w:r>
      <w:r w:rsidRPr="007573A8">
        <w:rPr>
          <w:i/>
          <w:iCs/>
          <w:lang w:val="it-IT"/>
        </w:rPr>
        <w:t>Georgiche</w:t>
      </w:r>
      <w:r w:rsidRPr="007573A8">
        <w:rPr>
          <w:lang w:val="it-IT"/>
        </w:rPr>
        <w:t>, SIFC 44, 244-266.</w:t>
      </w:r>
    </w:p>
    <w:p w:rsidR="00DD204F" w:rsidRPr="001B0CC8" w:rsidRDefault="00DD204F">
      <w:pPr>
        <w:tabs>
          <w:tab w:val="left" w:pos="-1701"/>
        </w:tabs>
        <w:ind w:left="284" w:hanging="284"/>
        <w:jc w:val="both"/>
        <w:rPr>
          <w:lang w:val="it-IT"/>
        </w:rPr>
      </w:pPr>
      <w:r w:rsidRPr="007573A8">
        <w:rPr>
          <w:lang w:val="it-IT"/>
        </w:rPr>
        <w:t xml:space="preserve">Pieri, Bruna (2004): Lunga vita a Titono? </w:t>
      </w:r>
      <w:r w:rsidRPr="001B0CC8">
        <w:rPr>
          <w:lang w:val="it-IT"/>
        </w:rPr>
        <w:t>(Hor. Carm. I 28,8), Eikasmos 15, 323-341.</w:t>
      </w:r>
    </w:p>
    <w:p w:rsidR="00A85371" w:rsidRPr="007573A8" w:rsidRDefault="00A85371">
      <w:pPr>
        <w:tabs>
          <w:tab w:val="left" w:pos="-1701"/>
        </w:tabs>
        <w:ind w:left="284" w:hanging="284"/>
        <w:jc w:val="both"/>
        <w:rPr>
          <w:lang w:val="it-IT"/>
        </w:rPr>
      </w:pPr>
      <w:r w:rsidRPr="007573A8">
        <w:rPr>
          <w:lang w:val="it-IT"/>
        </w:rPr>
        <w:t>–</w:t>
      </w:r>
      <w:r w:rsidRPr="007573A8">
        <w:rPr>
          <w:lang w:val="it-IT"/>
        </w:rPr>
        <w:tab/>
        <w:t xml:space="preserve">(2013): Parlando a Valgio perché Virgilio intenda (Hor. </w:t>
      </w:r>
      <w:r w:rsidRPr="007573A8">
        <w:rPr>
          <w:i/>
          <w:lang w:val="it-IT"/>
        </w:rPr>
        <w:t>Carm</w:t>
      </w:r>
      <w:r w:rsidRPr="007573A8">
        <w:rPr>
          <w:lang w:val="it-IT"/>
        </w:rPr>
        <w:t>. II 9), Eikasmos</w:t>
      </w:r>
      <w:r w:rsidRPr="001B0CC8">
        <w:rPr>
          <w:lang w:val="it-IT"/>
        </w:rPr>
        <w:t xml:space="preserve"> </w:t>
      </w:r>
      <w:r w:rsidRPr="007573A8">
        <w:rPr>
          <w:lang w:val="it-IT"/>
        </w:rPr>
        <w:t>24, 209-229.</w:t>
      </w:r>
    </w:p>
    <w:p w:rsidR="00DD204F" w:rsidRPr="007573A8" w:rsidRDefault="00DD204F">
      <w:pPr>
        <w:tabs>
          <w:tab w:val="left" w:pos="-1701"/>
        </w:tabs>
        <w:ind w:left="284" w:hanging="284"/>
        <w:jc w:val="both"/>
        <w:rPr>
          <w:lang w:val="it-IT"/>
        </w:rPr>
      </w:pPr>
      <w:r w:rsidRPr="007573A8">
        <w:rPr>
          <w:lang w:val="it-IT"/>
        </w:rPr>
        <w:t xml:space="preserve">Pierpaoli, Massimo (2001): Orazio, </w:t>
      </w:r>
      <w:r w:rsidRPr="007573A8">
        <w:rPr>
          <w:i/>
          <w:iCs/>
          <w:lang w:val="it-IT"/>
        </w:rPr>
        <w:t xml:space="preserve">Carm. </w:t>
      </w:r>
      <w:r w:rsidRPr="007573A8">
        <w:rPr>
          <w:lang w:val="it-IT"/>
        </w:rPr>
        <w:t>3,25, GIF</w:t>
      </w:r>
      <w:r w:rsidRPr="007573A8">
        <w:rPr>
          <w:i/>
          <w:iCs/>
          <w:lang w:val="it-IT"/>
        </w:rPr>
        <w:t xml:space="preserve"> </w:t>
      </w:r>
      <w:r w:rsidRPr="007573A8">
        <w:rPr>
          <w:lang w:val="it-IT"/>
        </w:rPr>
        <w:t>53, 19-36.</w:t>
      </w:r>
    </w:p>
    <w:p w:rsidR="00DD204F" w:rsidRPr="007573A8" w:rsidRDefault="00DD204F">
      <w:pPr>
        <w:tabs>
          <w:tab w:val="left" w:pos="-1701"/>
        </w:tabs>
        <w:ind w:left="284" w:hanging="284"/>
        <w:jc w:val="both"/>
        <w:rPr>
          <w:b/>
          <w:bCs/>
          <w:i/>
          <w:iCs/>
          <w:lang w:val="it-IT"/>
        </w:rPr>
      </w:pPr>
      <w:r w:rsidRPr="007573A8">
        <w:rPr>
          <w:lang w:val="it-IT"/>
        </w:rPr>
        <w:t>–</w:t>
      </w:r>
      <w:r w:rsidRPr="007573A8">
        <w:rPr>
          <w:lang w:val="it-IT"/>
        </w:rPr>
        <w:tab/>
        <w:t xml:space="preserve">(2002): </w:t>
      </w:r>
      <w:r w:rsidRPr="007573A8">
        <w:rPr>
          <w:i/>
          <w:iCs/>
          <w:lang w:val="it-IT"/>
        </w:rPr>
        <w:t xml:space="preserve">Si fractus illabatur orbis, impavidum ferient ruinae </w:t>
      </w:r>
      <w:r w:rsidRPr="007573A8">
        <w:rPr>
          <w:lang w:val="it-IT"/>
        </w:rPr>
        <w:t>(Hor. carm. III 3,7-8)</w:t>
      </w:r>
      <w:r w:rsidRPr="007573A8">
        <w:rPr>
          <w:b/>
          <w:bCs/>
          <w:lang w:val="it-IT"/>
        </w:rPr>
        <w:t>,</w:t>
      </w:r>
      <w:r w:rsidRPr="007573A8">
        <w:rPr>
          <w:lang w:val="it-IT"/>
        </w:rPr>
        <w:t xml:space="preserve"> Maia 54, 1-18.</w:t>
      </w:r>
    </w:p>
    <w:p w:rsidR="00DD204F" w:rsidRPr="007573A8" w:rsidRDefault="00DD204F">
      <w:pPr>
        <w:tabs>
          <w:tab w:val="left" w:pos="-1701"/>
        </w:tabs>
        <w:ind w:left="284" w:hanging="284"/>
        <w:jc w:val="both"/>
        <w:rPr>
          <w:lang w:val="fr-FR"/>
        </w:rPr>
      </w:pPr>
      <w:r w:rsidRPr="007573A8">
        <w:rPr>
          <w:lang w:val="it-IT"/>
        </w:rPr>
        <w:t xml:space="preserve">Pietsch, W.J. (1993): Horaz in der deutschsprachigen Literatur des 19. </w:t>
      </w:r>
      <w:r w:rsidRPr="007573A8">
        <w:rPr>
          <w:lang w:val="fr-FR"/>
        </w:rPr>
        <w:t>Jahrhunderts, WHB 35, 67-84.</w:t>
      </w:r>
    </w:p>
    <w:p w:rsidR="00DD204F" w:rsidRPr="007573A8" w:rsidRDefault="00DD204F">
      <w:pPr>
        <w:tabs>
          <w:tab w:val="left" w:pos="-1701"/>
        </w:tabs>
        <w:ind w:left="284" w:hanging="284"/>
        <w:jc w:val="both"/>
        <w:rPr>
          <w:lang w:val="fr-FR"/>
        </w:rPr>
      </w:pPr>
      <w:r w:rsidRPr="007573A8">
        <w:rPr>
          <w:lang w:val="fr-FR"/>
        </w:rPr>
        <w:t>Pigeaud, Jackie (1990): La folie dans la satire II,3 d’Horace, Orphea voce 3, 7-43.</w:t>
      </w:r>
    </w:p>
    <w:p w:rsidR="00DD204F" w:rsidRPr="007573A8" w:rsidRDefault="00DD204F">
      <w:pPr>
        <w:tabs>
          <w:tab w:val="left" w:pos="-1701"/>
        </w:tabs>
        <w:ind w:left="284" w:hanging="284"/>
        <w:jc w:val="both"/>
        <w:rPr>
          <w:lang w:val="fr-FR"/>
        </w:rPr>
      </w:pPr>
      <w:r w:rsidRPr="007573A8">
        <w:rPr>
          <w:lang w:val="fr-FR"/>
        </w:rPr>
        <w:t>Pigoń, Jakub (1993): Przestrzeń i czas w pieśni Horacego [Raum und Zeit in dem Horazg</w:t>
      </w:r>
      <w:r w:rsidRPr="007573A8">
        <w:rPr>
          <w:lang w:val="fr-FR"/>
        </w:rPr>
        <w:t>e</w:t>
      </w:r>
      <w:r w:rsidRPr="007573A8">
        <w:rPr>
          <w:lang w:val="fr-FR"/>
        </w:rPr>
        <w:t>dicht] ‘vides ut alta stet’ (Carm. 1,9), Class Wrat 17, 125-132.</w:t>
      </w:r>
    </w:p>
    <w:p w:rsidR="00C25DC7" w:rsidRPr="007573A8" w:rsidRDefault="00C25DC7">
      <w:pPr>
        <w:tabs>
          <w:tab w:val="left" w:pos="-1701"/>
        </w:tabs>
        <w:ind w:left="284" w:hanging="284"/>
        <w:jc w:val="both"/>
        <w:rPr>
          <w:lang w:val="en-US"/>
        </w:rPr>
      </w:pPr>
      <w:r w:rsidRPr="007573A8">
        <w:rPr>
          <w:lang w:val="en-US"/>
        </w:rPr>
        <w:t xml:space="preserve">Pillinger, Emily (2012): </w:t>
      </w:r>
      <w:r w:rsidR="0010723E" w:rsidRPr="007573A8">
        <w:rPr>
          <w:lang w:val="en-US"/>
        </w:rPr>
        <w:t>“And the Gods Dread to Hear Another Poem</w:t>
      </w:r>
      <w:r w:rsidR="004C132A">
        <w:rPr>
          <w:lang w:val="en-US"/>
        </w:rPr>
        <w:t>”</w:t>
      </w:r>
      <w:r w:rsidR="0010723E" w:rsidRPr="007573A8">
        <w:rPr>
          <w:lang w:val="en-US"/>
        </w:rPr>
        <w:t>: the R</w:t>
      </w:r>
      <w:r w:rsidRPr="007573A8">
        <w:rPr>
          <w:lang w:val="en-US"/>
        </w:rPr>
        <w:t>ep</w:t>
      </w:r>
      <w:r w:rsidR="0010723E" w:rsidRPr="007573A8">
        <w:rPr>
          <w:lang w:val="en-US"/>
        </w:rPr>
        <w:t>etitive Poetics of W</w:t>
      </w:r>
      <w:r w:rsidRPr="007573A8">
        <w:rPr>
          <w:lang w:val="en-US"/>
        </w:rPr>
        <w:t>itch</w:t>
      </w:r>
      <w:r w:rsidR="0010723E" w:rsidRPr="007573A8">
        <w:rPr>
          <w:lang w:val="en-US"/>
        </w:rPr>
        <w:t>craft from Virgil to Lucan, MD</w:t>
      </w:r>
      <w:r w:rsidR="0010723E" w:rsidRPr="007573A8">
        <w:t xml:space="preserve">, </w:t>
      </w:r>
      <w:r w:rsidR="0010723E" w:rsidRPr="007573A8">
        <w:rPr>
          <w:lang w:val="en-US"/>
        </w:rPr>
        <w:t>68,</w:t>
      </w:r>
      <w:r w:rsidRPr="007573A8">
        <w:rPr>
          <w:lang w:val="en-US"/>
        </w:rPr>
        <w:t xml:space="preserve"> 39-79.</w:t>
      </w:r>
    </w:p>
    <w:p w:rsidR="003F40C4" w:rsidRDefault="003F40C4">
      <w:pPr>
        <w:tabs>
          <w:tab w:val="left" w:pos="-1701"/>
        </w:tabs>
        <w:ind w:left="284" w:hanging="284"/>
        <w:jc w:val="both"/>
        <w:rPr>
          <w:lang w:val="it-IT"/>
        </w:rPr>
      </w:pPr>
      <w:r>
        <w:rPr>
          <w:lang w:val="it-IT"/>
        </w:rPr>
        <w:t>Pinheiro Hasegawa, Alexandre (2010): Crisi poetica e forma editoriale da Catullo a Orazio, SIFC 8, 5-10.</w:t>
      </w:r>
    </w:p>
    <w:p w:rsidR="00E95831" w:rsidRPr="007573A8" w:rsidRDefault="00E95831">
      <w:pPr>
        <w:tabs>
          <w:tab w:val="left" w:pos="-1701"/>
        </w:tabs>
        <w:ind w:left="284" w:hanging="284"/>
        <w:jc w:val="both"/>
        <w:rPr>
          <w:lang w:val="it-IT"/>
        </w:rPr>
      </w:pPr>
      <w:r w:rsidRPr="007573A8">
        <w:rPr>
          <w:lang w:val="it-IT"/>
        </w:rPr>
        <w:t xml:space="preserve">Pinotti, Paola (2014): Le due voci dei </w:t>
      </w:r>
      <w:r w:rsidRPr="007573A8">
        <w:rPr>
          <w:i/>
          <w:lang w:val="it-IT"/>
        </w:rPr>
        <w:t>ludi saeculares</w:t>
      </w:r>
      <w:r w:rsidRPr="007573A8">
        <w:rPr>
          <w:lang w:val="it-IT"/>
        </w:rPr>
        <w:t>, RPL N.S. 17, 5-22.</w:t>
      </w:r>
    </w:p>
    <w:p w:rsidR="002243B5" w:rsidRPr="007573A8" w:rsidRDefault="002243B5">
      <w:pPr>
        <w:tabs>
          <w:tab w:val="left" w:pos="-1701"/>
        </w:tabs>
        <w:ind w:left="284" w:hanging="284"/>
        <w:jc w:val="both"/>
        <w:rPr>
          <w:lang w:val="it-IT"/>
        </w:rPr>
      </w:pPr>
      <w:r w:rsidRPr="007573A8">
        <w:rPr>
          <w:lang w:val="it-IT"/>
        </w:rPr>
        <w:t>Pintaudi, Rosario (2014): Una nota poco nota di G. Vitelli su Orazio (Serm. II 1,86), APap</w:t>
      </w:r>
      <w:r w:rsidRPr="007573A8">
        <w:rPr>
          <w:lang w:val="it-IT"/>
        </w:rPr>
        <w:t>y</w:t>
      </w:r>
      <w:r w:rsidRPr="007573A8">
        <w:rPr>
          <w:lang w:val="it-IT"/>
        </w:rPr>
        <w:t>rol 26, 437-439.</w:t>
      </w:r>
    </w:p>
    <w:p w:rsidR="003F40C4" w:rsidRDefault="003F40C4">
      <w:pPr>
        <w:tabs>
          <w:tab w:val="left" w:pos="-1701"/>
        </w:tabs>
        <w:ind w:left="284" w:hanging="284"/>
        <w:jc w:val="both"/>
        <w:rPr>
          <w:lang w:val="it-IT"/>
        </w:rPr>
      </w:pPr>
      <w:r>
        <w:rPr>
          <w:lang w:val="it-IT"/>
        </w:rPr>
        <w:t>Pinto, Pasquale Massimo (2010): Monumenti d’autore e storie di testi (Isocrate, Ennio, Or</w:t>
      </w:r>
      <w:r>
        <w:rPr>
          <w:lang w:val="it-IT"/>
        </w:rPr>
        <w:t>a</w:t>
      </w:r>
      <w:r>
        <w:rPr>
          <w:lang w:val="it-IT"/>
        </w:rPr>
        <w:t>zio), Philologus 154, 25-39.</w:t>
      </w:r>
    </w:p>
    <w:p w:rsidR="003C6520" w:rsidRPr="003C6520" w:rsidRDefault="003C6520">
      <w:pPr>
        <w:tabs>
          <w:tab w:val="left" w:pos="-1701"/>
        </w:tabs>
        <w:ind w:left="284" w:hanging="284"/>
        <w:jc w:val="both"/>
        <w:rPr>
          <w:lang w:val="it-IT"/>
        </w:rPr>
      </w:pPr>
      <w:r w:rsidRPr="003C6520">
        <w:rPr>
          <w:lang w:val="it-IT"/>
        </w:rPr>
        <w:t xml:space="preserve">Pinto de Castro, Aníbal (2009): Leituras de Horácio nas </w:t>
      </w:r>
      <w:r w:rsidRPr="003C6520">
        <w:rPr>
          <w:i/>
          <w:lang w:val="it-IT"/>
        </w:rPr>
        <w:t>Cartas</w:t>
      </w:r>
      <w:r w:rsidRPr="003C6520">
        <w:rPr>
          <w:lang w:val="it-IT"/>
        </w:rPr>
        <w:t xml:space="preserve"> de António Ferreira</w:t>
      </w:r>
      <w:r w:rsidR="004C132A">
        <w:rPr>
          <w:lang w:val="it-IT"/>
        </w:rPr>
        <w:t>, in</w:t>
      </w:r>
      <w:r w:rsidRPr="003C6520">
        <w:rPr>
          <w:lang w:val="it-IT"/>
        </w:rPr>
        <w:t xml:space="preserve">: </w:t>
      </w:r>
      <w:r w:rsidRPr="00E90472">
        <w:rPr>
          <w:lang w:val="it-IT"/>
        </w:rPr>
        <w:t>R</w:t>
      </w:r>
      <w:r w:rsidRPr="00E90472">
        <w:rPr>
          <w:lang w:val="it-IT"/>
        </w:rPr>
        <w:t>o</w:t>
      </w:r>
      <w:r w:rsidRPr="00E90472">
        <w:rPr>
          <w:lang w:val="it-IT"/>
        </w:rPr>
        <w:t>cha Pereira/Ferreira/Oliveira 2009</w:t>
      </w:r>
      <w:r>
        <w:rPr>
          <w:lang w:val="it-IT"/>
        </w:rPr>
        <w:t>, 151-162.</w:t>
      </w:r>
    </w:p>
    <w:p w:rsidR="00DD204F" w:rsidRPr="007573A8" w:rsidRDefault="00DD204F">
      <w:pPr>
        <w:tabs>
          <w:tab w:val="left" w:pos="-1701"/>
        </w:tabs>
        <w:ind w:left="284" w:hanging="284"/>
        <w:jc w:val="both"/>
        <w:rPr>
          <w:lang w:val="it-IT"/>
        </w:rPr>
      </w:pPr>
      <w:r w:rsidRPr="007573A8">
        <w:rPr>
          <w:lang w:val="it-IT"/>
        </w:rPr>
        <w:t>Piras, Giorgio (2000): Orazio fra filologia e storia della cultura, RFIC 128, 353-380.</w:t>
      </w:r>
    </w:p>
    <w:p w:rsidR="00DD204F" w:rsidRPr="001B0CC8" w:rsidRDefault="00DD204F">
      <w:pPr>
        <w:tabs>
          <w:tab w:val="left" w:pos="-1701"/>
        </w:tabs>
        <w:ind w:left="284" w:hanging="284"/>
        <w:jc w:val="both"/>
        <w:rPr>
          <w:spacing w:val="-2"/>
          <w:lang w:val="it-IT"/>
        </w:rPr>
      </w:pPr>
      <w:r w:rsidRPr="007573A8">
        <w:rPr>
          <w:spacing w:val="-2"/>
          <w:lang w:val="it-IT"/>
        </w:rPr>
        <w:t xml:space="preserve">Pitzalis, L. (1949): Il motivo ispiratore di Horat. </w:t>
      </w:r>
      <w:r w:rsidRPr="001B0CC8">
        <w:rPr>
          <w:spacing w:val="-2"/>
          <w:lang w:val="it-IT"/>
        </w:rPr>
        <w:t>Carm. IV,8, GIF 2, 329-340.</w:t>
      </w:r>
    </w:p>
    <w:p w:rsidR="00DD204F" w:rsidRPr="007573A8" w:rsidRDefault="00DD204F">
      <w:pPr>
        <w:tabs>
          <w:tab w:val="left" w:pos="-1701"/>
        </w:tabs>
        <w:ind w:left="284" w:hanging="284"/>
        <w:jc w:val="both"/>
        <w:rPr>
          <w:spacing w:val="-2"/>
          <w:lang w:val="it-IT"/>
        </w:rPr>
      </w:pPr>
      <w:r w:rsidRPr="007573A8">
        <w:rPr>
          <w:spacing w:val="-2"/>
          <w:lang w:val="it-IT"/>
        </w:rPr>
        <w:t>Pizzolato, Luigi F. (1989): L’amicizia con Mecenate e l’evoluzione poetica di Orazio, Aevum(ant) 2, 145-182.</w:t>
      </w:r>
    </w:p>
    <w:p w:rsidR="00DD204F" w:rsidRPr="007573A8" w:rsidRDefault="00DD204F">
      <w:pPr>
        <w:tabs>
          <w:tab w:val="left" w:pos="-1701"/>
        </w:tabs>
        <w:ind w:left="284" w:hanging="284"/>
        <w:jc w:val="both"/>
      </w:pPr>
      <w:r w:rsidRPr="007573A8">
        <w:rPr>
          <w:spacing w:val="-2"/>
        </w:rPr>
        <w:t xml:space="preserve">Plaza, Maria (2003): </w:t>
      </w:r>
      <w:r w:rsidRPr="007573A8">
        <w:rPr>
          <w:i/>
          <w:iCs/>
          <w:spacing w:val="-2"/>
        </w:rPr>
        <w:t>Solventur risu tabellae</w:t>
      </w:r>
      <w:r w:rsidRPr="007573A8">
        <w:t>: Saved by Laughter in Horace (S. II.i.80-6) and Apuleius (Met. III.i-ii), C&amp;M 54, 353-358.</w:t>
      </w:r>
    </w:p>
    <w:p w:rsidR="00DD204F" w:rsidRPr="007573A8" w:rsidRDefault="00DD204F">
      <w:pPr>
        <w:tabs>
          <w:tab w:val="left" w:pos="-1701"/>
        </w:tabs>
        <w:ind w:left="284" w:hanging="284"/>
        <w:jc w:val="both"/>
      </w:pPr>
      <w:r w:rsidRPr="007573A8">
        <w:t>–</w:t>
      </w:r>
      <w:r w:rsidRPr="007573A8">
        <w:tab/>
        <w:t>(2006): The Function of Humour in Roman Verse Satire: Laughing and Lying. Oxford [D.E. Hill, G&amp;R 53, 2006, 262; D. Lowe, BMCRev 2007.03.06].</w:t>
      </w:r>
    </w:p>
    <w:p w:rsidR="00DD204F" w:rsidRPr="007573A8" w:rsidRDefault="00DD204F">
      <w:pPr>
        <w:tabs>
          <w:tab w:val="left" w:pos="-1701"/>
        </w:tabs>
        <w:ind w:left="284" w:hanging="284"/>
        <w:jc w:val="both"/>
        <w:rPr>
          <w:lang w:val="de-DE"/>
        </w:rPr>
      </w:pPr>
      <w:r w:rsidRPr="001B0CC8">
        <w:t xml:space="preserve">Plettke, Julia (2004): Doctor, Pater, Amicus: Zur Bedeutung des Persönlichen für das Lehren und Lernen in den Satiren des Horaz, in: </w:t>
      </w:r>
      <w:r w:rsidR="004C132A" w:rsidRPr="001B0CC8">
        <w:t>Angela Hornung</w:t>
      </w:r>
      <w:r w:rsidRPr="001B0CC8">
        <w:t>/</w:t>
      </w:r>
      <w:r w:rsidR="004C132A" w:rsidRPr="001B0CC8">
        <w:t>Christian Jäkel</w:t>
      </w:r>
      <w:r w:rsidRPr="001B0CC8">
        <w:t>/</w:t>
      </w:r>
      <w:r w:rsidR="00E90FE4" w:rsidRPr="001B0CC8">
        <w:t xml:space="preserve">Werner </w:t>
      </w:r>
      <w:r w:rsidRPr="001B0CC8">
        <w:t>Schu</w:t>
      </w:r>
      <w:r w:rsidR="00E90FE4" w:rsidRPr="001B0CC8">
        <w:t>bert</w:t>
      </w:r>
      <w:r w:rsidRPr="001B0CC8">
        <w:t xml:space="preserve"> (Hgg.): Studia humanitatis ac litterarum trifolio Heidelbergensi dedicata. </w:t>
      </w:r>
      <w:r w:rsidRPr="007573A8">
        <w:rPr>
          <w:lang w:val="de-DE"/>
        </w:rPr>
        <w:t>Festschrift für Eckhard Christmann, Wilfried Edelmaier und Rudolf Kettemann, Bern etc. (Studien zur Klassischen Philologie 144), 295-308.</w:t>
      </w:r>
    </w:p>
    <w:p w:rsidR="00C146E8" w:rsidRPr="001B0CC8" w:rsidRDefault="00C146E8">
      <w:pPr>
        <w:tabs>
          <w:tab w:val="left" w:pos="-1701"/>
        </w:tabs>
        <w:ind w:left="284" w:hanging="284"/>
        <w:jc w:val="both"/>
        <w:rPr>
          <w:lang w:val="en-US"/>
        </w:rPr>
      </w:pPr>
      <w:r w:rsidRPr="00C146E8">
        <w:rPr>
          <w:lang w:val="de-DE"/>
        </w:rPr>
        <w:t xml:space="preserve">Pociña Pérez, Andrés (2007): Sobre </w:t>
      </w:r>
      <w:r w:rsidR="00E90FE4">
        <w:rPr>
          <w:lang w:val="de-DE"/>
        </w:rPr>
        <w:t>deportes en la Roma antigua, in</w:t>
      </w:r>
      <w:r w:rsidRPr="00C146E8">
        <w:rPr>
          <w:lang w:val="de-DE"/>
        </w:rPr>
        <w:t>: Mauricio Pastor Muñoz/Miguel Villena Ponsoda/Jos</w:t>
      </w:r>
      <w:r w:rsidR="00E90FE4">
        <w:rPr>
          <w:lang w:val="de-DE"/>
        </w:rPr>
        <w:t>é Luis Aguilera González (Hgg.)</w:t>
      </w:r>
      <w:r w:rsidRPr="00C146E8">
        <w:rPr>
          <w:lang w:val="de-DE"/>
        </w:rPr>
        <w:t>:</w:t>
      </w:r>
      <w:r>
        <w:rPr>
          <w:lang w:val="de-DE"/>
        </w:rPr>
        <w:t xml:space="preserve"> Deporte y oli</w:t>
      </w:r>
      <w:r>
        <w:rPr>
          <w:lang w:val="de-DE"/>
        </w:rPr>
        <w:t>m</w:t>
      </w:r>
      <w:r>
        <w:rPr>
          <w:lang w:val="de-DE"/>
        </w:rPr>
        <w:t xml:space="preserve">pismo, Granada (Biblioteca de bolsillo. </w:t>
      </w:r>
      <w:r w:rsidRPr="001B0CC8">
        <w:rPr>
          <w:lang w:val="en-US"/>
        </w:rPr>
        <w:t>Collectanea 52), 53-73.</w:t>
      </w:r>
    </w:p>
    <w:p w:rsidR="0002552B" w:rsidRPr="0002552B" w:rsidRDefault="0002552B">
      <w:pPr>
        <w:tabs>
          <w:tab w:val="left" w:pos="-1701"/>
        </w:tabs>
        <w:ind w:left="284" w:hanging="284"/>
        <w:jc w:val="both"/>
        <w:rPr>
          <w:lang w:val="de-DE"/>
        </w:rPr>
      </w:pPr>
      <w:r w:rsidRPr="0002552B">
        <w:rPr>
          <w:lang w:val="en-US"/>
        </w:rPr>
        <w:lastRenderedPageBreak/>
        <w:t xml:space="preserve">Poe, Joe Park (2008): The Cothurnus and Greek Tragedy, in: Stephan Heilen [et al.] </w:t>
      </w:r>
      <w:r w:rsidR="00E90FE4">
        <w:rPr>
          <w:lang w:val="de-DE"/>
        </w:rPr>
        <w:t>(Hgg.): In P</w:t>
      </w:r>
      <w:r w:rsidRPr="0002552B">
        <w:rPr>
          <w:lang w:val="de-DE"/>
        </w:rPr>
        <w:t xml:space="preserve">ursuit of “Wissenschaft”. Festschrift für William Calder III zum 75. </w:t>
      </w:r>
      <w:r>
        <w:rPr>
          <w:lang w:val="de-DE"/>
        </w:rPr>
        <w:t>Geburtstag, Hi</w:t>
      </w:r>
      <w:r>
        <w:rPr>
          <w:lang w:val="de-DE"/>
        </w:rPr>
        <w:t>l</w:t>
      </w:r>
      <w:r>
        <w:rPr>
          <w:lang w:val="de-DE"/>
        </w:rPr>
        <w:t>desheim (Spudasmata 119), 341-350.</w:t>
      </w:r>
    </w:p>
    <w:p w:rsidR="00DD204F" w:rsidRPr="001B0CC8" w:rsidRDefault="00DD204F">
      <w:pPr>
        <w:tabs>
          <w:tab w:val="left" w:pos="-1701"/>
        </w:tabs>
        <w:ind w:left="284" w:hanging="284"/>
        <w:jc w:val="both"/>
        <w:rPr>
          <w:lang w:val="da-DK"/>
        </w:rPr>
      </w:pPr>
      <w:r w:rsidRPr="007573A8">
        <w:rPr>
          <w:lang w:val="de-DE"/>
        </w:rPr>
        <w:t>Poel, M. van der/</w:t>
      </w:r>
      <w:r w:rsidR="00E90FE4">
        <w:rPr>
          <w:lang w:val="de-DE"/>
        </w:rPr>
        <w:t xml:space="preserve">P. </w:t>
      </w:r>
      <w:r w:rsidRPr="007573A8">
        <w:rPr>
          <w:lang w:val="de-DE"/>
        </w:rPr>
        <w:t>Tuynman (2000): Sarbievius – Hooft – Horatius – een lyrisch troostg</w:t>
      </w:r>
      <w:r w:rsidRPr="007573A8">
        <w:rPr>
          <w:lang w:val="de-DE"/>
        </w:rPr>
        <w:t>e</w:t>
      </w:r>
      <w:r w:rsidRPr="007573A8">
        <w:rPr>
          <w:lang w:val="de-DE"/>
        </w:rPr>
        <w:t xml:space="preserve">dicht?, in: </w:t>
      </w:r>
      <w:r w:rsidR="00E90FE4" w:rsidRPr="007573A8">
        <w:rPr>
          <w:lang w:val="de-DE"/>
        </w:rPr>
        <w:t xml:space="preserve">Z. von </w:t>
      </w:r>
      <w:r w:rsidR="00E90FE4">
        <w:rPr>
          <w:lang w:val="de-DE"/>
        </w:rPr>
        <w:t>Martels</w:t>
      </w:r>
      <w:r w:rsidRPr="007573A8">
        <w:rPr>
          <w:lang w:val="de-DE"/>
        </w:rPr>
        <w:t>/</w:t>
      </w:r>
      <w:r w:rsidR="00E90FE4" w:rsidRPr="007573A8">
        <w:rPr>
          <w:lang w:val="de-DE"/>
        </w:rPr>
        <w:t>P.</w:t>
      </w:r>
      <w:r w:rsidR="00E90FE4">
        <w:rPr>
          <w:lang w:val="de-DE"/>
        </w:rPr>
        <w:t xml:space="preserve"> Steenbakkers</w:t>
      </w:r>
      <w:r w:rsidRPr="007573A8">
        <w:rPr>
          <w:lang w:val="de-DE"/>
        </w:rPr>
        <w:t>/</w:t>
      </w:r>
      <w:r w:rsidR="00E90FE4" w:rsidRPr="007573A8">
        <w:rPr>
          <w:lang w:val="de-DE"/>
        </w:rPr>
        <w:t>A.</w:t>
      </w:r>
      <w:r w:rsidR="00E90FE4">
        <w:rPr>
          <w:lang w:val="de-DE"/>
        </w:rPr>
        <w:t>Vanderjagt</w:t>
      </w:r>
      <w:r w:rsidRPr="007573A8">
        <w:rPr>
          <w:lang w:val="de-DE"/>
        </w:rPr>
        <w:t xml:space="preserve"> (Hgg.): </w:t>
      </w:r>
      <w:r w:rsidRPr="007573A8">
        <w:rPr>
          <w:i/>
          <w:iCs/>
          <w:lang w:val="de-DE"/>
        </w:rPr>
        <w:t>Limae labor et mora</w:t>
      </w:r>
      <w:r w:rsidRPr="007573A8">
        <w:rPr>
          <w:lang w:val="de-DE"/>
        </w:rPr>
        <w:t xml:space="preserve">. </w:t>
      </w:r>
      <w:r w:rsidRPr="001B0CC8">
        <w:rPr>
          <w:lang w:val="da-DK"/>
        </w:rPr>
        <w:t>O</w:t>
      </w:r>
      <w:r w:rsidRPr="001B0CC8">
        <w:rPr>
          <w:lang w:val="da-DK"/>
        </w:rPr>
        <w:t>p</w:t>
      </w:r>
      <w:r w:rsidRPr="001B0CC8">
        <w:rPr>
          <w:lang w:val="da-DK"/>
        </w:rPr>
        <w:t>stellen voor Fokke Akkerman ter gelegenheid van zijn zeventigste verjaardag, Leende, 145-159.</w:t>
      </w:r>
    </w:p>
    <w:p w:rsidR="00DD204F" w:rsidRPr="007573A8" w:rsidRDefault="00DD204F">
      <w:pPr>
        <w:tabs>
          <w:tab w:val="left" w:pos="-1701"/>
        </w:tabs>
        <w:ind w:left="284" w:hanging="284"/>
        <w:jc w:val="both"/>
        <w:rPr>
          <w:lang w:val="de-DE"/>
        </w:rPr>
      </w:pPr>
      <w:r w:rsidRPr="007573A8">
        <w:rPr>
          <w:spacing w:val="-2"/>
          <w:lang w:val="de-DE"/>
        </w:rPr>
        <w:t>Pöhlmann, Egert (1965): Marius Victorinus zum Odengesang bei Horaz, Philologus 109, 134-140.</w:t>
      </w:r>
    </w:p>
    <w:p w:rsidR="00DD204F" w:rsidRPr="007573A8" w:rsidRDefault="00DD204F">
      <w:pPr>
        <w:tabs>
          <w:tab w:val="left" w:pos="-1701"/>
        </w:tabs>
        <w:ind w:left="284" w:hanging="284"/>
        <w:jc w:val="both"/>
        <w:rPr>
          <w:lang w:val="de-DE"/>
        </w:rPr>
      </w:pPr>
      <w:r w:rsidRPr="007573A8">
        <w:rPr>
          <w:lang w:val="de-DE"/>
        </w:rPr>
        <w:t>Pöschl, Viktor (1956a): Die Curastrophe der Otiumode des Horaz (c. II, 16, 21-24), Hermes 84, 74-90 = Pöschl 1970b=</w:t>
      </w:r>
      <w:r w:rsidRPr="007573A8">
        <w:rPr>
          <w:vertAlign w:val="superscript"/>
          <w:lang w:val="de-DE"/>
        </w:rPr>
        <w:t>2</w:t>
      </w:r>
      <w:r w:rsidRPr="007573A8">
        <w:rPr>
          <w:lang w:val="de-DE"/>
        </w:rPr>
        <w:t>1991, 118-142.</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(1956b): Horaz, in: L’influence grecque sur la poésie latine de Catulle à Ovide, Entretiens Fondation Hardt 2, Vandœuvres-Genève, 93-115 = Pöschl 1979c, 129-144.</w:t>
      </w:r>
    </w:p>
    <w:p w:rsidR="00DD204F" w:rsidRPr="007573A8" w:rsidRDefault="00DD204F">
      <w:pPr>
        <w:tabs>
          <w:tab w:val="left" w:pos="-1701"/>
        </w:tabs>
        <w:ind w:left="284" w:hanging="284"/>
        <w:jc w:val="both"/>
        <w:rPr>
          <w:spacing w:val="-2"/>
          <w:lang w:val="de-DE"/>
        </w:rPr>
      </w:pPr>
      <w:r w:rsidRPr="007573A8">
        <w:rPr>
          <w:lang w:val="de-DE"/>
        </w:rPr>
        <w:t>–</w:t>
      </w:r>
      <w:r w:rsidRPr="007573A8">
        <w:rPr>
          <w:lang w:val="de-DE"/>
        </w:rPr>
        <w:tab/>
      </w:r>
      <w:r w:rsidRPr="007573A8">
        <w:rPr>
          <w:spacing w:val="-2"/>
          <w:lang w:val="de-DE"/>
        </w:rPr>
        <w:t>(1956c): Horaz und die Politik. Heidelberg (Sitzungsberichte der Heidelberger Akademie der Wissenschaften, Philosophisch-historische Klasse 1956,4); 2., verb. Aufl. ebd. 1963 = Klein, Richard (Hg.): Prinzipat und Freiheit, Darmstadt 1969 (Wege der Forschung 135), 136-168 = Pöschl 1979c, 145-177 [L.P. Wilkinson, CR 8, 1958, 187f.].</w:t>
      </w:r>
    </w:p>
    <w:p w:rsidR="00DD204F" w:rsidRPr="007573A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 xml:space="preserve">(1958): Die Einheit der ersten Römerode, HSPh 63, 3333-346 = Pöschl </w:t>
      </w:r>
      <w:r w:rsidRPr="007573A8">
        <w:rPr>
          <w:lang w:val="de-DE"/>
        </w:rPr>
        <w:t>1970b=</w:t>
      </w:r>
      <w:r w:rsidRPr="007573A8">
        <w:rPr>
          <w:vertAlign w:val="superscript"/>
          <w:lang w:val="de-DE"/>
        </w:rPr>
        <w:t>2</w:t>
      </w:r>
      <w:r w:rsidRPr="007573A8">
        <w:rPr>
          <w:lang w:val="de-DE"/>
        </w:rPr>
        <w:t>1991</w:t>
      </w:r>
      <w:r w:rsidRPr="007573A8">
        <w:rPr>
          <w:spacing w:val="-2"/>
          <w:lang w:val="de-DE"/>
        </w:rPr>
        <w:t>, 144-163.</w:t>
      </w:r>
    </w:p>
    <w:p w:rsidR="00DD204F" w:rsidRPr="007573A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(1959): Ovid und Horaz, RCCM 1, 15-25; auch in: Pöschl 1979c, I, 257-267.</w:t>
      </w:r>
    </w:p>
    <w:p w:rsidR="00DD204F" w:rsidRPr="007573A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 xml:space="preserve">(1961): Die große Maecenasode des Horaz (c. III,29), SBHeidelberg 1961,1 = Pöschl </w:t>
      </w:r>
      <w:r w:rsidRPr="007573A8">
        <w:rPr>
          <w:lang w:val="de-DE"/>
        </w:rPr>
        <w:t>1970b=</w:t>
      </w:r>
      <w:r w:rsidRPr="007573A8">
        <w:rPr>
          <w:vertAlign w:val="superscript"/>
          <w:lang w:val="de-DE"/>
        </w:rPr>
        <w:t>2</w:t>
      </w:r>
      <w:r w:rsidRPr="007573A8">
        <w:rPr>
          <w:lang w:val="de-DE"/>
        </w:rPr>
        <w:t>1991</w:t>
      </w:r>
      <w:r w:rsidRPr="007573A8">
        <w:rPr>
          <w:spacing w:val="-2"/>
          <w:lang w:val="de-DE"/>
        </w:rPr>
        <w:t>, 198-245.</w:t>
      </w:r>
    </w:p>
    <w:p w:rsidR="00DD204F" w:rsidRPr="007573A8" w:rsidRDefault="00DD204F">
      <w:pPr>
        <w:tabs>
          <w:tab w:val="left" w:pos="-1701"/>
        </w:tabs>
        <w:ind w:left="284" w:hanging="284"/>
        <w:jc w:val="both"/>
        <w:rPr>
          <w:lang w:val="it-IT"/>
        </w:rPr>
      </w:pPr>
      <w:r w:rsidRPr="007573A8">
        <w:rPr>
          <w:spacing w:val="-2"/>
          <w:lang w:val="it-IT"/>
        </w:rPr>
        <w:t>–</w:t>
      </w:r>
      <w:r w:rsidRPr="007573A8">
        <w:rPr>
          <w:spacing w:val="-2"/>
          <w:lang w:val="it-IT"/>
        </w:rPr>
        <w:tab/>
        <w:t xml:space="preserve">(1963): Dichtung und dionysische Verzauberung in der Horazode III, 25, in: Miscallanea dei studi alessandrini in memoria di A. Rostagni, Torino, 615-625 = Pöschl </w:t>
      </w:r>
      <w:r w:rsidRPr="007573A8">
        <w:rPr>
          <w:lang w:val="it-IT"/>
        </w:rPr>
        <w:t>1970b=</w:t>
      </w:r>
      <w:r w:rsidRPr="007573A8">
        <w:rPr>
          <w:vertAlign w:val="superscript"/>
          <w:lang w:val="it-IT"/>
        </w:rPr>
        <w:t>2</w:t>
      </w:r>
      <w:r w:rsidRPr="007573A8">
        <w:rPr>
          <w:lang w:val="it-IT"/>
        </w:rPr>
        <w:t>1991</w:t>
      </w:r>
      <w:r w:rsidRPr="007573A8">
        <w:rPr>
          <w:spacing w:val="-2"/>
          <w:lang w:val="it-IT"/>
        </w:rPr>
        <w:t xml:space="preserve">, 164-178 = Oppermann 1972, 258-270. </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(1964): Die Pyrrhaode des Horaz (c.1,5), in: Hommages à Jean Bayet, Bruxelles (Colle</w:t>
      </w:r>
      <w:r w:rsidRPr="007573A8">
        <w:rPr>
          <w:lang w:val="fr-FR"/>
        </w:rPr>
        <w:t>c</w:t>
      </w:r>
      <w:r w:rsidRPr="007573A8">
        <w:rPr>
          <w:lang w:val="fr-FR"/>
        </w:rPr>
        <w:t>tion Latomus 70), 579-86 = Pöschl 1970b=</w:t>
      </w:r>
      <w:r w:rsidRPr="007573A8">
        <w:rPr>
          <w:vertAlign w:val="superscript"/>
          <w:lang w:val="fr-FR"/>
        </w:rPr>
        <w:t>2</w:t>
      </w:r>
      <w:r w:rsidRPr="007573A8">
        <w:rPr>
          <w:lang w:val="fr-FR"/>
        </w:rPr>
        <w:t>1991, 18-28.</w:t>
      </w:r>
    </w:p>
    <w:p w:rsidR="00DD204F" w:rsidRPr="005A5936" w:rsidRDefault="00DD204F">
      <w:pPr>
        <w:tabs>
          <w:tab w:val="left" w:pos="-1701"/>
        </w:tabs>
        <w:ind w:left="284" w:hanging="284"/>
        <w:jc w:val="both"/>
        <w:rPr>
          <w:lang w:val="fr-FR"/>
        </w:rPr>
      </w:pPr>
      <w:r w:rsidRPr="005A5936">
        <w:rPr>
          <w:lang w:val="fr-FR"/>
        </w:rPr>
        <w:t>–</w:t>
      </w:r>
      <w:r w:rsidRPr="005A5936">
        <w:rPr>
          <w:lang w:val="fr-FR"/>
        </w:rPr>
        <w:tab/>
        <w:t>(1966): Die Soracteode des Horaz (c.1,9), WS 79, 365-383 = Pöschl 1970b=</w:t>
      </w:r>
      <w:r w:rsidRPr="005A5936">
        <w:rPr>
          <w:vertAlign w:val="superscript"/>
          <w:lang w:val="fr-FR"/>
        </w:rPr>
        <w:t>2</w:t>
      </w:r>
      <w:r w:rsidRPr="005A5936">
        <w:rPr>
          <w:lang w:val="fr-FR"/>
        </w:rPr>
        <w:t>1991, 30-51 = Eisenhut, Werner (</w:t>
      </w:r>
      <w:r w:rsidR="00E90FE4" w:rsidRPr="005A5936">
        <w:rPr>
          <w:lang w:val="fr-FR"/>
        </w:rPr>
        <w:t>Hg.):</w:t>
      </w:r>
      <w:r w:rsidRPr="005A5936">
        <w:rPr>
          <w:lang w:val="fr-FR"/>
        </w:rPr>
        <w:t xml:space="preserve"> Antike Lyrik, Darmstadt 1970, 217-237.</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(1967): Die Horazode ‘Exegi monumentum’ (c. III,30), GIF 20, 261-272 = Pöschl 1970, 246-262.</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 xml:space="preserve">(1968a): Die Kleopatraode des Horaz (c. I,37), in: </w:t>
      </w:r>
      <w:r w:rsidR="00E90FE4" w:rsidRPr="007573A8">
        <w:rPr>
          <w:lang w:val="de-DE"/>
        </w:rPr>
        <w:t xml:space="preserve">Heinrich </w:t>
      </w:r>
      <w:r w:rsidR="00E90FE4">
        <w:rPr>
          <w:lang w:val="de-DE"/>
        </w:rPr>
        <w:t>Krefeld</w:t>
      </w:r>
      <w:r w:rsidRPr="007573A8">
        <w:rPr>
          <w:lang w:val="de-DE"/>
        </w:rPr>
        <w:t xml:space="preserve"> (Hg.): Interpretationen lateinischer Schulautoren mit einer didaktischen Einführung, Frankfurt a.M., 106-137 = Pöschl 1970b=</w:t>
      </w:r>
      <w:r w:rsidRPr="007573A8">
        <w:rPr>
          <w:vertAlign w:val="superscript"/>
          <w:lang w:val="de-DE"/>
        </w:rPr>
        <w:t>2</w:t>
      </w:r>
      <w:r w:rsidRPr="007573A8">
        <w:rPr>
          <w:lang w:val="de-DE"/>
        </w:rPr>
        <w:t>1991, 68-116.</w:t>
      </w:r>
    </w:p>
    <w:p w:rsidR="00DD204F" w:rsidRPr="007573A8" w:rsidRDefault="00DD204F">
      <w:pPr>
        <w:tabs>
          <w:tab w:val="left" w:pos="-1701"/>
        </w:tabs>
        <w:ind w:left="284" w:hanging="284"/>
        <w:jc w:val="both"/>
      </w:pPr>
      <w:r w:rsidRPr="007573A8">
        <w:t>–</w:t>
      </w:r>
      <w:r w:rsidRPr="007573A8">
        <w:tab/>
        <w:t xml:space="preserve">(1968b): Poetry and Philosophy in Horace, in: </w:t>
      </w:r>
      <w:r w:rsidR="00E90FE4">
        <w:t>D.C. Allen</w:t>
      </w:r>
      <w:r w:rsidRPr="007573A8">
        <w:t>/</w:t>
      </w:r>
      <w:r w:rsidR="00E90FE4">
        <w:t>H.T. Rowell</w:t>
      </w:r>
      <w:r w:rsidRPr="007573A8">
        <w:t xml:space="preserve"> (Hgg.): The Poetic Tradition: Essays on Greek, Latin, and English Poetry, Baltimore, 47-61 = Dichtung und Philosophie bei Horaz, in: Pöschl 1979c, 178-191.</w:t>
      </w:r>
    </w:p>
    <w:p w:rsidR="00DD204F" w:rsidRPr="007573A8" w:rsidRDefault="00DD204F">
      <w:pPr>
        <w:tabs>
          <w:tab w:val="left" w:pos="-1701"/>
        </w:tabs>
        <w:ind w:left="284" w:hanging="284"/>
        <w:jc w:val="both"/>
      </w:pPr>
      <w:r w:rsidRPr="007573A8">
        <w:t>–</w:t>
      </w:r>
      <w:r w:rsidRPr="007573A8">
        <w:tab/>
        <w:t>(1970a): c. 3,28: Festo quid potius die, in: Pöschl 1970b=</w:t>
      </w:r>
      <w:r w:rsidRPr="007573A8">
        <w:rPr>
          <w:vertAlign w:val="superscript"/>
        </w:rPr>
        <w:t>2</w:t>
      </w:r>
      <w:r w:rsidRPr="007573A8">
        <w:t>1991, 180-96.</w:t>
      </w:r>
    </w:p>
    <w:p w:rsidR="00DD204F" w:rsidRPr="007573A8" w:rsidRDefault="00DD204F">
      <w:pPr>
        <w:tabs>
          <w:tab w:val="left" w:pos="-1701"/>
        </w:tabs>
        <w:ind w:left="284" w:hanging="284"/>
        <w:jc w:val="both"/>
      </w:pPr>
      <w:r w:rsidRPr="007573A8">
        <w:t>–</w:t>
      </w:r>
      <w:r w:rsidRPr="007573A8">
        <w:tab/>
        <w:t>(1970b): Horazische Lyrik. Interpretationen, Heidelberg; 2., erweiterte Auflage 1991 [A. Kohl, Anregung 39, 1993, 124f.; P. Tordeur, AC 62, 1993, 321; V. Cristóbal, Emérita 62, 1994, 211-214; P.-J. Dehon, Latomus 54, 1995, 927; E. Dönt, WS 109, 1996, 302].</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(1970c): O diva, gratum, in: Pöschl 1970b=</w:t>
      </w:r>
      <w:r w:rsidRPr="007573A8">
        <w:rPr>
          <w:vertAlign w:val="superscript"/>
          <w:lang w:val="it-IT"/>
        </w:rPr>
        <w:t>2</w:t>
      </w:r>
      <w:r w:rsidRPr="007573A8">
        <w:rPr>
          <w:lang w:val="it-IT"/>
        </w:rPr>
        <w:t>1991, 52-66.</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(1973): Die Dionysosode des Horaz (c. 2,19), Hermes 101, 208-230 = Pöschl 1979c, 209-231 = Pöschl (1970b&gt;)</w:t>
      </w:r>
      <w:r w:rsidRPr="007573A8">
        <w:rPr>
          <w:vertAlign w:val="superscript"/>
          <w:lang w:val="de-DE"/>
        </w:rPr>
        <w:t>2</w:t>
      </w:r>
      <w:r w:rsidRPr="007573A8">
        <w:rPr>
          <w:lang w:val="de-DE"/>
        </w:rPr>
        <w:t>1991, 301-323.</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(1975a): Das Gebet des Horaz an den palatinischen Apoll (c. I,31), GB 4, 207-217 = Pöschl 1979c, 200-208 = Pöschl (1970b&gt;)</w:t>
      </w:r>
      <w:r w:rsidRPr="007573A8">
        <w:rPr>
          <w:vertAlign w:val="superscript"/>
          <w:lang w:val="de-DE"/>
        </w:rPr>
        <w:t>2</w:t>
      </w:r>
      <w:r w:rsidRPr="007573A8">
        <w:rPr>
          <w:lang w:val="de-DE"/>
        </w:rPr>
        <w:t>1991, 292-300.</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 xml:space="preserve">(1975b): Horaz c. 1,25, in: </w:t>
      </w:r>
      <w:r w:rsidR="00E90FE4" w:rsidRPr="007573A8">
        <w:rPr>
          <w:lang w:val="de-DE"/>
        </w:rPr>
        <w:t xml:space="preserve">Justus </w:t>
      </w:r>
      <w:r w:rsidR="00E90FE4">
        <w:rPr>
          <w:lang w:val="de-DE"/>
        </w:rPr>
        <w:t>Cobet</w:t>
      </w:r>
      <w:r w:rsidRPr="007573A8">
        <w:rPr>
          <w:lang w:val="de-DE"/>
        </w:rPr>
        <w:t>/</w:t>
      </w:r>
      <w:r w:rsidR="00E90FE4" w:rsidRPr="007573A8">
        <w:rPr>
          <w:lang w:val="de-DE"/>
        </w:rPr>
        <w:t xml:space="preserve">Rüdiger </w:t>
      </w:r>
      <w:r w:rsidR="00E90FE4">
        <w:rPr>
          <w:lang w:val="de-DE"/>
        </w:rPr>
        <w:t>Lembach</w:t>
      </w:r>
      <w:r w:rsidRPr="007573A8">
        <w:rPr>
          <w:lang w:val="de-DE"/>
        </w:rPr>
        <w:t>/</w:t>
      </w:r>
      <w:r w:rsidR="00E90FE4" w:rsidRPr="007573A8">
        <w:rPr>
          <w:lang w:val="de-DE"/>
        </w:rPr>
        <w:t>Ada B.</w:t>
      </w:r>
      <w:r w:rsidR="00E90FE4">
        <w:rPr>
          <w:lang w:val="de-DE"/>
        </w:rPr>
        <w:t>Neschke-Hentschke (Hgg.):</w:t>
      </w:r>
      <w:r w:rsidRPr="007573A8">
        <w:rPr>
          <w:lang w:val="de-DE"/>
        </w:rPr>
        <w:t xml:space="preserve"> Dialogos: Für Harald Patzer zum 65. Geburtstag von seinen Schülern und Freu</w:t>
      </w:r>
      <w:r w:rsidRPr="007573A8">
        <w:rPr>
          <w:lang w:val="de-DE"/>
        </w:rPr>
        <w:t>n</w:t>
      </w:r>
      <w:r w:rsidRPr="007573A8">
        <w:rPr>
          <w:lang w:val="de-DE"/>
        </w:rPr>
        <w:t>den, Wiesbaden, 187-192 = Pöschl 1979c, 192-199 =Pöschl (1970b&gt;)</w:t>
      </w:r>
      <w:r w:rsidRPr="007573A8">
        <w:rPr>
          <w:vertAlign w:val="superscript"/>
          <w:lang w:val="de-DE"/>
        </w:rPr>
        <w:t>2</w:t>
      </w:r>
      <w:r w:rsidRPr="007573A8">
        <w:rPr>
          <w:lang w:val="de-DE"/>
        </w:rPr>
        <w:t>1991, 284-191.</w:t>
      </w:r>
    </w:p>
    <w:p w:rsidR="00DD204F" w:rsidRPr="007573A8" w:rsidRDefault="00DD204F">
      <w:pPr>
        <w:tabs>
          <w:tab w:val="left" w:pos="-1701"/>
        </w:tabs>
        <w:ind w:left="284" w:hanging="284"/>
        <w:jc w:val="both"/>
        <w:rPr>
          <w:lang w:val="it-IT"/>
        </w:rPr>
      </w:pPr>
      <w:r w:rsidRPr="007573A8">
        <w:rPr>
          <w:lang w:val="de-DE"/>
        </w:rPr>
        <w:t>–</w:t>
      </w:r>
      <w:r w:rsidRPr="007573A8">
        <w:rPr>
          <w:lang w:val="de-DE"/>
        </w:rPr>
        <w:tab/>
        <w:t xml:space="preserve">(1979a): Die Gedichtgruppe Horaz c. 3,7-12, in: Pöschl 1979c, 232-44 (erweiterte Fassung von: Bemerkungen zu den Horazoden III 7-12, in: Letterature comparate. </w:t>
      </w:r>
      <w:r w:rsidRPr="007573A8">
        <w:rPr>
          <w:lang w:val="it-IT"/>
        </w:rPr>
        <w:t>Problemi e m</w:t>
      </w:r>
      <w:r w:rsidRPr="007573A8">
        <w:rPr>
          <w:lang w:val="it-IT"/>
        </w:rPr>
        <w:t>e</w:t>
      </w:r>
      <w:r w:rsidRPr="007573A8">
        <w:rPr>
          <w:lang w:val="it-IT"/>
        </w:rPr>
        <w:lastRenderedPageBreak/>
        <w:t>todo. Studi in onore di Ettore Paratore II, Bologna 1981, 505-9) = Pöschl (1970b&gt;)</w:t>
      </w:r>
      <w:r w:rsidRPr="007573A8">
        <w:rPr>
          <w:vertAlign w:val="superscript"/>
          <w:lang w:val="it-IT"/>
        </w:rPr>
        <w:t>2</w:t>
      </w:r>
      <w:r w:rsidRPr="007573A8">
        <w:rPr>
          <w:lang w:val="it-IT"/>
        </w:rPr>
        <w:t>1991, 340-344.</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(1979b): Horaz c. 3,12, in: Pöschl 1979c, 245-53 (überarbeitete Fassung von: Bemerku</w:t>
      </w:r>
      <w:r w:rsidRPr="007573A8">
        <w:rPr>
          <w:lang w:val="de-DE"/>
        </w:rPr>
        <w:t>n</w:t>
      </w:r>
      <w:r w:rsidRPr="007573A8">
        <w:rPr>
          <w:lang w:val="de-DE"/>
        </w:rPr>
        <w:t xml:space="preserve">gen zu Horaz, Carm. III 12: </w:t>
      </w:r>
      <w:r w:rsidRPr="007573A8">
        <w:rPr>
          <w:i/>
          <w:iCs/>
          <w:lang w:val="de-DE"/>
        </w:rPr>
        <w:t>Miserarum est</w:t>
      </w:r>
      <w:r w:rsidRPr="007573A8">
        <w:rPr>
          <w:lang w:val="de-DE"/>
        </w:rPr>
        <w:t>, AAntHung 25, 1977, 405-409) = Pöschl (1970b&gt;)</w:t>
      </w:r>
      <w:r w:rsidRPr="007573A8">
        <w:rPr>
          <w:vertAlign w:val="superscript"/>
          <w:lang w:val="de-DE"/>
        </w:rPr>
        <w:t>2</w:t>
      </w:r>
      <w:r w:rsidRPr="007573A8">
        <w:rPr>
          <w:lang w:val="de-DE"/>
        </w:rPr>
        <w:t>1991, 324-332.</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(1979c): Kunst und Wirklichkeitserfahrung in der Dichtung. Abhandlungen und Aufsätze zur Römischen Poesie. Kleine Schriften I, hg. von Wolf-Lüder Liebermann, Heidelberg.</w:t>
      </w:r>
    </w:p>
    <w:p w:rsidR="00DD204F" w:rsidRPr="007573A8" w:rsidRDefault="00DD204F">
      <w:pPr>
        <w:tabs>
          <w:tab w:val="left" w:pos="-1701"/>
        </w:tabs>
        <w:ind w:left="284" w:hanging="284"/>
        <w:jc w:val="both"/>
        <w:rPr>
          <w:lang w:val="fr-FR"/>
        </w:rPr>
      </w:pPr>
      <w:r w:rsidRPr="001B0CC8">
        <w:rPr>
          <w:lang w:val="de-DE"/>
        </w:rPr>
        <w:t>–</w:t>
      </w:r>
      <w:r w:rsidRPr="001B0CC8">
        <w:rPr>
          <w:lang w:val="de-DE"/>
        </w:rPr>
        <w:tab/>
        <w:t xml:space="preserve">(1980): Horace et l’élégie, in: L’élégie romaine. </w:t>
      </w:r>
      <w:r w:rsidRPr="007573A8">
        <w:rPr>
          <w:lang w:val="fr-FR"/>
        </w:rPr>
        <w:t>Enracinement – Thèmes – Diffusion. Actes du colloque international organisé par la faculté des lettres et sciences humaines de Mulhouse en mars 1979, Paris, 157-161.</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(1981): Mythologisches in den Horazoden 1,7; 3,11 und 3,27, WJA 7, 139-147 = Pöschl (1970b&gt;)</w:t>
      </w:r>
      <w:r w:rsidRPr="007573A8">
        <w:rPr>
          <w:vertAlign w:val="superscript"/>
          <w:lang w:val="de-DE"/>
        </w:rPr>
        <w:t>2</w:t>
      </w:r>
      <w:r w:rsidRPr="007573A8">
        <w:rPr>
          <w:lang w:val="de-DE"/>
        </w:rPr>
        <w:t>1991, 345-353.</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(1982-1984): Krates, Horaz und Pinturicchio, AAntHung 30, 267-273 = Pöschl (1970b&gt;)</w:t>
      </w:r>
      <w:r w:rsidRPr="007573A8">
        <w:rPr>
          <w:vertAlign w:val="superscript"/>
          <w:lang w:val="de-DE"/>
        </w:rPr>
        <w:t>2</w:t>
      </w:r>
      <w:r w:rsidRPr="007573A8">
        <w:rPr>
          <w:lang w:val="de-DE"/>
        </w:rPr>
        <w:t>1991, 381-387.</w:t>
      </w:r>
    </w:p>
    <w:p w:rsidR="00DD204F" w:rsidRPr="007573A8" w:rsidRDefault="00DD204F">
      <w:pPr>
        <w:tabs>
          <w:tab w:val="left" w:pos="-1701"/>
        </w:tabs>
        <w:ind w:left="284" w:hanging="284"/>
        <w:jc w:val="both"/>
        <w:rPr>
          <w:lang w:val="de-DE"/>
        </w:rPr>
      </w:pPr>
      <w:r w:rsidRPr="007573A8">
        <w:rPr>
          <w:lang w:val="de-DE"/>
        </w:rPr>
        <w:t>–</w:t>
      </w:r>
      <w:r w:rsidRPr="007573A8">
        <w:rPr>
          <w:lang w:val="de-DE"/>
        </w:rPr>
        <w:tab/>
      </w:r>
      <w:r w:rsidRPr="007573A8">
        <w:rPr>
          <w:spacing w:val="-2"/>
          <w:lang w:val="de-DE"/>
        </w:rPr>
        <w:t xml:space="preserve">(1984a): Die große Venusode des Horaz (c. 4,1), A&amp;A 30, 126-145 = </w:t>
      </w:r>
      <w:r w:rsidRPr="007573A8">
        <w:rPr>
          <w:lang w:val="de-DE"/>
        </w:rPr>
        <w:t>Pöschl (1970b&gt;)</w:t>
      </w:r>
      <w:r w:rsidRPr="007573A8">
        <w:rPr>
          <w:vertAlign w:val="superscript"/>
          <w:lang w:val="de-DE"/>
        </w:rPr>
        <w:t>2</w:t>
      </w:r>
      <w:r w:rsidRPr="007573A8">
        <w:rPr>
          <w:lang w:val="de-DE"/>
        </w:rPr>
        <w:t>1991,</w:t>
      </w:r>
      <w:r w:rsidRPr="007573A8">
        <w:rPr>
          <w:spacing w:val="-2"/>
          <w:lang w:val="de-DE"/>
        </w:rPr>
        <w:t xml:space="preserve"> 264-283.</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(1984b): Horazische Liebeslyrik, in: Antike Tradition und neuere Philologien. Symposium zu Ehren des 75. Geburtstages von Rudolf Sühnel, Heidelberg 1984, 19-33 = Pöschl (1970b&gt;)</w:t>
      </w:r>
      <w:r w:rsidRPr="007573A8">
        <w:rPr>
          <w:vertAlign w:val="superscript"/>
          <w:lang w:val="de-DE"/>
        </w:rPr>
        <w:t>2</w:t>
      </w:r>
      <w:r w:rsidRPr="007573A8">
        <w:rPr>
          <w:lang w:val="de-DE"/>
        </w:rPr>
        <w:t>1991, 366-380.</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(1985): Die Suche nach der Individualität des Dichters am Beispiel von Vergil und Horaz, in: Wissenschaft und Existenz. Ein interdisziplinäres Symposion. Uvo Hölscher zum 70. Geburtstag, Würzburg (Würzburger Jahrbücher. Beiheft 1), 35-46 = Pöschl (1970b&gt;)</w:t>
      </w:r>
      <w:r w:rsidRPr="007573A8">
        <w:rPr>
          <w:vertAlign w:val="superscript"/>
          <w:lang w:val="de-DE"/>
        </w:rPr>
        <w:t>2</w:t>
      </w:r>
      <w:r w:rsidRPr="007573A8">
        <w:rPr>
          <w:lang w:val="de-DE"/>
        </w:rPr>
        <w:t>1991, 354-365.</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 xml:space="preserve">(1986a): Die Einführung des Liebesthemas in den Horazischen ‘Paradeoden’ (carm. I 1-9), in: Kontinuität und Wandel. Lateinische Poesie von Naevius bis Baudelaire. </w:t>
      </w:r>
      <w:r w:rsidRPr="001B0CC8">
        <w:rPr>
          <w:lang w:val="de-DE"/>
        </w:rPr>
        <w:t xml:space="preserve">Franco Munari zum 65. </w:t>
      </w:r>
      <w:r w:rsidRPr="007573A8">
        <w:rPr>
          <w:lang w:val="de-DE"/>
        </w:rPr>
        <w:t>Geburtstag, Hildesheim, 63-69 = Pöschl (1970b&gt;)</w:t>
      </w:r>
      <w:r w:rsidRPr="007573A8">
        <w:rPr>
          <w:vertAlign w:val="superscript"/>
          <w:lang w:val="de-DE"/>
        </w:rPr>
        <w:t>2</w:t>
      </w:r>
      <w:r w:rsidRPr="007573A8">
        <w:rPr>
          <w:lang w:val="de-DE"/>
        </w:rPr>
        <w:t>1991, 333-339.</w:t>
      </w:r>
    </w:p>
    <w:p w:rsidR="00DD204F" w:rsidRPr="007573A8" w:rsidRDefault="00DD204F">
      <w:pPr>
        <w:tabs>
          <w:tab w:val="left" w:pos="-1701"/>
        </w:tabs>
        <w:ind w:left="284" w:hanging="284"/>
        <w:jc w:val="both"/>
        <w:rPr>
          <w:lang w:val="it-IT"/>
        </w:rPr>
      </w:pPr>
      <w:r w:rsidRPr="007573A8">
        <w:rPr>
          <w:lang w:val="de-DE"/>
        </w:rPr>
        <w:t>–</w:t>
      </w:r>
      <w:r w:rsidRPr="007573A8">
        <w:rPr>
          <w:lang w:val="de-DE"/>
        </w:rPr>
        <w:tab/>
        <w:t xml:space="preserve">(1986b): Horazens Ode an den Weingott (c. I 18). </w:t>
      </w:r>
      <w:r w:rsidRPr="007573A8">
        <w:rPr>
          <w:i/>
          <w:iCs/>
          <w:lang w:val="it-IT"/>
        </w:rPr>
        <w:t>Nullam Vare sacra</w:t>
      </w:r>
      <w:r w:rsidRPr="007573A8">
        <w:rPr>
          <w:lang w:val="it-IT"/>
        </w:rPr>
        <w:t>, WS 20, 193-203.</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 xml:space="preserve">(1987): Ronsard, Plato und Horaz. Zum Sonett XX, in: </w:t>
      </w:r>
      <w:r w:rsidRPr="007573A8">
        <w:rPr>
          <w:spacing w:val="2"/>
          <w:lang w:val="it-IT"/>
        </w:rPr>
        <w:t xml:space="preserve">Filologia e forme letterarie. Studi offerti a Francesco Della Corte, Bd. 5, Urbino, 561-565 = </w:t>
      </w:r>
      <w:r w:rsidRPr="007573A8">
        <w:rPr>
          <w:lang w:val="it-IT"/>
        </w:rPr>
        <w:t>Pöschl (1970b&gt;)</w:t>
      </w:r>
      <w:r w:rsidRPr="007573A8">
        <w:rPr>
          <w:vertAlign w:val="superscript"/>
          <w:lang w:val="it-IT"/>
        </w:rPr>
        <w:t>2</w:t>
      </w:r>
      <w:r w:rsidRPr="007573A8">
        <w:rPr>
          <w:lang w:val="it-IT"/>
        </w:rPr>
        <w:t>1991, 388-392.</w:t>
      </w:r>
    </w:p>
    <w:p w:rsidR="00DD204F" w:rsidRPr="007573A8" w:rsidRDefault="00DD204F">
      <w:pPr>
        <w:tabs>
          <w:tab w:val="left" w:pos="-1701"/>
        </w:tabs>
        <w:ind w:left="284" w:hanging="284"/>
        <w:jc w:val="both"/>
        <w:rPr>
          <w:lang w:val="it-IT"/>
        </w:rPr>
      </w:pPr>
      <w:r w:rsidRPr="007573A8">
        <w:rPr>
          <w:lang w:val="de-DE"/>
        </w:rPr>
        <w:t>–</w:t>
      </w:r>
      <w:r w:rsidRPr="007573A8">
        <w:rPr>
          <w:lang w:val="de-DE"/>
        </w:rPr>
        <w:tab/>
        <w:t xml:space="preserve">(1992): Horazens Lebenskunst, in: </w:t>
      </w:r>
      <w:r w:rsidR="00E90FE4" w:rsidRPr="007573A8">
        <w:rPr>
          <w:lang w:val="de-DE"/>
        </w:rPr>
        <w:t xml:space="preserve">Heide </w:t>
      </w:r>
      <w:r w:rsidR="00E90FE4">
        <w:rPr>
          <w:lang w:val="de-DE"/>
        </w:rPr>
        <w:t>Froning/</w:t>
      </w:r>
      <w:r w:rsidR="00E90FE4" w:rsidRPr="007573A8">
        <w:rPr>
          <w:lang w:val="de-DE"/>
        </w:rPr>
        <w:t xml:space="preserve">Tonio </w:t>
      </w:r>
      <w:r w:rsidR="00E90FE4">
        <w:rPr>
          <w:lang w:val="de-DE"/>
        </w:rPr>
        <w:t>Hölscher</w:t>
      </w:r>
      <w:r w:rsidRPr="007573A8">
        <w:rPr>
          <w:lang w:val="de-DE"/>
        </w:rPr>
        <w:t>/</w:t>
      </w:r>
      <w:r w:rsidR="00E90FE4" w:rsidRPr="007573A8">
        <w:rPr>
          <w:lang w:val="de-DE"/>
        </w:rPr>
        <w:t xml:space="preserve">Harald </w:t>
      </w:r>
      <w:r w:rsidR="00E90FE4">
        <w:rPr>
          <w:lang w:val="de-DE"/>
        </w:rPr>
        <w:t>Mielsch</w:t>
      </w:r>
      <w:r w:rsidRPr="007573A8">
        <w:rPr>
          <w:lang w:val="de-DE"/>
        </w:rPr>
        <w:t xml:space="preserve"> </w:t>
      </w:r>
      <w:r w:rsidR="00E90FE4">
        <w:rPr>
          <w:lang w:val="de-DE"/>
        </w:rPr>
        <w:t>(Hgg.):</w:t>
      </w:r>
      <w:r w:rsidRPr="007573A8">
        <w:rPr>
          <w:lang w:val="de-DE"/>
        </w:rPr>
        <w:t xml:space="preserve"> Kotinos. Festschrift für Erika Simon, Mainz, 375-381 (erweiterte Fassung: ders.:  Lebend</w:t>
      </w:r>
      <w:r w:rsidRPr="007573A8">
        <w:rPr>
          <w:lang w:val="de-DE"/>
        </w:rPr>
        <w:t>i</w:t>
      </w:r>
      <w:r w:rsidRPr="007573A8">
        <w:rPr>
          <w:lang w:val="de-DE"/>
        </w:rPr>
        <w:t xml:space="preserve">ge Vergangenheit. Abhandlungen und Aufsätze zur Römischen Literatur. Kleine Schriften III, hg. von Wolf-Lüder Liebermann, Heidelberg 1995, 161-173. </w:t>
      </w:r>
      <w:r w:rsidRPr="007573A8">
        <w:rPr>
          <w:lang w:val="it-IT"/>
        </w:rPr>
        <w:t xml:space="preserve">Italienische Fassung: Orazio contemporaneo nostro. ‘Non Omnis Moriar’, in: </w:t>
      </w:r>
      <w:r w:rsidR="00E90FE4" w:rsidRPr="007573A8">
        <w:rPr>
          <w:lang w:val="it-IT"/>
        </w:rPr>
        <w:t>C.D.</w:t>
      </w:r>
      <w:r w:rsidR="00E90FE4">
        <w:rPr>
          <w:lang w:val="it-IT"/>
        </w:rPr>
        <w:t xml:space="preserve"> </w:t>
      </w:r>
      <w:r w:rsidR="00477063">
        <w:rPr>
          <w:lang w:val="it-IT"/>
        </w:rPr>
        <w:t>Fonseca</w:t>
      </w:r>
      <w:r w:rsidRPr="007573A8">
        <w:rPr>
          <w:lang w:val="it-IT"/>
        </w:rPr>
        <w:t xml:space="preserve"> </w:t>
      </w:r>
      <w:r w:rsidR="00E90FE4">
        <w:rPr>
          <w:lang w:val="it-IT"/>
        </w:rPr>
        <w:t>(Hg.):</w:t>
      </w:r>
      <w:r w:rsidRPr="007573A8">
        <w:rPr>
          <w:lang w:val="it-IT"/>
        </w:rPr>
        <w:t xml:space="preserve"> La lezione di Orazio a duemila anni dalla scomparsa. Atti del Convegno internazionale di studio pr</w:t>
      </w:r>
      <w:r w:rsidRPr="007573A8">
        <w:rPr>
          <w:lang w:val="it-IT"/>
        </w:rPr>
        <w:t>o</w:t>
      </w:r>
      <w:r w:rsidRPr="007573A8">
        <w:rPr>
          <w:lang w:val="it-IT"/>
        </w:rPr>
        <w:t>mosso dall’Università degli Studi della Basilicata in occasione del decennale della sua ist</w:t>
      </w:r>
      <w:r w:rsidRPr="007573A8">
        <w:rPr>
          <w:lang w:val="it-IT"/>
        </w:rPr>
        <w:t>i</w:t>
      </w:r>
      <w:r w:rsidRPr="007573A8">
        <w:rPr>
          <w:lang w:val="it-IT"/>
        </w:rPr>
        <w:t>tuzione (Potenza, 16-18 ottobre 1992), Galatina 1993, 171-180).</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(1993): Simbolismo in Orazio, in: Atti 1993, 101-109.</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(1994): Die Horazode ‘Aequam memento’ (c. 2,3), RhM 137, 118-127.</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(1995): Liebende Schwäne bei Horaz und später, Humanitas 47, 531-543.</w:t>
      </w:r>
    </w:p>
    <w:p w:rsidR="00DD204F" w:rsidRPr="007573A8" w:rsidRDefault="00DD204F">
      <w:pPr>
        <w:tabs>
          <w:tab w:val="left" w:pos="-1701"/>
        </w:tabs>
        <w:ind w:left="284" w:hanging="284"/>
        <w:jc w:val="both"/>
        <w:rPr>
          <w:lang w:val="de-DE"/>
        </w:rPr>
      </w:pPr>
      <w:r w:rsidRPr="007573A8">
        <w:rPr>
          <w:spacing w:val="-2"/>
          <w:lang w:val="de-DE"/>
        </w:rPr>
        <w:t>–</w:t>
      </w:r>
      <w:r w:rsidRPr="007573A8">
        <w:rPr>
          <w:spacing w:val="-2"/>
          <w:lang w:val="de-DE"/>
        </w:rPr>
        <w:tab/>
        <w:t>(1996): Die Aktualität des Horaz, in: Krasser/Schmidt 1996, 20-35.</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(1996/97): Tradition und Erneuerung in der Horazode III 24, AAntHung 37, 235-243.</w:t>
      </w:r>
    </w:p>
    <w:p w:rsidR="00DD204F" w:rsidRPr="007573A8" w:rsidRDefault="00E90FE4">
      <w:pPr>
        <w:tabs>
          <w:tab w:val="left" w:pos="-1701"/>
        </w:tabs>
        <w:ind w:left="284" w:hanging="284"/>
        <w:jc w:val="both"/>
        <w:rPr>
          <w:lang w:val="de-DE"/>
        </w:rPr>
      </w:pPr>
      <w:r>
        <w:rPr>
          <w:lang w:val="de-DE"/>
        </w:rPr>
        <w:t>Pötscher, Walter</w:t>
      </w:r>
      <w:r w:rsidR="00DD204F" w:rsidRPr="007573A8">
        <w:rPr>
          <w:lang w:val="de-DE"/>
        </w:rPr>
        <w:t xml:space="preserve"> (1991): Horaz, carm. 1,34 und die persönliche Religiosität des Autors, L</w:t>
      </w:r>
      <w:r w:rsidR="00DD204F" w:rsidRPr="007573A8">
        <w:rPr>
          <w:lang w:val="de-DE"/>
        </w:rPr>
        <w:t>a</w:t>
      </w:r>
      <w:r w:rsidR="00DD204F" w:rsidRPr="007573A8">
        <w:rPr>
          <w:lang w:val="de-DE"/>
        </w:rPr>
        <w:t>tomus 50, 822-839.</w:t>
      </w:r>
    </w:p>
    <w:p w:rsidR="00DD204F" w:rsidRPr="007573A8" w:rsidRDefault="00DD204F">
      <w:pPr>
        <w:tabs>
          <w:tab w:val="left" w:pos="-1701"/>
        </w:tabs>
        <w:ind w:left="284" w:hanging="284"/>
        <w:jc w:val="both"/>
        <w:rPr>
          <w:lang w:val="fr-FR"/>
        </w:rPr>
      </w:pPr>
      <w:r w:rsidRPr="007573A8">
        <w:rPr>
          <w:lang w:val="fr-FR"/>
        </w:rPr>
        <w:t>Poinsotte, Jean-Michel (1993): Aspects de la survie d’Horace dans la poésie latine chrétienne (III</w:t>
      </w:r>
      <w:r w:rsidRPr="007573A8">
        <w:rPr>
          <w:vertAlign w:val="superscript"/>
          <w:lang w:val="fr-FR"/>
        </w:rPr>
        <w:t>e</w:t>
      </w:r>
      <w:r w:rsidRPr="007573A8">
        <w:rPr>
          <w:lang w:val="fr-FR"/>
        </w:rPr>
        <w:t>-V</w:t>
      </w:r>
      <w:r w:rsidRPr="007573A8">
        <w:rPr>
          <w:vertAlign w:val="superscript"/>
          <w:lang w:val="fr-FR"/>
        </w:rPr>
        <w:t>e</w:t>
      </w:r>
      <w:r w:rsidRPr="007573A8">
        <w:rPr>
          <w:lang w:val="fr-FR"/>
        </w:rPr>
        <w:t xml:space="preserve"> siècles), ACD 29, 141-162.</w:t>
      </w:r>
    </w:p>
    <w:p w:rsidR="00DD204F" w:rsidRPr="007573A8" w:rsidRDefault="00DD204F">
      <w:pPr>
        <w:tabs>
          <w:tab w:val="left" w:pos="-1701"/>
        </w:tabs>
        <w:ind w:left="284" w:hanging="284"/>
        <w:jc w:val="both"/>
        <w:rPr>
          <w:lang w:val="de-DE"/>
        </w:rPr>
      </w:pPr>
      <w:r w:rsidRPr="007573A8">
        <w:t xml:space="preserve">Poiss, Thomas (1992): </w:t>
      </w:r>
      <w:r w:rsidRPr="007573A8">
        <w:rPr>
          <w:i/>
          <w:iCs/>
        </w:rPr>
        <w:t>Plenum opus aleae</w:t>
      </w:r>
      <w:r w:rsidRPr="007573A8">
        <w:t xml:space="preserve">. </w:t>
      </w:r>
      <w:r w:rsidRPr="007573A8">
        <w:rPr>
          <w:lang w:val="de-DE"/>
        </w:rPr>
        <w:t>Zum Verhältnis von Dichtung und Geschichte in Horaz carm. 2,1, WS 105, 129-153.</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(1993): “So ein Unterton von Glück”. Zur antiken Form im Werk Ludwig Greves, WHB 35, 103-114.</w:t>
      </w:r>
    </w:p>
    <w:p w:rsidR="00DD204F" w:rsidRPr="007573A8" w:rsidRDefault="00DD204F">
      <w:pPr>
        <w:tabs>
          <w:tab w:val="left" w:pos="-1701"/>
        </w:tabs>
        <w:ind w:left="284" w:hanging="284"/>
        <w:jc w:val="both"/>
        <w:rPr>
          <w:lang w:val="it-IT"/>
        </w:rPr>
      </w:pPr>
      <w:r w:rsidRPr="007573A8">
        <w:rPr>
          <w:lang w:val="it-IT"/>
        </w:rPr>
        <w:lastRenderedPageBreak/>
        <w:t>–</w:t>
      </w:r>
      <w:r w:rsidRPr="007573A8">
        <w:rPr>
          <w:lang w:val="it-IT"/>
        </w:rPr>
        <w:tab/>
        <w:t>(1994): Orazio e la Germania, in: Atti 1994b, 247-262.</w:t>
      </w:r>
    </w:p>
    <w:p w:rsidR="00DD204F" w:rsidRPr="001B0CC8" w:rsidRDefault="00DD204F">
      <w:pPr>
        <w:tabs>
          <w:tab w:val="left" w:pos="-1701"/>
        </w:tabs>
        <w:ind w:left="284" w:hanging="284"/>
        <w:jc w:val="both"/>
        <w:rPr>
          <w:lang w:val="de-DE"/>
        </w:rPr>
      </w:pPr>
      <w:r w:rsidRPr="007573A8">
        <w:rPr>
          <w:lang w:val="de-DE"/>
        </w:rPr>
        <w:t>–</w:t>
      </w:r>
      <w:r w:rsidRPr="007573A8">
        <w:rPr>
          <w:lang w:val="de-DE"/>
        </w:rPr>
        <w:tab/>
        <w:t xml:space="preserve">(2001): Horaz als Erotiker betrachtet. Überlegungen zu carm. </w:t>
      </w:r>
      <w:r w:rsidRPr="001B0CC8">
        <w:rPr>
          <w:lang w:val="de-DE"/>
        </w:rPr>
        <w:t>2,8 und carm. 3,9, WS</w:t>
      </w:r>
      <w:r w:rsidRPr="001B0CC8">
        <w:rPr>
          <w:i/>
          <w:iCs/>
          <w:lang w:val="de-DE"/>
        </w:rPr>
        <w:t xml:space="preserve"> </w:t>
      </w:r>
      <w:r w:rsidRPr="001B0CC8">
        <w:rPr>
          <w:lang w:val="de-DE"/>
        </w:rPr>
        <w:t>114, 251-266.</w:t>
      </w:r>
    </w:p>
    <w:p w:rsidR="00131FB8" w:rsidRPr="007573A8" w:rsidRDefault="00131FB8">
      <w:pPr>
        <w:tabs>
          <w:tab w:val="left" w:pos="-1701"/>
        </w:tabs>
        <w:ind w:left="284" w:hanging="284"/>
        <w:jc w:val="both"/>
        <w:rPr>
          <w:lang w:val="de-DE"/>
        </w:rPr>
      </w:pPr>
      <w:r w:rsidRPr="001B0CC8">
        <w:rPr>
          <w:lang w:val="de-DE"/>
        </w:rPr>
        <w:t>–</w:t>
      </w:r>
      <w:r w:rsidRPr="001B0CC8">
        <w:rPr>
          <w:lang w:val="de-DE"/>
        </w:rPr>
        <w:tab/>
        <w:t xml:space="preserve">(2013): Die Zeitlichkeit des Gedichtes. </w:t>
      </w:r>
      <w:r w:rsidRPr="007573A8">
        <w:rPr>
          <w:lang w:val="de-DE"/>
        </w:rPr>
        <w:t>Überlegungen zu antiker und moderner Lyrik am Beispiel von Sappho frg. 1 (V.), Horaz carm. 1.32 und Ludwig Greves Gedicht “Hannah Arendt”, in: Ulrich Schmitzer (Hg.): Enzyklopädie der Philologie : Themen und Methoden der Klassischen Philologie heute, Göttingen (Vertumnus 11).</w:t>
      </w:r>
    </w:p>
    <w:p w:rsidR="00DD204F" w:rsidRPr="001B0CC8" w:rsidRDefault="00DD204F">
      <w:pPr>
        <w:tabs>
          <w:tab w:val="left" w:pos="-1701"/>
        </w:tabs>
        <w:ind w:left="284" w:hanging="284"/>
        <w:jc w:val="both"/>
        <w:rPr>
          <w:lang w:val="it-IT"/>
        </w:rPr>
      </w:pPr>
      <w:r w:rsidRPr="007573A8">
        <w:rPr>
          <w:lang w:val="it-IT"/>
        </w:rPr>
        <w:t>Polacco, Luigi (1993): L’ultima poesia di Orazio (Orazio, il suo ritratto e l</w:t>
      </w:r>
      <w:r w:rsidRPr="001B0CC8">
        <w:rPr>
          <w:lang w:val="it-IT"/>
        </w:rPr>
        <w:t>’Ara Pacis), NAC 22, 127-160.</w:t>
      </w:r>
    </w:p>
    <w:p w:rsidR="00DD204F" w:rsidRPr="007573A8" w:rsidRDefault="0077300D">
      <w:pPr>
        <w:tabs>
          <w:tab w:val="left" w:pos="-1701"/>
        </w:tabs>
        <w:ind w:left="284" w:hanging="284"/>
        <w:jc w:val="both"/>
        <w:rPr>
          <w:lang w:val="it-IT"/>
        </w:rPr>
      </w:pPr>
      <w:r w:rsidRPr="0077300D">
        <w:rPr>
          <w:lang w:val="it-IT"/>
        </w:rPr>
        <w:t>Polara, Giovanni</w:t>
      </w:r>
      <w:r w:rsidR="00DD204F" w:rsidRPr="0077300D">
        <w:rPr>
          <w:lang w:val="it-IT"/>
        </w:rPr>
        <w:t xml:space="preserve"> (1995): L</w:t>
      </w:r>
      <w:r w:rsidR="00DD204F" w:rsidRPr="007573A8">
        <w:rPr>
          <w:lang w:val="it-IT"/>
        </w:rPr>
        <w:t>ettura del Carmen secolare, in: Gigante/Cerasuolo 1995, 165-182.</w:t>
      </w:r>
    </w:p>
    <w:p w:rsidR="00DD204F" w:rsidRPr="007573A8" w:rsidRDefault="00DD204F">
      <w:pPr>
        <w:tabs>
          <w:tab w:val="left" w:pos="-1701"/>
        </w:tabs>
        <w:ind w:left="284" w:hanging="284"/>
        <w:jc w:val="both"/>
        <w:rPr>
          <w:lang w:val="de-DE"/>
        </w:rPr>
      </w:pPr>
      <w:r w:rsidRPr="007573A8">
        <w:rPr>
          <w:lang w:val="de-DE"/>
        </w:rPr>
        <w:t>Pollmann, Karla (1998): Panegyrische Technik in Horaz, Ode 4,9, WJA 22, 159-175.</w:t>
      </w:r>
    </w:p>
    <w:p w:rsidR="00DD204F" w:rsidRPr="007573A8" w:rsidRDefault="00DD204F">
      <w:pPr>
        <w:tabs>
          <w:tab w:val="left" w:pos="-1701"/>
        </w:tabs>
        <w:ind w:left="284" w:hanging="284"/>
        <w:jc w:val="both"/>
      </w:pPr>
      <w:r w:rsidRPr="007573A8">
        <w:t>Pomeroy, Arthur J. (1980): A Man at a Spring: Horace, Odes 1.1, Ramus 9, 34-50 = Anderson 1999b, 3-19.</w:t>
      </w:r>
    </w:p>
    <w:p w:rsidR="00DD204F" w:rsidRPr="007573A8" w:rsidRDefault="00DD204F">
      <w:pPr>
        <w:tabs>
          <w:tab w:val="left" w:pos="-1701"/>
        </w:tabs>
        <w:ind w:left="284" w:hanging="284"/>
        <w:jc w:val="both"/>
        <w:rPr>
          <w:lang w:val="it-IT"/>
        </w:rPr>
      </w:pPr>
      <w:r w:rsidRPr="007573A8">
        <w:rPr>
          <w:lang w:val="it-IT"/>
        </w:rPr>
        <w:t>Pordomingo Pardo, F. (1994): Sobre la tradición poética griega de algunas composiciones de Horacio en forma epódica, in: Cortés Tovar/Fernández Corte 1994, 255-264.</w:t>
      </w:r>
    </w:p>
    <w:p w:rsidR="00DD204F" w:rsidRPr="001B0CC8" w:rsidRDefault="00DD204F">
      <w:pPr>
        <w:ind w:left="284" w:hanging="284"/>
        <w:jc w:val="both"/>
        <w:rPr>
          <w:spacing w:val="-2"/>
          <w:lang w:val="en-US"/>
        </w:rPr>
      </w:pPr>
      <w:r w:rsidRPr="007573A8">
        <w:t xml:space="preserve">Porter, David H. </w:t>
      </w:r>
      <w:r w:rsidRPr="007573A8">
        <w:rPr>
          <w:spacing w:val="-2"/>
        </w:rPr>
        <w:t xml:space="preserve">(1962): Book IV of Horace's Odes: An Interpretive Study, Diss. </w:t>
      </w:r>
      <w:r w:rsidRPr="001B0CC8">
        <w:rPr>
          <w:spacing w:val="-2"/>
          <w:lang w:val="en-US"/>
        </w:rPr>
        <w:t>Princeton [DA 24, 1963, 290f.].</w:t>
      </w:r>
    </w:p>
    <w:p w:rsidR="00DD204F" w:rsidRPr="001B0CC8" w:rsidRDefault="00DD204F">
      <w:pPr>
        <w:ind w:left="284" w:hanging="284"/>
        <w:jc w:val="both"/>
        <w:rPr>
          <w:spacing w:val="-2"/>
          <w:lang w:val="en-US"/>
        </w:rPr>
      </w:pPr>
      <w:r w:rsidRPr="001B0CC8">
        <w:rPr>
          <w:spacing w:val="-2"/>
          <w:lang w:val="en-US"/>
        </w:rPr>
        <w:t>–</w:t>
      </w:r>
      <w:r w:rsidRPr="001B0CC8">
        <w:rPr>
          <w:spacing w:val="-2"/>
          <w:lang w:val="en-US"/>
        </w:rPr>
        <w:tab/>
        <w:t>(1972): Horace, Carmina, IV, 12, Latomus 31, 71-87.</w:t>
      </w:r>
    </w:p>
    <w:p w:rsidR="00DD204F" w:rsidRPr="007573A8" w:rsidRDefault="00DD204F">
      <w:pPr>
        <w:tabs>
          <w:tab w:val="left" w:pos="-1701"/>
        </w:tabs>
        <w:ind w:left="284" w:hanging="284"/>
        <w:jc w:val="both"/>
        <w:rPr>
          <w:spacing w:val="-2"/>
        </w:rPr>
      </w:pPr>
      <w:r w:rsidRPr="007573A8">
        <w:rPr>
          <w:spacing w:val="-2"/>
        </w:rPr>
        <w:t>–</w:t>
      </w:r>
      <w:r w:rsidRPr="007573A8">
        <w:rPr>
          <w:spacing w:val="-2"/>
        </w:rPr>
        <w:tab/>
        <w:t xml:space="preserve">(1975): The Recurrent Motifs of Horace, </w:t>
      </w:r>
      <w:r w:rsidRPr="007573A8">
        <w:rPr>
          <w:i/>
          <w:iCs/>
          <w:spacing w:val="-2"/>
        </w:rPr>
        <w:t>Carmina</w:t>
      </w:r>
      <w:r w:rsidRPr="007573A8">
        <w:rPr>
          <w:spacing w:val="-2"/>
        </w:rPr>
        <w:t xml:space="preserve"> IV, HSPh 79, 189-228.</w:t>
      </w:r>
    </w:p>
    <w:p w:rsidR="00DD204F" w:rsidRPr="007573A8" w:rsidRDefault="00DD204F">
      <w:pPr>
        <w:tabs>
          <w:tab w:val="left" w:pos="-1701"/>
        </w:tabs>
        <w:ind w:left="284" w:hanging="284"/>
        <w:jc w:val="both"/>
      </w:pPr>
      <w:r w:rsidRPr="007573A8">
        <w:rPr>
          <w:spacing w:val="-2"/>
        </w:rPr>
        <w:t>–</w:t>
      </w:r>
      <w:r w:rsidRPr="007573A8">
        <w:rPr>
          <w:spacing w:val="-2"/>
        </w:rPr>
        <w:tab/>
        <w:t>(1976/77): Motivic Transformation in Classical Literature and Music, CW 70, 257-266.</w:t>
      </w:r>
    </w:p>
    <w:p w:rsidR="00DD204F" w:rsidRPr="007573A8" w:rsidRDefault="00DD204F">
      <w:pPr>
        <w:tabs>
          <w:tab w:val="left" w:pos="-1701"/>
        </w:tabs>
        <w:ind w:left="284" w:hanging="284"/>
        <w:jc w:val="both"/>
      </w:pPr>
      <w:r w:rsidRPr="007573A8">
        <w:t>–</w:t>
      </w:r>
      <w:r w:rsidRPr="007573A8">
        <w:tab/>
        <w:t xml:space="preserve">(1985): Chloe and Phyllis: Horace </w:t>
      </w:r>
      <w:r w:rsidRPr="007573A8">
        <w:rPr>
          <w:i/>
          <w:iCs/>
        </w:rPr>
        <w:t>Carmina</w:t>
      </w:r>
      <w:r w:rsidRPr="007573A8">
        <w:t xml:space="preserve"> 1.23 and 4.11, CPh 80, 137-139.</w:t>
      </w:r>
    </w:p>
    <w:p w:rsidR="00DD204F" w:rsidRPr="007573A8" w:rsidRDefault="00DD204F">
      <w:pPr>
        <w:tabs>
          <w:tab w:val="left" w:pos="-1701"/>
        </w:tabs>
        <w:ind w:left="284" w:hanging="284"/>
        <w:jc w:val="both"/>
        <w:rPr>
          <w:spacing w:val="-2"/>
        </w:rPr>
      </w:pPr>
      <w:r w:rsidRPr="007573A8">
        <w:t>–</w:t>
      </w:r>
      <w:r w:rsidRPr="007573A8">
        <w:tab/>
      </w:r>
      <w:r w:rsidRPr="007573A8">
        <w:rPr>
          <w:spacing w:val="-2"/>
        </w:rPr>
        <w:t xml:space="preserve">(1986): A Note on the Text of Horace, </w:t>
      </w:r>
      <w:r w:rsidRPr="007573A8">
        <w:rPr>
          <w:i/>
          <w:iCs/>
          <w:spacing w:val="-2"/>
        </w:rPr>
        <w:t>c.</w:t>
      </w:r>
      <w:r w:rsidRPr="007573A8">
        <w:rPr>
          <w:spacing w:val="-2"/>
        </w:rPr>
        <w:t xml:space="preserve"> 4.8, AJPh 107, 416-421.</w:t>
      </w:r>
    </w:p>
    <w:p w:rsidR="00DD204F" w:rsidRPr="007573A8" w:rsidRDefault="00DD204F">
      <w:pPr>
        <w:tabs>
          <w:tab w:val="left" w:pos="-1701"/>
        </w:tabs>
        <w:ind w:left="284" w:hanging="284"/>
        <w:jc w:val="both"/>
      </w:pPr>
      <w:r w:rsidRPr="007573A8">
        <w:rPr>
          <w:spacing w:val="-2"/>
        </w:rPr>
        <w:t>–</w:t>
      </w:r>
      <w:r w:rsidRPr="007573A8">
        <w:rPr>
          <w:spacing w:val="-2"/>
        </w:rPr>
        <w:tab/>
        <w:t xml:space="preserve">(1987a): From Separation to Song: Horace, </w:t>
      </w:r>
      <w:r w:rsidRPr="007573A8">
        <w:rPr>
          <w:i/>
          <w:spacing w:val="-2"/>
        </w:rPr>
        <w:t>Carmina</w:t>
      </w:r>
      <w:r w:rsidRPr="007573A8">
        <w:rPr>
          <w:spacing w:val="-2"/>
        </w:rPr>
        <w:t xml:space="preserve"> IV, ICS 12, 97-119.</w:t>
      </w:r>
    </w:p>
    <w:p w:rsidR="00DD204F" w:rsidRPr="007573A8" w:rsidRDefault="00DD204F">
      <w:pPr>
        <w:tabs>
          <w:tab w:val="left" w:pos="-1701"/>
        </w:tabs>
        <w:ind w:left="284" w:hanging="284"/>
        <w:jc w:val="both"/>
      </w:pPr>
      <w:r w:rsidRPr="007573A8">
        <w:t>–</w:t>
      </w:r>
      <w:r w:rsidRPr="007573A8">
        <w:tab/>
        <w:t xml:space="preserve">(1987b): Horace’s Poetic Journey. A Reading of </w:t>
      </w:r>
      <w:r w:rsidRPr="007573A8">
        <w:rPr>
          <w:i/>
          <w:iCs/>
        </w:rPr>
        <w:t xml:space="preserve">Odes </w:t>
      </w:r>
      <w:r w:rsidRPr="007573A8">
        <w:t>1-3, Princeton/N.J. [V. Pöschl, Gnomon 60, 1988, 699-704].</w:t>
      </w:r>
    </w:p>
    <w:p w:rsidR="00DD204F" w:rsidRPr="007573A8" w:rsidRDefault="00DD204F">
      <w:pPr>
        <w:tabs>
          <w:tab w:val="left" w:pos="-1701"/>
        </w:tabs>
        <w:ind w:left="284" w:hanging="284"/>
        <w:jc w:val="both"/>
      </w:pPr>
      <w:r w:rsidRPr="007573A8">
        <w:t>–</w:t>
      </w:r>
      <w:r w:rsidRPr="007573A8">
        <w:tab/>
        <w:t xml:space="preserve">(1995): </w:t>
      </w:r>
      <w:r w:rsidRPr="007573A8">
        <w:rPr>
          <w:i/>
          <w:iCs/>
        </w:rPr>
        <w:t>Quo, quo</w:t>
      </w:r>
      <w:r w:rsidRPr="007573A8">
        <w:t xml:space="preserve"> </w:t>
      </w:r>
      <w:r w:rsidRPr="007573A8">
        <w:rPr>
          <w:i/>
          <w:iCs/>
        </w:rPr>
        <w:t>scelesti ruitis</w:t>
      </w:r>
      <w:r w:rsidRPr="007573A8">
        <w:t>:</w:t>
      </w:r>
      <w:r w:rsidRPr="007573A8">
        <w:rPr>
          <w:i/>
          <w:iCs/>
          <w:spacing w:val="20"/>
        </w:rPr>
        <w:t xml:space="preserve"> </w:t>
      </w:r>
      <w:r w:rsidRPr="007573A8">
        <w:t xml:space="preserve">The Downward Monumentum of Horace’s </w:t>
      </w:r>
      <w:r w:rsidRPr="007573A8">
        <w:rPr>
          <w:i/>
          <w:iCs/>
        </w:rPr>
        <w:t>Epodes</w:t>
      </w:r>
      <w:r w:rsidRPr="007573A8">
        <w:rPr>
          <w:spacing w:val="20"/>
        </w:rPr>
        <w:t>,</w:t>
      </w:r>
      <w:r w:rsidRPr="007573A8">
        <w:rPr>
          <w:i/>
          <w:iCs/>
          <w:spacing w:val="20"/>
        </w:rPr>
        <w:t xml:space="preserve"> </w:t>
      </w:r>
      <w:r w:rsidRPr="007573A8">
        <w:t>ICS 20, 107-130.</w:t>
      </w:r>
    </w:p>
    <w:p w:rsidR="00DD204F" w:rsidRPr="007573A8" w:rsidRDefault="00DD204F">
      <w:pPr>
        <w:tabs>
          <w:tab w:val="left" w:pos="-1701"/>
        </w:tabs>
        <w:ind w:left="284" w:hanging="284"/>
        <w:jc w:val="both"/>
      </w:pPr>
      <w:r w:rsidRPr="007573A8">
        <w:t>–</w:t>
      </w:r>
      <w:r w:rsidRPr="007573A8">
        <w:tab/>
        <w:t xml:space="preserve">(2002/03): Playing the Game: Horace, </w:t>
      </w:r>
      <w:r w:rsidRPr="007573A8">
        <w:rPr>
          <w:i/>
        </w:rPr>
        <w:t>Epistles</w:t>
      </w:r>
      <w:r w:rsidRPr="007573A8">
        <w:t xml:space="preserve"> 1, CW 96, 21-60.</w:t>
      </w:r>
    </w:p>
    <w:p w:rsidR="00DD204F" w:rsidRPr="001B0CC8" w:rsidRDefault="00DD204F">
      <w:pPr>
        <w:tabs>
          <w:tab w:val="left" w:pos="-1701"/>
        </w:tabs>
        <w:ind w:left="284" w:hanging="284"/>
        <w:jc w:val="both"/>
        <w:rPr>
          <w:lang w:val="fr-FR"/>
        </w:rPr>
      </w:pPr>
      <w:r w:rsidRPr="007573A8">
        <w:rPr>
          <w:lang w:val="it-IT"/>
        </w:rPr>
        <w:t xml:space="preserve">Portolano, Antonio (1989): Una strofa oraziana dalla censura all’attualità (Hor. </w:t>
      </w:r>
      <w:r w:rsidRPr="001B0CC8">
        <w:rPr>
          <w:i/>
          <w:iCs/>
          <w:lang w:val="fr-FR"/>
        </w:rPr>
        <w:t>Carm</w:t>
      </w:r>
      <w:r w:rsidRPr="001B0CC8">
        <w:rPr>
          <w:lang w:val="fr-FR"/>
        </w:rPr>
        <w:t>. I, 9), in: Fedeli 1989, 157-168.</w:t>
      </w:r>
    </w:p>
    <w:p w:rsidR="00DD204F" w:rsidRPr="007573A8" w:rsidRDefault="00DD204F">
      <w:pPr>
        <w:tabs>
          <w:tab w:val="left" w:pos="-1701"/>
        </w:tabs>
        <w:ind w:left="284" w:hanging="284"/>
        <w:jc w:val="both"/>
        <w:rPr>
          <w:lang w:val="fr-FR"/>
        </w:rPr>
      </w:pPr>
      <w:r w:rsidRPr="007573A8">
        <w:rPr>
          <w:lang w:val="fr-FR"/>
        </w:rPr>
        <w:t>*Poulle, Bruno (1990): Le menu épicurien d’Horace, Nourriture: préscriptions et interdits. Actes du Colloque organisé par la MAFPEN et l’ARELAD, Dijon, 113-124.</w:t>
      </w:r>
    </w:p>
    <w:p w:rsidR="00DD204F" w:rsidRPr="007573A8" w:rsidRDefault="00DD204F">
      <w:pPr>
        <w:tabs>
          <w:tab w:val="left" w:pos="-1701"/>
        </w:tabs>
        <w:ind w:left="284" w:hanging="284"/>
        <w:jc w:val="both"/>
      </w:pPr>
      <w:r w:rsidRPr="007573A8">
        <w:t>Powell, Barry B. (1992): The Orazio Lirico of Giorgio Pasquali: Its Place in His Career and in the History of Horatian Scholarship, SyllClass 3, 37-44.</w:t>
      </w:r>
    </w:p>
    <w:p w:rsidR="00DD204F" w:rsidRDefault="00DD204F">
      <w:pPr>
        <w:tabs>
          <w:tab w:val="left" w:pos="-1701"/>
        </w:tabs>
        <w:ind w:left="284" w:hanging="284"/>
        <w:jc w:val="both"/>
      </w:pPr>
      <w:r w:rsidRPr="007573A8">
        <w:t>Powell, Jonathan G.F. (1984): A Further Attempt on ‘spe longus’, Horace A.P. 172, CQ 34, 240f.</w:t>
      </w:r>
    </w:p>
    <w:p w:rsidR="00285F77" w:rsidRPr="007573A8" w:rsidRDefault="00285F77">
      <w:pPr>
        <w:tabs>
          <w:tab w:val="left" w:pos="-1701"/>
        </w:tabs>
        <w:ind w:left="284" w:hanging="284"/>
        <w:jc w:val="both"/>
      </w:pPr>
      <w:r>
        <w:t>–</w:t>
      </w:r>
      <w:r>
        <w:tab/>
        <w:t>(2010): Horace, Scythia, and the East, PLLS 14, 137-190.</w:t>
      </w:r>
    </w:p>
    <w:p w:rsidR="00DD204F" w:rsidRPr="001B0CC8" w:rsidRDefault="00DD204F">
      <w:pPr>
        <w:tabs>
          <w:tab w:val="left" w:pos="-1701"/>
        </w:tabs>
        <w:ind w:left="284" w:hanging="284"/>
        <w:jc w:val="both"/>
      </w:pPr>
      <w:r w:rsidRPr="007573A8">
        <w:t xml:space="preserve">Pozdnev, Mikhail (2002): Hor. </w:t>
      </w:r>
      <w:r w:rsidRPr="001B0CC8">
        <w:t xml:space="preserve">Ars 32-37: </w:t>
      </w:r>
      <w:r w:rsidRPr="001B0CC8">
        <w:rPr>
          <w:i/>
          <w:iCs/>
        </w:rPr>
        <w:t>faber imus</w:t>
      </w:r>
      <w:r w:rsidRPr="001B0CC8">
        <w:t>, Hyperboreus 8, 314-325.</w:t>
      </w:r>
    </w:p>
    <w:p w:rsidR="00DD204F" w:rsidRPr="007573A8" w:rsidRDefault="00DD204F">
      <w:pPr>
        <w:tabs>
          <w:tab w:val="left" w:pos="-1701"/>
        </w:tabs>
        <w:ind w:left="284" w:hanging="284"/>
        <w:jc w:val="both"/>
        <w:rPr>
          <w:lang w:val="fr-FR"/>
        </w:rPr>
      </w:pPr>
      <w:r w:rsidRPr="007573A8">
        <w:rPr>
          <w:lang w:val="fr-FR"/>
        </w:rPr>
        <w:t>Préaux, J. (1968): Q. Horatius Flaccus, Epistulae Liber primus. Éd., introd. et comm., Paris.</w:t>
      </w:r>
    </w:p>
    <w:p w:rsidR="00DD204F" w:rsidRPr="007573A8" w:rsidRDefault="00DD204F">
      <w:pPr>
        <w:tabs>
          <w:tab w:val="left" w:pos="-1701"/>
        </w:tabs>
        <w:ind w:left="284" w:hanging="284"/>
        <w:jc w:val="both"/>
        <w:rPr>
          <w:lang w:val="de-DE"/>
        </w:rPr>
      </w:pPr>
      <w:r w:rsidRPr="007573A8">
        <w:rPr>
          <w:lang w:val="de-DE"/>
        </w:rPr>
        <w:t xml:space="preserve">Prestel, Peter (1997): Die Freiheit des Herrn, die Freiheit des Sklaven. Die horazische Satire 2,7, in: </w:t>
      </w:r>
      <w:r w:rsidR="005A5936" w:rsidRPr="007573A8">
        <w:rPr>
          <w:lang w:val="de-DE"/>
        </w:rPr>
        <w:t xml:space="preserve">Thilo </w:t>
      </w:r>
      <w:r w:rsidR="005A5936">
        <w:rPr>
          <w:lang w:val="de-DE"/>
        </w:rPr>
        <w:t>Holzmüller</w:t>
      </w:r>
      <w:r w:rsidRPr="007573A8">
        <w:rPr>
          <w:lang w:val="de-DE"/>
        </w:rPr>
        <w:t>/</w:t>
      </w:r>
      <w:r w:rsidR="005A5936" w:rsidRPr="007573A8">
        <w:rPr>
          <w:lang w:val="de-DE"/>
        </w:rPr>
        <w:t xml:space="preserve">Karl Norbert </w:t>
      </w:r>
      <w:r w:rsidR="005A5936">
        <w:rPr>
          <w:lang w:val="de-DE"/>
        </w:rPr>
        <w:t>Ihmig</w:t>
      </w:r>
      <w:r w:rsidRPr="007573A8">
        <w:rPr>
          <w:lang w:val="de-DE"/>
        </w:rPr>
        <w:t xml:space="preserve"> (Hgg.): Zugänge zur Wirklichkeit. Theologie und Philosophie im Dialog. Festschrift für Hermann Braun</w:t>
      </w:r>
      <w:r w:rsidRPr="007573A8">
        <w:rPr>
          <w:b/>
          <w:bCs/>
          <w:lang w:val="de-DE"/>
        </w:rPr>
        <w:t xml:space="preserve"> </w:t>
      </w:r>
      <w:r w:rsidRPr="007573A8">
        <w:rPr>
          <w:lang w:val="de-DE"/>
        </w:rPr>
        <w:t>zum 65. Geburtstag, Bielefeld, 123-140.</w:t>
      </w:r>
    </w:p>
    <w:p w:rsidR="0002552B" w:rsidRDefault="0002552B">
      <w:pPr>
        <w:tabs>
          <w:tab w:val="left" w:pos="-1701"/>
        </w:tabs>
        <w:ind w:left="284" w:hanging="284"/>
        <w:jc w:val="both"/>
        <w:rPr>
          <w:lang w:val="de-DE"/>
        </w:rPr>
      </w:pPr>
      <w:r>
        <w:rPr>
          <w:lang w:val="de-DE"/>
        </w:rPr>
        <w:t xml:space="preserve">Primavesi, Oliver (2008): </w:t>
      </w:r>
      <w:r w:rsidRPr="0002552B">
        <w:rPr>
          <w:i/>
          <w:lang w:val="de-DE"/>
        </w:rPr>
        <w:t>Aere perennius</w:t>
      </w:r>
      <w:r>
        <w:rPr>
          <w:lang w:val="de-DE"/>
        </w:rPr>
        <w:t>? Die antike Transformation der Lyrik und die ne</w:t>
      </w:r>
      <w:r>
        <w:rPr>
          <w:lang w:val="de-DE"/>
        </w:rPr>
        <w:t>u</w:t>
      </w:r>
      <w:r>
        <w:rPr>
          <w:lang w:val="de-DE"/>
        </w:rPr>
        <w:t>zeitliche Gattungstrinität, in: Klaus W. Hempfer (Hg.): Sprachen der Lyrik. Von der Ant</w:t>
      </w:r>
      <w:r>
        <w:rPr>
          <w:lang w:val="de-DE"/>
        </w:rPr>
        <w:t>i</w:t>
      </w:r>
      <w:r>
        <w:rPr>
          <w:lang w:val="de-DE"/>
        </w:rPr>
        <w:t>ke bis zur digitalen Poesie. Für Gerhard Regn anlässlich seines 60. Geburtstages, Stuttgart, 14-32.</w:t>
      </w:r>
    </w:p>
    <w:p w:rsidR="00DD204F" w:rsidRPr="007573A8" w:rsidRDefault="00DD204F">
      <w:pPr>
        <w:tabs>
          <w:tab w:val="left" w:pos="-1701"/>
        </w:tabs>
        <w:ind w:left="284" w:hanging="284"/>
        <w:jc w:val="both"/>
        <w:rPr>
          <w:lang w:val="de-DE"/>
        </w:rPr>
      </w:pPr>
      <w:r w:rsidRPr="007573A8">
        <w:rPr>
          <w:lang w:val="de-DE"/>
        </w:rPr>
        <w:t>Primmer, Adolf (1973): Textinterpretation eines lateinischen Schulautors: Horaz, in: Beiträge zur Lehrerfortbildung, Bd. 8: Klassische Philologie, Wien, 46-68.</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 xml:space="preserve">(1983): Non usitata ...: Die Metamorphose des Horaz, in: </w:t>
      </w:r>
      <w:r w:rsidR="005A5936" w:rsidRPr="007573A8">
        <w:rPr>
          <w:lang w:val="de-DE"/>
        </w:rPr>
        <w:t xml:space="preserve">Paul </w:t>
      </w:r>
      <w:r w:rsidR="005A5936">
        <w:rPr>
          <w:lang w:val="de-DE"/>
        </w:rPr>
        <w:t>Händel</w:t>
      </w:r>
      <w:r w:rsidRPr="007573A8">
        <w:rPr>
          <w:lang w:val="de-DE"/>
        </w:rPr>
        <w:t>/</w:t>
      </w:r>
      <w:r w:rsidR="005A5936" w:rsidRPr="007573A8">
        <w:rPr>
          <w:lang w:val="de-DE"/>
        </w:rPr>
        <w:t xml:space="preserve">Wolfgang </w:t>
      </w:r>
      <w:r w:rsidR="005A5936">
        <w:rPr>
          <w:lang w:val="de-DE"/>
        </w:rPr>
        <w:t>Meid</w:t>
      </w:r>
      <w:r w:rsidRPr="007573A8">
        <w:rPr>
          <w:lang w:val="de-DE"/>
        </w:rPr>
        <w:t xml:space="preserve"> (Hgg.): Festschrift für Robert Muth zum 65. Geburtstag am 1. Januar 1981 dargebracht von </w:t>
      </w:r>
      <w:r w:rsidRPr="007573A8">
        <w:rPr>
          <w:lang w:val="de-DE"/>
        </w:rPr>
        <w:lastRenderedPageBreak/>
        <w:t>Freunden und Kollegen, Innsbruck (Innsbrucker Beiträge zur Kulturwissenschaft 22), 385-392.</w:t>
      </w:r>
    </w:p>
    <w:p w:rsidR="00112D2A" w:rsidRPr="001B0CC8" w:rsidRDefault="00112D2A">
      <w:pPr>
        <w:tabs>
          <w:tab w:val="left" w:pos="-1701"/>
        </w:tabs>
        <w:ind w:left="284" w:hanging="284"/>
        <w:jc w:val="both"/>
        <w:rPr>
          <w:lang w:val="it-IT"/>
        </w:rPr>
      </w:pPr>
      <w:r w:rsidRPr="001B0CC8">
        <w:rPr>
          <w:lang w:val="it-IT"/>
        </w:rPr>
        <w:t xml:space="preserve">Prince, Meredith Diane (2012/13): Canidia Channels Medea: Rereading Horace’s </w:t>
      </w:r>
      <w:r w:rsidRPr="001B0CC8">
        <w:rPr>
          <w:i/>
          <w:lang w:val="it-IT"/>
        </w:rPr>
        <w:t>Epode</w:t>
      </w:r>
      <w:r w:rsidRPr="001B0CC8">
        <w:rPr>
          <w:lang w:val="it-IT"/>
        </w:rPr>
        <w:t xml:space="preserve"> 5, CW 106, 609-620.</w:t>
      </w:r>
    </w:p>
    <w:p w:rsidR="00DD204F" w:rsidRPr="007573A8" w:rsidRDefault="00DD204F">
      <w:pPr>
        <w:tabs>
          <w:tab w:val="left" w:pos="-1701"/>
        </w:tabs>
        <w:ind w:left="284" w:hanging="284"/>
        <w:jc w:val="both"/>
        <w:rPr>
          <w:lang w:val="it-IT"/>
        </w:rPr>
      </w:pPr>
      <w:r w:rsidRPr="007573A8">
        <w:rPr>
          <w:lang w:val="it-IT"/>
        </w:rPr>
        <w:t xml:space="preserve">Privitera, Tiziana (1995): </w:t>
      </w:r>
      <w:r w:rsidRPr="00BE30F5">
        <w:rPr>
          <w:i/>
          <w:lang w:val="it-IT"/>
        </w:rPr>
        <w:t>Infelix avis</w:t>
      </w:r>
      <w:r w:rsidRPr="007573A8">
        <w:rPr>
          <w:lang w:val="it-IT"/>
        </w:rPr>
        <w:t>: una nota ad Hor. 4,12, in: Coletti/Domenicucci 1995, 173-189.</w:t>
      </w:r>
    </w:p>
    <w:p w:rsidR="00BE30F5" w:rsidRPr="001B0CC8" w:rsidRDefault="00BE30F5">
      <w:pPr>
        <w:tabs>
          <w:tab w:val="left" w:pos="-1701"/>
        </w:tabs>
        <w:ind w:left="284" w:hanging="284"/>
        <w:jc w:val="both"/>
        <w:rPr>
          <w:lang w:val="en-US"/>
        </w:rPr>
      </w:pPr>
      <w:r>
        <w:rPr>
          <w:lang w:val="it-IT"/>
        </w:rPr>
        <w:t xml:space="preserve">Proverbio, Germano (2005): </w:t>
      </w:r>
      <w:r w:rsidRPr="00BE30F5">
        <w:rPr>
          <w:i/>
          <w:lang w:val="it-IT"/>
        </w:rPr>
        <w:t>Ad rusticam Phidylem</w:t>
      </w:r>
      <w:r>
        <w:rPr>
          <w:lang w:val="it-IT"/>
        </w:rPr>
        <w:t xml:space="preserve"> (Hor. </w:t>
      </w:r>
      <w:r w:rsidRPr="001B0CC8">
        <w:rPr>
          <w:i/>
          <w:lang w:val="en-US"/>
        </w:rPr>
        <w:t>Carm</w:t>
      </w:r>
      <w:r w:rsidRPr="001B0CC8">
        <w:rPr>
          <w:lang w:val="en-US"/>
        </w:rPr>
        <w:t>. 3,23), SLD 6 N° 15/16, 65-72.</w:t>
      </w:r>
    </w:p>
    <w:p w:rsidR="00DD204F" w:rsidRPr="007573A8" w:rsidRDefault="00DD204F">
      <w:pPr>
        <w:tabs>
          <w:tab w:val="left" w:pos="-1701"/>
        </w:tabs>
        <w:ind w:left="284" w:hanging="284"/>
        <w:jc w:val="both"/>
      </w:pPr>
      <w:r w:rsidRPr="00BE30F5">
        <w:rPr>
          <w:lang w:val="en-US"/>
        </w:rPr>
        <w:t>Pucci, Joseph (1988): V</w:t>
      </w:r>
      <w:r w:rsidRPr="007573A8">
        <w:t>oces liquatae: A Re-reading of Horace’s Ode 3.29, Ramus 17, 75-89.</w:t>
      </w:r>
    </w:p>
    <w:p w:rsidR="00DD204F" w:rsidRPr="007573A8" w:rsidRDefault="00DD204F">
      <w:pPr>
        <w:tabs>
          <w:tab w:val="left" w:pos="-1701"/>
        </w:tabs>
        <w:ind w:left="284" w:hanging="284"/>
        <w:jc w:val="both"/>
      </w:pPr>
      <w:r w:rsidRPr="007573A8">
        <w:t>–</w:t>
      </w:r>
      <w:r w:rsidRPr="007573A8">
        <w:tab/>
        <w:t>(1991): The Dilemma of Writing: Augustine, Confessions 4.6 and Horace Odes 1.3, Ar</w:t>
      </w:r>
      <w:r w:rsidRPr="007573A8">
        <w:t>e</w:t>
      </w:r>
      <w:r w:rsidRPr="007573A8">
        <w:t>thusa 24, 257-281.</w:t>
      </w:r>
    </w:p>
    <w:p w:rsidR="00DD204F" w:rsidRPr="007573A8" w:rsidRDefault="00DD204F">
      <w:pPr>
        <w:tabs>
          <w:tab w:val="left" w:pos="-1701"/>
        </w:tabs>
        <w:ind w:left="284" w:hanging="284"/>
        <w:jc w:val="both"/>
      </w:pPr>
      <w:r w:rsidRPr="007573A8">
        <w:t>–</w:t>
      </w:r>
      <w:r w:rsidRPr="007573A8">
        <w:tab/>
        <w:t>(1992): Horace and Virgilian Mimesis: A Re-reading of Odes 1.3, CW 85, 659-673.</w:t>
      </w:r>
    </w:p>
    <w:p w:rsidR="00DD204F" w:rsidRPr="007573A8" w:rsidRDefault="00DD204F">
      <w:pPr>
        <w:tabs>
          <w:tab w:val="left" w:pos="-1701"/>
        </w:tabs>
        <w:ind w:left="284" w:hanging="284"/>
        <w:jc w:val="both"/>
      </w:pPr>
      <w:r w:rsidRPr="007573A8">
        <w:t>–</w:t>
      </w:r>
      <w:r w:rsidRPr="007573A8">
        <w:tab/>
        <w:t>(2005): Originary Song, Poetic C</w:t>
      </w:r>
      <w:r w:rsidR="005A5936">
        <w:t>omposition, and Transgression: a</w:t>
      </w:r>
      <w:r w:rsidRPr="007573A8">
        <w:t xml:space="preserve"> Reading of Horace 1.3 and 1.22, Ramus 34, 1-21.</w:t>
      </w:r>
    </w:p>
    <w:p w:rsidR="00DD204F" w:rsidRPr="001B0CC8" w:rsidRDefault="00DD204F">
      <w:pPr>
        <w:tabs>
          <w:tab w:val="left" w:pos="-1701"/>
        </w:tabs>
        <w:ind w:left="284" w:hanging="284"/>
        <w:jc w:val="both"/>
      </w:pPr>
      <w:r w:rsidRPr="001B0CC8">
        <w:t xml:space="preserve">Pucci, Pietro (1975): Horace’s Banquet in </w:t>
      </w:r>
      <w:r w:rsidRPr="001B0CC8">
        <w:rPr>
          <w:i/>
          <w:iCs/>
        </w:rPr>
        <w:t>Odes</w:t>
      </w:r>
      <w:r w:rsidRPr="001B0CC8">
        <w:t xml:space="preserve"> 1.17, TAPhA 105, 259-281.</w:t>
      </w:r>
    </w:p>
    <w:p w:rsidR="00DD204F" w:rsidRPr="001B0CC8" w:rsidRDefault="00DD204F">
      <w:pPr>
        <w:tabs>
          <w:tab w:val="left" w:pos="-1701"/>
        </w:tabs>
        <w:ind w:left="284" w:hanging="284"/>
        <w:jc w:val="both"/>
      </w:pPr>
      <w:r w:rsidRPr="001B0CC8">
        <w:t>Pudliszewski, Jacek (1996): La question monétaire chez Horace, Eos 84, 103-114.</w:t>
      </w:r>
    </w:p>
    <w:p w:rsidR="00DD204F" w:rsidRPr="007573A8" w:rsidRDefault="00DD204F">
      <w:pPr>
        <w:tabs>
          <w:tab w:val="left" w:pos="-1701"/>
        </w:tabs>
        <w:ind w:left="284" w:hanging="284"/>
        <w:jc w:val="both"/>
        <w:rPr>
          <w:spacing w:val="-2"/>
        </w:rPr>
      </w:pPr>
      <w:r w:rsidRPr="007573A8">
        <w:rPr>
          <w:spacing w:val="-2"/>
        </w:rPr>
        <w:t>Pulbrook, Martin (1982): A Correction in Horace Odes IV 7, Dublin.</w:t>
      </w:r>
    </w:p>
    <w:p w:rsidR="00DD204F" w:rsidRPr="007573A8" w:rsidRDefault="00DD204F">
      <w:pPr>
        <w:tabs>
          <w:tab w:val="left" w:pos="-1701"/>
        </w:tabs>
        <w:ind w:left="284" w:hanging="284"/>
        <w:jc w:val="both"/>
        <w:rPr>
          <w:spacing w:val="-2"/>
        </w:rPr>
      </w:pPr>
      <w:r w:rsidRPr="007573A8">
        <w:rPr>
          <w:spacing w:val="-2"/>
        </w:rPr>
        <w:t>Pulleyn, Simon (1997): Horace, Odes 3,3,12: ‘purpureo bibet ore nectar’, Mnemosyne 50, 482-484.</w:t>
      </w:r>
    </w:p>
    <w:p w:rsidR="00DD204F" w:rsidRPr="007573A8" w:rsidRDefault="00DD204F">
      <w:pPr>
        <w:tabs>
          <w:tab w:val="left" w:pos="-1701"/>
        </w:tabs>
        <w:ind w:left="284" w:hanging="284"/>
        <w:jc w:val="both"/>
        <w:rPr>
          <w:lang w:val="it-IT"/>
        </w:rPr>
      </w:pPr>
      <w:r w:rsidRPr="007573A8">
        <w:rPr>
          <w:spacing w:val="-2"/>
          <w:lang w:val="fr-FR"/>
        </w:rPr>
        <w:t>Pu</w:t>
      </w:r>
      <w:r w:rsidR="0070624E">
        <w:rPr>
          <w:spacing w:val="-2"/>
          <w:lang w:val="fr-FR"/>
        </w:rPr>
        <w:t>r</w:t>
      </w:r>
      <w:r w:rsidRPr="007573A8">
        <w:rPr>
          <w:spacing w:val="-2"/>
          <w:lang w:val="fr-FR"/>
        </w:rPr>
        <w:t>nell</w:t>
      </w:r>
      <w:r w:rsidR="0070624E">
        <w:rPr>
          <w:spacing w:val="-2"/>
          <w:lang w:val="fr-FR"/>
        </w:rPr>
        <w:t>e, Gérald</w:t>
      </w:r>
      <w:r w:rsidRPr="007573A8">
        <w:rPr>
          <w:spacing w:val="-2"/>
          <w:lang w:val="fr-FR"/>
        </w:rPr>
        <w:t xml:space="preserve"> (2005): Mètre et syntaxe dans la pratique de trois poètes latins: Catulle, Virgile et Horace, in: </w:t>
      </w:r>
      <w:r w:rsidR="005A5936" w:rsidRPr="007573A8">
        <w:rPr>
          <w:spacing w:val="-2"/>
          <w:lang w:val="fr-FR"/>
        </w:rPr>
        <w:t xml:space="preserve">Gualtiero </w:t>
      </w:r>
      <w:r w:rsidR="005A5936">
        <w:rPr>
          <w:spacing w:val="-2"/>
          <w:lang w:val="fr-FR"/>
        </w:rPr>
        <w:t>Calboli</w:t>
      </w:r>
      <w:r w:rsidRPr="007573A8">
        <w:rPr>
          <w:spacing w:val="-2"/>
          <w:lang w:val="fr-FR"/>
        </w:rPr>
        <w:t xml:space="preserve"> (Hg.): Papers on Grammar. </w:t>
      </w:r>
      <w:r w:rsidRPr="007573A8">
        <w:rPr>
          <w:spacing w:val="-2"/>
          <w:lang w:val="it-IT"/>
        </w:rPr>
        <w:t xml:space="preserve">IX 1.2: </w:t>
      </w:r>
      <w:r w:rsidRPr="007573A8">
        <w:rPr>
          <w:i/>
          <w:iCs/>
          <w:spacing w:val="-2"/>
          <w:lang w:val="it-IT"/>
        </w:rPr>
        <w:t xml:space="preserve">Latina Lingua! </w:t>
      </w:r>
      <w:r w:rsidRPr="001B0CC8">
        <w:rPr>
          <w:i/>
          <w:iCs/>
          <w:spacing w:val="-2"/>
          <w:lang w:val="it-IT"/>
        </w:rPr>
        <w:t xml:space="preserve">Nemo te lacrimis decoret neque funera fletu faxit. Cur? </w:t>
      </w:r>
      <w:r w:rsidRPr="007573A8">
        <w:rPr>
          <w:i/>
          <w:iCs/>
          <w:spacing w:val="-2"/>
          <w:lang w:val="it-IT"/>
        </w:rPr>
        <w:t xml:space="preserve">Volitas viva per ora virum. </w:t>
      </w:r>
      <w:r w:rsidRPr="007573A8">
        <w:rPr>
          <w:spacing w:val="-2"/>
          <w:lang w:val="it-IT"/>
        </w:rPr>
        <w:t>Proceedings of the Twelfth International Colloquium on Latin Linguistics (Bologna, 9-14 june 2003), Roma (Università degli studi di Bologna. Dipartimento di filologia classica e medioevale. Centro di studi retorici e grammaticali), 909-919</w:t>
      </w:r>
    </w:p>
    <w:p w:rsidR="00DD204F" w:rsidRPr="007573A8" w:rsidRDefault="00DD204F">
      <w:pPr>
        <w:tabs>
          <w:tab w:val="left" w:pos="-1701"/>
        </w:tabs>
        <w:ind w:left="284" w:hanging="284"/>
        <w:jc w:val="both"/>
      </w:pPr>
      <w:r w:rsidRPr="007573A8">
        <w:t xml:space="preserve">Putnam, Michael C.J. (1969): Horace </w:t>
      </w:r>
      <w:r w:rsidRPr="007573A8">
        <w:rPr>
          <w:i/>
          <w:iCs/>
        </w:rPr>
        <w:t>c.</w:t>
      </w:r>
      <w:r w:rsidRPr="007573A8">
        <w:t xml:space="preserve"> 1.20, CJ 64, 153-157 = Putnam 1982, 102-106.</w:t>
      </w:r>
    </w:p>
    <w:p w:rsidR="00DD204F" w:rsidRPr="007573A8" w:rsidRDefault="00DD204F">
      <w:pPr>
        <w:tabs>
          <w:tab w:val="left" w:pos="-1701"/>
        </w:tabs>
        <w:ind w:left="284" w:hanging="284"/>
        <w:jc w:val="both"/>
      </w:pPr>
      <w:r w:rsidRPr="007573A8">
        <w:t>–</w:t>
      </w:r>
      <w:r w:rsidRPr="007573A8">
        <w:tab/>
        <w:t xml:space="preserve">(1970): Horace, </w:t>
      </w:r>
      <w:r w:rsidRPr="007573A8">
        <w:rPr>
          <w:i/>
          <w:iCs/>
        </w:rPr>
        <w:t>Carm</w:t>
      </w:r>
      <w:r w:rsidRPr="007573A8">
        <w:t>. 1.5: Love and Death, CPh 65, 251-254 = Putnam 1982, 95-98.</w:t>
      </w:r>
    </w:p>
    <w:p w:rsidR="00DD204F" w:rsidRPr="007573A8" w:rsidRDefault="00DD204F">
      <w:pPr>
        <w:tabs>
          <w:tab w:val="left" w:pos="-1701"/>
        </w:tabs>
        <w:ind w:left="284" w:hanging="284"/>
        <w:jc w:val="both"/>
      </w:pPr>
      <w:r w:rsidRPr="007573A8">
        <w:t>–</w:t>
      </w:r>
      <w:r w:rsidRPr="007573A8">
        <w:tab/>
        <w:t>(1972): Horace and Tibullus, CPh 67, 81-88 = Putnam 1982, 152-159.</w:t>
      </w:r>
    </w:p>
    <w:p w:rsidR="00DD204F" w:rsidRPr="007573A8" w:rsidRDefault="00DD204F">
      <w:pPr>
        <w:tabs>
          <w:tab w:val="left" w:pos="-1701"/>
        </w:tabs>
        <w:ind w:left="284" w:hanging="284"/>
        <w:jc w:val="both"/>
      </w:pPr>
      <w:r w:rsidRPr="007573A8">
        <w:t>–</w:t>
      </w:r>
      <w:r w:rsidRPr="007573A8">
        <w:tab/>
        <w:t>(1973): Horace C. 3.30: The Lyricist as Hero, Ramus 2, 1-19 = Putnam 1982, 133-151.</w:t>
      </w:r>
    </w:p>
    <w:p w:rsidR="00DD204F" w:rsidRPr="007573A8" w:rsidRDefault="00DD204F">
      <w:pPr>
        <w:tabs>
          <w:tab w:val="left" w:pos="-1701"/>
        </w:tabs>
        <w:ind w:left="284" w:hanging="284"/>
        <w:jc w:val="both"/>
      </w:pPr>
      <w:r w:rsidRPr="007573A8">
        <w:t>–</w:t>
      </w:r>
      <w:r w:rsidRPr="007573A8">
        <w:tab/>
        <w:t xml:space="preserve">(1974): </w:t>
      </w:r>
      <w:r w:rsidRPr="007573A8">
        <w:rPr>
          <w:i/>
          <w:iCs/>
        </w:rPr>
        <w:t>Mercuri, facunde nepos Atlantis</w:t>
      </w:r>
      <w:r w:rsidRPr="007573A8">
        <w:t>, CPh 69, 215-217 = Putnam 1982, 99-101.</w:t>
      </w:r>
    </w:p>
    <w:p w:rsidR="00DD204F" w:rsidRPr="007573A8" w:rsidRDefault="00DD204F">
      <w:pPr>
        <w:tabs>
          <w:tab w:val="left" w:pos="-1701"/>
        </w:tabs>
        <w:ind w:left="284" w:hanging="284"/>
        <w:jc w:val="both"/>
      </w:pPr>
      <w:r w:rsidRPr="007573A8">
        <w:t>–</w:t>
      </w:r>
      <w:r w:rsidRPr="007573A8">
        <w:tab/>
        <w:t xml:space="preserve">(1976): Horace </w:t>
      </w:r>
      <w:r w:rsidRPr="007573A8">
        <w:rPr>
          <w:i/>
        </w:rPr>
        <w:t>Odes</w:t>
      </w:r>
      <w:r w:rsidRPr="007573A8">
        <w:t xml:space="preserve"> 3.15. The Design of </w:t>
      </w:r>
      <w:r w:rsidRPr="007573A8">
        <w:rPr>
          <w:i/>
          <w:iCs/>
        </w:rPr>
        <w:t>decus</w:t>
      </w:r>
      <w:r w:rsidRPr="007573A8">
        <w:t>, CPh 71, 90-96 = Putnam 1982, 126-132.</w:t>
      </w:r>
    </w:p>
    <w:p w:rsidR="00DD204F" w:rsidRPr="007573A8" w:rsidRDefault="00DD204F">
      <w:pPr>
        <w:tabs>
          <w:tab w:val="left" w:pos="-1701"/>
        </w:tabs>
        <w:ind w:left="284" w:hanging="284"/>
        <w:jc w:val="both"/>
      </w:pPr>
      <w:r w:rsidRPr="007573A8">
        <w:t>–</w:t>
      </w:r>
      <w:r w:rsidRPr="007573A8">
        <w:tab/>
        <w:t xml:space="preserve">(1977): Horace </w:t>
      </w:r>
      <w:r w:rsidRPr="007573A8">
        <w:rPr>
          <w:i/>
        </w:rPr>
        <w:t>Odes</w:t>
      </w:r>
      <w:r w:rsidRPr="007573A8">
        <w:t xml:space="preserve"> 3.9: The Dialectics of Desire, in: </w:t>
      </w:r>
      <w:r w:rsidR="005A5936">
        <w:t>J.H. D’Arms</w:t>
      </w:r>
      <w:r w:rsidRPr="007573A8">
        <w:t>/</w:t>
      </w:r>
      <w:r w:rsidR="005A5936">
        <w:t xml:space="preserve">J.W. </w:t>
      </w:r>
      <w:r w:rsidRPr="007573A8">
        <w:t>Eadie (Hgg.): Ancient and Modern Essays in Honor of Gerald F. Else, Ann Arbor, 139-157 = Putnam 1982, 107-125 = Anderson 1999b, 180-194.</w:t>
      </w:r>
    </w:p>
    <w:p w:rsidR="00DD204F" w:rsidRPr="007573A8" w:rsidRDefault="00DD204F">
      <w:pPr>
        <w:tabs>
          <w:tab w:val="left" w:pos="-1701"/>
        </w:tabs>
        <w:ind w:left="284" w:hanging="284"/>
        <w:jc w:val="both"/>
      </w:pPr>
      <w:r w:rsidRPr="007573A8">
        <w:t>–</w:t>
      </w:r>
      <w:r w:rsidRPr="007573A8">
        <w:tab/>
        <w:t>(1982): Essays on Latin Lyric, Elegy, and Epic, Princeton, N.J.</w:t>
      </w:r>
    </w:p>
    <w:p w:rsidR="00DD204F" w:rsidRPr="007573A8" w:rsidRDefault="00DD204F">
      <w:pPr>
        <w:tabs>
          <w:tab w:val="left" w:pos="-1701"/>
        </w:tabs>
        <w:ind w:left="284" w:hanging="284"/>
        <w:jc w:val="both"/>
      </w:pPr>
      <w:r w:rsidRPr="007573A8">
        <w:t>–</w:t>
      </w:r>
      <w:r w:rsidRPr="007573A8">
        <w:tab/>
      </w:r>
      <w:r w:rsidRPr="007573A8">
        <w:rPr>
          <w:spacing w:val="-2"/>
        </w:rPr>
        <w:t>(1986): Artifices of Eternity: Horace’s Fourth Bock of Odes, Ithaca/London (Cornell Studies in Classical Philology 43) [E.A. Schmidt, Gnomon 60, 1988, 501-505; R. Hexter, NECN 17, 1989/90, 41-43; J. Filée, LEC 64, 1996, 93f.].</w:t>
      </w:r>
    </w:p>
    <w:p w:rsidR="00DD204F" w:rsidRPr="007573A8" w:rsidRDefault="00DD204F">
      <w:pPr>
        <w:tabs>
          <w:tab w:val="left" w:pos="-1701"/>
        </w:tabs>
        <w:ind w:left="284" w:hanging="284"/>
        <w:jc w:val="both"/>
      </w:pPr>
      <w:r w:rsidRPr="007573A8">
        <w:t>–</w:t>
      </w:r>
      <w:r w:rsidRPr="007573A8">
        <w:tab/>
        <w:t xml:space="preserve">(1990): Horace </w:t>
      </w:r>
      <w:r w:rsidRPr="007573A8">
        <w:rPr>
          <w:i/>
          <w:iCs/>
        </w:rPr>
        <w:t>Carm</w:t>
      </w:r>
      <w:r w:rsidRPr="007573A8">
        <w:t xml:space="preserve">. 2.9: Augustus and the Ambiguities of Encomium, in: </w:t>
      </w:r>
      <w:r w:rsidR="005A5936" w:rsidRPr="007573A8">
        <w:t xml:space="preserve">Kurt </w:t>
      </w:r>
      <w:r w:rsidR="005A5936">
        <w:t>Raaflaub</w:t>
      </w:r>
      <w:r w:rsidRPr="007573A8">
        <w:t>/</w:t>
      </w:r>
      <w:r w:rsidR="005A5936">
        <w:t>Mark Toher</w:t>
      </w:r>
      <w:r w:rsidRPr="007573A8">
        <w:t xml:space="preserve"> (Hg</w:t>
      </w:r>
      <w:r w:rsidR="005E5EF1">
        <w:t>g.):</w:t>
      </w:r>
      <w:r w:rsidRPr="007573A8">
        <w:t xml:space="preserve"> Between Republic and Empire: Interpetations of Augustus and His Principate, Berkeley, 212-238.</w:t>
      </w:r>
    </w:p>
    <w:p w:rsidR="00DD204F" w:rsidRPr="007573A8" w:rsidRDefault="00DD204F">
      <w:pPr>
        <w:tabs>
          <w:tab w:val="left" w:pos="-1701"/>
        </w:tabs>
        <w:ind w:left="284" w:hanging="284"/>
        <w:jc w:val="both"/>
      </w:pPr>
      <w:r w:rsidRPr="007573A8">
        <w:t>–</w:t>
      </w:r>
      <w:r w:rsidRPr="007573A8">
        <w:tab/>
        <w:t xml:space="preserve">(1992/93): The Languages of Horace </w:t>
      </w:r>
      <w:r w:rsidRPr="007573A8">
        <w:rPr>
          <w:i/>
        </w:rPr>
        <w:t>Odes</w:t>
      </w:r>
      <w:r w:rsidRPr="007573A8">
        <w:t xml:space="preserve"> 1.24, CJ 88, 123-135.</w:t>
      </w:r>
    </w:p>
    <w:p w:rsidR="00DD204F" w:rsidRPr="007573A8" w:rsidRDefault="00DD204F">
      <w:pPr>
        <w:tabs>
          <w:tab w:val="left" w:pos="-1701"/>
        </w:tabs>
        <w:ind w:left="284" w:hanging="284"/>
        <w:jc w:val="both"/>
      </w:pPr>
      <w:r w:rsidRPr="007573A8">
        <w:t>–</w:t>
      </w:r>
      <w:r w:rsidRPr="007573A8">
        <w:tab/>
        <w:t xml:space="preserve">(1994): Structure and Design in Horace </w:t>
      </w:r>
      <w:r w:rsidRPr="007573A8">
        <w:rPr>
          <w:i/>
          <w:iCs/>
        </w:rPr>
        <w:t xml:space="preserve">Odes </w:t>
      </w:r>
      <w:r w:rsidRPr="007573A8">
        <w:t>1.17, CW 87, 357-375.</w:t>
      </w:r>
    </w:p>
    <w:p w:rsidR="00DD204F" w:rsidRPr="007573A8" w:rsidRDefault="00DD204F">
      <w:pPr>
        <w:tabs>
          <w:tab w:val="left" w:pos="-1701"/>
        </w:tabs>
        <w:ind w:left="284" w:hanging="284"/>
        <w:jc w:val="both"/>
      </w:pPr>
      <w:r w:rsidRPr="007573A8">
        <w:t>–</w:t>
      </w:r>
      <w:r w:rsidRPr="007573A8">
        <w:tab/>
        <w:t xml:space="preserve">(1995a): Design and Allusion in Horace, </w:t>
      </w:r>
      <w:r w:rsidRPr="007573A8">
        <w:rPr>
          <w:i/>
        </w:rPr>
        <w:t>Odes</w:t>
      </w:r>
      <w:r w:rsidRPr="007573A8">
        <w:t xml:space="preserve"> 1.6, in: S.J. Harrison 1995a, 50-64.</w:t>
      </w:r>
    </w:p>
    <w:p w:rsidR="00DD204F" w:rsidRPr="007573A8" w:rsidRDefault="00DD204F">
      <w:pPr>
        <w:tabs>
          <w:tab w:val="left" w:pos="-1701"/>
        </w:tabs>
        <w:ind w:left="284" w:hanging="284"/>
        <w:jc w:val="both"/>
      </w:pPr>
      <w:r w:rsidRPr="007573A8">
        <w:t>–</w:t>
      </w:r>
      <w:r w:rsidRPr="007573A8">
        <w:tab/>
        <w:t xml:space="preserve">(1995b): From Lyric to Letter: Iccius in Horace </w:t>
      </w:r>
      <w:r w:rsidRPr="007573A8">
        <w:rPr>
          <w:i/>
          <w:iCs/>
        </w:rPr>
        <w:t xml:space="preserve">Odes </w:t>
      </w:r>
      <w:r w:rsidRPr="007573A8">
        <w:t xml:space="preserve">1.29 and </w:t>
      </w:r>
      <w:r w:rsidRPr="007573A8">
        <w:rPr>
          <w:i/>
          <w:iCs/>
        </w:rPr>
        <w:t>Epistles</w:t>
      </w:r>
      <w:r w:rsidRPr="007573A8">
        <w:t xml:space="preserve"> 1.12, Arethusa 28, 193-207.</w:t>
      </w:r>
    </w:p>
    <w:p w:rsidR="00DD204F" w:rsidRPr="007573A8" w:rsidRDefault="00DD204F">
      <w:pPr>
        <w:tabs>
          <w:tab w:val="left" w:pos="-1701"/>
        </w:tabs>
        <w:ind w:left="284" w:hanging="284"/>
        <w:jc w:val="both"/>
      </w:pPr>
      <w:r w:rsidRPr="007573A8">
        <w:rPr>
          <w:spacing w:val="-2"/>
        </w:rPr>
        <w:t>–</w:t>
      </w:r>
      <w:r w:rsidRPr="007573A8">
        <w:rPr>
          <w:spacing w:val="-2"/>
        </w:rPr>
        <w:tab/>
        <w:t>(1996a): Horace C. 3,14 and the Designing of Augustus, in: Krasser/Schmidt 1996, 442-463.</w:t>
      </w:r>
    </w:p>
    <w:p w:rsidR="00DD204F" w:rsidRPr="007573A8" w:rsidRDefault="00DD204F">
      <w:pPr>
        <w:tabs>
          <w:tab w:val="left" w:pos="-1701"/>
        </w:tabs>
        <w:ind w:left="284" w:hanging="284"/>
        <w:jc w:val="both"/>
      </w:pPr>
      <w:r w:rsidRPr="007573A8">
        <w:t>–</w:t>
      </w:r>
      <w:r w:rsidRPr="007573A8">
        <w:tab/>
        <w:t>(1996b): Horace’s Arboreal Anniversary (</w:t>
      </w:r>
      <w:r w:rsidRPr="007573A8">
        <w:rPr>
          <w:i/>
          <w:iCs/>
        </w:rPr>
        <w:t>C.</w:t>
      </w:r>
      <w:r w:rsidRPr="007573A8">
        <w:t xml:space="preserve"> 3.8), Ramus 25, 27-38.</w:t>
      </w:r>
    </w:p>
    <w:p w:rsidR="00DD204F" w:rsidRPr="007573A8" w:rsidRDefault="00DD204F">
      <w:pPr>
        <w:tabs>
          <w:tab w:val="left" w:pos="-1701"/>
        </w:tabs>
        <w:ind w:left="284" w:hanging="284"/>
        <w:jc w:val="both"/>
      </w:pPr>
      <w:r w:rsidRPr="007573A8">
        <w:t>–</w:t>
      </w:r>
      <w:r w:rsidRPr="007573A8">
        <w:tab/>
        <w:t xml:space="preserve">(2000a): Horace’s Carmen Saeculare: Ritual Magic and the Poet’s Art, New Haven [P.A.Miller, BMCRev 01.08.26; C.U. Merriam, CO 79, 2001/02, 127f.; J.Henderson, JRS 92, 2002, 242f.; R.S. Kilpatrick, Phoenix 56, 2002, 367-369; E.F. Rollié, Argos 26, 2002, </w:t>
      </w:r>
      <w:r w:rsidRPr="007573A8">
        <w:lastRenderedPageBreak/>
        <w:t>196-199; P.J. Johnson, Arion 10, 2002/03, 121-131; M. Lowrie, CW 96, 2002/03, 26f.; R. Ancona, Vergilius 50, 2004, 195-198].</w:t>
      </w:r>
    </w:p>
    <w:p w:rsidR="00DD204F" w:rsidRPr="007573A8" w:rsidRDefault="00DD204F">
      <w:pPr>
        <w:tabs>
          <w:tab w:val="left" w:pos="-1701"/>
        </w:tabs>
        <w:ind w:left="284" w:hanging="284"/>
        <w:jc w:val="both"/>
      </w:pPr>
      <w:r w:rsidRPr="007573A8">
        <w:t>–</w:t>
      </w:r>
      <w:r w:rsidRPr="007573A8">
        <w:tab/>
        <w:t xml:space="preserve">(2000b): Horace </w:t>
      </w:r>
      <w:r w:rsidRPr="007573A8">
        <w:rPr>
          <w:i/>
          <w:iCs/>
        </w:rPr>
        <w:t>c.</w:t>
      </w:r>
      <w:r w:rsidRPr="007573A8">
        <w:t xml:space="preserve"> 3.23: Ritual and Art, in: </w:t>
      </w:r>
      <w:r w:rsidR="005A5936">
        <w:t>Sheila Kathryn Dickison</w:t>
      </w:r>
      <w:r w:rsidRPr="007573A8">
        <w:t>/</w:t>
      </w:r>
      <w:r w:rsidR="005A5936" w:rsidRPr="007573A8">
        <w:t>Judith P.</w:t>
      </w:r>
      <w:r w:rsidR="00477063">
        <w:t>Hallett</w:t>
      </w:r>
      <w:r w:rsidRPr="007573A8">
        <w:t xml:space="preserve"> (Hgg.): Rome and Her Monuments: Essays on the City and Literature of Rome in Honor of Katherine A. Geffcken, Wauconda, Ill., 521-543.</w:t>
      </w:r>
    </w:p>
    <w:p w:rsidR="00DD204F" w:rsidRPr="007573A8" w:rsidRDefault="00DD204F">
      <w:pPr>
        <w:tabs>
          <w:tab w:val="left" w:pos="-1701"/>
        </w:tabs>
        <w:ind w:left="284" w:hanging="284"/>
        <w:jc w:val="both"/>
      </w:pPr>
      <w:r w:rsidRPr="007573A8">
        <w:t>–</w:t>
      </w:r>
      <w:r w:rsidRPr="007573A8">
        <w:tab/>
        <w:t xml:space="preserve">(2003): Horace </w:t>
      </w:r>
      <w:r w:rsidRPr="007573A8">
        <w:rPr>
          <w:i/>
          <w:iCs/>
        </w:rPr>
        <w:t>epi</w:t>
      </w:r>
      <w:r w:rsidRPr="007573A8">
        <w:t xml:space="preserve">. 1.13: Compliments to Augustus, in: </w:t>
      </w:r>
      <w:r w:rsidR="005A5936" w:rsidRPr="007573A8">
        <w:t xml:space="preserve">Geoffrey </w:t>
      </w:r>
      <w:r w:rsidR="005A5936">
        <w:t>Bakewell</w:t>
      </w:r>
      <w:r w:rsidRPr="007573A8">
        <w:t>/</w:t>
      </w:r>
      <w:r w:rsidR="005A5936" w:rsidRPr="007573A8">
        <w:t>James P.</w:t>
      </w:r>
      <w:r w:rsidR="00477063">
        <w:t>Sickinger</w:t>
      </w:r>
      <w:r w:rsidRPr="007573A8">
        <w:t xml:space="preserve"> (Hgg.): Gestures: Essays in Ancient History, Literature, and Philosophy Pr</w:t>
      </w:r>
      <w:r w:rsidRPr="007573A8">
        <w:t>e</w:t>
      </w:r>
      <w:r w:rsidRPr="007573A8">
        <w:t>sented to Alan L. Boegehold on the Occasion of His Retirement and His Seventy-fifth Birthday, Oxford, 100-112.</w:t>
      </w:r>
    </w:p>
    <w:p w:rsidR="000C719E" w:rsidRDefault="000C719E">
      <w:pPr>
        <w:tabs>
          <w:tab w:val="left" w:pos="-1701"/>
        </w:tabs>
        <w:jc w:val="both"/>
      </w:pPr>
      <w:r>
        <w:t>–</w:t>
      </w:r>
      <w:r>
        <w:tab/>
        <w:t>(2004/05): Daphne’s Roots, Hermathena 177/178, 71-89.</w:t>
      </w:r>
    </w:p>
    <w:p w:rsidR="00DD204F" w:rsidRPr="007573A8" w:rsidRDefault="00DD204F">
      <w:pPr>
        <w:tabs>
          <w:tab w:val="left" w:pos="-1701"/>
        </w:tabs>
        <w:jc w:val="both"/>
      </w:pPr>
      <w:r w:rsidRPr="007573A8">
        <w:t>–</w:t>
      </w:r>
      <w:r w:rsidRPr="007573A8">
        <w:tab/>
        <w:t xml:space="preserve">(2006a): Horace to Torquatus: </w:t>
      </w:r>
      <w:r w:rsidRPr="007573A8">
        <w:rPr>
          <w:i/>
        </w:rPr>
        <w:t>Epistle</w:t>
      </w:r>
      <w:r w:rsidRPr="007573A8">
        <w:t xml:space="preserve"> 1.5 and </w:t>
      </w:r>
      <w:r w:rsidRPr="007573A8">
        <w:rPr>
          <w:i/>
        </w:rPr>
        <w:t>Ode</w:t>
      </w:r>
      <w:r w:rsidRPr="007573A8">
        <w:t xml:space="preserve"> 4.7, AJPh 127, 387-413.</w:t>
      </w:r>
    </w:p>
    <w:p w:rsidR="00DD204F" w:rsidRDefault="00DD204F">
      <w:pPr>
        <w:tabs>
          <w:tab w:val="left" w:pos="-1701"/>
        </w:tabs>
        <w:ind w:left="284" w:hanging="284"/>
        <w:jc w:val="both"/>
      </w:pPr>
      <w:r w:rsidRPr="007573A8">
        <w:t xml:space="preserve">– </w:t>
      </w:r>
      <w:r w:rsidRPr="007573A8">
        <w:tab/>
        <w:t>(2006b): Poetic Interplay: Catullus and Horace, Princeton (Martin Classical Lectures) [</w:t>
      </w:r>
      <w:r w:rsidR="002E60EE">
        <w:t xml:space="preserve">W.S. Anderson, Vergilius 53, 2007, 167-171; </w:t>
      </w:r>
      <w:r w:rsidR="00D9369F">
        <w:t xml:space="preserve">W. Fitzgerald, JRS 97, 2007, 310f.; </w:t>
      </w:r>
      <w:r w:rsidR="002E60EE">
        <w:t xml:space="preserve">E.A. McDermott, NECJ 34, 2007, 87-89; </w:t>
      </w:r>
      <w:r w:rsidRPr="007573A8">
        <w:t>F. Nau, BMCRev 2007.01.04</w:t>
      </w:r>
      <w:r w:rsidR="002E60EE">
        <w:t>; G. Starikovsky, CW 101, 2007/08, 557f.; T.E. Goud, Phoenix 62, 2008, 395-397; N. Holzberg, Gnomon 80, 2008, 59-61; R.B. McNeill, CJ 104, 2008/09, 177-179</w:t>
      </w:r>
      <w:r w:rsidRPr="007573A8">
        <w:t>].</w:t>
      </w:r>
    </w:p>
    <w:p w:rsidR="00FB0AA2" w:rsidRPr="007573A8" w:rsidRDefault="00FB0AA2">
      <w:pPr>
        <w:tabs>
          <w:tab w:val="left" w:pos="-1701"/>
        </w:tabs>
        <w:ind w:left="284" w:hanging="284"/>
        <w:jc w:val="both"/>
      </w:pPr>
      <w:r>
        <w:t>–</w:t>
      </w:r>
      <w:r>
        <w:tab/>
        <w:t xml:space="preserve">(2006/07): Horace </w:t>
      </w:r>
      <w:r w:rsidRPr="00FB0AA2">
        <w:rPr>
          <w:i/>
        </w:rPr>
        <w:t>Carm</w:t>
      </w:r>
      <w:r>
        <w:t>. 4.7 and the Epic Tradition, CW 100, 355-362.</w:t>
      </w:r>
    </w:p>
    <w:p w:rsidR="00112D2A" w:rsidRDefault="00112D2A">
      <w:pPr>
        <w:tabs>
          <w:tab w:val="left" w:pos="-1701"/>
        </w:tabs>
        <w:ind w:left="284" w:hanging="284"/>
        <w:jc w:val="both"/>
        <w:rPr>
          <w:lang w:val="en-US"/>
        </w:rPr>
      </w:pPr>
      <w:r w:rsidRPr="007573A8">
        <w:t>–</w:t>
      </w:r>
      <w:r w:rsidRPr="007573A8">
        <w:tab/>
        <w:t xml:space="preserve">(2012/13): </w:t>
      </w:r>
      <w:r w:rsidRPr="007573A8">
        <w:rPr>
          <w:lang w:val="en-US"/>
        </w:rPr>
        <w:t xml:space="preserve">Petronius </w:t>
      </w:r>
      <w:r w:rsidRPr="007573A8">
        <w:rPr>
          <w:i/>
          <w:lang w:val="en-US"/>
        </w:rPr>
        <w:t>Satyrica</w:t>
      </w:r>
      <w:r w:rsidRPr="007573A8">
        <w:rPr>
          <w:lang w:val="en-US"/>
        </w:rPr>
        <w:t xml:space="preserve"> 89, CW 106, 487-491.</w:t>
      </w:r>
    </w:p>
    <w:p w:rsidR="006209AA" w:rsidRPr="007573A8" w:rsidRDefault="006209AA">
      <w:pPr>
        <w:tabs>
          <w:tab w:val="left" w:pos="-1701"/>
        </w:tabs>
        <w:ind w:left="284" w:hanging="284"/>
        <w:jc w:val="both"/>
      </w:pPr>
      <w:r>
        <w:rPr>
          <w:lang w:val="en-US"/>
        </w:rPr>
        <w:t>–</w:t>
      </w:r>
      <w:r>
        <w:rPr>
          <w:lang w:val="en-US"/>
        </w:rPr>
        <w:tab/>
        <w:t xml:space="preserve">(2016): </w:t>
      </w:r>
      <w:r w:rsidRPr="006209AA">
        <w:rPr>
          <w:i/>
          <w:lang w:val="en-US"/>
        </w:rPr>
        <w:t>Horatius felix</w:t>
      </w:r>
      <w:r>
        <w:rPr>
          <w:lang w:val="en-US"/>
        </w:rPr>
        <w:t>, in: Ruth Rothaus Caston/Robert A. Kaster (Hgg.): Hope, Joy, and Affection in the Classical World, New York</w:t>
      </w:r>
      <w:r w:rsidRPr="00873C8F">
        <w:rPr>
          <w:lang w:val="en-US"/>
        </w:rPr>
        <w:t>,</w:t>
      </w:r>
      <w:r>
        <w:rPr>
          <w:lang w:val="en-US"/>
        </w:rPr>
        <w:t xml:space="preserve"> 111-122.</w:t>
      </w:r>
    </w:p>
    <w:p w:rsidR="00DD204F" w:rsidRDefault="00DD204F">
      <w:pPr>
        <w:tabs>
          <w:tab w:val="left" w:pos="-1701"/>
        </w:tabs>
        <w:ind w:left="284" w:hanging="284"/>
        <w:jc w:val="both"/>
      </w:pPr>
    </w:p>
    <w:p w:rsidR="00BE6A12" w:rsidRPr="007573A8" w:rsidRDefault="00BE6A12">
      <w:pPr>
        <w:tabs>
          <w:tab w:val="left" w:pos="-1701"/>
        </w:tabs>
        <w:ind w:left="284" w:hanging="284"/>
        <w:jc w:val="both"/>
      </w:pPr>
    </w:p>
    <w:p w:rsidR="00E87CE9" w:rsidRPr="007573A8" w:rsidRDefault="00E87CE9">
      <w:pPr>
        <w:tabs>
          <w:tab w:val="left" w:pos="-1701"/>
        </w:tabs>
        <w:ind w:left="284" w:hanging="284"/>
        <w:jc w:val="both"/>
      </w:pPr>
      <w:r w:rsidRPr="007573A8">
        <w:rPr>
          <w:lang w:val="en-US"/>
        </w:rPr>
        <w:t xml:space="preserve">Quartarone, Lorina N. (2013): Shifting Shadows on the Landscape: Reading </w:t>
      </w:r>
      <w:r w:rsidRPr="007573A8">
        <w:rPr>
          <w:i/>
          <w:lang w:val="en-US"/>
        </w:rPr>
        <w:t>umbrae</w:t>
      </w:r>
      <w:r w:rsidRPr="007573A8">
        <w:rPr>
          <w:lang w:val="en-US"/>
        </w:rPr>
        <w:t xml:space="preserve"> in Vergil and Other Poets, AAntHung 53,</w:t>
      </w:r>
      <w:r w:rsidRPr="007573A8">
        <w:t xml:space="preserve"> 245-259.</w:t>
      </w:r>
    </w:p>
    <w:p w:rsidR="00DD204F" w:rsidRPr="001B0CC8" w:rsidRDefault="00DD204F">
      <w:pPr>
        <w:tabs>
          <w:tab w:val="left" w:pos="-1701"/>
        </w:tabs>
        <w:ind w:left="284" w:hanging="284"/>
        <w:jc w:val="both"/>
        <w:rPr>
          <w:lang w:val="de-DE"/>
        </w:rPr>
      </w:pPr>
      <w:r w:rsidRPr="001B0CC8">
        <w:rPr>
          <w:lang w:val="de-DE"/>
        </w:rPr>
        <w:t>Quatrocchi, L. (1995): Orazio in Heinrich Heine e August von Platen, in: Setaioli 1995b, 137-152.</w:t>
      </w:r>
    </w:p>
    <w:p w:rsidR="00DD204F" w:rsidRPr="007573A8" w:rsidRDefault="00DD204F">
      <w:pPr>
        <w:tabs>
          <w:tab w:val="left" w:pos="-1701"/>
        </w:tabs>
        <w:ind w:left="284" w:hanging="284"/>
        <w:jc w:val="both"/>
      </w:pPr>
      <w:r w:rsidRPr="007573A8">
        <w:t>Quinn, Kenneth (1963a): Latin Explorations. Critical Studies in Roman Literature, London.</w:t>
      </w:r>
    </w:p>
    <w:p w:rsidR="00DD204F" w:rsidRPr="007573A8" w:rsidRDefault="00DD204F">
      <w:pPr>
        <w:tabs>
          <w:tab w:val="left" w:pos="-1701"/>
        </w:tabs>
        <w:ind w:left="284" w:hanging="284"/>
        <w:jc w:val="both"/>
      </w:pPr>
      <w:r w:rsidRPr="007573A8">
        <w:t>–</w:t>
      </w:r>
      <w:r w:rsidRPr="007573A8">
        <w:tab/>
        <w:t xml:space="preserve">(1963b): Horace as a Love Poet: a Reading of </w:t>
      </w:r>
      <w:r w:rsidRPr="007573A8">
        <w:rPr>
          <w:i/>
          <w:iCs/>
        </w:rPr>
        <w:t>Odes</w:t>
      </w:r>
      <w:r w:rsidRPr="007573A8">
        <w:t xml:space="preserve"> 1.5, Arion 2.3, 59-77.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(1980): Horace: The Odes. Edited with Introduction, Revised Text and Commentary, Lo</w:t>
      </w:r>
      <w:r w:rsidRPr="007573A8">
        <w:rPr>
          <w:lang w:val="en-GB"/>
        </w:rPr>
        <w:t>n</w:t>
      </w:r>
      <w:r w:rsidRPr="007573A8">
        <w:rPr>
          <w:lang w:val="en-GB"/>
        </w:rPr>
        <w:t>don (repr. 1984 with corrections).</w:t>
      </w:r>
    </w:p>
    <w:p w:rsidR="00DD204F" w:rsidRDefault="00DD204F">
      <w:pPr>
        <w:pStyle w:val="BodyTextIndent2"/>
        <w:tabs>
          <w:tab w:val="left" w:pos="0"/>
          <w:tab w:val="left" w:pos="7740"/>
          <w:tab w:val="left" w:pos="7920"/>
        </w:tabs>
        <w:jc w:val="both"/>
        <w:rPr>
          <w:lang w:val="en-GB"/>
        </w:rPr>
      </w:pPr>
    </w:p>
    <w:p w:rsidR="00BE6A12" w:rsidRPr="007573A8" w:rsidRDefault="00BE6A12">
      <w:pPr>
        <w:pStyle w:val="BodyTextIndent2"/>
        <w:tabs>
          <w:tab w:val="left" w:pos="0"/>
          <w:tab w:val="left" w:pos="7740"/>
          <w:tab w:val="left" w:pos="7920"/>
        </w:tabs>
        <w:jc w:val="both"/>
        <w:rPr>
          <w:lang w:val="en-GB"/>
        </w:rPr>
      </w:pP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Race, William H. (1978): </w:t>
      </w:r>
      <w:r w:rsidRPr="007573A8">
        <w:rPr>
          <w:i/>
          <w:iCs/>
          <w:lang w:val="en-GB"/>
        </w:rPr>
        <w:t>Odes</w:t>
      </w:r>
      <w:r w:rsidRPr="007573A8">
        <w:rPr>
          <w:lang w:val="en-GB"/>
        </w:rPr>
        <w:t xml:space="preserve"> 1.20: An Horatian </w:t>
      </w:r>
      <w:r w:rsidRPr="007573A8">
        <w:rPr>
          <w:i/>
          <w:iCs/>
          <w:lang w:val="en-GB"/>
        </w:rPr>
        <w:t>Recusatio</w:t>
      </w:r>
      <w:r w:rsidRPr="007573A8">
        <w:rPr>
          <w:lang w:val="en-GB"/>
        </w:rPr>
        <w:t>, CSCA 11, 179-196.</w:t>
      </w:r>
    </w:p>
    <w:p w:rsidR="00DD204F" w:rsidRPr="001B0CC8" w:rsidRDefault="00DD204F">
      <w:pPr>
        <w:pStyle w:val="BodyTextIndent2"/>
        <w:tabs>
          <w:tab w:val="left" w:pos="0"/>
          <w:tab w:val="left" w:pos="7740"/>
          <w:tab w:val="left" w:pos="7920"/>
        </w:tabs>
        <w:jc w:val="both"/>
        <w:rPr>
          <w:lang w:val="en-GB"/>
        </w:rPr>
      </w:pPr>
      <w:r w:rsidRPr="001B0CC8">
        <w:rPr>
          <w:lang w:val="en-GB"/>
        </w:rPr>
        <w:t>Radermacher, Ludwig (1924/25): Horaz Satire 1,7, WS 44, 210-218 = Korzeniewski 1970, 275-283.</w:t>
      </w:r>
    </w:p>
    <w:p w:rsidR="00DD204F" w:rsidRPr="007573A8" w:rsidRDefault="00DD204F">
      <w:pPr>
        <w:tabs>
          <w:tab w:val="left" w:pos="-1701"/>
        </w:tabs>
        <w:ind w:left="284" w:hanging="284"/>
        <w:jc w:val="both"/>
        <w:rPr>
          <w:lang w:val="it-IT"/>
        </w:rPr>
      </w:pPr>
      <w:r w:rsidRPr="007573A8">
        <w:rPr>
          <w:lang w:val="it-IT"/>
        </w:rPr>
        <w:t>Radici Colace, P. (1985): Il poeta si diverte. Orazio, Catullo e due esempi di poesia non seria, GIF 37, 53-71.</w:t>
      </w:r>
    </w:p>
    <w:p w:rsidR="00DD204F" w:rsidRPr="007573A8" w:rsidRDefault="00DD204F">
      <w:pPr>
        <w:tabs>
          <w:tab w:val="left" w:pos="-1701"/>
        </w:tabs>
        <w:ind w:left="284" w:hanging="284"/>
        <w:jc w:val="both"/>
        <w:rPr>
          <w:lang w:val="de-DE"/>
        </w:rPr>
      </w:pPr>
      <w:r w:rsidRPr="007573A8">
        <w:rPr>
          <w:lang w:val="de-DE"/>
        </w:rPr>
        <w:t>Radke, Gerhard (1954): Auswahlbericht Horaz, Gymnasium 61, 231-248.</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(1959): Auswahlbericht zur augusteischen Dichter, Gymnasium 66, 1959, 319-347.</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(1964a): Augusteische Dichtung (Auswahl), Gymnasium 71, 72-108.</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(1964b): Dux bonus (Horat. c. 4,5), in: Interpretationen, Heidelberg (Gymnasium Beihefte 4), 57-76.</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(1978): Aspetti religiosi ed elementi politici nel Carmen saeculare, RCCM 20, 1093-1116.</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(1984): Il carme lolliano, in: Orazio Flacco (da Omero a Sedulio Scoto). Periegesi di studio ’83, Venosa 1984, 103-116 = Le carmen Lollianum d’Horace, Latomus 45, 768-782.</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 xml:space="preserve">(1989): Topographische Beobachtungen zum </w:t>
      </w:r>
      <w:r w:rsidRPr="007573A8">
        <w:rPr>
          <w:i/>
          <w:lang w:val="de-DE"/>
        </w:rPr>
        <w:t>Iter Brundisinum</w:t>
      </w:r>
      <w:r w:rsidRPr="007573A8">
        <w:rPr>
          <w:lang w:val="de-DE"/>
        </w:rPr>
        <w:t xml:space="preserve"> des Horaz, RhM 132, 54-72.</w:t>
      </w:r>
    </w:p>
    <w:p w:rsidR="00DD204F" w:rsidRPr="007573A8" w:rsidRDefault="00DD204F">
      <w:pPr>
        <w:tabs>
          <w:tab w:val="left" w:pos="-1701"/>
        </w:tabs>
        <w:ind w:left="284" w:hanging="284"/>
        <w:jc w:val="both"/>
        <w:rPr>
          <w:lang w:val="de-DE"/>
        </w:rPr>
      </w:pPr>
      <w:r w:rsidRPr="007573A8">
        <w:rPr>
          <w:lang w:val="de-DE"/>
        </w:rPr>
        <w:t>Radspieler, Hans (1985;</w:t>
      </w:r>
      <w:r w:rsidR="00F63879">
        <w:rPr>
          <w:lang w:val="de-DE"/>
        </w:rPr>
        <w:t xml:space="preserve"> </w:t>
      </w:r>
      <w:r w:rsidRPr="007573A8">
        <w:rPr>
          <w:lang w:val="de-DE"/>
        </w:rPr>
        <w:t>Hg.): Horazens Satiren aus dem Lateinischen übersetzt und mit Ei</w:t>
      </w:r>
      <w:r w:rsidRPr="007573A8">
        <w:rPr>
          <w:lang w:val="de-DE"/>
        </w:rPr>
        <w:t>n</w:t>
      </w:r>
      <w:r w:rsidRPr="007573A8">
        <w:rPr>
          <w:lang w:val="de-DE"/>
        </w:rPr>
        <w:t>leitungen und erläuternden Anmerkungen versehen von C.M. Wieland, Nördlingen.</w:t>
      </w:r>
    </w:p>
    <w:p w:rsidR="00CE7090" w:rsidRPr="00CE7090" w:rsidRDefault="00CE7090">
      <w:pPr>
        <w:tabs>
          <w:tab w:val="left" w:pos="-1701"/>
        </w:tabs>
        <w:ind w:left="284" w:hanging="284"/>
        <w:jc w:val="both"/>
        <w:rPr>
          <w:lang w:val="it-IT"/>
        </w:rPr>
      </w:pPr>
      <w:r w:rsidRPr="00CE7090">
        <w:rPr>
          <w:lang w:val="it-IT"/>
        </w:rPr>
        <w:t>Raffo, Massimo (2009): Traduzioni di Orazio nel Settecento italiano, Maia 61, 375-393.</w:t>
      </w:r>
    </w:p>
    <w:p w:rsidR="00DD204F" w:rsidRPr="007573A8" w:rsidRDefault="00DD204F">
      <w:pPr>
        <w:tabs>
          <w:tab w:val="left" w:pos="-1701"/>
        </w:tabs>
        <w:ind w:left="284" w:hanging="284"/>
        <w:jc w:val="both"/>
        <w:rPr>
          <w:lang w:val="de-DE"/>
        </w:rPr>
      </w:pPr>
      <w:r w:rsidRPr="007573A8">
        <w:rPr>
          <w:lang w:val="de-DE"/>
        </w:rPr>
        <w:lastRenderedPageBreak/>
        <w:t>Rahn, Helmut (1970a): Zufall oder Absicht? Eine Vermutung zum Sinn der Gedichtzahl des ersten horazischen Odenbuches, Gymnasium 77, 478f.</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(1970b): Zum Carmen Saeculare des Horaz, Gymnasium 77, 467-478.</w:t>
      </w:r>
    </w:p>
    <w:p w:rsidR="00DD204F" w:rsidRPr="007573A8" w:rsidRDefault="00DD204F">
      <w:pPr>
        <w:tabs>
          <w:tab w:val="left" w:pos="-1701"/>
        </w:tabs>
        <w:ind w:left="284" w:hanging="284"/>
        <w:jc w:val="both"/>
        <w:rPr>
          <w:spacing w:val="-2"/>
          <w:lang w:val="nl-NL"/>
        </w:rPr>
      </w:pPr>
      <w:r w:rsidRPr="007573A8">
        <w:rPr>
          <w:spacing w:val="-2"/>
          <w:lang w:val="nl-NL"/>
        </w:rPr>
        <w:t>Ramírez de Verger, A. (1994): La estructura interna de la Oda II 5 de Horacio, in: Cortés T</w:t>
      </w:r>
      <w:r w:rsidRPr="007573A8">
        <w:rPr>
          <w:spacing w:val="-2"/>
          <w:lang w:val="nl-NL"/>
        </w:rPr>
        <w:t>o</w:t>
      </w:r>
      <w:r w:rsidRPr="007573A8">
        <w:rPr>
          <w:spacing w:val="-2"/>
          <w:lang w:val="nl-NL"/>
        </w:rPr>
        <w:t>var/Fernández Corte 1994, 141-150.</w:t>
      </w:r>
    </w:p>
    <w:p w:rsidR="00DD204F" w:rsidRPr="00F63879" w:rsidRDefault="00DD204F">
      <w:pPr>
        <w:tabs>
          <w:tab w:val="left" w:pos="-1701"/>
        </w:tabs>
        <w:ind w:left="284" w:hanging="284"/>
        <w:jc w:val="both"/>
        <w:rPr>
          <w:spacing w:val="-2"/>
          <w:lang w:val="fr-FR"/>
        </w:rPr>
      </w:pPr>
      <w:r w:rsidRPr="00F63879">
        <w:rPr>
          <w:spacing w:val="-2"/>
          <w:lang w:val="fr-FR"/>
        </w:rPr>
        <w:t>–</w:t>
      </w:r>
      <w:r w:rsidRPr="00F63879">
        <w:rPr>
          <w:spacing w:val="-2"/>
          <w:lang w:val="fr-FR"/>
        </w:rPr>
        <w:tab/>
        <w:t>/</w:t>
      </w:r>
      <w:r w:rsidR="00F63879" w:rsidRPr="00F63879">
        <w:rPr>
          <w:spacing w:val="-2"/>
          <w:lang w:val="fr-FR"/>
        </w:rPr>
        <w:t xml:space="preserve">A. </w:t>
      </w:r>
      <w:r w:rsidRPr="00F63879">
        <w:rPr>
          <w:spacing w:val="-2"/>
          <w:lang w:val="fr-FR"/>
        </w:rPr>
        <w:t>Villarrubia, (1986): Historia y poesía en la oda IV 4 de Horacio, Faventia 8,2, 45-55.</w:t>
      </w:r>
    </w:p>
    <w:p w:rsidR="00DD204F" w:rsidRPr="001B0CC8" w:rsidRDefault="00DD204F">
      <w:pPr>
        <w:tabs>
          <w:tab w:val="left" w:pos="-1701"/>
        </w:tabs>
        <w:ind w:left="284" w:hanging="284"/>
        <w:jc w:val="both"/>
        <w:rPr>
          <w:spacing w:val="-2"/>
          <w:lang w:val="it-IT"/>
        </w:rPr>
      </w:pPr>
      <w:r w:rsidRPr="007573A8">
        <w:rPr>
          <w:spacing w:val="-2"/>
          <w:lang w:val="de-DE"/>
        </w:rPr>
        <w:t xml:space="preserve">Rauthe, Rainer (1971): Zur Geschichte des Horaztextes im Altertum, Diss. </w:t>
      </w:r>
      <w:r w:rsidRPr="001B0CC8">
        <w:rPr>
          <w:spacing w:val="-2"/>
          <w:lang w:val="it-IT"/>
        </w:rPr>
        <w:t>Freiburg i.Br.</w:t>
      </w:r>
    </w:p>
    <w:p w:rsidR="00DD204F" w:rsidRPr="001B0CC8" w:rsidRDefault="00DD204F">
      <w:pPr>
        <w:tabs>
          <w:tab w:val="left" w:pos="-1701"/>
        </w:tabs>
        <w:ind w:left="284" w:hanging="284"/>
        <w:jc w:val="both"/>
        <w:rPr>
          <w:spacing w:val="-2"/>
          <w:lang w:val="en-US"/>
        </w:rPr>
      </w:pPr>
      <w:r w:rsidRPr="007573A8">
        <w:rPr>
          <w:spacing w:val="-2"/>
          <w:lang w:val="it-IT"/>
        </w:rPr>
        <w:t xml:space="preserve">Ravenna, Giovanni (2003/04): </w:t>
      </w:r>
      <w:r w:rsidRPr="007573A8">
        <w:rPr>
          <w:i/>
          <w:iCs/>
          <w:spacing w:val="-2"/>
          <w:lang w:val="it-IT"/>
        </w:rPr>
        <w:t>Quos tamen chordae nequeunt sonare/corda sonabunt</w:t>
      </w:r>
      <w:r w:rsidRPr="007573A8">
        <w:rPr>
          <w:spacing w:val="-2"/>
          <w:lang w:val="it-IT"/>
        </w:rPr>
        <w:t xml:space="preserve">: Sidon epist. 9,16,3 vers. 83-84, in: </w:t>
      </w:r>
      <w:r w:rsidR="00556A96" w:rsidRPr="007573A8">
        <w:rPr>
          <w:lang w:val="it-IT"/>
        </w:rPr>
        <w:t xml:space="preserve">Lucio </w:t>
      </w:r>
      <w:r w:rsidR="00556A96">
        <w:rPr>
          <w:lang w:val="it-IT"/>
        </w:rPr>
        <w:t>Cristante</w:t>
      </w:r>
      <w:r w:rsidRPr="007573A8">
        <w:rPr>
          <w:lang w:val="it-IT"/>
        </w:rPr>
        <w:t xml:space="preserve"> (Hg.): Incontri triestini di filologia classica 3</w:t>
      </w:r>
      <w:r w:rsidRPr="007573A8">
        <w:rPr>
          <w:b/>
          <w:bCs/>
          <w:lang w:val="it-IT"/>
        </w:rPr>
        <w:t xml:space="preserve">, </w:t>
      </w:r>
      <w:r w:rsidRPr="007573A8">
        <w:rPr>
          <w:lang w:val="it-IT"/>
        </w:rPr>
        <w:t xml:space="preserve">Trieste (Polymnia. </w:t>
      </w:r>
      <w:r w:rsidRPr="001B0CC8">
        <w:rPr>
          <w:lang w:val="en-US"/>
        </w:rPr>
        <w:t>Studi di Filologia Classica 5), 315-326.</w:t>
      </w:r>
    </w:p>
    <w:p w:rsidR="00DD204F" w:rsidRPr="007573A8" w:rsidRDefault="00DD204F">
      <w:pPr>
        <w:tabs>
          <w:tab w:val="left" w:pos="-1701"/>
        </w:tabs>
        <w:ind w:left="284" w:hanging="284"/>
        <w:jc w:val="both"/>
        <w:rPr>
          <w:spacing w:val="-2"/>
        </w:rPr>
      </w:pPr>
      <w:r w:rsidRPr="007573A8">
        <w:rPr>
          <w:spacing w:val="-2"/>
        </w:rPr>
        <w:t>Reagan, Christopher J. (1970): Horace, Carmen 2.10: The Use of Oxymoron as a Thematic Statement, RSC 18, 177-185 = Anderson 1999b, 143-152.</w:t>
      </w:r>
    </w:p>
    <w:p w:rsidR="00DD204F" w:rsidRPr="007573A8" w:rsidRDefault="00DD204F">
      <w:pPr>
        <w:tabs>
          <w:tab w:val="left" w:pos="-1701"/>
        </w:tabs>
        <w:ind w:left="284" w:hanging="284"/>
        <w:jc w:val="both"/>
        <w:rPr>
          <w:spacing w:val="-2"/>
          <w:lang w:val="fr-FR"/>
        </w:rPr>
      </w:pPr>
      <w:r w:rsidRPr="007573A8">
        <w:rPr>
          <w:spacing w:val="-2"/>
          <w:lang w:val="fr-FR"/>
        </w:rPr>
        <w:t>Rebuffat, René (1976): ‘Arva beata petamus arva divites et insulas’, in: L’Italie préromaine et la rome républicaine. Mélanges offerts à Jacques Heurgon, Paris (Coll. de l’École française de Rome 27), 877-902.</w:t>
      </w:r>
    </w:p>
    <w:p w:rsidR="00DD204F" w:rsidRPr="007573A8" w:rsidRDefault="00DD204F">
      <w:pPr>
        <w:tabs>
          <w:tab w:val="left" w:pos="-1701"/>
        </w:tabs>
        <w:ind w:left="284" w:hanging="284"/>
        <w:jc w:val="both"/>
        <w:rPr>
          <w:lang w:val="fr-FR"/>
        </w:rPr>
      </w:pPr>
      <w:r w:rsidRPr="007573A8">
        <w:rPr>
          <w:spacing w:val="-2"/>
          <w:lang w:val="fr-FR"/>
        </w:rPr>
        <w:t>Recio, Tomás de la A. (1996): ‘Hispania’ en las obras de Horacio, Helmantica 47(142-143), 1996, 149-160.</w:t>
      </w:r>
    </w:p>
    <w:p w:rsidR="00DD204F" w:rsidRPr="007573A8" w:rsidRDefault="00DD204F">
      <w:pPr>
        <w:tabs>
          <w:tab w:val="left" w:pos="-1701"/>
        </w:tabs>
        <w:ind w:left="284" w:hanging="284"/>
        <w:jc w:val="both"/>
      </w:pPr>
      <w:r w:rsidRPr="007573A8">
        <w:t>Reckford, Kenneth J. (1959): Horace and Maecenas, TAPhA 90, 195-208.</w:t>
      </w:r>
    </w:p>
    <w:p w:rsidR="00DD204F" w:rsidRPr="007573A8" w:rsidRDefault="00DD204F">
      <w:pPr>
        <w:tabs>
          <w:tab w:val="left" w:pos="-1701"/>
        </w:tabs>
        <w:ind w:left="284" w:hanging="284"/>
        <w:jc w:val="both"/>
      </w:pPr>
      <w:r w:rsidRPr="007573A8">
        <w:t>–</w:t>
      </w:r>
      <w:r w:rsidRPr="007573A8">
        <w:tab/>
        <w:t>(1959/60): Some Studies in Horace’s Odes on Love, CJ 55, 25-33.</w:t>
      </w:r>
    </w:p>
    <w:p w:rsidR="00DD204F" w:rsidRPr="007573A8" w:rsidRDefault="00DD204F">
      <w:pPr>
        <w:tabs>
          <w:tab w:val="left" w:pos="-1701"/>
        </w:tabs>
        <w:ind w:left="284" w:hanging="284"/>
        <w:jc w:val="both"/>
      </w:pPr>
      <w:r w:rsidRPr="007573A8">
        <w:t>–</w:t>
      </w:r>
      <w:r w:rsidRPr="007573A8">
        <w:tab/>
      </w:r>
      <w:r w:rsidRPr="007573A8">
        <w:rPr>
          <w:spacing w:val="-2"/>
        </w:rPr>
        <w:t>(1960/61): The Eagle and the Tree (Horace, Odes 4.4), CJ 56, 23-28.</w:t>
      </w:r>
    </w:p>
    <w:p w:rsidR="00DD204F" w:rsidRPr="007573A8" w:rsidRDefault="00DD204F">
      <w:pPr>
        <w:tabs>
          <w:tab w:val="left" w:pos="-1701"/>
        </w:tabs>
        <w:ind w:left="284" w:hanging="284"/>
        <w:jc w:val="both"/>
      </w:pPr>
      <w:r w:rsidRPr="007573A8">
        <w:t>–</w:t>
      </w:r>
      <w:r w:rsidRPr="007573A8">
        <w:tab/>
        <w:t>(1969): Horace, New York (Twayne’s World Author Series 73) [M.J. McGann, CR 21, 1971, 266f.].</w:t>
      </w:r>
    </w:p>
    <w:p w:rsidR="00DD204F" w:rsidRPr="007573A8" w:rsidRDefault="00DD204F">
      <w:pPr>
        <w:tabs>
          <w:tab w:val="left" w:pos="-1701"/>
        </w:tabs>
        <w:ind w:left="284" w:hanging="284"/>
        <w:jc w:val="both"/>
      </w:pPr>
      <w:r w:rsidRPr="007573A8">
        <w:t>–</w:t>
      </w:r>
      <w:r w:rsidRPr="007573A8">
        <w:tab/>
        <w:t>(1997): Horatius: The Man and the Hour, AJPh 118, 583-612.</w:t>
      </w:r>
    </w:p>
    <w:p w:rsidR="00DD204F" w:rsidRPr="007573A8" w:rsidRDefault="00DD204F">
      <w:pPr>
        <w:tabs>
          <w:tab w:val="left" w:pos="-1701"/>
        </w:tabs>
        <w:ind w:left="284" w:hanging="284"/>
        <w:jc w:val="both"/>
      </w:pPr>
      <w:r w:rsidRPr="007573A8">
        <w:t>–</w:t>
      </w:r>
      <w:r w:rsidRPr="007573A8">
        <w:tab/>
        <w:t>(1999): Only a Wet Dream? Hope and Scepticism in Horace, Satire 1.5, AJPh 120, 525-554.</w:t>
      </w:r>
    </w:p>
    <w:p w:rsidR="00DD204F" w:rsidRPr="007573A8" w:rsidRDefault="00DD204F">
      <w:pPr>
        <w:tabs>
          <w:tab w:val="left" w:pos="-1701"/>
        </w:tabs>
        <w:ind w:left="284" w:hanging="284"/>
        <w:jc w:val="both"/>
      </w:pPr>
      <w:r w:rsidRPr="007573A8">
        <w:t>–</w:t>
      </w:r>
      <w:r w:rsidRPr="007573A8">
        <w:tab/>
        <w:t xml:space="preserve">(2002): </w:t>
      </w:r>
      <w:r w:rsidRPr="007573A8">
        <w:rPr>
          <w:i/>
          <w:iCs/>
        </w:rPr>
        <w:t>Pueri ludentes</w:t>
      </w:r>
      <w:r w:rsidRPr="007573A8">
        <w:t xml:space="preserve">: Some Aspects of Play and Seriousness in Horace’s </w:t>
      </w:r>
      <w:r w:rsidRPr="007573A8">
        <w:rPr>
          <w:i/>
          <w:iCs/>
        </w:rPr>
        <w:t>Epistles</w:t>
      </w:r>
      <w:r w:rsidRPr="007573A8">
        <w:t>, TAPhA 132, 1-19.</w:t>
      </w:r>
    </w:p>
    <w:p w:rsidR="00DD204F" w:rsidRPr="007573A8" w:rsidRDefault="00DD204F">
      <w:pPr>
        <w:tabs>
          <w:tab w:val="left" w:pos="-1701"/>
        </w:tabs>
        <w:ind w:left="284" w:hanging="284"/>
        <w:jc w:val="both"/>
        <w:rPr>
          <w:lang w:val="it-IT"/>
        </w:rPr>
      </w:pPr>
      <w:r w:rsidRPr="007573A8">
        <w:rPr>
          <w:lang w:val="it-IT"/>
        </w:rPr>
        <w:t>Reggiani Massarini, A.M. (1994): Angiolo Pasqui e l’istituzione dell’Antiquarium della villa di Orazio, in: Atti 1994b, 201-204.</w:t>
      </w:r>
    </w:p>
    <w:p w:rsidR="00E0300B" w:rsidRPr="00E0300B" w:rsidRDefault="00E0300B" w:rsidP="00E0300B">
      <w:pPr>
        <w:ind w:left="284" w:hanging="284"/>
        <w:rPr>
          <w:lang w:val="de-DE"/>
        </w:rPr>
      </w:pPr>
      <w:r w:rsidRPr="00E0300B">
        <w:rPr>
          <w:lang w:val="de-DE"/>
        </w:rPr>
        <w:t>Rehrenböck, Georg (2009): Der Gedanke der Wiederkehr des Goldenen Zeitalters am Beginn der römischen Kaiserzeit</w:t>
      </w:r>
      <w:r>
        <w:rPr>
          <w:lang w:val="de-DE"/>
        </w:rPr>
        <w:t>, in: Sigrid Deger-Jalkotzy/Nikolaus Schindel (Hgg.): Gold. T</w:t>
      </w:r>
      <w:r>
        <w:rPr>
          <w:lang w:val="de-DE"/>
        </w:rPr>
        <w:t>a</w:t>
      </w:r>
      <w:r>
        <w:rPr>
          <w:lang w:val="de-DE"/>
        </w:rPr>
        <w:t>gung anlässlich der Gründun</w:t>
      </w:r>
      <w:r w:rsidR="00556A96">
        <w:rPr>
          <w:lang w:val="de-DE"/>
        </w:rPr>
        <w:t>g des Zentrums Archäologie und A</w:t>
      </w:r>
      <w:r>
        <w:rPr>
          <w:lang w:val="de-DE"/>
        </w:rPr>
        <w:t>ltertumswissenschaften an der Österreichischen Akademie der Wissenschaften, 19.-20. April 2007, Wien (Origines. Schriften des Zentrums Archäologie und Altertumswissenschaften 1), 71-82.</w:t>
      </w:r>
    </w:p>
    <w:p w:rsidR="00960509" w:rsidRPr="00556A96" w:rsidRDefault="00960509" w:rsidP="00960509">
      <w:pPr>
        <w:rPr>
          <w:lang w:val="de-DE"/>
        </w:rPr>
      </w:pPr>
      <w:r w:rsidRPr="00556A96">
        <w:rPr>
          <w:lang w:val="de-DE"/>
        </w:rPr>
        <w:t xml:space="preserve">Reinhardt, Tobias (2013): The </w:t>
      </w:r>
      <w:r w:rsidRPr="00556A96">
        <w:rPr>
          <w:i/>
          <w:lang w:val="de-DE"/>
        </w:rPr>
        <w:t>Ars poetica</w:t>
      </w:r>
      <w:r w:rsidRPr="00556A96">
        <w:rPr>
          <w:lang w:val="de-DE"/>
        </w:rPr>
        <w:t>, in: Günther 2013c, 499-526.</w:t>
      </w:r>
    </w:p>
    <w:p w:rsidR="00DD204F" w:rsidRPr="001B0CC8" w:rsidRDefault="00DD204F">
      <w:pPr>
        <w:tabs>
          <w:tab w:val="left" w:pos="-1701"/>
        </w:tabs>
        <w:ind w:left="284" w:hanging="284"/>
        <w:jc w:val="both"/>
        <w:rPr>
          <w:lang w:val="de-DE"/>
        </w:rPr>
      </w:pPr>
      <w:r w:rsidRPr="00556A96">
        <w:rPr>
          <w:lang w:val="de-DE"/>
        </w:rPr>
        <w:t>Reis, Martin (1994): Sport bei Horaz, Hildesheim (Nikeph</w:t>
      </w:r>
      <w:r w:rsidRPr="001B0CC8">
        <w:rPr>
          <w:lang w:val="de-DE"/>
        </w:rPr>
        <w:t>oros Beihefte 2) [E. Doblhofer, AAHG 48, 1995, 10-12; H. Zehnacker, REL 73, 1995, 292f.; L. Deschamps, REA 98, 1996, 442f.; P. Tordeur, AC 65, 1996, 331; L. Voit, Gymnasium 103, 1996, 81f.].</w:t>
      </w:r>
    </w:p>
    <w:p w:rsidR="00DD204F" w:rsidRPr="007573A8" w:rsidRDefault="00DD204F">
      <w:pPr>
        <w:tabs>
          <w:tab w:val="left" w:pos="-1701"/>
        </w:tabs>
        <w:ind w:left="284" w:hanging="284"/>
        <w:jc w:val="both"/>
        <w:rPr>
          <w:lang w:val="de-DE"/>
        </w:rPr>
      </w:pPr>
      <w:r w:rsidRPr="007573A8">
        <w:rPr>
          <w:lang w:val="de-DE"/>
        </w:rPr>
        <w:t>Reissinger, Walter (1975): Formen der Polemik in der römischen Satire. Lucilius–Horaz–Persius–Juvenal, Diss. Erlangen-Nürnberg.</w:t>
      </w:r>
    </w:p>
    <w:p w:rsidR="00DD204F" w:rsidRPr="007573A8" w:rsidRDefault="00DD204F">
      <w:pPr>
        <w:tabs>
          <w:tab w:val="left" w:pos="-1701"/>
        </w:tabs>
        <w:ind w:left="284" w:hanging="284"/>
        <w:jc w:val="both"/>
        <w:rPr>
          <w:lang w:val="de-DE"/>
        </w:rPr>
      </w:pPr>
      <w:r w:rsidRPr="007573A8">
        <w:rPr>
          <w:lang w:val="de-DE"/>
        </w:rPr>
        <w:t xml:space="preserve">Reitz, Christiane (2005): Horaz’ Literaturbriefe und die Lehrdichtung, in: </w:t>
      </w:r>
      <w:r w:rsidR="00556A96" w:rsidRPr="007573A8">
        <w:rPr>
          <w:lang w:val="de-DE"/>
        </w:rPr>
        <w:t xml:space="preserve">Marietta </w:t>
      </w:r>
      <w:r w:rsidR="00556A96">
        <w:rPr>
          <w:lang w:val="de-DE"/>
        </w:rPr>
        <w:t>Hor</w:t>
      </w:r>
      <w:r w:rsidR="00556A96">
        <w:rPr>
          <w:lang w:val="de-DE"/>
        </w:rPr>
        <w:t>s</w:t>
      </w:r>
      <w:r w:rsidR="00556A96">
        <w:rPr>
          <w:lang w:val="de-DE"/>
        </w:rPr>
        <w:t>ter</w:t>
      </w:r>
      <w:r w:rsidRPr="007573A8">
        <w:rPr>
          <w:lang w:val="de-DE"/>
        </w:rPr>
        <w:t>/</w:t>
      </w:r>
      <w:r w:rsidR="00556A96">
        <w:rPr>
          <w:lang w:val="de-DE"/>
        </w:rPr>
        <w:t>Christiane Reitz</w:t>
      </w:r>
      <w:r w:rsidRPr="007573A8">
        <w:rPr>
          <w:lang w:val="de-DE"/>
        </w:rPr>
        <w:t xml:space="preserve"> (Hgg.): Wissensvermittlung in dichterischer Gestalt, Stuttgart, 211-226.</w:t>
      </w:r>
    </w:p>
    <w:p w:rsidR="00DD204F" w:rsidRPr="007573A8" w:rsidRDefault="00DD204F">
      <w:pPr>
        <w:tabs>
          <w:tab w:val="left" w:pos="-1701"/>
        </w:tabs>
        <w:ind w:left="284" w:hanging="284"/>
        <w:jc w:val="both"/>
        <w:rPr>
          <w:lang w:val="de-DE"/>
        </w:rPr>
      </w:pPr>
      <w:r w:rsidRPr="007573A8">
        <w:rPr>
          <w:lang w:val="de-DE"/>
        </w:rPr>
        <w:t>Reitzenstein, Richard (1908) Horaz und die hellenistische Lyrik, NJA 11, 81-102 = Reitze</w:t>
      </w:r>
      <w:r w:rsidRPr="007573A8">
        <w:rPr>
          <w:lang w:val="de-DE"/>
        </w:rPr>
        <w:t>n</w:t>
      </w:r>
      <w:r w:rsidRPr="007573A8">
        <w:rPr>
          <w:lang w:val="de-DE"/>
        </w:rPr>
        <w:t>stein 1963, 1-22.</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(1922): Horaz als Dichter, NJA 49, 24-41 = Reitzenstein 1963, 55-72.</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(1924a): Eine neue Auffassung der Horazischen Ode, NJA 53, 232-241 = Reitzenstein 1963, 73-82.</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(1924b): Zur römischen Satire, Hermes 59, 1-22.</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(1963): Aufsätze zu Horaz, Darmstadt.</w:t>
      </w:r>
    </w:p>
    <w:p w:rsidR="00DD204F" w:rsidRPr="001B0CC8" w:rsidRDefault="00DD204F">
      <w:pPr>
        <w:tabs>
          <w:tab w:val="left" w:pos="-1701"/>
        </w:tabs>
        <w:ind w:left="284" w:hanging="284"/>
        <w:jc w:val="both"/>
        <w:rPr>
          <w:lang w:val="de-DE"/>
        </w:rPr>
      </w:pPr>
      <w:r w:rsidRPr="001B0CC8">
        <w:rPr>
          <w:lang w:val="de-DE"/>
        </w:rPr>
        <w:t>Renehan, R. (1977): An Interpolation in Horace Confirmed, AJPh 98, 133-138.</w:t>
      </w:r>
    </w:p>
    <w:p w:rsidR="00DD204F" w:rsidRPr="007573A8" w:rsidRDefault="00DD204F">
      <w:pPr>
        <w:tabs>
          <w:tab w:val="left" w:pos="-1701"/>
        </w:tabs>
        <w:ind w:left="284" w:hanging="284"/>
        <w:jc w:val="both"/>
        <w:rPr>
          <w:lang w:val="it-IT"/>
        </w:rPr>
      </w:pPr>
      <w:r w:rsidRPr="007573A8">
        <w:rPr>
          <w:lang w:val="de-DE"/>
        </w:rPr>
        <w:lastRenderedPageBreak/>
        <w:t xml:space="preserve">Renger, C. (1987): Zu Horaz, Epist. </w:t>
      </w:r>
      <w:r w:rsidRPr="007573A8">
        <w:rPr>
          <w:lang w:val="it-IT"/>
        </w:rPr>
        <w:t>1,20,17-19, RhM 130, 403-405.</w:t>
      </w:r>
    </w:p>
    <w:p w:rsidR="00DD204F" w:rsidRPr="007573A8" w:rsidRDefault="00DD204F">
      <w:pPr>
        <w:tabs>
          <w:tab w:val="left" w:pos="-1701"/>
        </w:tabs>
        <w:ind w:left="284" w:hanging="284"/>
        <w:jc w:val="both"/>
        <w:rPr>
          <w:lang w:val="it-IT"/>
        </w:rPr>
      </w:pPr>
      <w:r w:rsidRPr="007573A8">
        <w:rPr>
          <w:lang w:val="it-IT"/>
        </w:rPr>
        <w:t>Reverdin, Olivier (1995): La campagne avec Horace, in: Coletti/Domenicucci 1995, 127-134.</w:t>
      </w:r>
    </w:p>
    <w:p w:rsidR="00DD204F" w:rsidRPr="001B0CC8" w:rsidRDefault="00DD204F">
      <w:pPr>
        <w:tabs>
          <w:tab w:val="left" w:pos="-1701"/>
        </w:tabs>
        <w:ind w:left="284" w:hanging="284"/>
        <w:jc w:val="both"/>
        <w:rPr>
          <w:lang w:val="it-IT"/>
        </w:rPr>
      </w:pPr>
      <w:r w:rsidRPr="007573A8">
        <w:rPr>
          <w:lang w:val="de-DE"/>
        </w:rPr>
        <w:t xml:space="preserve">Reynen, Hans (1964): Klima und Krankheit auf den Inseln der Seligen. </w:t>
      </w:r>
      <w:r w:rsidRPr="001B0CC8">
        <w:rPr>
          <w:lang w:val="it-IT"/>
        </w:rPr>
        <w:t>Zu Horat. epod. 16,61f., in: Interpretationen, Heidelberg (Gymnasium Beihefte 4), 77-104.</w:t>
      </w:r>
    </w:p>
    <w:p w:rsidR="00DD204F" w:rsidRPr="007573A8" w:rsidRDefault="00DD204F">
      <w:pPr>
        <w:tabs>
          <w:tab w:val="left" w:pos="-1701"/>
        </w:tabs>
        <w:ind w:left="284" w:hanging="284"/>
        <w:jc w:val="both"/>
        <w:rPr>
          <w:lang w:val="it-IT"/>
        </w:rPr>
      </w:pPr>
      <w:r w:rsidRPr="007573A8">
        <w:rPr>
          <w:lang w:val="it-IT"/>
        </w:rPr>
        <w:t>Ricci, Maria Lisa (1995): Lettori di Orazio fra il IV e V secolo. in: Setaioli 1995b, 117-128.</w:t>
      </w:r>
    </w:p>
    <w:p w:rsidR="00DD204F" w:rsidRPr="007573A8" w:rsidRDefault="00DD204F">
      <w:pPr>
        <w:ind w:left="284" w:hanging="284"/>
        <w:jc w:val="both"/>
        <w:rPr>
          <w:spacing w:val="-2"/>
          <w:lang w:val="de-DE"/>
        </w:rPr>
      </w:pPr>
      <w:r w:rsidRPr="007573A8">
        <w:rPr>
          <w:spacing w:val="-2"/>
          <w:lang w:val="fr-FR"/>
        </w:rPr>
        <w:t xml:space="preserve">Richter, A. (1969): Le cygne et l’abeille. Horace, Ode IV,2, compsée en 16 av. </w:t>
      </w:r>
      <w:r w:rsidRPr="007573A8">
        <w:rPr>
          <w:spacing w:val="-2"/>
          <w:lang w:val="de-DE"/>
        </w:rPr>
        <w:t>J.C., BFLM 2, 67-72.</w:t>
      </w:r>
    </w:p>
    <w:p w:rsidR="00DD204F" w:rsidRPr="007573A8" w:rsidRDefault="00DD204F">
      <w:pPr>
        <w:ind w:left="284" w:hanging="284"/>
        <w:jc w:val="both"/>
        <w:rPr>
          <w:spacing w:val="-2"/>
          <w:lang w:val="de-DE"/>
        </w:rPr>
      </w:pPr>
      <w:r w:rsidRPr="007573A8">
        <w:rPr>
          <w:spacing w:val="-2"/>
          <w:lang w:val="de-DE"/>
        </w:rPr>
        <w:t>Richter, Wieland (2005): Caesar, Horaz und Seneca nutzen die Zeit, AU 48,5, 18-23.</w:t>
      </w:r>
    </w:p>
    <w:p w:rsidR="00DD204F" w:rsidRPr="007573A8" w:rsidRDefault="00DD204F">
      <w:pPr>
        <w:ind w:left="284" w:hanging="284"/>
        <w:jc w:val="both"/>
        <w:rPr>
          <w:spacing w:val="-2"/>
          <w:lang w:val="de-DE"/>
        </w:rPr>
      </w:pPr>
      <w:r w:rsidRPr="007573A8">
        <w:rPr>
          <w:spacing w:val="-2"/>
          <w:lang w:val="de-DE"/>
        </w:rPr>
        <w:t>Richter, Will (1981): Maecenas – Skizze eines kunstsinnigen Weltmannes, DASIU 28, 9-13.</w:t>
      </w:r>
    </w:p>
    <w:p w:rsidR="006209AA" w:rsidRPr="006209AA" w:rsidRDefault="006209AA">
      <w:pPr>
        <w:ind w:left="284" w:hanging="284"/>
        <w:jc w:val="both"/>
        <w:rPr>
          <w:spacing w:val="-2"/>
          <w:lang w:val="de-DE"/>
        </w:rPr>
      </w:pPr>
      <w:r>
        <w:rPr>
          <w:spacing w:val="-2"/>
          <w:lang w:val="de-DE"/>
        </w:rPr>
        <w:t xml:space="preserve">Riedel, Volker (1976): </w:t>
      </w:r>
      <w:r w:rsidRPr="006209AA">
        <w:rPr>
          <w:color w:val="000000"/>
          <w:lang w:val="de-DE"/>
        </w:rPr>
        <w:t>Lessing und die römische Literatur, Weimar</w:t>
      </w:r>
      <w:r>
        <w:rPr>
          <w:color w:val="000000"/>
          <w:lang w:val="de-DE"/>
        </w:rPr>
        <w:t>.</w:t>
      </w:r>
    </w:p>
    <w:p w:rsidR="00DD204F" w:rsidRPr="007573A8" w:rsidRDefault="006209AA">
      <w:pPr>
        <w:ind w:left="284" w:hanging="284"/>
        <w:jc w:val="both"/>
        <w:rPr>
          <w:spacing w:val="-2"/>
          <w:lang w:val="de-DE"/>
        </w:rPr>
      </w:pPr>
      <w:r>
        <w:rPr>
          <w:spacing w:val="-2"/>
          <w:lang w:val="de-DE"/>
        </w:rPr>
        <w:t>–</w:t>
      </w:r>
      <w:r>
        <w:rPr>
          <w:spacing w:val="-2"/>
          <w:lang w:val="de-DE"/>
        </w:rPr>
        <w:tab/>
      </w:r>
      <w:r w:rsidR="00DD204F" w:rsidRPr="007573A8">
        <w:rPr>
          <w:spacing w:val="-2"/>
          <w:lang w:val="de-DE"/>
        </w:rPr>
        <w:t>(1996): Zwischen Ideologie und Kunst. Bertolt Brecht, Heiner Müller und Fragen der m</w:t>
      </w:r>
      <w:r w:rsidR="00DD204F" w:rsidRPr="007573A8">
        <w:rPr>
          <w:spacing w:val="-2"/>
          <w:lang w:val="de-DE"/>
        </w:rPr>
        <w:t>o</w:t>
      </w:r>
      <w:r w:rsidR="00DD204F" w:rsidRPr="007573A8">
        <w:rPr>
          <w:spacing w:val="-2"/>
          <w:lang w:val="de-DE"/>
        </w:rPr>
        <w:t>dernen Horaz-Forschung, in: Krasser/Schmidt 1996, 392-423.</w:t>
      </w:r>
    </w:p>
    <w:p w:rsidR="00DD204F" w:rsidRPr="007573A8" w:rsidRDefault="00DD204F">
      <w:pPr>
        <w:ind w:left="284" w:hanging="284"/>
        <w:jc w:val="both"/>
        <w:rPr>
          <w:spacing w:val="-2"/>
        </w:rPr>
      </w:pPr>
      <w:r w:rsidRPr="007573A8">
        <w:rPr>
          <w:spacing w:val="-2"/>
        </w:rPr>
        <w:t>Rijkonen, H. (1977): City and Country in Horace’s Epistle I,7, Arctos 11, 87-101.</w:t>
      </w:r>
    </w:p>
    <w:p w:rsidR="00DD204F" w:rsidRPr="007573A8" w:rsidRDefault="00DD204F">
      <w:pPr>
        <w:ind w:left="284" w:hanging="284"/>
        <w:jc w:val="both"/>
      </w:pPr>
      <w:r w:rsidRPr="007573A8">
        <w:t>Rimóczy-Hamar, Márta (1997): Iam varis comites ... (Hor., C. IV 12. értelmezésénez), Antik Tanulmányok 41, 71-79.</w:t>
      </w:r>
    </w:p>
    <w:p w:rsidR="00DD204F" w:rsidRPr="007573A8" w:rsidRDefault="00DD204F">
      <w:pPr>
        <w:ind w:left="284" w:hanging="284"/>
        <w:jc w:val="both"/>
      </w:pPr>
      <w:r w:rsidRPr="007573A8">
        <w:t>–</w:t>
      </w:r>
      <w:r w:rsidRPr="007573A8">
        <w:tab/>
        <w:t xml:space="preserve">(2000): </w:t>
      </w:r>
      <w:r w:rsidRPr="007573A8">
        <w:rPr>
          <w:i/>
          <w:iCs/>
        </w:rPr>
        <w:t>Arva beata</w:t>
      </w:r>
      <w:r w:rsidRPr="007573A8">
        <w:t xml:space="preserve"> and </w:t>
      </w:r>
      <w:r w:rsidRPr="007573A8">
        <w:rPr>
          <w:i/>
          <w:iCs/>
        </w:rPr>
        <w:t>gens aurea</w:t>
      </w:r>
      <w:r w:rsidRPr="007573A8">
        <w:t>, AAntHung 40, 381-387.</w:t>
      </w:r>
    </w:p>
    <w:p w:rsidR="00DD204F" w:rsidRPr="007573A8" w:rsidRDefault="00DD204F">
      <w:pPr>
        <w:ind w:left="284" w:hanging="284"/>
        <w:jc w:val="both"/>
        <w:rPr>
          <w:lang w:val="it-IT"/>
        </w:rPr>
      </w:pPr>
      <w:r w:rsidRPr="007573A8">
        <w:rPr>
          <w:lang w:val="it-IT"/>
        </w:rPr>
        <w:t>Rinaldi, Annavita (1995): La nave di Orazio, Aufidus 25, 101-120.</w:t>
      </w:r>
    </w:p>
    <w:p w:rsidR="00DD204F" w:rsidRPr="007573A8" w:rsidRDefault="00DD204F">
      <w:pPr>
        <w:ind w:left="284" w:hanging="284"/>
        <w:jc w:val="both"/>
        <w:rPr>
          <w:spacing w:val="-2"/>
          <w:lang w:val="it-IT"/>
        </w:rPr>
      </w:pPr>
      <w:r w:rsidRPr="007573A8">
        <w:rPr>
          <w:lang w:val="it-IT"/>
        </w:rPr>
        <w:t xml:space="preserve">Río Sanz, E. del (1994): Horacio en la tragedia española del XVI, in: </w:t>
      </w:r>
      <w:r w:rsidRPr="007573A8">
        <w:rPr>
          <w:spacing w:val="-2"/>
          <w:lang w:val="it-IT"/>
        </w:rPr>
        <w:t>Cortés Tovar/Fernández Corte 1994, 421-431.</w:t>
      </w:r>
    </w:p>
    <w:p w:rsidR="00DD204F" w:rsidRPr="007573A8" w:rsidRDefault="00DD204F">
      <w:pPr>
        <w:ind w:left="284" w:hanging="284"/>
        <w:jc w:val="both"/>
        <w:rPr>
          <w:spacing w:val="-2"/>
          <w:lang w:val="fr-FR"/>
        </w:rPr>
      </w:pPr>
      <w:r w:rsidRPr="007573A8">
        <w:rPr>
          <w:spacing w:val="-2"/>
          <w:lang w:val="fr-FR"/>
        </w:rPr>
        <w:t>Riou, Yves-François (1991): Chronologie et provenance des manuscrits latins neumés, RHT 21, 77-113.</w:t>
      </w:r>
    </w:p>
    <w:p w:rsidR="00DD204F" w:rsidRPr="007573A8" w:rsidRDefault="00DD204F">
      <w:pPr>
        <w:ind w:left="284" w:hanging="284"/>
        <w:jc w:val="both"/>
        <w:rPr>
          <w:spacing w:val="-2"/>
          <w:lang w:val="it-IT"/>
        </w:rPr>
      </w:pPr>
      <w:r w:rsidRPr="007573A8">
        <w:rPr>
          <w:spacing w:val="-2"/>
          <w:lang w:val="it-IT"/>
        </w:rPr>
        <w:t>Riposati, B. (1983): L’ultima ode di Orazio (IV,15) e i carmi convivali, RCCM 25, 3-11.</w:t>
      </w:r>
    </w:p>
    <w:p w:rsidR="00DD204F" w:rsidRPr="007573A8" w:rsidRDefault="00DD204F">
      <w:pPr>
        <w:ind w:left="284" w:hanging="284"/>
        <w:jc w:val="both"/>
        <w:rPr>
          <w:spacing w:val="-2"/>
        </w:rPr>
      </w:pPr>
      <w:r w:rsidRPr="007573A8">
        <w:rPr>
          <w:spacing w:val="-2"/>
        </w:rPr>
        <w:t>Ritoók, Zsigmond (1993): Quid leges sine moribus? Horace on the Manners of His Age, ACD 29, 163-173.</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(2005): Dichtkunst und Kno</w:t>
      </w:r>
      <w:r w:rsidR="00556A96">
        <w:rPr>
          <w:spacing w:val="-2"/>
          <w:lang w:val="de-DE"/>
        </w:rPr>
        <w:t>blauch. Zu Horazens 3. Epode, AA</w:t>
      </w:r>
      <w:r w:rsidRPr="007573A8">
        <w:rPr>
          <w:spacing w:val="-2"/>
          <w:lang w:val="de-DE"/>
        </w:rPr>
        <w:t>ntHung 45, 329-336.</w:t>
      </w:r>
    </w:p>
    <w:p w:rsidR="00DD204F" w:rsidRPr="007573A8" w:rsidRDefault="00DD204F">
      <w:pPr>
        <w:ind w:left="284" w:hanging="284"/>
        <w:jc w:val="both"/>
        <w:rPr>
          <w:spacing w:val="-2"/>
          <w:lang w:val="de-DE"/>
        </w:rPr>
      </w:pPr>
      <w:r w:rsidRPr="007573A8">
        <w:rPr>
          <w:spacing w:val="-2"/>
          <w:lang w:val="de-DE"/>
        </w:rPr>
        <w:t>Rius Gatell, R./</w:t>
      </w:r>
      <w:r w:rsidR="00556A96" w:rsidRPr="007573A8">
        <w:rPr>
          <w:spacing w:val="-2"/>
          <w:lang w:val="de-DE"/>
        </w:rPr>
        <w:t xml:space="preserve">I. </w:t>
      </w:r>
      <w:r w:rsidR="00556A96">
        <w:rPr>
          <w:spacing w:val="-2"/>
          <w:lang w:val="de-DE"/>
        </w:rPr>
        <w:t>Segarra Añón</w:t>
      </w:r>
      <w:r w:rsidRPr="007573A8">
        <w:rPr>
          <w:spacing w:val="-2"/>
          <w:lang w:val="de-DE"/>
        </w:rPr>
        <w:t xml:space="preserve"> (1994): Imágenes de ocio y sabiduría epicúreos en las Epístolas horacianas, in: </w:t>
      </w:r>
      <w:r w:rsidRPr="007573A8">
        <w:rPr>
          <w:lang w:val="de-DE"/>
        </w:rPr>
        <w:t>Cortés Tovar/Fernández Corte 1994, 339-346.</w:t>
      </w:r>
    </w:p>
    <w:p w:rsidR="00DD204F" w:rsidRPr="007573A8" w:rsidRDefault="00DD204F">
      <w:pPr>
        <w:ind w:left="284" w:hanging="284"/>
        <w:jc w:val="both"/>
        <w:rPr>
          <w:spacing w:val="-2"/>
          <w:lang w:val="it-IT"/>
        </w:rPr>
      </w:pPr>
      <w:r w:rsidRPr="007573A8">
        <w:rPr>
          <w:spacing w:val="-2"/>
          <w:lang w:val="it-IT"/>
        </w:rPr>
        <w:t>Rizzi, M. (1992): Horatius in Bulgaria, Latinitas 40, 319-321.</w:t>
      </w:r>
    </w:p>
    <w:p w:rsidR="00535487" w:rsidRPr="00535487" w:rsidRDefault="00535487">
      <w:pPr>
        <w:ind w:left="284" w:hanging="284"/>
        <w:jc w:val="both"/>
        <w:rPr>
          <w:spacing w:val="-2"/>
          <w:lang w:val="it-IT"/>
        </w:rPr>
      </w:pPr>
      <w:r w:rsidRPr="00535487">
        <w:rPr>
          <w:spacing w:val="-2"/>
          <w:lang w:val="it-IT"/>
        </w:rPr>
        <w:t>Robalo Cordeiro, Cristina (2009): Horácio em Fran</w:t>
      </w:r>
      <w:r>
        <w:rPr>
          <w:spacing w:val="-2"/>
          <w:lang w:val="it-IT"/>
        </w:rPr>
        <w:t xml:space="preserve">ça: Complexo escolar e Sabedoria Poética, in: </w:t>
      </w:r>
      <w:r w:rsidRPr="00535487">
        <w:rPr>
          <w:lang w:val="it-IT"/>
        </w:rPr>
        <w:t>Rocha Pereira/Ferreira/Oliveira 2009,</w:t>
      </w:r>
      <w:r>
        <w:rPr>
          <w:lang w:val="it-IT"/>
        </w:rPr>
        <w:t xml:space="preserve"> 179-186.</w:t>
      </w:r>
    </w:p>
    <w:p w:rsidR="00DD204F" w:rsidRPr="007573A8" w:rsidRDefault="00DD204F">
      <w:pPr>
        <w:ind w:left="284" w:hanging="284"/>
        <w:jc w:val="both"/>
        <w:rPr>
          <w:spacing w:val="-2"/>
        </w:rPr>
      </w:pPr>
      <w:r w:rsidRPr="007573A8">
        <w:rPr>
          <w:spacing w:val="-2"/>
        </w:rPr>
        <w:t>Roberts, Michael (1984): Horace Satires 2,5: Retrained Indignation, AJPh 105, 426-433.</w:t>
      </w:r>
    </w:p>
    <w:p w:rsidR="00DD204F" w:rsidRPr="007573A8" w:rsidRDefault="00DD204F">
      <w:pPr>
        <w:ind w:left="284" w:hanging="284"/>
        <w:jc w:val="both"/>
        <w:rPr>
          <w:spacing w:val="-2"/>
        </w:rPr>
      </w:pPr>
      <w:r w:rsidRPr="007573A8">
        <w:rPr>
          <w:spacing w:val="-2"/>
        </w:rPr>
        <w:t>–</w:t>
      </w:r>
      <w:r w:rsidRPr="007573A8">
        <w:rPr>
          <w:spacing w:val="-2"/>
        </w:rPr>
        <w:tab/>
        <w:t>(1991): Reading Horace’s Ode to Postumus (2.14), Latomus 50, 371-375.</w:t>
      </w:r>
    </w:p>
    <w:p w:rsidR="00DD204F" w:rsidRPr="007573A8" w:rsidRDefault="00DD204F">
      <w:pPr>
        <w:ind w:left="284" w:hanging="284"/>
        <w:jc w:val="both"/>
        <w:rPr>
          <w:spacing w:val="-2"/>
          <w:lang w:val="fr-FR"/>
        </w:rPr>
      </w:pPr>
      <w:r w:rsidRPr="007573A8">
        <w:rPr>
          <w:spacing w:val="-2"/>
          <w:lang w:val="fr-FR"/>
        </w:rPr>
        <w:t>–</w:t>
      </w:r>
      <w:r w:rsidRPr="007573A8">
        <w:rPr>
          <w:spacing w:val="-2"/>
          <w:lang w:val="fr-FR"/>
        </w:rPr>
        <w:tab/>
        <w:t>(1995): Interpreting Hedonism: Renaissance Commentaries on Horace’s Odes, Arethusa 28, 289-307.</w:t>
      </w:r>
    </w:p>
    <w:p w:rsidR="00573571" w:rsidRPr="007573A8" w:rsidRDefault="002A07E5">
      <w:pPr>
        <w:ind w:left="284" w:hanging="284"/>
        <w:jc w:val="both"/>
        <w:rPr>
          <w:lang w:val="it-IT"/>
        </w:rPr>
      </w:pPr>
      <w:r w:rsidRPr="007573A8">
        <w:rPr>
          <w:lang w:val="it-IT"/>
        </w:rPr>
        <w:t>Rocca, Rosanna</w:t>
      </w:r>
      <w:r w:rsidR="00573571" w:rsidRPr="007573A8">
        <w:rPr>
          <w:lang w:val="it-IT"/>
        </w:rPr>
        <w:t xml:space="preserve"> (2012): Una clausola spondaica: </w:t>
      </w:r>
      <w:r w:rsidR="00573571" w:rsidRPr="007573A8">
        <w:rPr>
          <w:i/>
          <w:lang w:val="it-IT"/>
        </w:rPr>
        <w:t>Appenninus</w:t>
      </w:r>
      <w:r w:rsidR="00573571" w:rsidRPr="007573A8">
        <w:rPr>
          <w:lang w:val="it-IT"/>
        </w:rPr>
        <w:t xml:space="preserve">, </w:t>
      </w:r>
      <w:r w:rsidR="00573571" w:rsidRPr="00556A96">
        <w:rPr>
          <w:lang w:val="it-IT"/>
        </w:rPr>
        <w:t>Maia</w:t>
      </w:r>
      <w:r w:rsidR="00573571" w:rsidRPr="007573A8">
        <w:rPr>
          <w:lang w:val="it-IT"/>
        </w:rPr>
        <w:t xml:space="preserve"> 64, 316-320.</w:t>
      </w:r>
    </w:p>
    <w:p w:rsidR="002A07E5" w:rsidRPr="007573A8" w:rsidRDefault="00573571">
      <w:pPr>
        <w:ind w:left="284" w:hanging="284"/>
        <w:jc w:val="both"/>
        <w:rPr>
          <w:spacing w:val="-2"/>
          <w:lang w:val="it-IT"/>
        </w:rPr>
      </w:pPr>
      <w:r w:rsidRPr="007573A8">
        <w:rPr>
          <w:lang w:val="it-IT"/>
        </w:rPr>
        <w:t>–</w:t>
      </w:r>
      <w:r w:rsidRPr="007573A8">
        <w:rPr>
          <w:lang w:val="it-IT"/>
        </w:rPr>
        <w:tab/>
      </w:r>
      <w:r w:rsidR="002A07E5" w:rsidRPr="007573A8">
        <w:rPr>
          <w:lang w:val="it-IT"/>
        </w:rPr>
        <w:t xml:space="preserve">(2015): La giovane Chloe: </w:t>
      </w:r>
      <w:r w:rsidR="002A07E5" w:rsidRPr="007573A8">
        <w:rPr>
          <w:i/>
          <w:lang w:val="it-IT"/>
        </w:rPr>
        <w:t>tempestiva viro</w:t>
      </w:r>
      <w:r w:rsidR="002A07E5" w:rsidRPr="007573A8">
        <w:rPr>
          <w:lang w:val="it-IT"/>
        </w:rPr>
        <w:t xml:space="preserve"> (Hor. </w:t>
      </w:r>
      <w:r w:rsidR="002A07E5" w:rsidRPr="007573A8">
        <w:rPr>
          <w:i/>
          <w:lang w:val="it-IT"/>
        </w:rPr>
        <w:t>carm.</w:t>
      </w:r>
      <w:r w:rsidR="002A07E5" w:rsidRPr="007573A8">
        <w:rPr>
          <w:lang w:val="it-IT"/>
        </w:rPr>
        <w:t xml:space="preserve"> I 23), in: Sandra Isetta (Hg.): Fut</w:t>
      </w:r>
      <w:r w:rsidR="002A07E5" w:rsidRPr="007573A8">
        <w:rPr>
          <w:lang w:val="it-IT"/>
        </w:rPr>
        <w:t>u</w:t>
      </w:r>
      <w:r w:rsidR="002A07E5" w:rsidRPr="007573A8">
        <w:rPr>
          <w:lang w:val="it-IT"/>
        </w:rPr>
        <w:t xml:space="preserve">rAntico. 10, “… neanche una corona dura d’età in età” (Prv 27, 24): pagine sulle età della vita, Genova, </w:t>
      </w:r>
      <w:r w:rsidR="00023328" w:rsidRPr="007573A8">
        <w:rPr>
          <w:lang w:val="it-IT"/>
        </w:rPr>
        <w:t>85-92.</w:t>
      </w:r>
    </w:p>
    <w:p w:rsidR="00E750D9" w:rsidRDefault="00E750D9">
      <w:pPr>
        <w:ind w:left="284" w:hanging="284"/>
        <w:jc w:val="both"/>
        <w:rPr>
          <w:lang w:val="it-IT"/>
        </w:rPr>
      </w:pPr>
      <w:r>
        <w:rPr>
          <w:lang w:val="it-IT"/>
        </w:rPr>
        <w:t>Rocca, Silvana (2009/10): Una strana navigazione</w:t>
      </w:r>
      <w:r w:rsidR="000B0267">
        <w:rPr>
          <w:lang w:val="it-IT"/>
        </w:rPr>
        <w:t>: il viaggio di Europa, Itineraria 8/9, 389-405.</w:t>
      </w:r>
    </w:p>
    <w:p w:rsidR="00FF4B33" w:rsidRDefault="00E750D9">
      <w:pPr>
        <w:ind w:left="284" w:hanging="284"/>
        <w:jc w:val="both"/>
        <w:rPr>
          <w:lang w:val="it-IT"/>
        </w:rPr>
      </w:pPr>
      <w:r>
        <w:rPr>
          <w:lang w:val="it-IT"/>
        </w:rPr>
        <w:t>–</w:t>
      </w:r>
      <w:r>
        <w:rPr>
          <w:lang w:val="it-IT"/>
        </w:rPr>
        <w:tab/>
      </w:r>
      <w:r w:rsidR="00FF4B33">
        <w:rPr>
          <w:lang w:val="it-IT"/>
        </w:rPr>
        <w:t xml:space="preserve">(2010): </w:t>
      </w:r>
      <w:r w:rsidR="00FF4B33" w:rsidRPr="00FF4B33">
        <w:rPr>
          <w:i/>
          <w:lang w:val="it-IT"/>
        </w:rPr>
        <w:t>Sub tegmine fagi</w:t>
      </w:r>
      <w:r w:rsidR="00FF4B33">
        <w:rPr>
          <w:lang w:val="it-IT"/>
        </w:rPr>
        <w:t>: natura e paesaggio in alcuni scrittori greci e latini, SLD 11.30, 9-23.</w:t>
      </w:r>
    </w:p>
    <w:p w:rsidR="005C0B59" w:rsidRPr="007573A8" w:rsidRDefault="005C0B59">
      <w:pPr>
        <w:ind w:left="284" w:hanging="284"/>
        <w:jc w:val="both"/>
        <w:rPr>
          <w:spacing w:val="-2"/>
          <w:lang w:val="it-IT"/>
        </w:rPr>
      </w:pPr>
      <w:r w:rsidRPr="007573A8">
        <w:rPr>
          <w:lang w:val="it-IT"/>
        </w:rPr>
        <w:t>Rocca, Stephanus (2014): De loco Sapphico nuper invento, VoxLat 50 Nr. 197, 411f.</w:t>
      </w:r>
    </w:p>
    <w:p w:rsidR="007F5D37" w:rsidRPr="007F5D37" w:rsidRDefault="007F5D37" w:rsidP="007F5D37">
      <w:pPr>
        <w:tabs>
          <w:tab w:val="left" w:pos="-1701"/>
        </w:tabs>
        <w:ind w:left="284" w:hanging="284"/>
        <w:jc w:val="both"/>
        <w:rPr>
          <w:lang w:val="it-IT"/>
        </w:rPr>
      </w:pPr>
      <w:r>
        <w:rPr>
          <w:lang w:val="it-IT"/>
        </w:rPr>
        <w:t>Rocha</w:t>
      </w:r>
      <w:r w:rsidRPr="007F5D37">
        <w:rPr>
          <w:lang w:val="it-IT"/>
        </w:rPr>
        <w:t xml:space="preserve"> </w:t>
      </w:r>
      <w:r>
        <w:rPr>
          <w:lang w:val="it-IT"/>
        </w:rPr>
        <w:t>Pereira, Maria Helena de/José Ribeiro Ferreira/Francisco de Oliveira (2009; Hgg.): Horácio e a sua perenidade, Coimbra.</w:t>
      </w:r>
    </w:p>
    <w:p w:rsidR="00A85371" w:rsidRPr="007573A8" w:rsidRDefault="00A85371">
      <w:pPr>
        <w:ind w:left="284" w:hanging="284"/>
        <w:jc w:val="both"/>
        <w:rPr>
          <w:spacing w:val="-2"/>
          <w:lang w:val="en-US"/>
        </w:rPr>
      </w:pPr>
      <w:r w:rsidRPr="007573A8">
        <w:rPr>
          <w:lang w:val="en-US"/>
        </w:rPr>
        <w:t xml:space="preserve">Roche, Paul A. (2013): A Fawn in the Wood: </w:t>
      </w:r>
      <w:r w:rsidRPr="007573A8">
        <w:rPr>
          <w:i/>
          <w:lang w:val="en-US"/>
        </w:rPr>
        <w:t>inuleus</w:t>
      </w:r>
      <w:r w:rsidRPr="007573A8">
        <w:rPr>
          <w:lang w:val="en-US"/>
        </w:rPr>
        <w:t xml:space="preserve"> in Horace </w:t>
      </w:r>
      <w:r w:rsidRPr="007573A8">
        <w:rPr>
          <w:i/>
          <w:lang w:val="en-US"/>
        </w:rPr>
        <w:t>Carmen</w:t>
      </w:r>
      <w:r w:rsidRPr="007573A8">
        <w:rPr>
          <w:lang w:val="en-US"/>
        </w:rPr>
        <w:t xml:space="preserve"> 1.23, CPh 108, 346-351.</w:t>
      </w:r>
    </w:p>
    <w:p w:rsidR="00DD204F" w:rsidRPr="007573A8" w:rsidRDefault="00DD204F">
      <w:pPr>
        <w:ind w:left="284" w:hanging="284"/>
        <w:jc w:val="both"/>
        <w:rPr>
          <w:spacing w:val="-2"/>
          <w:lang w:val="fr-FR"/>
        </w:rPr>
      </w:pPr>
      <w:r w:rsidRPr="007573A8">
        <w:rPr>
          <w:spacing w:val="-2"/>
          <w:lang w:val="fr-FR"/>
        </w:rPr>
        <w:t>Rochette, Bruno (2001): Horace, lecteur du livre V de Lucrèce (Satires I,3,99-112), Latomus 60, 16-20.</w:t>
      </w:r>
    </w:p>
    <w:p w:rsidR="00DC4284" w:rsidRPr="001B0CC8" w:rsidRDefault="00DC4284">
      <w:pPr>
        <w:ind w:left="284" w:hanging="284"/>
        <w:jc w:val="both"/>
        <w:rPr>
          <w:spacing w:val="-2"/>
          <w:lang w:val="en-US"/>
        </w:rPr>
      </w:pPr>
      <w:r w:rsidRPr="001B0CC8">
        <w:rPr>
          <w:lang w:val="en-US"/>
        </w:rPr>
        <w:t>Rodgers, Robert H. (201</w:t>
      </w:r>
      <w:r w:rsidRPr="007573A8">
        <w:rPr>
          <w:lang w:val="en-US"/>
        </w:rPr>
        <w:t xml:space="preserve">4): A Single-letter Emendation in Horace? A Note on </w:t>
      </w:r>
      <w:r w:rsidRPr="007573A8">
        <w:rPr>
          <w:i/>
          <w:lang w:val="en-US"/>
        </w:rPr>
        <w:t>S.</w:t>
      </w:r>
      <w:r w:rsidRPr="007573A8">
        <w:rPr>
          <w:lang w:val="en-US"/>
        </w:rPr>
        <w:t xml:space="preserve"> 1.5.11, Mnemosyne</w:t>
      </w:r>
      <w:r w:rsidRPr="007573A8">
        <w:t xml:space="preserve"> </w:t>
      </w:r>
      <w:r w:rsidRPr="001B0CC8">
        <w:rPr>
          <w:lang w:val="en-US"/>
        </w:rPr>
        <w:t>67, 838.</w:t>
      </w:r>
    </w:p>
    <w:p w:rsidR="00DD204F" w:rsidRPr="001B0CC8" w:rsidRDefault="00DD204F">
      <w:pPr>
        <w:ind w:left="284" w:hanging="284"/>
        <w:jc w:val="both"/>
        <w:rPr>
          <w:spacing w:val="-2"/>
          <w:lang w:val="en-US"/>
        </w:rPr>
      </w:pPr>
      <w:r w:rsidRPr="001B0CC8">
        <w:rPr>
          <w:spacing w:val="-2"/>
          <w:lang w:val="en-US"/>
        </w:rPr>
        <w:lastRenderedPageBreak/>
        <w:t>Rodríguez Adrados, Francisco (1994): La fábula en Horacio y su poesía, Myrtia 9, 131-151.</w:t>
      </w:r>
    </w:p>
    <w:p w:rsidR="00DD204F" w:rsidRPr="001B0CC8" w:rsidRDefault="00DD204F">
      <w:pPr>
        <w:tabs>
          <w:tab w:val="left" w:pos="-1701"/>
        </w:tabs>
        <w:ind w:left="284" w:hanging="284"/>
        <w:jc w:val="both"/>
        <w:rPr>
          <w:spacing w:val="-2"/>
          <w:lang w:val="en-US"/>
        </w:rPr>
      </w:pPr>
      <w:r w:rsidRPr="001B0CC8">
        <w:rPr>
          <w:spacing w:val="-2"/>
          <w:lang w:val="en-US"/>
        </w:rPr>
        <w:t>Rodríguez Adrados, J.-V. (1983): Donarem pateras y la ley de Meineke, in: Unidad y pluridad en el mundo antiguo. Actas del VI Congreso español de estudios clásicos (Sevilla, 6-11 de abril de 1981), 2: Comunicaciones, Madrid, 245-253.</w:t>
      </w:r>
    </w:p>
    <w:p w:rsidR="00DD204F" w:rsidRPr="001B0CC8" w:rsidRDefault="00DD204F">
      <w:pPr>
        <w:tabs>
          <w:tab w:val="left" w:pos="-1701"/>
        </w:tabs>
        <w:ind w:left="284" w:hanging="284"/>
        <w:jc w:val="both"/>
        <w:rPr>
          <w:spacing w:val="-2"/>
          <w:lang w:val="en-US"/>
        </w:rPr>
      </w:pPr>
      <w:r w:rsidRPr="001B0CC8">
        <w:rPr>
          <w:spacing w:val="-2"/>
          <w:lang w:val="en-US"/>
        </w:rPr>
        <w:t>Rodríguez-Izquierdo Y Gavala, Fernando (1992): Horacio</w:t>
      </w:r>
      <w:r w:rsidR="001D3E3B" w:rsidRPr="001B0CC8">
        <w:rPr>
          <w:spacing w:val="-2"/>
          <w:lang w:val="en-US"/>
        </w:rPr>
        <w:t xml:space="preserve"> y el barocco español, EClás 34(</w:t>
      </w:r>
      <w:r w:rsidRPr="001B0CC8">
        <w:rPr>
          <w:spacing w:val="-2"/>
          <w:lang w:val="en-US"/>
        </w:rPr>
        <w:t>102</w:t>
      </w:r>
      <w:r w:rsidR="001D3E3B" w:rsidRPr="001B0CC8">
        <w:rPr>
          <w:spacing w:val="-2"/>
          <w:lang w:val="en-US"/>
        </w:rPr>
        <w:t>)</w:t>
      </w:r>
      <w:r w:rsidRPr="001B0CC8">
        <w:rPr>
          <w:spacing w:val="-2"/>
          <w:lang w:val="en-US"/>
        </w:rPr>
        <w:t>, 17-30.</w:t>
      </w:r>
    </w:p>
    <w:p w:rsidR="00DD204F" w:rsidRPr="001B0CC8" w:rsidRDefault="00DD204F">
      <w:pPr>
        <w:tabs>
          <w:tab w:val="left" w:pos="-1701"/>
        </w:tabs>
        <w:ind w:left="284" w:hanging="284"/>
        <w:jc w:val="both"/>
        <w:rPr>
          <w:lang w:val="en-US"/>
        </w:rPr>
      </w:pPr>
      <w:r w:rsidRPr="001B0CC8">
        <w:rPr>
          <w:spacing w:val="-2"/>
          <w:lang w:val="en-US"/>
        </w:rPr>
        <w:t>Rodríguez-Pantoja Márquez, Miguel (1994): Horacio en la literatura española: el papel de la traducción, Myrtia 9, 153-184.</w:t>
      </w:r>
    </w:p>
    <w:p w:rsidR="00DD204F" w:rsidRPr="001B0CC8" w:rsidRDefault="00DD204F">
      <w:pPr>
        <w:tabs>
          <w:tab w:val="left" w:pos="-1701"/>
        </w:tabs>
        <w:ind w:left="284" w:hanging="284"/>
        <w:jc w:val="both"/>
        <w:rPr>
          <w:lang w:val="en-US"/>
        </w:rPr>
      </w:pPr>
      <w:r w:rsidRPr="001B0CC8">
        <w:rPr>
          <w:lang w:val="en-US"/>
        </w:rPr>
        <w:t xml:space="preserve">Römisch, Egon (1968): Horaz, in: </w:t>
      </w:r>
      <w:r w:rsidR="001D3E3B" w:rsidRPr="001B0CC8">
        <w:rPr>
          <w:lang w:val="en-US"/>
        </w:rPr>
        <w:t>Heinrich Krefeld</w:t>
      </w:r>
      <w:r w:rsidRPr="001B0CC8">
        <w:rPr>
          <w:lang w:val="en-US"/>
        </w:rPr>
        <w:t xml:space="preserve"> (Hg.): Interpretationen lateinischer Schulautoren (mit einer didaktischen Einführung), Frankfurt a.M., 138-160 = </w:t>
      </w:r>
      <w:r w:rsidRPr="001B0CC8">
        <w:rPr>
          <w:vertAlign w:val="superscript"/>
          <w:lang w:val="en-US"/>
        </w:rPr>
        <w:t>2</w:t>
      </w:r>
      <w:r w:rsidRPr="001B0CC8">
        <w:rPr>
          <w:lang w:val="en-US"/>
        </w:rPr>
        <w:t>1970, 153-175.</w:t>
      </w:r>
    </w:p>
    <w:p w:rsidR="00DD204F" w:rsidRPr="001B0CC8" w:rsidRDefault="00DD204F">
      <w:pPr>
        <w:tabs>
          <w:tab w:val="left" w:pos="-1701"/>
        </w:tabs>
        <w:ind w:left="284" w:hanging="284"/>
        <w:jc w:val="both"/>
        <w:rPr>
          <w:lang w:val="it-IT"/>
        </w:rPr>
      </w:pPr>
      <w:r w:rsidRPr="007573A8">
        <w:rPr>
          <w:lang w:val="it-IT"/>
        </w:rPr>
        <w:t>–</w:t>
      </w:r>
      <w:r w:rsidRPr="007573A8">
        <w:rPr>
          <w:lang w:val="it-IT"/>
        </w:rPr>
        <w:tab/>
        <w:t xml:space="preserve">(1977): Horaz, Nullam, Vare, sacra ... </w:t>
      </w:r>
      <w:r w:rsidRPr="001B0CC8">
        <w:rPr>
          <w:lang w:val="it-IT"/>
        </w:rPr>
        <w:t xml:space="preserve">(c. I 18), AU 20,4, 14-28. </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(1979): Zwei Horazoden. Interpretation von c. 3,9 und c. 1,10 für den Unterricht, Heide</w:t>
      </w:r>
      <w:r w:rsidRPr="007573A8">
        <w:rPr>
          <w:lang w:val="de-DE"/>
        </w:rPr>
        <w:t>l</w:t>
      </w:r>
      <w:r w:rsidRPr="007573A8">
        <w:rPr>
          <w:lang w:val="de-DE"/>
        </w:rPr>
        <w:t>berg (Heidelberger Texte – Didaktische Reihe 11).</w:t>
      </w:r>
    </w:p>
    <w:p w:rsidR="00AC2D02" w:rsidRPr="001B0CC8" w:rsidRDefault="00AC2D02">
      <w:pPr>
        <w:tabs>
          <w:tab w:val="left" w:pos="-1701"/>
        </w:tabs>
        <w:ind w:left="284" w:hanging="284"/>
        <w:jc w:val="both"/>
        <w:rPr>
          <w:lang w:val="de-DE"/>
        </w:rPr>
      </w:pPr>
      <w:r w:rsidRPr="007573A8">
        <w:rPr>
          <w:lang w:val="de-DE"/>
        </w:rPr>
        <w:t xml:space="preserve">Rössner, Christian (2013): Vom </w:t>
      </w:r>
      <w:r w:rsidRPr="007573A8">
        <w:rPr>
          <w:i/>
          <w:lang w:val="de-DE"/>
        </w:rPr>
        <w:t>poeta doctus</w:t>
      </w:r>
      <w:r w:rsidRPr="007573A8">
        <w:rPr>
          <w:lang w:val="de-DE"/>
        </w:rPr>
        <w:t xml:space="preserve"> zum </w:t>
      </w:r>
      <w:r w:rsidRPr="007573A8">
        <w:rPr>
          <w:i/>
          <w:lang w:val="de-DE"/>
        </w:rPr>
        <w:t>honnête homme</w:t>
      </w:r>
      <w:r w:rsidRPr="007573A8">
        <w:rPr>
          <w:lang w:val="de-DE"/>
        </w:rPr>
        <w:t xml:space="preserve">. </w:t>
      </w:r>
      <w:r w:rsidRPr="001B0CC8">
        <w:rPr>
          <w:lang w:val="de-DE"/>
        </w:rPr>
        <w:t>Horaz und Boileau, A&amp;A59, 171-196.</w:t>
      </w:r>
    </w:p>
    <w:p w:rsidR="00DD204F" w:rsidRPr="007573A8" w:rsidRDefault="00DD204F">
      <w:pPr>
        <w:tabs>
          <w:tab w:val="left" w:pos="-1701"/>
        </w:tabs>
        <w:ind w:left="284" w:hanging="284"/>
        <w:jc w:val="both"/>
        <w:rPr>
          <w:lang w:val="de-DE"/>
        </w:rPr>
      </w:pPr>
      <w:r w:rsidRPr="007573A8">
        <w:rPr>
          <w:lang w:val="de-DE"/>
        </w:rPr>
        <w:t>Röver, Erich (1956): Horaz’ carmina I 3 und I 35, AU 2,9, 68-96 = Eisenhut, Werner (Hg.): Antike Lyrik, Darmstadt 1970, 182-216.</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/Oppermann, Hans (1961): Lehrerkommentar zu Horaz, Stuttgart.</w:t>
      </w:r>
    </w:p>
    <w:p w:rsidR="00DD204F" w:rsidRPr="007573A8" w:rsidRDefault="00DD204F">
      <w:pPr>
        <w:tabs>
          <w:tab w:val="left" w:pos="-1701"/>
        </w:tabs>
        <w:ind w:left="284" w:hanging="284"/>
        <w:jc w:val="both"/>
        <w:rPr>
          <w:spacing w:val="-2"/>
          <w:lang w:val="de-DE"/>
        </w:rPr>
      </w:pPr>
      <w:r w:rsidRPr="007573A8">
        <w:rPr>
          <w:spacing w:val="-2"/>
          <w:lang w:val="de-DE"/>
        </w:rPr>
        <w:t>Rohde, G. (1963): Deutungen zu vier Aug</w:t>
      </w:r>
      <w:r w:rsidR="001D3E3B">
        <w:rPr>
          <w:spacing w:val="-2"/>
          <w:lang w:val="de-DE"/>
        </w:rPr>
        <w:t>ustus-Gedichten des Horaz, in: D</w:t>
      </w:r>
      <w:r w:rsidRPr="007573A8">
        <w:rPr>
          <w:spacing w:val="-2"/>
          <w:lang w:val="de-DE"/>
        </w:rPr>
        <w:t>ers.: Studien und Interpretationen zur antiken Literatur, Religion und Geschichte, Berlin, 176-185.</w:t>
      </w:r>
    </w:p>
    <w:p w:rsidR="00DD204F" w:rsidRPr="007573A8" w:rsidRDefault="00DD204F">
      <w:pPr>
        <w:tabs>
          <w:tab w:val="left" w:pos="-1701"/>
        </w:tabs>
        <w:ind w:left="284" w:hanging="284"/>
        <w:jc w:val="both"/>
        <w:rPr>
          <w:spacing w:val="-2"/>
          <w:lang w:val="de-DE"/>
        </w:rPr>
      </w:pPr>
      <w:r w:rsidRPr="007573A8">
        <w:rPr>
          <w:spacing w:val="-2"/>
          <w:lang w:val="de-DE"/>
        </w:rPr>
        <w:t>Rohdich, Hermann (1972): Die 18. Epistel des Horaz, RhM 115, 261-288.</w:t>
      </w:r>
    </w:p>
    <w:p w:rsidR="00DD204F" w:rsidRPr="007573A8" w:rsidRDefault="00DD204F">
      <w:pPr>
        <w:tabs>
          <w:tab w:val="left" w:pos="-1701"/>
        </w:tabs>
        <w:ind w:left="284" w:hanging="284"/>
        <w:jc w:val="both"/>
        <w:rPr>
          <w:lang w:val="it-IT"/>
        </w:rPr>
      </w:pPr>
      <w:r w:rsidRPr="007573A8">
        <w:rPr>
          <w:spacing w:val="-2"/>
          <w:lang w:val="it-IT"/>
        </w:rPr>
        <w:t>Rolfini, Mario (1998): Clementino Vannetti studioso di Orazio, AARov 8A(248), 269-338.</w:t>
      </w:r>
    </w:p>
    <w:p w:rsidR="003F0F5D" w:rsidRPr="003F0F5D" w:rsidRDefault="003F0F5D">
      <w:pPr>
        <w:tabs>
          <w:tab w:val="left" w:pos="-1701"/>
        </w:tabs>
        <w:ind w:left="284" w:hanging="284"/>
        <w:jc w:val="both"/>
        <w:rPr>
          <w:lang w:val="en-US"/>
        </w:rPr>
      </w:pPr>
      <w:r w:rsidRPr="003F0F5D">
        <w:rPr>
          <w:lang w:val="en-US"/>
        </w:rPr>
        <w:t>Roman</w:t>
      </w:r>
      <w:r w:rsidR="001D3E3B">
        <w:rPr>
          <w:lang w:val="en-US"/>
        </w:rPr>
        <w:t>,</w:t>
      </w:r>
      <w:r w:rsidRPr="003F0F5D">
        <w:rPr>
          <w:lang w:val="en-US"/>
        </w:rPr>
        <w:t xml:space="preserve"> Luke (2014): Poetic autonomy in Ancient Rome, Oxford/New York [T.E. Franklinos, CR 66, 2016, 127-129].</w:t>
      </w:r>
    </w:p>
    <w:p w:rsidR="00264443" w:rsidRPr="007573A8" w:rsidRDefault="00264443">
      <w:pPr>
        <w:tabs>
          <w:tab w:val="left" w:pos="-1701"/>
        </w:tabs>
        <w:ind w:left="284" w:hanging="284"/>
        <w:jc w:val="both"/>
        <w:rPr>
          <w:lang w:val="it-IT"/>
        </w:rPr>
      </w:pPr>
      <w:r w:rsidRPr="007573A8">
        <w:rPr>
          <w:lang w:val="it-IT"/>
        </w:rPr>
        <w:t>Romani Mistretta, Marco (2012): Recenti proposte per il testo di Orazio: una rassegna critica, A&amp;R N.S. 6, 130-149.</w:t>
      </w:r>
    </w:p>
    <w:p w:rsidR="00DD204F" w:rsidRPr="007573A8" w:rsidRDefault="00DD204F">
      <w:pPr>
        <w:tabs>
          <w:tab w:val="left" w:pos="-1701"/>
        </w:tabs>
        <w:ind w:left="284" w:hanging="284"/>
        <w:jc w:val="both"/>
        <w:rPr>
          <w:lang w:val="it-IT"/>
        </w:rPr>
      </w:pPr>
      <w:r w:rsidRPr="007573A8">
        <w:rPr>
          <w:lang w:val="it-IT"/>
        </w:rPr>
        <w:t xml:space="preserve">Romaniello, Giuseppe (1984): Il significato religioso ed etico del </w:t>
      </w:r>
      <w:r w:rsidRPr="007573A8">
        <w:rPr>
          <w:i/>
          <w:iCs/>
          <w:lang w:val="it-IT"/>
        </w:rPr>
        <w:t>carpe diem</w:t>
      </w:r>
      <w:r w:rsidRPr="007573A8">
        <w:rPr>
          <w:lang w:val="it-IT"/>
        </w:rPr>
        <w:t xml:space="preserve"> oraziano, in: Orazio Flacco (da Omero a Sedulio Scoto). Periegesi di studio ’83, Venosa, 117-129.</w:t>
      </w:r>
    </w:p>
    <w:p w:rsidR="0074727D" w:rsidRDefault="0074727D">
      <w:pPr>
        <w:tabs>
          <w:tab w:val="left" w:pos="-1701"/>
          <w:tab w:val="left" w:pos="720"/>
        </w:tabs>
        <w:ind w:left="284" w:hanging="284"/>
        <w:jc w:val="both"/>
        <w:rPr>
          <w:lang w:val="it-IT"/>
        </w:rPr>
      </w:pPr>
      <w:r>
        <w:rPr>
          <w:lang w:val="it-IT"/>
        </w:rPr>
        <w:t xml:space="preserve">Romano, Elisa </w:t>
      </w:r>
      <w:r>
        <w:rPr>
          <w:spacing w:val="2"/>
          <w:lang w:val="it-IT"/>
        </w:rPr>
        <w:t>(1991; Hg</w:t>
      </w:r>
      <w:r w:rsidRPr="007573A8">
        <w:rPr>
          <w:spacing w:val="2"/>
          <w:lang w:val="it-IT"/>
        </w:rPr>
        <w:t xml:space="preserve">.): Q. Orazio Flacco: Le opere. I 1: </w:t>
      </w:r>
      <w:r w:rsidRPr="007573A8">
        <w:rPr>
          <w:lang w:val="it-IT"/>
        </w:rPr>
        <w:t>Le Odi. Il Carme</w:t>
      </w:r>
      <w:r>
        <w:rPr>
          <w:lang w:val="it-IT"/>
        </w:rPr>
        <w:t>n</w:t>
      </w:r>
      <w:r w:rsidRPr="007573A8">
        <w:rPr>
          <w:lang w:val="it-IT"/>
        </w:rPr>
        <w:t xml:space="preserve"> Saeculare. Gli Epodi. Testo critico di E</w:t>
      </w:r>
      <w:r>
        <w:rPr>
          <w:lang w:val="it-IT"/>
        </w:rPr>
        <w:t>.R.</w:t>
      </w:r>
      <w:r w:rsidRPr="007573A8">
        <w:rPr>
          <w:lang w:val="it-IT"/>
        </w:rPr>
        <w:t>. Traduzione di Luca Canali. I 2: Commen</w:t>
      </w:r>
      <w:r>
        <w:rPr>
          <w:lang w:val="it-IT"/>
        </w:rPr>
        <w:t>to di E.R.</w:t>
      </w:r>
      <w:r w:rsidRPr="007573A8">
        <w:rPr>
          <w:lang w:val="it-IT"/>
        </w:rPr>
        <w:t>, Roma (Collana Antiquitas perennis) [M.G. Mosci Sassi, RPL 16, 1993, 260-262; I. Borzsák, Gymnasium, 101, 1994, 362-364; V. Cristobal, Emérita 62, 1994, 191f.; P.-J. Dehon, AC 63, 1994, 396; L. Deschamps, REA 96, 1994, 610; H. P. Syndikus, Gnomon 67, 1995, 593-597].</w:t>
      </w:r>
    </w:p>
    <w:p w:rsidR="00DD204F" w:rsidRPr="007573A8" w:rsidRDefault="0074727D">
      <w:pPr>
        <w:tabs>
          <w:tab w:val="left" w:pos="-1701"/>
          <w:tab w:val="left" w:pos="720"/>
        </w:tabs>
        <w:ind w:left="284" w:hanging="284"/>
        <w:jc w:val="both"/>
        <w:rPr>
          <w:lang w:val="it-IT"/>
        </w:rPr>
      </w:pPr>
      <w:r>
        <w:rPr>
          <w:lang w:val="it-IT"/>
        </w:rPr>
        <w:t>–</w:t>
      </w:r>
      <w:r>
        <w:rPr>
          <w:lang w:val="it-IT"/>
        </w:rPr>
        <w:tab/>
      </w:r>
      <w:r w:rsidR="00DD204F" w:rsidRPr="007573A8">
        <w:rPr>
          <w:lang w:val="it-IT"/>
        </w:rPr>
        <w:t>(1991-1993): Publica magnificentia e privata luxuria: il dibattito sul lusso edilizio da Cic</w:t>
      </w:r>
      <w:r w:rsidR="00DD204F" w:rsidRPr="007573A8">
        <w:rPr>
          <w:lang w:val="it-IT"/>
        </w:rPr>
        <w:t>e</w:t>
      </w:r>
      <w:r w:rsidR="00DD204F" w:rsidRPr="007573A8">
        <w:rPr>
          <w:lang w:val="it-IT"/>
        </w:rPr>
        <w:t>rone a Orazio, ALGP 28-30, 219-229.</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(1994a): Dal De officiis a Vitruvi, da Vitruvio a Orazio: il dibattito sul lusso edilizio, in: Le projet de Vitruve: objet, destinataires et réception du De architectura: Actes du Co</w:t>
      </w:r>
      <w:r w:rsidRPr="007573A8">
        <w:rPr>
          <w:lang w:val="fr-FR"/>
        </w:rPr>
        <w:t>l</w:t>
      </w:r>
      <w:r w:rsidRPr="007573A8">
        <w:rPr>
          <w:lang w:val="fr-FR"/>
        </w:rPr>
        <w:t>loque international organisé par l’École française de Rome, l’Institut de recherche sur l’architecture antique du CNRS et la Scuola normale superiore de Pise (Rome, 26-27 mars 1993), Paris (Collection de l’École française de Rome 192), 63-73.</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 xml:space="preserve">(1994b): La metamorfosi di un filosofo (Hor. Carm. 1,29), in: </w:t>
      </w:r>
      <w:r w:rsidR="001D3E3B" w:rsidRPr="007573A8">
        <w:rPr>
          <w:spacing w:val="-2"/>
          <w:lang w:val="it-IT"/>
        </w:rPr>
        <w:t xml:space="preserve">Carmelo </w:t>
      </w:r>
      <w:r w:rsidR="001D3E3B">
        <w:rPr>
          <w:spacing w:val="-2"/>
          <w:lang w:val="it-IT"/>
        </w:rPr>
        <w:t>Curti</w:t>
      </w:r>
      <w:r w:rsidRPr="007573A8">
        <w:rPr>
          <w:spacing w:val="-2"/>
          <w:lang w:val="it-IT"/>
        </w:rPr>
        <w:t>/</w:t>
      </w:r>
      <w:r w:rsidR="001D3E3B" w:rsidRPr="007573A8">
        <w:rPr>
          <w:spacing w:val="-2"/>
          <w:lang w:val="it-IT"/>
        </w:rPr>
        <w:t xml:space="preserve">Carmelo </w:t>
      </w:r>
      <w:r w:rsidRPr="007573A8">
        <w:rPr>
          <w:spacing w:val="-2"/>
          <w:lang w:val="it-IT"/>
        </w:rPr>
        <w:t>Cri</w:t>
      </w:r>
      <w:r w:rsidR="001D3E3B">
        <w:rPr>
          <w:spacing w:val="-2"/>
          <w:lang w:val="it-IT"/>
        </w:rPr>
        <w:t>ti</w:t>
      </w:r>
      <w:r w:rsidRPr="007573A8">
        <w:rPr>
          <w:spacing w:val="-2"/>
          <w:lang w:val="it-IT"/>
        </w:rPr>
        <w:t xml:space="preserve"> (Hg</w:t>
      </w:r>
      <w:r w:rsidR="001D3E3B">
        <w:rPr>
          <w:spacing w:val="-2"/>
          <w:lang w:val="it-IT"/>
        </w:rPr>
        <w:t>g</w:t>
      </w:r>
      <w:r w:rsidRPr="007573A8">
        <w:rPr>
          <w:spacing w:val="-2"/>
          <w:lang w:val="it-IT"/>
        </w:rPr>
        <w:t>.): Scritti classici e cristiani offerti a Francesco Corsaro, Catania, I,</w:t>
      </w:r>
      <w:r w:rsidRPr="007573A8">
        <w:rPr>
          <w:lang w:val="it-IT"/>
        </w:rPr>
        <w:t xml:space="preserve"> 583-594.</w:t>
      </w:r>
    </w:p>
    <w:p w:rsidR="00DD204F" w:rsidRPr="007573A8" w:rsidRDefault="00DD204F" w:rsidP="0074727D">
      <w:pPr>
        <w:tabs>
          <w:tab w:val="left" w:pos="-1701"/>
        </w:tabs>
        <w:ind w:left="284" w:hanging="284"/>
        <w:jc w:val="both"/>
        <w:rPr>
          <w:lang w:val="it-IT"/>
        </w:rPr>
      </w:pPr>
      <w:r w:rsidRPr="007573A8">
        <w:rPr>
          <w:lang w:val="it-IT"/>
        </w:rPr>
        <w:t>–</w:t>
      </w:r>
      <w:r w:rsidRPr="007573A8">
        <w:rPr>
          <w:lang w:val="it-IT"/>
        </w:rPr>
        <w:tab/>
        <w:t>(1994c): Saperi e pratica intellettuale di età augustea nel filtro della poesia oraziana, in: Atti 1994a, 97-108.</w:t>
      </w:r>
    </w:p>
    <w:p w:rsidR="00DD204F" w:rsidRPr="007573A8" w:rsidRDefault="00DD204F">
      <w:pPr>
        <w:tabs>
          <w:tab w:val="left" w:pos="-1701"/>
        </w:tabs>
        <w:ind w:left="284" w:hanging="284"/>
        <w:jc w:val="both"/>
        <w:rPr>
          <w:i/>
          <w:iCs/>
          <w:lang w:val="it-IT"/>
        </w:rPr>
      </w:pPr>
      <w:r w:rsidRPr="007573A8">
        <w:rPr>
          <w:lang w:val="it-IT"/>
        </w:rPr>
        <w:t>Romano Forteza, Alba (1994): Gender-oriented Discourse in Horace, CFC(L) 6, 91-102.</w:t>
      </w:r>
    </w:p>
    <w:p w:rsidR="00DD204F" w:rsidRPr="007573A8" w:rsidRDefault="00DD204F">
      <w:pPr>
        <w:tabs>
          <w:tab w:val="left" w:pos="-1701"/>
        </w:tabs>
        <w:ind w:left="284" w:hanging="284"/>
        <w:jc w:val="both"/>
        <w:rPr>
          <w:lang w:val="it-IT"/>
        </w:rPr>
      </w:pPr>
      <w:r w:rsidRPr="007573A8">
        <w:rPr>
          <w:lang w:val="it-IT"/>
        </w:rPr>
        <w:t>Romano Martín, Sandra (1996): La mitología en la sátira romana (I): Horacio y Persio, CFC(L) 11, 53-76.</w:t>
      </w:r>
    </w:p>
    <w:p w:rsidR="00AB25AE" w:rsidRDefault="00AB25AE">
      <w:pPr>
        <w:tabs>
          <w:tab w:val="left" w:pos="-1701"/>
        </w:tabs>
        <w:ind w:left="284" w:hanging="284"/>
        <w:jc w:val="both"/>
        <w:rPr>
          <w:lang w:val="it-IT"/>
        </w:rPr>
      </w:pPr>
      <w:r>
        <w:rPr>
          <w:lang w:val="it-IT"/>
        </w:rPr>
        <w:t xml:space="preserve">Romizi, Renato (2007): Orazio, </w:t>
      </w:r>
      <w:r w:rsidRPr="00AB25AE">
        <w:rPr>
          <w:i/>
          <w:lang w:val="it-IT"/>
        </w:rPr>
        <w:t>Odi</w:t>
      </w:r>
      <w:r>
        <w:rPr>
          <w:lang w:val="it-IT"/>
        </w:rPr>
        <w:t xml:space="preserve"> I,1-34: </w:t>
      </w:r>
      <w:r w:rsidRPr="00AB25AE">
        <w:rPr>
          <w:i/>
          <w:lang w:val="it-IT"/>
        </w:rPr>
        <w:t>tendere barbiton</w:t>
      </w:r>
      <w:r>
        <w:rPr>
          <w:lang w:val="it-IT"/>
        </w:rPr>
        <w:t>, RAL ser. 9a, 18, 661-666</w:t>
      </w:r>
    </w:p>
    <w:p w:rsidR="00EC3026" w:rsidRDefault="00EC3026">
      <w:pPr>
        <w:tabs>
          <w:tab w:val="left" w:pos="-1701"/>
        </w:tabs>
        <w:ind w:left="284" w:hanging="284"/>
        <w:jc w:val="both"/>
        <w:rPr>
          <w:lang w:val="it-IT"/>
        </w:rPr>
      </w:pPr>
      <w:r>
        <w:rPr>
          <w:lang w:val="it-IT"/>
        </w:rPr>
        <w:lastRenderedPageBreak/>
        <w:t xml:space="preserve">Rommel, Bettina/Gregor Vogt-Spira (2006): Trasformazioni dell’Arcadia antica: la </w:t>
      </w:r>
      <w:r w:rsidRPr="00EC3026">
        <w:rPr>
          <w:i/>
          <w:lang w:val="it-IT"/>
        </w:rPr>
        <w:t>Sabina</w:t>
      </w:r>
      <w:r>
        <w:rPr>
          <w:lang w:val="it-IT"/>
        </w:rPr>
        <w:t xml:space="preserve"> di Orazio nella pittura di Jakob Philipp Hackert, Aevum 80, 787-803.</w:t>
      </w:r>
    </w:p>
    <w:p w:rsidR="00DD204F" w:rsidRPr="007573A8" w:rsidRDefault="00DD204F">
      <w:pPr>
        <w:tabs>
          <w:tab w:val="left" w:pos="-1701"/>
        </w:tabs>
        <w:ind w:left="284" w:hanging="284"/>
        <w:jc w:val="both"/>
        <w:rPr>
          <w:lang w:val="it-IT"/>
        </w:rPr>
      </w:pPr>
      <w:r w:rsidRPr="007573A8">
        <w:rPr>
          <w:lang w:val="it-IT"/>
        </w:rPr>
        <w:t>Ronconi, Alessandro (1979): Orazio e i poeti latini arcaici, in: Studi di poesia latina in onore di A. Traglia, Bd. 2, Roma (Storia e letteratura. Raccolta di studi e testi 147), 501-524.</w:t>
      </w:r>
    </w:p>
    <w:p w:rsidR="00DD204F" w:rsidRPr="001B0CC8" w:rsidRDefault="00DD204F">
      <w:pPr>
        <w:tabs>
          <w:tab w:val="left" w:pos="-1701"/>
        </w:tabs>
        <w:ind w:left="284" w:hanging="284"/>
        <w:jc w:val="both"/>
        <w:rPr>
          <w:lang w:val="it-IT"/>
        </w:rPr>
      </w:pPr>
      <w:r w:rsidRPr="001B0CC8">
        <w:rPr>
          <w:lang w:val="it-IT"/>
        </w:rPr>
        <w:t xml:space="preserve">Ronnick, Michele Valerie (1993): Green Lizards in Horace: </w:t>
      </w:r>
      <w:r w:rsidRPr="001B0CC8">
        <w:rPr>
          <w:i/>
          <w:iCs/>
          <w:lang w:val="it-IT"/>
        </w:rPr>
        <w:t xml:space="preserve">lacertae virides </w:t>
      </w:r>
      <w:r w:rsidRPr="001B0CC8">
        <w:rPr>
          <w:lang w:val="it-IT"/>
        </w:rPr>
        <w:t xml:space="preserve">in </w:t>
      </w:r>
      <w:r w:rsidRPr="001B0CC8">
        <w:rPr>
          <w:i/>
          <w:iCs/>
          <w:lang w:val="it-IT"/>
        </w:rPr>
        <w:t xml:space="preserve">Odes </w:t>
      </w:r>
      <w:r w:rsidRPr="001B0CC8">
        <w:rPr>
          <w:lang w:val="it-IT"/>
        </w:rPr>
        <w:t>1.23, Phoenix 47, 155-157.</w:t>
      </w:r>
    </w:p>
    <w:p w:rsidR="00DD204F" w:rsidRPr="007573A8" w:rsidRDefault="00DD204F">
      <w:pPr>
        <w:tabs>
          <w:tab w:val="left" w:pos="-1701"/>
        </w:tabs>
        <w:ind w:left="284" w:hanging="284"/>
        <w:jc w:val="both"/>
      </w:pPr>
      <w:r w:rsidRPr="007573A8">
        <w:t>–</w:t>
      </w:r>
      <w:r w:rsidRPr="007573A8">
        <w:tab/>
        <w:t xml:space="preserve">(2000): Horace, Satires 1.4.34 and Hannibal’s Tactic of Escape from the </w:t>
      </w:r>
      <w:r w:rsidRPr="007573A8">
        <w:rPr>
          <w:i/>
          <w:iCs/>
        </w:rPr>
        <w:t>ager falernus</w:t>
      </w:r>
      <w:r w:rsidRPr="007573A8">
        <w:t>, Scholia 9, 78-81.</w:t>
      </w:r>
    </w:p>
    <w:p w:rsidR="00DD204F" w:rsidRPr="007573A8" w:rsidRDefault="00DD204F">
      <w:pPr>
        <w:tabs>
          <w:tab w:val="left" w:pos="-1701"/>
        </w:tabs>
        <w:ind w:left="284" w:hanging="284"/>
        <w:jc w:val="both"/>
      </w:pPr>
      <w:r w:rsidRPr="007573A8">
        <w:t>Rooy, C.A. van (1965): Studies in Classical Satire and Related Literary Theory, Leiden.</w:t>
      </w:r>
    </w:p>
    <w:p w:rsidR="00DD204F" w:rsidRPr="007573A8" w:rsidRDefault="00DD204F">
      <w:pPr>
        <w:tabs>
          <w:tab w:val="left" w:pos="-1701"/>
        </w:tabs>
        <w:ind w:left="284" w:hanging="284"/>
        <w:jc w:val="both"/>
        <w:rPr>
          <w:lang w:val="de-DE"/>
        </w:rPr>
      </w:pPr>
      <w:r w:rsidRPr="007573A8">
        <w:t>–</w:t>
      </w:r>
      <w:r w:rsidRPr="007573A8">
        <w:tab/>
        <w:t xml:space="preserve">(1977): Horace’s Sat. 1,1 as Prooemium and Its Relation to Satires 2 to 10, in: Latinität und Alte Kirche. </w:t>
      </w:r>
      <w:r w:rsidRPr="007573A8">
        <w:rPr>
          <w:lang w:val="de-DE"/>
        </w:rPr>
        <w:t>Festschrift für Rudolf Hanslik zum 70. Geburtstag, Wien (Wiener Studien Beiheft 8), 263-274.</w:t>
      </w:r>
    </w:p>
    <w:p w:rsidR="00822099" w:rsidRPr="00822099" w:rsidRDefault="00822099">
      <w:pPr>
        <w:tabs>
          <w:tab w:val="left" w:pos="-1701"/>
        </w:tabs>
        <w:ind w:left="284" w:hanging="284"/>
        <w:jc w:val="both"/>
        <w:rPr>
          <w:lang w:val="it-IT"/>
        </w:rPr>
      </w:pPr>
      <w:r>
        <w:rPr>
          <w:lang w:val="it-IT"/>
        </w:rPr>
        <w:t xml:space="preserve">Rosado Fernandes, Raul Miguel (2009): A Figura de Horácio, in: </w:t>
      </w:r>
      <w:r w:rsidRPr="00822099">
        <w:rPr>
          <w:lang w:val="it-IT"/>
        </w:rPr>
        <w:t>Rocha Pere</w:t>
      </w:r>
      <w:r w:rsidRPr="00822099">
        <w:rPr>
          <w:lang w:val="it-IT"/>
        </w:rPr>
        <w:t>i</w:t>
      </w:r>
      <w:r w:rsidRPr="00822099">
        <w:rPr>
          <w:lang w:val="it-IT"/>
        </w:rPr>
        <w:t>ra/Ferreira/Oliveira 2009</w:t>
      </w:r>
      <w:r>
        <w:rPr>
          <w:lang w:val="it-IT"/>
        </w:rPr>
        <w:t>, 13-20.</w:t>
      </w:r>
    </w:p>
    <w:p w:rsidR="00DD204F" w:rsidRPr="007573A8" w:rsidRDefault="00DD204F">
      <w:pPr>
        <w:tabs>
          <w:tab w:val="left" w:pos="-1701"/>
        </w:tabs>
        <w:ind w:left="284" w:hanging="284"/>
        <w:jc w:val="both"/>
        <w:rPr>
          <w:lang w:val="it-IT"/>
        </w:rPr>
      </w:pPr>
      <w:r w:rsidRPr="007573A8">
        <w:rPr>
          <w:lang w:val="it-IT"/>
        </w:rPr>
        <w:t xml:space="preserve">Rosati, Gianpiero (1995): Sangue sulla scena: un precetto oraziano (Ars poet. 185) e la Medea di Seneca, in: </w:t>
      </w:r>
      <w:r w:rsidR="001D3E3B" w:rsidRPr="007573A8">
        <w:rPr>
          <w:lang w:val="it-IT"/>
        </w:rPr>
        <w:t xml:space="preserve">Antonio </w:t>
      </w:r>
      <w:r w:rsidR="001D3E3B">
        <w:rPr>
          <w:lang w:val="it-IT"/>
        </w:rPr>
        <w:t>Delfino</w:t>
      </w:r>
      <w:r w:rsidRPr="007573A8">
        <w:rPr>
          <w:lang w:val="it-IT"/>
        </w:rPr>
        <w:t xml:space="preserve"> (Hg.): Varietà d’harmonia et d’affetto: studi in onore di Giovanni Marzi per il suo LXX compleanno, Lucca (Studi e testi musicali 5).</w:t>
      </w:r>
    </w:p>
    <w:p w:rsidR="00A96DCD" w:rsidRPr="007573A8" w:rsidRDefault="00FB3852">
      <w:pPr>
        <w:tabs>
          <w:tab w:val="left" w:pos="-1701"/>
        </w:tabs>
        <w:ind w:left="284" w:hanging="284"/>
        <w:jc w:val="both"/>
        <w:rPr>
          <w:lang w:val="en-US"/>
        </w:rPr>
      </w:pPr>
      <w:r w:rsidRPr="007573A8">
        <w:rPr>
          <w:lang w:val="en-US"/>
        </w:rPr>
        <w:t>Rosen, Ralph M.</w:t>
      </w:r>
      <w:r w:rsidR="00A96DCD" w:rsidRPr="007573A8">
        <w:rPr>
          <w:lang w:val="en-US"/>
        </w:rPr>
        <w:t xml:space="preserve"> (2012): Satire in the Republic: from Lucilius to Horace, </w:t>
      </w:r>
      <w:r w:rsidR="00906966" w:rsidRPr="007573A8">
        <w:rPr>
          <w:lang w:val="en-US"/>
        </w:rPr>
        <w:t>in: Susanna Morton Braund/Josiah Warren Osgood (Hgg.): A Companion to Persius and Juvenal, Chichester  (Blackwell Companions to the Ancient World. Literature and Culture), 19-40.</w:t>
      </w:r>
    </w:p>
    <w:p w:rsidR="00FB3852" w:rsidRPr="007573A8" w:rsidRDefault="001D3E3B">
      <w:pPr>
        <w:tabs>
          <w:tab w:val="left" w:pos="-1701"/>
        </w:tabs>
        <w:ind w:left="284" w:hanging="284"/>
        <w:jc w:val="both"/>
      </w:pPr>
      <w:r>
        <w:rPr>
          <w:lang w:val="en-US"/>
        </w:rPr>
        <w:t>–</w:t>
      </w:r>
      <w:r>
        <w:rPr>
          <w:lang w:val="en-US"/>
        </w:rPr>
        <w:tab/>
      </w:r>
      <w:r w:rsidR="00FB3852" w:rsidRPr="007573A8">
        <w:rPr>
          <w:lang w:val="en-US"/>
        </w:rPr>
        <w:t>/Catherine C. Keane (2014): Greco-Roman Satirical Poetry, in: Thomas K. Hubbard (Hg.): A Companion to Greek and Roman Sexualities, Oxford/Malden (Mass.) (Blackwell Co</w:t>
      </w:r>
      <w:r w:rsidR="00FB3852" w:rsidRPr="007573A8">
        <w:rPr>
          <w:lang w:val="en-US"/>
        </w:rPr>
        <w:t>m</w:t>
      </w:r>
      <w:r w:rsidR="00FB3852" w:rsidRPr="007573A8">
        <w:rPr>
          <w:lang w:val="en-US"/>
        </w:rPr>
        <w:t>panions to the Ancient World), 381-397.</w:t>
      </w:r>
    </w:p>
    <w:p w:rsidR="00DD204F" w:rsidRPr="007573A8" w:rsidRDefault="00DD204F">
      <w:pPr>
        <w:tabs>
          <w:tab w:val="left" w:pos="-1701"/>
        </w:tabs>
        <w:ind w:left="284" w:hanging="284"/>
        <w:jc w:val="both"/>
      </w:pPr>
      <w:r w:rsidRPr="007573A8">
        <w:t xml:space="preserve">Rosivach, Vincent (1994): </w:t>
      </w:r>
      <w:r w:rsidRPr="007573A8">
        <w:rPr>
          <w:i/>
          <w:iCs/>
        </w:rPr>
        <w:t>Anus</w:t>
      </w:r>
      <w:r w:rsidRPr="007573A8">
        <w:t>: Some Older Women in Latin Literature, CW 88, 107-17.</w:t>
      </w:r>
    </w:p>
    <w:p w:rsidR="00DD204F" w:rsidRPr="007573A8" w:rsidRDefault="00DD204F">
      <w:pPr>
        <w:ind w:left="284" w:hanging="284"/>
        <w:jc w:val="both"/>
      </w:pPr>
      <w:r w:rsidRPr="007573A8">
        <w:t>Ross, jr., D.O. (1975): Backgrounds to Augustan Poetry: Gallus, Elegy and Rome, Ca</w:t>
      </w:r>
      <w:r w:rsidRPr="007573A8">
        <w:t>m</w:t>
      </w:r>
      <w:r w:rsidRPr="007573A8">
        <w:t>bridge.</w:t>
      </w:r>
    </w:p>
    <w:p w:rsidR="00DD204F" w:rsidRPr="007573A8" w:rsidRDefault="00DD204F">
      <w:pPr>
        <w:ind w:left="284" w:hanging="284"/>
        <w:jc w:val="both"/>
      </w:pPr>
      <w:r w:rsidRPr="007573A8">
        <w:t>–</w:t>
      </w:r>
      <w:r w:rsidRPr="007573A8">
        <w:tab/>
        <w:t xml:space="preserve">(1979): Ancient Logs and Old Saws (Horace, </w:t>
      </w:r>
      <w:r w:rsidRPr="007573A8">
        <w:rPr>
          <w:i/>
          <w:iCs/>
        </w:rPr>
        <w:t>Epode</w:t>
      </w:r>
      <w:r w:rsidRPr="007573A8">
        <w:rPr>
          <w:i/>
          <w:iCs/>
          <w:spacing w:val="20"/>
        </w:rPr>
        <w:t xml:space="preserve"> </w:t>
      </w:r>
      <w:r w:rsidRPr="007573A8">
        <w:t>2.43), AJPh 100, 241-244.</w:t>
      </w:r>
    </w:p>
    <w:p w:rsidR="00DD204F" w:rsidRPr="007573A8" w:rsidRDefault="00DD204F">
      <w:pPr>
        <w:ind w:left="284" w:hanging="284"/>
        <w:jc w:val="both"/>
      </w:pPr>
      <w:r w:rsidRPr="007573A8">
        <w:t>Ross, R.I. (1993): Horatian Dissertation for the Annual Dinner of the Classical Association of NSW, 14</w:t>
      </w:r>
      <w:r w:rsidRPr="007573A8">
        <w:rPr>
          <w:vertAlign w:val="superscript"/>
        </w:rPr>
        <w:t>th</w:t>
      </w:r>
      <w:r w:rsidRPr="007573A8">
        <w:t xml:space="preserve"> October 1993, Classicum 19, 24-27.</w:t>
      </w:r>
    </w:p>
    <w:p w:rsidR="00DD204F" w:rsidRPr="007573A8" w:rsidRDefault="00DD204F">
      <w:pPr>
        <w:ind w:left="284" w:hanging="284"/>
        <w:jc w:val="both"/>
        <w:rPr>
          <w:lang w:val="it-IT"/>
        </w:rPr>
      </w:pPr>
      <w:r w:rsidRPr="007573A8">
        <w:rPr>
          <w:lang w:val="it-IT"/>
        </w:rPr>
        <w:t>Rossi, Luigi Enrico (1998): Orazio, un lirico greco senza musica, SemRo</w:t>
      </w:r>
      <w:r w:rsidR="00C32E0C">
        <w:rPr>
          <w:lang w:val="it-IT"/>
        </w:rPr>
        <w:t>m 1, 163-181 = H</w:t>
      </w:r>
      <w:r w:rsidR="00C32E0C">
        <w:rPr>
          <w:lang w:val="it-IT"/>
        </w:rPr>
        <w:t>o</w:t>
      </w:r>
      <w:r w:rsidR="00C32E0C">
        <w:rPr>
          <w:lang w:val="it-IT"/>
        </w:rPr>
        <w:t>race, a Greek Lyricist Without Music, in: Lowrie 2009, 356-377.</w:t>
      </w:r>
    </w:p>
    <w:p w:rsidR="00DD204F" w:rsidRPr="007573A8" w:rsidRDefault="00DD204F">
      <w:pPr>
        <w:ind w:left="284" w:hanging="284"/>
        <w:jc w:val="both"/>
      </w:pPr>
      <w:r w:rsidRPr="007573A8">
        <w:t>Rosslyn, Felicity (1993): Good Humour and the Agelasts: Horace, Pope and Gray, in: Marti</w:t>
      </w:r>
      <w:r w:rsidRPr="007573A8">
        <w:t>n</w:t>
      </w:r>
      <w:r w:rsidRPr="007573A8">
        <w:t>dale/Hopkins 1993, 184-198.</w:t>
      </w:r>
    </w:p>
    <w:p w:rsidR="00DD204F" w:rsidRPr="007573A8" w:rsidRDefault="00DD204F">
      <w:pPr>
        <w:ind w:left="284" w:hanging="284"/>
        <w:jc w:val="both"/>
        <w:rPr>
          <w:lang w:val="it-IT"/>
        </w:rPr>
      </w:pPr>
      <w:r w:rsidRPr="007573A8">
        <w:rPr>
          <w:lang w:val="it-IT"/>
        </w:rPr>
        <w:t>Rostagni, Augusto (1930): Arte poetica di Orazio. Introduzione e commento, Torino; N</w:t>
      </w:r>
      <w:r w:rsidRPr="007573A8">
        <w:rPr>
          <w:lang w:val="it-IT"/>
        </w:rPr>
        <w:t>a</w:t>
      </w:r>
      <w:r w:rsidRPr="007573A8">
        <w:rPr>
          <w:lang w:val="it-IT"/>
        </w:rPr>
        <w:t>chdruck 1964.</w:t>
      </w:r>
    </w:p>
    <w:p w:rsidR="00DD204F" w:rsidRPr="007573A8" w:rsidRDefault="00DD204F">
      <w:pPr>
        <w:ind w:left="284" w:hanging="284"/>
        <w:jc w:val="both"/>
        <w:rPr>
          <w:lang w:val="it-IT"/>
        </w:rPr>
      </w:pPr>
      <w:r w:rsidRPr="007573A8">
        <w:rPr>
          <w:lang w:val="it-IT"/>
        </w:rPr>
        <w:t>–</w:t>
      </w:r>
      <w:r w:rsidRPr="007573A8">
        <w:rPr>
          <w:lang w:val="it-IT"/>
        </w:rPr>
        <w:tab/>
        <w:t>(1934/35): La ‘Vita d’Orazio’ di Suetonio nei suoi elementi e nelle sue fonti, Atti Torino 70,2, 1934/35, 14-49 = ders.: Scritti minori II,2: Romana, Torino, 266-302.</w:t>
      </w:r>
    </w:p>
    <w:p w:rsidR="00DD204F" w:rsidRPr="007573A8" w:rsidRDefault="00DD204F">
      <w:pPr>
        <w:ind w:left="284" w:hanging="284"/>
        <w:jc w:val="both"/>
        <w:rPr>
          <w:lang w:val="it-IT"/>
        </w:rPr>
      </w:pPr>
      <w:r w:rsidRPr="007573A8">
        <w:rPr>
          <w:lang w:val="it-IT"/>
        </w:rPr>
        <w:t>–</w:t>
      </w:r>
      <w:r w:rsidRPr="007573A8">
        <w:rPr>
          <w:lang w:val="it-IT"/>
        </w:rPr>
        <w:tab/>
        <w:t>(1937): Orazio, Roma; Nachdr. hg. von Italo Lana, Bari 1988 (Horatiana 1).</w:t>
      </w:r>
    </w:p>
    <w:p w:rsidR="00DD204F" w:rsidRPr="007573A8" w:rsidRDefault="00DD204F">
      <w:pPr>
        <w:ind w:left="284" w:hanging="284"/>
        <w:jc w:val="both"/>
        <w:rPr>
          <w:lang w:val="de-DE"/>
        </w:rPr>
      </w:pPr>
      <w:r w:rsidRPr="007573A8">
        <w:rPr>
          <w:lang w:val="de-DE"/>
        </w:rPr>
        <w:t>Rotsch, L. (1957): Zur Form der drei Horaz-Oden im Asclepiadeus maior (I 11. 18. IV 10), Gymnasium 64, 89-98.</w:t>
      </w:r>
    </w:p>
    <w:p w:rsidR="00DD204F" w:rsidRPr="007573A8" w:rsidRDefault="00DD204F">
      <w:pPr>
        <w:ind w:left="284" w:hanging="284"/>
        <w:jc w:val="both"/>
        <w:rPr>
          <w:lang w:val="de-DE"/>
        </w:rPr>
      </w:pPr>
      <w:r w:rsidRPr="007573A8">
        <w:rPr>
          <w:lang w:val="de-DE"/>
        </w:rPr>
        <w:t>Ruckdeschel, F. (</w:t>
      </w:r>
      <w:r w:rsidRPr="007573A8">
        <w:rPr>
          <w:vertAlign w:val="superscript"/>
          <w:lang w:val="de-DE"/>
        </w:rPr>
        <w:t>2</w:t>
      </w:r>
      <w:r w:rsidRPr="007573A8">
        <w:rPr>
          <w:lang w:val="de-DE"/>
        </w:rPr>
        <w:t>1911): Archaismen und Vulgarismen in der Sprache des Horaz, Erlangen = Hildesheim 1972.</w:t>
      </w:r>
    </w:p>
    <w:p w:rsidR="00DD204F" w:rsidRPr="007573A8" w:rsidRDefault="00DD204F">
      <w:pPr>
        <w:tabs>
          <w:tab w:val="left" w:pos="-1701"/>
        </w:tabs>
        <w:ind w:left="284" w:hanging="284"/>
        <w:jc w:val="both"/>
      </w:pPr>
      <w:r w:rsidRPr="007573A8">
        <w:t>Rudd, Niall (1960): Patterns in Horatian Lyric, AJPh 81, 373-392 = Anderson 1999b, 31-36.</w:t>
      </w:r>
    </w:p>
    <w:p w:rsidR="00DD204F" w:rsidRPr="007573A8" w:rsidRDefault="00DD204F">
      <w:pPr>
        <w:tabs>
          <w:tab w:val="left" w:pos="-1701"/>
        </w:tabs>
        <w:ind w:left="284" w:hanging="284"/>
        <w:jc w:val="both"/>
      </w:pPr>
      <w:r w:rsidRPr="007573A8">
        <w:t>–</w:t>
      </w:r>
      <w:r w:rsidRPr="007573A8">
        <w:tab/>
        <w:t>(1966): The Satires of Horace: A Study, Cambridge; Nachdr. Bristol 1982 und 1994 [M. Coffey, CR 17, 1967, 291-293; A.D. Leeman, Mnemosyne 21, 1968, 442f.; F.A. Sullivan, CPh 63, 1968, 68-70; C.A. van Rooy, Gnomon 40, 1968, 153-158; C. Dessen, AJPh 90, 1969, 93-96].</w:t>
      </w:r>
    </w:p>
    <w:p w:rsidR="00DD204F" w:rsidRPr="007573A8" w:rsidRDefault="00DD204F">
      <w:pPr>
        <w:tabs>
          <w:tab w:val="left" w:pos="-1701"/>
        </w:tabs>
        <w:ind w:left="284" w:hanging="284"/>
        <w:jc w:val="both"/>
      </w:pPr>
      <w:r w:rsidRPr="007573A8">
        <w:t>–</w:t>
      </w:r>
      <w:r w:rsidRPr="007573A8">
        <w:tab/>
        <w:t>(1974): Horace, Odes, 2.18: A Pedagogic Exercise, Hermathena 118, 99-109.</w:t>
      </w:r>
    </w:p>
    <w:p w:rsidR="00DD204F" w:rsidRPr="007573A8" w:rsidRDefault="00DD204F">
      <w:pPr>
        <w:tabs>
          <w:tab w:val="left" w:pos="-1701"/>
        </w:tabs>
        <w:ind w:left="284" w:hanging="284"/>
        <w:jc w:val="both"/>
      </w:pPr>
      <w:r w:rsidRPr="007573A8">
        <w:t>–</w:t>
      </w:r>
      <w:r w:rsidRPr="007573A8">
        <w:tab/>
        <w:t>(1986): Themes in Roman Satire, London (Classical Life and Letters); Nachdr. Bristol 1998.</w:t>
      </w:r>
    </w:p>
    <w:p w:rsidR="00DD204F" w:rsidRPr="007573A8" w:rsidRDefault="00DD204F">
      <w:pPr>
        <w:tabs>
          <w:tab w:val="left" w:pos="-1701"/>
        </w:tabs>
        <w:ind w:left="284" w:hanging="284"/>
        <w:jc w:val="both"/>
      </w:pPr>
      <w:r w:rsidRPr="007573A8">
        <w:lastRenderedPageBreak/>
        <w:t>–</w:t>
      </w:r>
      <w:r w:rsidRPr="007573A8">
        <w:tab/>
        <w:t>(1989): Horace: Epistles. Book II and Epistle to the Pisones (‘Ars poetica’), Cambridge (Cambridge Greek and Latin Classics) [J. Solodow, NECN 18, 1990/91, 42-45; W.S. A</w:t>
      </w:r>
      <w:r w:rsidRPr="007573A8">
        <w:t>n</w:t>
      </w:r>
      <w:r w:rsidRPr="007573A8">
        <w:t>derson, CW 85, 1991/92, 744; T. Iwasaki, JCS 40, 1992, 113-116; D. Armstrong, CJ 88, 1992/93, 207-209; B. Kytzler, Gnomon 65, 1993, 453; F. Muecke, JRS 83, 1993, 213f.; M. Tennick, JACT Review 13, 1993, 24f.; L. Edmunds, BMCRev 5, 1994, 47-52; P.H. Schrijvers, Mnemosyne 47, 1994, 136f.; M. Delaunois, LEC 63, 1995, 84f.].</w:t>
      </w:r>
    </w:p>
    <w:p w:rsidR="00DD204F" w:rsidRPr="007573A8" w:rsidRDefault="00DD204F">
      <w:pPr>
        <w:tabs>
          <w:tab w:val="left" w:pos="-1701"/>
        </w:tabs>
        <w:ind w:left="284" w:hanging="284"/>
        <w:jc w:val="both"/>
      </w:pPr>
      <w:r w:rsidRPr="007573A8">
        <w:t>–</w:t>
      </w:r>
      <w:r w:rsidRPr="007573A8">
        <w:tab/>
        <w:t>(1991): Two Invitations: Tennyson To the Rev. F.D. Maurice and Horace to Maecenas (Odes III.29), Hermathena 150, 5-19.</w:t>
      </w:r>
    </w:p>
    <w:p w:rsidR="00DD204F" w:rsidRPr="007573A8" w:rsidRDefault="00DD204F">
      <w:pPr>
        <w:tabs>
          <w:tab w:val="left" w:pos="-1701"/>
        </w:tabs>
        <w:ind w:left="284" w:hanging="284"/>
        <w:jc w:val="both"/>
      </w:pPr>
      <w:r w:rsidRPr="007573A8">
        <w:t>–</w:t>
      </w:r>
      <w:r w:rsidRPr="007573A8">
        <w:tab/>
        <w:t>(1993a): Horace as a Moralist, in: Rudd 1993b, 64-88.</w:t>
      </w:r>
    </w:p>
    <w:p w:rsidR="00DD204F" w:rsidRPr="007573A8" w:rsidRDefault="00DD204F">
      <w:pPr>
        <w:tabs>
          <w:tab w:val="left" w:pos="-1701"/>
        </w:tabs>
        <w:ind w:left="284" w:hanging="284"/>
        <w:jc w:val="both"/>
      </w:pPr>
      <w:r w:rsidRPr="007573A8">
        <w:t>–</w:t>
      </w:r>
      <w:r w:rsidRPr="007573A8">
        <w:tab/>
        <w:t>(1993b; Hg.): Horace 2000: A Celebration. Essays for the Bimillennium, London.</w:t>
      </w:r>
    </w:p>
    <w:p w:rsidR="00DD204F" w:rsidRPr="007573A8" w:rsidRDefault="00DD204F">
      <w:pPr>
        <w:tabs>
          <w:tab w:val="left" w:pos="-1701"/>
        </w:tabs>
        <w:ind w:left="284" w:hanging="284"/>
        <w:jc w:val="both"/>
      </w:pPr>
      <w:r w:rsidRPr="007573A8">
        <w:t>–</w:t>
      </w:r>
      <w:r w:rsidRPr="007573A8">
        <w:tab/>
        <w:t xml:space="preserve">(2002): Horatian Jottings, in: </w:t>
      </w:r>
      <w:r w:rsidR="001D3E3B">
        <w:t xml:space="preserve">John F.Miller/Cynthia </w:t>
      </w:r>
      <w:r w:rsidRPr="007573A8">
        <w:t>Damon/</w:t>
      </w:r>
      <w:r w:rsidR="001D3E3B" w:rsidRPr="007573A8">
        <w:t xml:space="preserve">K. Sara </w:t>
      </w:r>
      <w:r w:rsidRPr="007573A8">
        <w:t>Myers</w:t>
      </w:r>
      <w:r w:rsidRPr="007573A8">
        <w:rPr>
          <w:i/>
          <w:iCs/>
        </w:rPr>
        <w:t xml:space="preserve"> </w:t>
      </w:r>
      <w:r w:rsidRPr="007573A8">
        <w:t>(Hgg.):</w:t>
      </w:r>
      <w:r w:rsidRPr="007573A8">
        <w:rPr>
          <w:i/>
          <w:iCs/>
        </w:rPr>
        <w:t xml:space="preserve"> Vertis in usum</w:t>
      </w:r>
      <w:r w:rsidRPr="007573A8">
        <w:t>:</w:t>
      </w:r>
      <w:r w:rsidRPr="007573A8">
        <w:rPr>
          <w:i/>
          <w:iCs/>
        </w:rPr>
        <w:t xml:space="preserve"> </w:t>
      </w:r>
      <w:r w:rsidRPr="007573A8">
        <w:t>Studies in Honor of Edward Courtney, München (Beiträge zur Altertumskunde 161), 47-55.</w:t>
      </w:r>
    </w:p>
    <w:p w:rsidR="00DD204F" w:rsidRDefault="00DD204F">
      <w:pPr>
        <w:tabs>
          <w:tab w:val="left" w:pos="-1701"/>
        </w:tabs>
        <w:ind w:left="284" w:hanging="284"/>
        <w:jc w:val="both"/>
      </w:pPr>
      <w:r w:rsidRPr="007573A8">
        <w:t>–</w:t>
      </w:r>
      <w:r w:rsidRPr="007573A8">
        <w:tab/>
        <w:t>(2004): Horace: Odes and Epodes. Edited and Translated, Cambridge, Mass./London (The Loeb Classical Library 33) [D.E. Hill, G&amp;R 52, 2005, 257f.].</w:t>
      </w:r>
    </w:p>
    <w:p w:rsidR="00466815" w:rsidRDefault="00466815">
      <w:pPr>
        <w:tabs>
          <w:tab w:val="left" w:pos="-1701"/>
        </w:tabs>
        <w:ind w:left="284" w:hanging="284"/>
        <w:jc w:val="both"/>
        <w:rPr>
          <w:lang w:val="en-US"/>
        </w:rPr>
      </w:pPr>
      <w:r>
        <w:rPr>
          <w:lang w:val="en-US"/>
        </w:rPr>
        <w:t>–</w:t>
      </w:r>
      <w:r>
        <w:rPr>
          <w:lang w:val="en-US"/>
        </w:rPr>
        <w:tab/>
        <w:t>(2008): Some Notes on Imitation, Ancient and Modern, Hermathena 185, 107-127.</w:t>
      </w:r>
    </w:p>
    <w:p w:rsidR="00582011" w:rsidRPr="00582011" w:rsidRDefault="00582011">
      <w:pPr>
        <w:tabs>
          <w:tab w:val="left" w:pos="-1701"/>
        </w:tabs>
        <w:ind w:left="284" w:hanging="284"/>
        <w:jc w:val="both"/>
        <w:rPr>
          <w:lang w:val="en-US"/>
        </w:rPr>
      </w:pPr>
      <w:r w:rsidRPr="00582011">
        <w:rPr>
          <w:lang w:val="en-US"/>
        </w:rPr>
        <w:t>–</w:t>
      </w:r>
      <w:r w:rsidRPr="00582011">
        <w:rPr>
          <w:lang w:val="en-US"/>
        </w:rPr>
        <w:tab/>
        <w:t xml:space="preserve">(2009): </w:t>
      </w:r>
      <w:r w:rsidR="00856211">
        <w:t>Theme and Variation: Horace in Pope’s C</w:t>
      </w:r>
      <w:r>
        <w:t>orrespondence</w:t>
      </w:r>
      <w:r w:rsidR="00E91CAB">
        <w:rPr>
          <w:iCs/>
          <w:lang w:val="en-US"/>
        </w:rPr>
        <w:t>, in: Houghton/Wyke 2009,</w:t>
      </w:r>
      <w:r w:rsidR="00856211">
        <w:rPr>
          <w:iCs/>
          <w:lang w:val="en-US"/>
        </w:rPr>
        <w:t xml:space="preserve"> 239-255.</w:t>
      </w:r>
    </w:p>
    <w:p w:rsidR="00DD204F" w:rsidRPr="007573A8" w:rsidRDefault="00DD204F">
      <w:pPr>
        <w:tabs>
          <w:tab w:val="left" w:pos="-1701"/>
        </w:tabs>
        <w:ind w:left="284" w:hanging="284"/>
        <w:jc w:val="both"/>
        <w:rPr>
          <w:lang w:val="de-DE"/>
        </w:rPr>
      </w:pPr>
      <w:r w:rsidRPr="007573A8">
        <w:rPr>
          <w:lang w:val="fr-FR"/>
        </w:rPr>
        <w:t xml:space="preserve">Rüdiger, Horst (1961): Quintus Horatius Flaccus: De arte poetica. </w:t>
      </w:r>
      <w:r w:rsidRPr="007573A8">
        <w:rPr>
          <w:lang w:val="de-DE"/>
        </w:rPr>
        <w:t>Die Dichtkunst. Lateinisch und deutsch. Einführung, Übersetzung und Erläuterungen, Zürich (Bibliothek der Alten Welt [M. Fuhrmann, Gnomon 34, 1962, 833f.].</w:t>
      </w:r>
    </w:p>
    <w:p w:rsidR="00DD204F" w:rsidRPr="001B0CC8" w:rsidRDefault="00DD204F">
      <w:pPr>
        <w:tabs>
          <w:tab w:val="left" w:pos="-1701"/>
        </w:tabs>
        <w:ind w:left="284" w:hanging="284"/>
        <w:jc w:val="both"/>
        <w:rPr>
          <w:lang w:val="en-US"/>
        </w:rPr>
      </w:pPr>
      <w:r w:rsidRPr="007573A8">
        <w:rPr>
          <w:lang w:val="de-DE"/>
        </w:rPr>
        <w:t xml:space="preserve">Rüpke, Jörg (1996): </w:t>
      </w:r>
      <w:r w:rsidRPr="007573A8">
        <w:rPr>
          <w:i/>
          <w:iCs/>
          <w:lang w:val="de-DE"/>
        </w:rPr>
        <w:t>Quantum distet ab Inacho</w:t>
      </w:r>
      <w:r w:rsidRPr="007573A8">
        <w:rPr>
          <w:lang w:val="de-DE"/>
        </w:rPr>
        <w:t xml:space="preserve"> – der Dichter als Arbiter bibendi (Hor. </w:t>
      </w:r>
      <w:r w:rsidRPr="001B0CC8">
        <w:rPr>
          <w:i/>
          <w:iCs/>
          <w:lang w:val="en-US"/>
        </w:rPr>
        <w:t>Carm</w:t>
      </w:r>
      <w:r w:rsidRPr="001B0CC8">
        <w:rPr>
          <w:lang w:val="en-US"/>
        </w:rPr>
        <w:t>. 3,19), MH 53, 217-231.</w:t>
      </w:r>
    </w:p>
    <w:p w:rsidR="00DD204F" w:rsidRPr="001B0CC8" w:rsidRDefault="00DD204F">
      <w:pPr>
        <w:pStyle w:val="BodyTextIndent2"/>
        <w:tabs>
          <w:tab w:val="left" w:pos="0"/>
          <w:tab w:val="left" w:pos="7740"/>
          <w:tab w:val="left" w:pos="7920"/>
        </w:tabs>
        <w:jc w:val="both"/>
        <w:rPr>
          <w:lang w:val="en-US"/>
        </w:rPr>
      </w:pPr>
      <w:r w:rsidRPr="001B0CC8">
        <w:rPr>
          <w:lang w:val="en-US"/>
        </w:rPr>
        <w:t>–</w:t>
      </w:r>
      <w:r w:rsidRPr="001B0CC8">
        <w:rPr>
          <w:lang w:val="en-US"/>
        </w:rPr>
        <w:tab/>
        <w:t>(1998): Merkur am Ende: Horaz, Carmen 1,30, Hermes 126, 435-453.</w:t>
      </w:r>
    </w:p>
    <w:p w:rsidR="00DD204F" w:rsidRPr="007573A8" w:rsidRDefault="00DD204F">
      <w:pPr>
        <w:pStyle w:val="BodyTextIndent2"/>
        <w:tabs>
          <w:tab w:val="left" w:pos="0"/>
          <w:tab w:val="left" w:pos="7740"/>
          <w:tab w:val="left" w:pos="7920"/>
        </w:tabs>
        <w:jc w:val="both"/>
        <w:rPr>
          <w:lang w:val="en-GB"/>
        </w:rPr>
      </w:pPr>
      <w:r w:rsidRPr="007573A8">
        <w:rPr>
          <w:lang w:val="en-GB"/>
        </w:rPr>
        <w:t>Ruffell, Isabel A. (2003): Beyond Satire: Horace, Popular Invective and the Segregation of Literature, JRS 93, 35-65.</w:t>
      </w:r>
    </w:p>
    <w:p w:rsidR="00DD204F" w:rsidRPr="007573A8" w:rsidRDefault="00DD204F">
      <w:pPr>
        <w:pStyle w:val="BodyTextIndent2"/>
        <w:tabs>
          <w:tab w:val="left" w:pos="0"/>
          <w:tab w:val="left" w:pos="7740"/>
          <w:tab w:val="left" w:pos="7920"/>
        </w:tabs>
        <w:jc w:val="both"/>
        <w:rPr>
          <w:lang w:val="it-IT"/>
        </w:rPr>
      </w:pPr>
      <w:r w:rsidRPr="007573A8">
        <w:rPr>
          <w:lang w:val="it-IT"/>
        </w:rPr>
        <w:t>Ruiz de Elvira, Antonio (1994): ‘Non te ... invitum quatiam’ (Horacio, Carm, I 18,11ss.), Myrtia 9, 185-193.</w:t>
      </w:r>
    </w:p>
    <w:p w:rsidR="00D5099A" w:rsidRPr="00C66B67" w:rsidRDefault="00D5099A">
      <w:pPr>
        <w:pStyle w:val="BodyTextIndent2"/>
        <w:tabs>
          <w:tab w:val="left" w:pos="0"/>
          <w:tab w:val="left" w:pos="7740"/>
          <w:tab w:val="left" w:pos="7920"/>
        </w:tabs>
        <w:jc w:val="both"/>
      </w:pPr>
      <w:r w:rsidRPr="00C66B67">
        <w:rPr>
          <w:lang w:val="it-IT"/>
        </w:rPr>
        <w:t xml:space="preserve">Rumpf, Lorenz (2009): </w:t>
      </w:r>
      <w:r w:rsidR="00C66B67" w:rsidRPr="00C66B67">
        <w:rPr>
          <w:i/>
          <w:lang w:val="it-IT"/>
        </w:rPr>
        <w:t>Caelum ipsum petimus stultitia</w:t>
      </w:r>
      <w:r w:rsidR="00C66B67" w:rsidRPr="00C66B67">
        <w:rPr>
          <w:lang w:val="it-IT"/>
        </w:rPr>
        <w:t xml:space="preserve">. </w:t>
      </w:r>
      <w:r w:rsidR="00C66B67" w:rsidRPr="00C66B67">
        <w:t>Zur poetologischen Deutung von H</w:t>
      </w:r>
      <w:r w:rsidR="00C66B67" w:rsidRPr="00C66B67">
        <w:t>o</w:t>
      </w:r>
      <w:r w:rsidR="00C66B67" w:rsidRPr="00C66B67">
        <w:t xml:space="preserve">raz’ c. </w:t>
      </w:r>
      <w:r w:rsidR="00C66B67">
        <w:t>1,3, RhM 152, 292-311.</w:t>
      </w:r>
    </w:p>
    <w:p w:rsidR="00DD204F" w:rsidRPr="007573A8" w:rsidRDefault="00DD204F">
      <w:pPr>
        <w:pStyle w:val="BodyTextIndent2"/>
        <w:tabs>
          <w:tab w:val="left" w:pos="0"/>
          <w:tab w:val="left" w:pos="7740"/>
          <w:tab w:val="left" w:pos="7920"/>
        </w:tabs>
        <w:jc w:val="both"/>
        <w:rPr>
          <w:lang w:val="en-GB"/>
        </w:rPr>
      </w:pPr>
      <w:r w:rsidRPr="007573A8">
        <w:rPr>
          <w:lang w:val="en-GB"/>
        </w:rPr>
        <w:t>Russell, Donald A. (1973): Ars poetica, in: Costa 1973, 113-134 = Laird, Andrew (Hg.): A</w:t>
      </w:r>
      <w:r w:rsidRPr="007573A8">
        <w:rPr>
          <w:lang w:val="en-GB"/>
        </w:rPr>
        <w:t>n</w:t>
      </w:r>
      <w:r w:rsidRPr="007573A8">
        <w:rPr>
          <w:lang w:val="en-GB"/>
        </w:rPr>
        <w:t>cient Literary Criticism, Oxford</w:t>
      </w:r>
      <w:r w:rsidR="005A2B4F" w:rsidRPr="007573A8">
        <w:rPr>
          <w:lang w:val="en-GB"/>
        </w:rPr>
        <w:t xml:space="preserve"> 2006</w:t>
      </w:r>
      <w:r w:rsidRPr="007573A8">
        <w:rPr>
          <w:lang w:val="en-GB"/>
        </w:rPr>
        <w:t>, 325-345.</w:t>
      </w:r>
    </w:p>
    <w:p w:rsidR="00DD204F" w:rsidRPr="001B0CC8" w:rsidRDefault="00DD204F">
      <w:pPr>
        <w:pStyle w:val="BodyTextIndent2"/>
        <w:tabs>
          <w:tab w:val="left" w:pos="0"/>
          <w:tab w:val="left" w:pos="7740"/>
          <w:tab w:val="left" w:pos="7920"/>
        </w:tabs>
        <w:jc w:val="both"/>
      </w:pPr>
      <w:r w:rsidRPr="007573A8">
        <w:rPr>
          <w:lang w:val="en-GB"/>
        </w:rPr>
        <w:t>–</w:t>
      </w:r>
      <w:r w:rsidRPr="007573A8">
        <w:rPr>
          <w:lang w:val="en-GB"/>
        </w:rPr>
        <w:tab/>
        <w:t xml:space="preserve">(1993): Self-disclosure in Plutarch and in Horace, in: </w:t>
      </w:r>
      <w:r w:rsidR="00996677">
        <w:rPr>
          <w:lang w:val="en-GB"/>
        </w:rPr>
        <w:t>Glenn W.</w:t>
      </w:r>
      <w:r w:rsidRPr="007573A8">
        <w:rPr>
          <w:lang w:val="en-GB"/>
        </w:rPr>
        <w:t>Most</w:t>
      </w:r>
      <w:r w:rsidR="00996677">
        <w:rPr>
          <w:lang w:val="en-GB"/>
        </w:rPr>
        <w:t xml:space="preserve">/Hubert </w:t>
      </w:r>
      <w:r w:rsidRPr="007573A8">
        <w:rPr>
          <w:lang w:val="en-GB"/>
        </w:rPr>
        <w:t>Petersmann, Hubert/</w:t>
      </w:r>
      <w:r w:rsidR="00996677">
        <w:rPr>
          <w:lang w:val="en-GB"/>
        </w:rPr>
        <w:t xml:space="preserve">A.M. </w:t>
      </w:r>
      <w:r w:rsidRPr="007573A8">
        <w:rPr>
          <w:lang w:val="en-GB"/>
        </w:rPr>
        <w:t xml:space="preserve">Ritter (Hgg.): Philanthropia kai eusebeia. </w:t>
      </w:r>
      <w:r w:rsidRPr="007573A8">
        <w:t xml:space="preserve">Festschrift für Albrecht Dihle zum 70. </w:t>
      </w:r>
      <w:r w:rsidRPr="001B0CC8">
        <w:t>Geburtstag, Göttingen, 426-437.</w:t>
      </w:r>
    </w:p>
    <w:p w:rsidR="00DD204F" w:rsidRPr="007573A8" w:rsidRDefault="00DD204F">
      <w:pPr>
        <w:pStyle w:val="BodyTextIndent2"/>
        <w:tabs>
          <w:tab w:val="left" w:pos="0"/>
          <w:tab w:val="left" w:pos="7740"/>
          <w:tab w:val="left" w:pos="7920"/>
        </w:tabs>
        <w:jc w:val="both"/>
        <w:rPr>
          <w:lang w:val="en-GB"/>
        </w:rPr>
      </w:pPr>
      <w:r w:rsidRPr="001B0CC8">
        <w:t xml:space="preserve">Russi, Angelo (1992): Alla ricerca di Forentum (in margine ad Hor. </w:t>
      </w:r>
      <w:r w:rsidRPr="007573A8">
        <w:rPr>
          <w:lang w:val="en-GB"/>
        </w:rPr>
        <w:t>Carm. III 4,13-16), MGR 17, 145-157.</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(1995): Orazio Lucanus and Apulus anceps (Sat. II 1,34), ASP 48, 7-16.</w:t>
      </w:r>
    </w:p>
    <w:p w:rsidR="00DD204F" w:rsidRPr="007573A8" w:rsidRDefault="00DD204F">
      <w:pPr>
        <w:pStyle w:val="BodyTextIndent2"/>
        <w:tabs>
          <w:tab w:val="left" w:pos="0"/>
          <w:tab w:val="left" w:pos="7740"/>
          <w:tab w:val="left" w:pos="7920"/>
        </w:tabs>
        <w:jc w:val="both"/>
        <w:rPr>
          <w:lang w:val="en-GB"/>
        </w:rPr>
      </w:pPr>
      <w:r w:rsidRPr="007573A8">
        <w:rPr>
          <w:lang w:val="en-GB"/>
        </w:rPr>
        <w:t xml:space="preserve">Rutherford, Richard B. (1981): Horace, </w:t>
      </w:r>
      <w:r w:rsidRPr="007573A8">
        <w:rPr>
          <w:i/>
          <w:iCs/>
          <w:lang w:val="en-GB"/>
        </w:rPr>
        <w:t>Epistles</w:t>
      </w:r>
      <w:r w:rsidRPr="007573A8">
        <w:rPr>
          <w:lang w:val="en-GB"/>
        </w:rPr>
        <w:t xml:space="preserve"> 2.2: Introspection and Retrospective, CQ 31, 375-380.</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(2007): Poetics and Literary Criticism, in: S.J. Harrison 2007a, 248-261.</w:t>
      </w:r>
    </w:p>
    <w:p w:rsidR="00DD204F" w:rsidRDefault="00DD204F">
      <w:pPr>
        <w:pStyle w:val="BodyTextIndent2"/>
        <w:tabs>
          <w:tab w:val="left" w:pos="0"/>
          <w:tab w:val="left" w:pos="7740"/>
          <w:tab w:val="left" w:pos="7920"/>
        </w:tabs>
        <w:jc w:val="both"/>
        <w:rPr>
          <w:lang w:val="en-GB"/>
        </w:rPr>
      </w:pPr>
    </w:p>
    <w:p w:rsidR="00D5099A" w:rsidRPr="007573A8" w:rsidRDefault="00D5099A">
      <w:pPr>
        <w:pStyle w:val="BodyTextIndent2"/>
        <w:tabs>
          <w:tab w:val="left" w:pos="0"/>
          <w:tab w:val="left" w:pos="7740"/>
          <w:tab w:val="left" w:pos="7920"/>
        </w:tabs>
        <w:jc w:val="both"/>
        <w:rPr>
          <w:lang w:val="en-GB"/>
        </w:rPr>
      </w:pPr>
    </w:p>
    <w:p w:rsidR="00DD204F" w:rsidRPr="007573A8" w:rsidRDefault="00DD204F">
      <w:pPr>
        <w:pStyle w:val="BodyTextIndent2"/>
        <w:tabs>
          <w:tab w:val="left" w:pos="0"/>
          <w:tab w:val="left" w:pos="7740"/>
          <w:tab w:val="left" w:pos="7920"/>
        </w:tabs>
        <w:jc w:val="both"/>
        <w:rPr>
          <w:lang w:val="it-IT"/>
        </w:rPr>
      </w:pPr>
      <w:r w:rsidRPr="007573A8">
        <w:t xml:space="preserve">Sack, Volker (1965): Ironie bei Horaz, Diss. </w:t>
      </w:r>
      <w:r w:rsidR="00996677">
        <w:rPr>
          <w:lang w:val="it-IT"/>
        </w:rPr>
        <w:t>Würzburg</w:t>
      </w:r>
      <w:r w:rsidRPr="007573A8">
        <w:rPr>
          <w:lang w:val="it-IT"/>
        </w:rPr>
        <w:t>.</w:t>
      </w:r>
    </w:p>
    <w:p w:rsidR="00DD204F" w:rsidRPr="007573A8" w:rsidRDefault="00DD204F">
      <w:pPr>
        <w:ind w:left="284" w:hanging="284"/>
        <w:jc w:val="both"/>
        <w:rPr>
          <w:spacing w:val="-2"/>
          <w:lang w:val="it-IT"/>
        </w:rPr>
      </w:pPr>
      <w:r w:rsidRPr="007573A8">
        <w:rPr>
          <w:spacing w:val="-2"/>
          <w:lang w:val="it-IT"/>
        </w:rPr>
        <w:t xml:space="preserve">Sage, Paula Winsor (1994): Vatic Admonition in Horace </w:t>
      </w:r>
      <w:r w:rsidRPr="007573A8">
        <w:rPr>
          <w:i/>
          <w:iCs/>
          <w:spacing w:val="-2"/>
          <w:lang w:val="it-IT"/>
        </w:rPr>
        <w:t>Odes</w:t>
      </w:r>
      <w:r w:rsidRPr="007573A8">
        <w:rPr>
          <w:spacing w:val="-2"/>
          <w:lang w:val="it-IT"/>
        </w:rPr>
        <w:t xml:space="preserve"> 4.9, AJPh 115, 565-586.</w:t>
      </w:r>
    </w:p>
    <w:p w:rsidR="00DD204F" w:rsidRPr="007573A8" w:rsidRDefault="00DD204F">
      <w:pPr>
        <w:ind w:left="284" w:hanging="284"/>
        <w:jc w:val="both"/>
        <w:rPr>
          <w:spacing w:val="-2"/>
          <w:lang w:val="it-IT"/>
        </w:rPr>
      </w:pPr>
      <w:r w:rsidRPr="007573A8">
        <w:rPr>
          <w:spacing w:val="-2"/>
          <w:lang w:val="it-IT"/>
        </w:rPr>
        <w:t>Salanitro, Giovanni (1992): Pindaro ed Orazio, SicGymn 45, 19.</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(1998): Per il testo di Orazio, Sileno 24, 237-239.</w:t>
      </w:r>
    </w:p>
    <w:p w:rsidR="00DD204F" w:rsidRPr="007573A8" w:rsidRDefault="00DD204F">
      <w:pPr>
        <w:ind w:left="284" w:hanging="284"/>
        <w:jc w:val="both"/>
        <w:rPr>
          <w:lang w:val="it-IT"/>
        </w:rPr>
      </w:pPr>
      <w:r w:rsidRPr="007573A8">
        <w:rPr>
          <w:spacing w:val="-2"/>
          <w:lang w:val="it-IT"/>
        </w:rPr>
        <w:t>–</w:t>
      </w:r>
      <w:r w:rsidRPr="007573A8">
        <w:rPr>
          <w:spacing w:val="-2"/>
          <w:lang w:val="it-IT"/>
        </w:rPr>
        <w:tab/>
        <w:t xml:space="preserve">(2001): Appunti sulla fortuna di Orazio nel Medio Evo, in: </w:t>
      </w:r>
      <w:r w:rsidR="00996677" w:rsidRPr="007573A8">
        <w:rPr>
          <w:spacing w:val="-2"/>
          <w:lang w:val="it-IT"/>
        </w:rPr>
        <w:t xml:space="preserve">Serena </w:t>
      </w:r>
      <w:r w:rsidR="00996677">
        <w:rPr>
          <w:spacing w:val="-2"/>
          <w:lang w:val="it-IT"/>
        </w:rPr>
        <w:t>Bianchetti</w:t>
      </w:r>
      <w:r w:rsidRPr="007573A8">
        <w:rPr>
          <w:spacing w:val="-2"/>
          <w:lang w:val="it-IT"/>
        </w:rPr>
        <w:t xml:space="preserve"> </w:t>
      </w:r>
      <w:r w:rsidR="00103057">
        <w:rPr>
          <w:spacing w:val="-2"/>
          <w:lang w:val="it-IT"/>
        </w:rPr>
        <w:t>(Hg.): Ποίκιλμα. S</w:t>
      </w:r>
      <w:r w:rsidRPr="007573A8">
        <w:rPr>
          <w:spacing w:val="-2"/>
          <w:lang w:val="it-IT"/>
        </w:rPr>
        <w:t>tudi in onore di Michele R. Cataudella in occasione del 60° compleanno, La Spezia</w:t>
      </w:r>
      <w:r w:rsidRPr="007573A8">
        <w:rPr>
          <w:lang w:val="it-IT"/>
        </w:rPr>
        <w:t>, 1115-1122.</w:t>
      </w:r>
    </w:p>
    <w:p w:rsidR="00DD204F" w:rsidRPr="001B0CC8" w:rsidRDefault="00DD204F">
      <w:pPr>
        <w:ind w:left="284" w:hanging="284"/>
        <w:jc w:val="both"/>
        <w:rPr>
          <w:spacing w:val="-2"/>
          <w:lang w:val="it-IT"/>
        </w:rPr>
      </w:pPr>
      <w:r w:rsidRPr="001B0CC8">
        <w:rPr>
          <w:spacing w:val="-2"/>
          <w:lang w:val="it-IT"/>
        </w:rPr>
        <w:lastRenderedPageBreak/>
        <w:t>Salas Salgado, Francisco (1998): Horacio en las ‘Epístolas en verso’ de Tomás de Iriarte, Fort</w:t>
      </w:r>
      <w:r w:rsidRPr="001B0CC8">
        <w:rPr>
          <w:spacing w:val="-2"/>
          <w:lang w:val="it-IT"/>
        </w:rPr>
        <w:t>u</w:t>
      </w:r>
      <w:r w:rsidRPr="001B0CC8">
        <w:rPr>
          <w:spacing w:val="-2"/>
          <w:lang w:val="it-IT"/>
        </w:rPr>
        <w:t>natae 10, 247-272.</w:t>
      </w:r>
    </w:p>
    <w:p w:rsidR="00DD204F" w:rsidRPr="001B0CC8" w:rsidRDefault="00DD204F">
      <w:pPr>
        <w:ind w:left="284" w:hanging="284"/>
        <w:jc w:val="both"/>
        <w:rPr>
          <w:lang w:val="it-IT"/>
        </w:rPr>
      </w:pPr>
      <w:r w:rsidRPr="001B0CC8">
        <w:rPr>
          <w:spacing w:val="-2"/>
          <w:lang w:val="it-IT"/>
        </w:rPr>
        <w:t>–</w:t>
      </w:r>
      <w:r w:rsidRPr="001B0CC8">
        <w:rPr>
          <w:spacing w:val="-2"/>
          <w:lang w:val="it-IT"/>
        </w:rPr>
        <w:tab/>
        <w:t xml:space="preserve">(2002): La </w:t>
      </w:r>
      <w:r w:rsidRPr="001B0CC8">
        <w:rPr>
          <w:i/>
          <w:iCs/>
          <w:spacing w:val="-2"/>
          <w:lang w:val="it-IT"/>
        </w:rPr>
        <w:t>Ars poetica</w:t>
      </w:r>
      <w:r w:rsidRPr="001B0CC8">
        <w:rPr>
          <w:lang w:val="it-IT"/>
        </w:rPr>
        <w:t xml:space="preserve"> de Horacio en la versión de Tomás de Iriarte: justificationes de método del traductor, Fortunatae 13, 281-294.</w:t>
      </w:r>
    </w:p>
    <w:p w:rsidR="00DD204F" w:rsidRPr="001B0CC8" w:rsidRDefault="00DD204F">
      <w:pPr>
        <w:ind w:left="284" w:hanging="284"/>
        <w:jc w:val="both"/>
        <w:rPr>
          <w:spacing w:val="-2"/>
          <w:lang w:val="it-IT"/>
        </w:rPr>
      </w:pPr>
      <w:r w:rsidRPr="001B0CC8">
        <w:rPr>
          <w:spacing w:val="-2"/>
          <w:lang w:val="it-IT"/>
        </w:rPr>
        <w:t>–</w:t>
      </w:r>
      <w:r w:rsidRPr="001B0CC8">
        <w:rPr>
          <w:spacing w:val="-2"/>
          <w:lang w:val="it-IT"/>
        </w:rPr>
        <w:tab/>
        <w:t>(2003): Diversas lecturas del texto de la ‘Poetica’ de Horacio en la traducción realizada por Tomás de Iriarte, Fortunatae 14, 241-254.</w:t>
      </w:r>
    </w:p>
    <w:p w:rsidR="00DD204F" w:rsidRPr="001B0CC8" w:rsidRDefault="00DD204F">
      <w:pPr>
        <w:ind w:left="284" w:hanging="284"/>
        <w:jc w:val="both"/>
        <w:rPr>
          <w:spacing w:val="-2"/>
          <w:lang w:val="it-IT"/>
        </w:rPr>
      </w:pPr>
      <w:r w:rsidRPr="001B0CC8">
        <w:rPr>
          <w:spacing w:val="-2"/>
          <w:lang w:val="it-IT"/>
        </w:rPr>
        <w:t>–</w:t>
      </w:r>
      <w:r w:rsidRPr="001B0CC8">
        <w:rPr>
          <w:spacing w:val="-2"/>
          <w:lang w:val="it-IT"/>
        </w:rPr>
        <w:tab/>
        <w:t>(2004): La huella de Porfirión y Pseudo Acrón en las anotaciones de Tomás de Iriarte a su traducción de la ‘Poetica’ de Horacio, Fortunatae 15, 165-178.</w:t>
      </w:r>
    </w:p>
    <w:p w:rsidR="00A20D15" w:rsidRPr="001B0CC8" w:rsidRDefault="00A20D15">
      <w:pPr>
        <w:ind w:left="284" w:hanging="284"/>
        <w:jc w:val="both"/>
        <w:rPr>
          <w:spacing w:val="-2"/>
          <w:lang w:val="it-IT"/>
        </w:rPr>
      </w:pPr>
      <w:r w:rsidRPr="001B0CC8">
        <w:rPr>
          <w:lang w:val="it-IT"/>
        </w:rPr>
        <w:t xml:space="preserve">Salgado, Ofelia Noemí (2013): </w:t>
      </w:r>
      <w:r w:rsidRPr="001B0CC8">
        <w:rPr>
          <w:i/>
          <w:lang w:val="it-IT"/>
        </w:rPr>
        <w:t>Heliodoros/Putifar</w:t>
      </w:r>
      <w:r w:rsidRPr="001B0CC8">
        <w:rPr>
          <w:lang w:val="it-IT"/>
        </w:rPr>
        <w:t xml:space="preserve"> y el culto solar de Heliópolis (o las </w:t>
      </w:r>
      <w:r w:rsidRPr="001B0CC8">
        <w:rPr>
          <w:i/>
          <w:lang w:val="it-IT"/>
        </w:rPr>
        <w:t>Etióp</w:t>
      </w:r>
      <w:r w:rsidRPr="001B0CC8">
        <w:rPr>
          <w:i/>
          <w:lang w:val="it-IT"/>
        </w:rPr>
        <w:t>i</w:t>
      </w:r>
      <w:r w:rsidRPr="001B0CC8">
        <w:rPr>
          <w:i/>
          <w:lang w:val="it-IT"/>
        </w:rPr>
        <w:t>cas</w:t>
      </w:r>
      <w:r w:rsidRPr="001B0CC8">
        <w:rPr>
          <w:lang w:val="it-IT"/>
        </w:rPr>
        <w:t>, una loa a Augusto), Auster 18, 53-76.</w:t>
      </w:r>
    </w:p>
    <w:p w:rsidR="00DD204F" w:rsidRPr="007573A8" w:rsidRDefault="00DD204F">
      <w:pPr>
        <w:ind w:left="284" w:hanging="284"/>
        <w:jc w:val="both"/>
        <w:rPr>
          <w:spacing w:val="-2"/>
          <w:lang w:val="de-DE"/>
        </w:rPr>
      </w:pPr>
      <w:r w:rsidRPr="007573A8">
        <w:rPr>
          <w:spacing w:val="-2"/>
          <w:lang w:val="de-DE"/>
        </w:rPr>
        <w:t>Sallmann, Klaus (1970): Satirische Technik in Horaz’ Erbschleichersatire (s. 2,5), Hermes 98, 178-203.</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(1974): Die seltsame Reise nach Brundisium. Aufbau und Deutung der Horazsatire 1,5, in: Musa iocosa. Arbeiten über Humor und Witz, Komik und Komödie der Antike. Festschrift Andreas Thierfelder, Hildesheim, 179-206.</w:t>
      </w:r>
    </w:p>
    <w:p w:rsidR="00DD204F" w:rsidRPr="007573A8" w:rsidRDefault="00DD204F">
      <w:pPr>
        <w:ind w:left="284" w:hanging="284"/>
        <w:jc w:val="both"/>
        <w:rPr>
          <w:spacing w:val="-2"/>
          <w:lang w:val="it-IT"/>
        </w:rPr>
      </w:pPr>
      <w:r w:rsidRPr="007573A8">
        <w:rPr>
          <w:spacing w:val="-2"/>
          <w:lang w:val="de-DE"/>
        </w:rPr>
        <w:t>–</w:t>
      </w:r>
      <w:r w:rsidRPr="007573A8">
        <w:rPr>
          <w:spacing w:val="-2"/>
          <w:lang w:val="de-DE"/>
        </w:rPr>
        <w:tab/>
        <w:t xml:space="preserve">(1988): Lyrischer Krieg. Die Verschiebung der Genera in der Pollio-Ode 2,1 des Horaz, in: </w:t>
      </w:r>
      <w:r w:rsidRPr="007573A8">
        <w:rPr>
          <w:spacing w:val="2"/>
          <w:lang w:val="de-DE"/>
        </w:rPr>
        <w:t xml:space="preserve">Filologia e forme letterarie. </w:t>
      </w:r>
      <w:r w:rsidRPr="007573A8">
        <w:rPr>
          <w:spacing w:val="2"/>
          <w:lang w:val="it-IT"/>
        </w:rPr>
        <w:t>Studi offerti a Francesco Della Corte, Bd. 3, Urbino, 69-87.</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(1994): De Horatii carminibus ad Maecenatem sive De amicitia singulari, Vox Latina 30(116), 155-165.</w:t>
      </w:r>
    </w:p>
    <w:p w:rsidR="00DD204F" w:rsidRPr="007573A8" w:rsidRDefault="00DD204F">
      <w:pPr>
        <w:ind w:left="284" w:hanging="284"/>
        <w:jc w:val="both"/>
        <w:rPr>
          <w:spacing w:val="-2"/>
          <w:lang w:val="it-IT"/>
        </w:rPr>
      </w:pPr>
      <w:r w:rsidRPr="007573A8">
        <w:rPr>
          <w:spacing w:val="2"/>
          <w:lang w:val="it-IT"/>
        </w:rPr>
        <w:t xml:space="preserve">Salvadó Recasens, Joan (1999): Esquemas yámbicos en los </w:t>
      </w:r>
      <w:r w:rsidRPr="007573A8">
        <w:rPr>
          <w:i/>
          <w:iCs/>
          <w:spacing w:val="2"/>
          <w:lang w:val="it-IT"/>
        </w:rPr>
        <w:t xml:space="preserve">Epodos </w:t>
      </w:r>
      <w:r w:rsidRPr="007573A8">
        <w:rPr>
          <w:spacing w:val="2"/>
          <w:lang w:val="it-IT"/>
        </w:rPr>
        <w:t xml:space="preserve">de Horacio, </w:t>
      </w:r>
      <w:r w:rsidRPr="007573A8">
        <w:rPr>
          <w:lang w:val="it-IT"/>
        </w:rPr>
        <w:t xml:space="preserve">in: </w:t>
      </w:r>
      <w:r w:rsidR="00103057" w:rsidRPr="007573A8">
        <w:rPr>
          <w:lang w:val="it-IT"/>
        </w:rPr>
        <w:t xml:space="preserve">Jesús </w:t>
      </w:r>
      <w:r w:rsidR="00103057">
        <w:rPr>
          <w:lang w:val="it-IT"/>
        </w:rPr>
        <w:t>Luque Moreno</w:t>
      </w:r>
      <w:r w:rsidRPr="007573A8">
        <w:rPr>
          <w:lang w:val="it-IT"/>
        </w:rPr>
        <w:t>/</w:t>
      </w:r>
      <w:r w:rsidR="00103057" w:rsidRPr="007573A8">
        <w:rPr>
          <w:lang w:val="it-IT"/>
        </w:rPr>
        <w:t xml:space="preserve">Pedro Rafael </w:t>
      </w:r>
      <w:r w:rsidR="00477063">
        <w:rPr>
          <w:lang w:val="it-IT"/>
        </w:rPr>
        <w:t>Díaz y Díaz</w:t>
      </w:r>
      <w:r w:rsidRPr="007573A8">
        <w:rPr>
          <w:lang w:val="it-IT"/>
        </w:rPr>
        <w:t xml:space="preserve"> (Hgg.): Estudios de métrica latina, Granada, 877-890.</w:t>
      </w:r>
    </w:p>
    <w:p w:rsidR="00DD204F" w:rsidRPr="007573A8" w:rsidRDefault="00DD204F">
      <w:pPr>
        <w:ind w:left="284" w:hanging="284"/>
        <w:jc w:val="both"/>
        <w:rPr>
          <w:spacing w:val="-2"/>
          <w:lang w:val="it-IT"/>
        </w:rPr>
      </w:pPr>
      <w:r w:rsidRPr="007573A8">
        <w:rPr>
          <w:spacing w:val="-2"/>
          <w:lang w:val="it-IT"/>
        </w:rPr>
        <w:t>Salvatore, Armando (1993): Orazio e Virgilio (Lettura dell’Ode I 3), in: Bruno 1993, 135-149.</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 xml:space="preserve">(1994): Orazio e Virgilio (interpretazione di Hor. </w:t>
      </w:r>
      <w:r w:rsidRPr="007573A8">
        <w:rPr>
          <w:i/>
          <w:iCs/>
          <w:spacing w:val="-2"/>
          <w:lang w:val="it-IT"/>
        </w:rPr>
        <w:t>Carm</w:t>
      </w:r>
      <w:r w:rsidRPr="007573A8">
        <w:rPr>
          <w:spacing w:val="-2"/>
          <w:lang w:val="it-IT"/>
        </w:rPr>
        <w:t>. IV 12), Vichiana 5, 34-44 = Giga</w:t>
      </w:r>
      <w:r w:rsidRPr="007573A8">
        <w:rPr>
          <w:spacing w:val="-2"/>
          <w:lang w:val="it-IT"/>
        </w:rPr>
        <w:t>n</w:t>
      </w:r>
      <w:r w:rsidRPr="007573A8">
        <w:rPr>
          <w:spacing w:val="-2"/>
          <w:lang w:val="it-IT"/>
        </w:rPr>
        <w:t>te/Cerasuolo 1995, 183-211.</w:t>
      </w:r>
    </w:p>
    <w:p w:rsidR="001862C9" w:rsidRPr="007573A8" w:rsidRDefault="001862C9">
      <w:pPr>
        <w:ind w:left="284" w:hanging="284"/>
        <w:jc w:val="both"/>
        <w:rPr>
          <w:spacing w:val="-2"/>
          <w:lang w:val="fr-FR"/>
        </w:rPr>
      </w:pPr>
      <w:r w:rsidRPr="007573A8">
        <w:rPr>
          <w:lang w:val="fr-FR"/>
        </w:rPr>
        <w:t xml:space="preserve">Sánchez Pérez, Carlos (2014): La figura del </w:t>
      </w:r>
      <w:r w:rsidRPr="007573A8">
        <w:rPr>
          <w:i/>
          <w:lang w:val="fr-FR"/>
        </w:rPr>
        <w:t>fidus interpres</w:t>
      </w:r>
      <w:r w:rsidRPr="007573A8">
        <w:rPr>
          <w:lang w:val="fr-FR"/>
        </w:rPr>
        <w:t xml:space="preserve"> en el </w:t>
      </w:r>
      <w:r w:rsidRPr="007573A8">
        <w:rPr>
          <w:i/>
          <w:lang w:val="fr-FR"/>
        </w:rPr>
        <w:t>Ars poetica</w:t>
      </w:r>
      <w:r w:rsidRPr="007573A8">
        <w:rPr>
          <w:lang w:val="fr-FR"/>
        </w:rPr>
        <w:t xml:space="preserve"> de Horacio, EClás 2, 187-194.</w:t>
      </w:r>
    </w:p>
    <w:p w:rsidR="00E750D9" w:rsidRPr="00E750D9" w:rsidRDefault="00E750D9">
      <w:pPr>
        <w:ind w:left="284" w:hanging="284"/>
        <w:jc w:val="both"/>
        <w:rPr>
          <w:spacing w:val="-2"/>
          <w:lang w:val="fr-FR"/>
        </w:rPr>
      </w:pPr>
      <w:r w:rsidRPr="00E750D9">
        <w:rPr>
          <w:spacing w:val="-2"/>
          <w:lang w:val="fr-FR"/>
        </w:rPr>
        <w:t xml:space="preserve">Sans, Benoît (2010): De la sphère publique </w:t>
      </w:r>
      <w:r>
        <w:rPr>
          <w:spacing w:val="-2"/>
          <w:lang w:val="fr-FR"/>
        </w:rPr>
        <w:t>à la sphère privée: le diptyque de l’image de soi dans l’Épode I d’Horace, LEC 78, 25-35.</w:t>
      </w:r>
    </w:p>
    <w:p w:rsidR="00DD204F" w:rsidRPr="007573A8" w:rsidRDefault="00DD204F">
      <w:pPr>
        <w:ind w:left="284" w:hanging="284"/>
        <w:jc w:val="both"/>
        <w:rPr>
          <w:spacing w:val="-2"/>
          <w:lang w:val="it-IT"/>
        </w:rPr>
      </w:pPr>
      <w:r w:rsidRPr="007573A8">
        <w:rPr>
          <w:spacing w:val="-2"/>
          <w:lang w:val="it-IT"/>
        </w:rPr>
        <w:t>Santini, Carlo (1994): La caducità e il cielo: un motivo oraziano in Leopardi, GIF 46, 57-68.</w:t>
      </w:r>
    </w:p>
    <w:p w:rsidR="00DD204F" w:rsidRPr="007573A8" w:rsidRDefault="00DD204F">
      <w:pPr>
        <w:ind w:left="284" w:hanging="284"/>
        <w:jc w:val="both"/>
        <w:rPr>
          <w:b/>
          <w:bCs/>
          <w:spacing w:val="-2"/>
          <w:lang w:val="it-IT"/>
        </w:rPr>
      </w:pPr>
      <w:r w:rsidRPr="007573A8">
        <w:rPr>
          <w:spacing w:val="-2"/>
          <w:lang w:val="it-IT"/>
        </w:rPr>
        <w:t>–</w:t>
      </w:r>
      <w:r w:rsidRPr="007573A8">
        <w:rPr>
          <w:spacing w:val="-2"/>
          <w:lang w:val="it-IT"/>
        </w:rPr>
        <w:tab/>
        <w:t>(1995): Due ipotesi sull’identità di Cassius Etruscus (Hor. Sat. 1,10,61-64), in: Setaioli 1995b, 41-51.</w:t>
      </w:r>
    </w:p>
    <w:p w:rsidR="00DD204F" w:rsidRPr="007573A8" w:rsidRDefault="00DD204F">
      <w:pPr>
        <w:ind w:left="284" w:hanging="284"/>
        <w:jc w:val="both"/>
        <w:rPr>
          <w:lang w:val="it-IT"/>
        </w:rPr>
      </w:pPr>
      <w:r w:rsidRPr="007573A8">
        <w:rPr>
          <w:lang w:val="it-IT"/>
        </w:rPr>
        <w:t>–</w:t>
      </w:r>
      <w:r w:rsidRPr="007573A8">
        <w:rPr>
          <w:lang w:val="it-IT"/>
        </w:rPr>
        <w:tab/>
        <w:t>(2000): L’iter di Enea e l’iter di Orazio, Euphrosyne 28, 335-346.</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(2001): Heinze e il suo saggio sull’ode oraziana, Napoli (Quaderni del Dipartimento di Fil</w:t>
      </w:r>
      <w:r w:rsidRPr="007573A8">
        <w:rPr>
          <w:spacing w:val="-2"/>
          <w:lang w:val="it-IT"/>
        </w:rPr>
        <w:t>o</w:t>
      </w:r>
      <w:r w:rsidRPr="007573A8">
        <w:rPr>
          <w:spacing w:val="-2"/>
          <w:lang w:val="it-IT"/>
        </w:rPr>
        <w:t>logia e Tradizione greca e latina/Università degli Studi di Perugia 1).</w:t>
      </w:r>
    </w:p>
    <w:p w:rsidR="00DD204F" w:rsidRDefault="00DD204F">
      <w:pPr>
        <w:ind w:left="284" w:hanging="284"/>
        <w:jc w:val="both"/>
        <w:rPr>
          <w:spacing w:val="-2"/>
          <w:lang w:val="it-IT"/>
        </w:rPr>
      </w:pPr>
      <w:r w:rsidRPr="007573A8">
        <w:rPr>
          <w:spacing w:val="-2"/>
          <w:lang w:val="it-IT"/>
        </w:rPr>
        <w:t>Santini, Piero (1993): Attualità della poesia di Orazio nel bimillenario della morte, Pistoia [V. Viparelli, BStudLat 23, 448f.; J.-P. Brisson, Latomus 57, 1998, 470].</w:t>
      </w:r>
    </w:p>
    <w:p w:rsidR="00C66B67" w:rsidRPr="00C66B67" w:rsidRDefault="00C66B67">
      <w:pPr>
        <w:ind w:left="284" w:hanging="284"/>
        <w:jc w:val="both"/>
        <w:rPr>
          <w:spacing w:val="-2"/>
          <w:lang w:val="it-IT"/>
        </w:rPr>
      </w:pPr>
      <w:r w:rsidRPr="00C66B67">
        <w:rPr>
          <w:spacing w:val="-2"/>
          <w:lang w:val="it-IT"/>
        </w:rPr>
        <w:t>–</w:t>
      </w:r>
      <w:r w:rsidRPr="00C66B67">
        <w:rPr>
          <w:spacing w:val="-2"/>
          <w:lang w:val="it-IT"/>
        </w:rPr>
        <w:tab/>
        <w:t>(2009): La primavera in Orazio (</w:t>
      </w:r>
      <w:r w:rsidRPr="00C66B67">
        <w:rPr>
          <w:i/>
          <w:spacing w:val="-2"/>
          <w:lang w:val="it-IT"/>
        </w:rPr>
        <w:t>Carm</w:t>
      </w:r>
      <w:r w:rsidRPr="00C66B67">
        <w:rPr>
          <w:spacing w:val="-2"/>
          <w:lang w:val="it-IT"/>
        </w:rPr>
        <w:t xml:space="preserve">. </w:t>
      </w:r>
      <w:r>
        <w:rPr>
          <w:spacing w:val="-2"/>
          <w:lang w:val="it-IT"/>
        </w:rPr>
        <w:t>1,4; 4,7; 4,12), BStudLat 39, 102-111.</w:t>
      </w:r>
    </w:p>
    <w:p w:rsidR="00DD204F" w:rsidRPr="001B0CC8" w:rsidRDefault="00DD204F">
      <w:pPr>
        <w:tabs>
          <w:tab w:val="left" w:pos="-1701"/>
        </w:tabs>
        <w:ind w:left="284" w:hanging="284"/>
        <w:jc w:val="both"/>
        <w:rPr>
          <w:lang w:val="en-US"/>
        </w:rPr>
      </w:pPr>
      <w:r w:rsidRPr="007573A8">
        <w:t xml:space="preserve">Santirocco, Matthew Stephen (1979): The Order of Horace’s ‘Odes,’ Books II and III, Diss. </w:t>
      </w:r>
      <w:r w:rsidRPr="001B0CC8">
        <w:rPr>
          <w:lang w:val="en-US"/>
        </w:rPr>
        <w:t>Columbia University. [DA 42, 1981, 202A-203A].</w:t>
      </w:r>
    </w:p>
    <w:p w:rsidR="00DD204F" w:rsidRPr="007573A8" w:rsidRDefault="00DD204F">
      <w:pPr>
        <w:tabs>
          <w:tab w:val="left" w:pos="-1701"/>
        </w:tabs>
        <w:ind w:left="284" w:hanging="284"/>
        <w:jc w:val="both"/>
      </w:pPr>
      <w:r w:rsidRPr="007573A8">
        <w:t>–</w:t>
      </w:r>
      <w:r w:rsidRPr="007573A8">
        <w:tab/>
        <w:t>(1980a): Horace’s Odes and the Ancient Poetry Book, Arethusa 13, 43-57.</w:t>
      </w:r>
    </w:p>
    <w:p w:rsidR="00DD204F" w:rsidRPr="007573A8" w:rsidRDefault="00DD204F">
      <w:pPr>
        <w:tabs>
          <w:tab w:val="left" w:pos="-1701"/>
        </w:tabs>
        <w:ind w:left="284" w:hanging="284"/>
        <w:jc w:val="both"/>
      </w:pPr>
      <w:r w:rsidRPr="007573A8">
        <w:t>–</w:t>
      </w:r>
      <w:r w:rsidRPr="007573A8">
        <w:tab/>
        <w:t xml:space="preserve">(1980b): Strategy and Structure in Horace </w:t>
      </w:r>
      <w:r w:rsidRPr="007573A8">
        <w:rPr>
          <w:i/>
          <w:iCs/>
        </w:rPr>
        <w:t>C.</w:t>
      </w:r>
      <w:r w:rsidRPr="007573A8">
        <w:t xml:space="preserve"> 2.12, in: </w:t>
      </w:r>
      <w:r w:rsidR="00103057" w:rsidRPr="007573A8">
        <w:t xml:space="preserve">Carl </w:t>
      </w:r>
      <w:r w:rsidR="00103057">
        <w:t>Deroux</w:t>
      </w:r>
      <w:r w:rsidRPr="007573A8">
        <w:t xml:space="preserve"> (</w:t>
      </w:r>
      <w:r w:rsidR="00E90FE4">
        <w:t>Hg.):</w:t>
      </w:r>
      <w:r w:rsidRPr="007573A8">
        <w:t xml:space="preserve"> Studies in Latin Literatu</w:t>
      </w:r>
      <w:r w:rsidR="00103057">
        <w:t>re and Roman History 2</w:t>
      </w:r>
      <w:r w:rsidRPr="007573A8">
        <w:t>, Bruxelles (Collection Latomus 168), 223-236.</w:t>
      </w:r>
    </w:p>
    <w:p w:rsidR="00DD204F" w:rsidRPr="007573A8" w:rsidRDefault="00DD204F">
      <w:pPr>
        <w:tabs>
          <w:tab w:val="left" w:pos="-1701"/>
        </w:tabs>
        <w:ind w:left="284" w:hanging="284"/>
        <w:jc w:val="both"/>
      </w:pPr>
      <w:r w:rsidRPr="007573A8">
        <w:t>–</w:t>
      </w:r>
      <w:r w:rsidRPr="007573A8">
        <w:tab/>
        <w:t>(1984a): The Maecenas Odes, TAPhA 114, 241-253 [= 1986, 153-66]</w:t>
      </w:r>
      <w:r w:rsidR="00E42DA8">
        <w:t xml:space="preserve"> = Lowrie 2009, 106-121</w:t>
      </w:r>
      <w:r w:rsidRPr="007573A8">
        <w:t>.</w:t>
      </w:r>
    </w:p>
    <w:p w:rsidR="00DD204F" w:rsidRPr="007573A8" w:rsidRDefault="00DD204F">
      <w:pPr>
        <w:tabs>
          <w:tab w:val="left" w:pos="-1701"/>
        </w:tabs>
        <w:ind w:left="284" w:hanging="284"/>
        <w:jc w:val="both"/>
      </w:pPr>
      <w:r w:rsidRPr="007573A8">
        <w:t>–</w:t>
      </w:r>
      <w:r w:rsidRPr="007573A8">
        <w:tab/>
        <w:t>(1984b): The Poetics of Closure: Horace Odes III.17-28, Ramus 13, 74-91 [= 1986, 132-149].</w:t>
      </w:r>
    </w:p>
    <w:p w:rsidR="00DD204F" w:rsidRPr="007573A8" w:rsidRDefault="00DD204F">
      <w:pPr>
        <w:tabs>
          <w:tab w:val="left" w:pos="-1701"/>
        </w:tabs>
        <w:ind w:left="284" w:hanging="284"/>
        <w:jc w:val="both"/>
      </w:pPr>
      <w:r w:rsidRPr="007573A8">
        <w:t>–</w:t>
      </w:r>
      <w:r w:rsidRPr="007573A8">
        <w:tab/>
        <w:t xml:space="preserve">(1985): The Two Voices of Horace: Odes 3.1-15, in: </w:t>
      </w:r>
      <w:r w:rsidR="00103057" w:rsidRPr="007573A8">
        <w:t xml:space="preserve">Rolf </w:t>
      </w:r>
      <w:r w:rsidR="00103057">
        <w:t>Winkes</w:t>
      </w:r>
      <w:r w:rsidRPr="007573A8">
        <w:t xml:space="preserve"> (</w:t>
      </w:r>
      <w:r w:rsidR="00E90FE4">
        <w:t>Hg.):</w:t>
      </w:r>
      <w:r w:rsidRPr="007573A8">
        <w:t xml:space="preserve"> The Age of A</w:t>
      </w:r>
      <w:r w:rsidRPr="007573A8">
        <w:t>u</w:t>
      </w:r>
      <w:r w:rsidRPr="007573A8">
        <w:t>gustus. Interdisciplinary Conference Held at Brown University, April 30 – May 2, 1982, Louvain-la-Neuve, 9-28 [= 1986, 112-131].</w:t>
      </w:r>
    </w:p>
    <w:p w:rsidR="00DD204F" w:rsidRPr="007573A8" w:rsidRDefault="00DD204F">
      <w:pPr>
        <w:ind w:left="284" w:hanging="284"/>
        <w:jc w:val="both"/>
      </w:pPr>
      <w:r w:rsidRPr="007573A8">
        <w:lastRenderedPageBreak/>
        <w:t>–</w:t>
      </w:r>
      <w:r w:rsidRPr="007573A8">
        <w:tab/>
        <w:t>(1986): Unity and Design in Horace’s Odes, Chapel Hill/London [J. Godwin, JACT 3, 1988, 22f.; Hornsby, PhQ 67, 1988, 265-267; W. Kißel, Gnomon 60, 1988, 314-317; B. Kytzler, Vergilius 34, 1988, 191-193; T. Woodman, CR 39, 1989, 208-211].</w:t>
      </w:r>
    </w:p>
    <w:p w:rsidR="00DD204F" w:rsidRPr="001B0CC8" w:rsidRDefault="00DD204F">
      <w:pPr>
        <w:ind w:left="284" w:hanging="284"/>
        <w:jc w:val="both"/>
        <w:rPr>
          <w:spacing w:val="-2"/>
          <w:lang w:val="en-US"/>
        </w:rPr>
      </w:pPr>
      <w:r w:rsidRPr="001B0CC8">
        <w:rPr>
          <w:spacing w:val="-2"/>
          <w:lang w:val="en-US"/>
        </w:rPr>
        <w:t>–</w:t>
      </w:r>
      <w:r w:rsidRPr="001B0CC8">
        <w:rPr>
          <w:spacing w:val="-2"/>
          <w:lang w:val="en-US"/>
        </w:rPr>
        <w:tab/>
        <w:t>(1994; Hg.): [Horaz-Nummer], CW 87.5.</w:t>
      </w:r>
    </w:p>
    <w:p w:rsidR="00DD204F" w:rsidRPr="007573A8" w:rsidRDefault="00DD204F">
      <w:pPr>
        <w:ind w:left="284" w:hanging="284"/>
        <w:jc w:val="both"/>
        <w:rPr>
          <w:spacing w:val="-2"/>
        </w:rPr>
      </w:pPr>
      <w:r w:rsidRPr="007573A8">
        <w:rPr>
          <w:spacing w:val="-2"/>
        </w:rPr>
        <w:t>–</w:t>
      </w:r>
      <w:r w:rsidRPr="007573A8">
        <w:rPr>
          <w:spacing w:val="-2"/>
        </w:rPr>
        <w:tab/>
        <w:t>(1995): Horace and Augustan Ideology, Arethusa 28, 225-243.</w:t>
      </w:r>
    </w:p>
    <w:p w:rsidR="00DD204F" w:rsidRPr="001B0CC8" w:rsidRDefault="00DD204F">
      <w:pPr>
        <w:ind w:left="284" w:hanging="284"/>
        <w:jc w:val="both"/>
        <w:rPr>
          <w:spacing w:val="-2"/>
          <w:lang w:val="fr-FR"/>
        </w:rPr>
      </w:pPr>
      <w:r w:rsidRPr="007573A8">
        <w:rPr>
          <w:spacing w:val="-2"/>
          <w:lang w:val="it-IT"/>
        </w:rPr>
        <w:t xml:space="preserve">Sarracco, A. (1990): Fuitne Horatius poeta sincerus deorum cultor? </w:t>
      </w:r>
      <w:r w:rsidRPr="001B0CC8">
        <w:rPr>
          <w:spacing w:val="-2"/>
          <w:lang w:val="fr-FR"/>
        </w:rPr>
        <w:t>Numquid deos hominibus providere negavit?, Latinitas 38, 1990, 167-176.</w:t>
      </w:r>
    </w:p>
    <w:p w:rsidR="00735C48" w:rsidRPr="001B0CC8" w:rsidRDefault="00735C48">
      <w:pPr>
        <w:ind w:left="284" w:hanging="284"/>
        <w:jc w:val="both"/>
        <w:rPr>
          <w:spacing w:val="-2"/>
          <w:lang w:val="en-US"/>
        </w:rPr>
      </w:pPr>
      <w:r w:rsidRPr="00735C48">
        <w:rPr>
          <w:spacing w:val="-2"/>
          <w:lang w:val="fr-FR"/>
        </w:rPr>
        <w:t xml:space="preserve">Sauron, Gilles (2009): Vénus </w:t>
      </w:r>
      <w:r w:rsidR="00DA50DC">
        <w:rPr>
          <w:spacing w:val="-2"/>
          <w:lang w:val="fr-FR"/>
        </w:rPr>
        <w:t>É</w:t>
      </w:r>
      <w:r w:rsidRPr="00735C48">
        <w:rPr>
          <w:spacing w:val="-2"/>
          <w:lang w:val="fr-FR"/>
        </w:rPr>
        <w:t>rycine, patronne des po</w:t>
      </w:r>
      <w:r>
        <w:rPr>
          <w:spacing w:val="-2"/>
          <w:lang w:val="fr-FR"/>
        </w:rPr>
        <w:t>ètes irrévérencieux, in: Bénédicte Del</w:t>
      </w:r>
      <w:r>
        <w:rPr>
          <w:spacing w:val="-2"/>
          <w:lang w:val="fr-FR"/>
        </w:rPr>
        <w:t>i</w:t>
      </w:r>
      <w:r w:rsidR="00DA50DC">
        <w:rPr>
          <w:spacing w:val="-2"/>
          <w:lang w:val="fr-FR"/>
        </w:rPr>
        <w:t>gnon/Yves Roman (Hgg.)</w:t>
      </w:r>
      <w:r>
        <w:rPr>
          <w:spacing w:val="-2"/>
          <w:lang w:val="fr-FR"/>
        </w:rPr>
        <w:t>: Le poète irrévérencieux: modèles hellénistiques et réalités r</w:t>
      </w:r>
      <w:r>
        <w:rPr>
          <w:spacing w:val="-2"/>
          <w:lang w:val="fr-FR"/>
        </w:rPr>
        <w:t>o</w:t>
      </w:r>
      <w:r>
        <w:rPr>
          <w:spacing w:val="-2"/>
          <w:lang w:val="fr-FR"/>
        </w:rPr>
        <w:t>maines</w:t>
      </w:r>
      <w:r w:rsidR="00DA50DC">
        <w:rPr>
          <w:spacing w:val="-2"/>
          <w:lang w:val="fr-FR"/>
        </w:rPr>
        <w:t>. Actes de la table ronde et du colloque organisés les 17 octobre 2006 et 19 et 20 o</w:t>
      </w:r>
      <w:r w:rsidR="00DA50DC">
        <w:rPr>
          <w:spacing w:val="-2"/>
          <w:lang w:val="fr-FR"/>
        </w:rPr>
        <w:t>c</w:t>
      </w:r>
      <w:r w:rsidR="00DA50DC">
        <w:rPr>
          <w:spacing w:val="-2"/>
          <w:lang w:val="fr-FR"/>
        </w:rPr>
        <w:t xml:space="preserve">tobre 2007 par l’ENS LSH, l’Université Lyon 2, et l’Université 3, Paris (Collection du Centre d’études et de recherches sur l’Occident romain. </w:t>
      </w:r>
      <w:r w:rsidR="00DA50DC" w:rsidRPr="001B0CC8">
        <w:rPr>
          <w:spacing w:val="-2"/>
          <w:lang w:val="en-US"/>
        </w:rPr>
        <w:t>N.S. 32), 163-175.</w:t>
      </w:r>
    </w:p>
    <w:p w:rsidR="00DD204F" w:rsidRPr="007573A8" w:rsidRDefault="00DD204F">
      <w:pPr>
        <w:ind w:left="284" w:hanging="284"/>
        <w:jc w:val="both"/>
        <w:rPr>
          <w:spacing w:val="-2"/>
        </w:rPr>
      </w:pPr>
      <w:r w:rsidRPr="007573A8">
        <w:rPr>
          <w:spacing w:val="-2"/>
        </w:rPr>
        <w:t>Savage, John J.H. (1966): Variations on a Theme by Augustus, TAPhA 97, 431-457.</w:t>
      </w:r>
    </w:p>
    <w:p w:rsidR="00DD204F" w:rsidRPr="007573A8" w:rsidRDefault="00DD204F">
      <w:pPr>
        <w:ind w:left="284" w:hanging="284"/>
        <w:jc w:val="both"/>
        <w:rPr>
          <w:spacing w:val="-2"/>
        </w:rPr>
      </w:pPr>
      <w:r w:rsidRPr="007573A8">
        <w:rPr>
          <w:spacing w:val="-2"/>
        </w:rPr>
        <w:t>–</w:t>
      </w:r>
      <w:r w:rsidRPr="007573A8">
        <w:rPr>
          <w:spacing w:val="-2"/>
        </w:rPr>
        <w:tab/>
        <w:t>(1967): More Variations on a Theme by Augustus TAPhA 98, 415-430.</w:t>
      </w:r>
    </w:p>
    <w:p w:rsidR="00DD204F" w:rsidRPr="007573A8" w:rsidRDefault="00DD204F">
      <w:pPr>
        <w:ind w:left="284" w:hanging="284"/>
        <w:jc w:val="both"/>
        <w:rPr>
          <w:spacing w:val="-2"/>
        </w:rPr>
      </w:pPr>
      <w:r w:rsidRPr="007573A8">
        <w:rPr>
          <w:spacing w:val="-2"/>
        </w:rPr>
        <w:t>–</w:t>
      </w:r>
      <w:r w:rsidRPr="007573A8">
        <w:rPr>
          <w:spacing w:val="-2"/>
        </w:rPr>
        <w:tab/>
        <w:t>(1968): The aurea dicta of Augustus and the Poets, TAPhA 99, 1968, 401-417.</w:t>
      </w:r>
    </w:p>
    <w:p w:rsidR="00DD204F" w:rsidRPr="007573A8" w:rsidRDefault="00DD204F">
      <w:pPr>
        <w:ind w:left="284" w:hanging="284"/>
        <w:jc w:val="both"/>
        <w:rPr>
          <w:spacing w:val="-2"/>
          <w:lang w:val="it-IT"/>
        </w:rPr>
      </w:pPr>
      <w:r w:rsidRPr="007573A8">
        <w:rPr>
          <w:spacing w:val="-2"/>
          <w:lang w:val="it-IT"/>
        </w:rPr>
        <w:t xml:space="preserve">Savarí, Sílvia Ester (1991): ‘Dies-vinum’, dimensión de eternidad en la obra de Horacio, in: </w:t>
      </w:r>
      <w:r w:rsidR="006226C6" w:rsidRPr="007573A8">
        <w:rPr>
          <w:spacing w:val="2"/>
          <w:lang w:val="it-IT"/>
        </w:rPr>
        <w:t xml:space="preserve">Nely Maria </w:t>
      </w:r>
      <w:r w:rsidR="006226C6">
        <w:rPr>
          <w:spacing w:val="2"/>
          <w:lang w:val="it-IT"/>
        </w:rPr>
        <w:t>Pessanha</w:t>
      </w:r>
      <w:r w:rsidRPr="007573A8">
        <w:rPr>
          <w:spacing w:val="2"/>
          <w:lang w:val="it-IT"/>
        </w:rPr>
        <w:t>/</w:t>
      </w:r>
      <w:r w:rsidR="006226C6" w:rsidRPr="007573A8">
        <w:rPr>
          <w:spacing w:val="2"/>
          <w:lang w:val="it-IT"/>
        </w:rPr>
        <w:t xml:space="preserve">Vera Regina Figueiredo </w:t>
      </w:r>
      <w:r w:rsidR="006226C6">
        <w:rPr>
          <w:spacing w:val="2"/>
          <w:lang w:val="it-IT"/>
        </w:rPr>
        <w:t>Bastian</w:t>
      </w:r>
      <w:r w:rsidRPr="007573A8">
        <w:rPr>
          <w:spacing w:val="2"/>
          <w:lang w:val="it-IT"/>
        </w:rPr>
        <w:t xml:space="preserve"> (Hgg.): Vinho e pensamento, Rio de Janeiro,</w:t>
      </w:r>
      <w:r w:rsidRPr="007573A8">
        <w:rPr>
          <w:spacing w:val="-2"/>
          <w:lang w:val="it-IT"/>
        </w:rPr>
        <w:t xml:space="preserve"> 104-118.</w:t>
      </w:r>
    </w:p>
    <w:p w:rsidR="004F6CA2" w:rsidRDefault="004F6CA2">
      <w:pPr>
        <w:ind w:left="284" w:hanging="284"/>
        <w:jc w:val="both"/>
        <w:rPr>
          <w:lang w:val="it-IT"/>
        </w:rPr>
      </w:pPr>
      <w:r>
        <w:rPr>
          <w:lang w:val="it-IT"/>
        </w:rPr>
        <w:t>Scaffidi Abbate, Mario (2006; Hg.): Quinto Orazio Flacco: Tutte le opere. Odi. Epodi. Carme secolare. Satire. Epistole. Ars poetica. Trad. di Renato Ghiotto e M.S.A., Roma (Grandi t</w:t>
      </w:r>
      <w:r>
        <w:rPr>
          <w:lang w:val="it-IT"/>
        </w:rPr>
        <w:t>a</w:t>
      </w:r>
      <w:r>
        <w:rPr>
          <w:lang w:val="it-IT"/>
        </w:rPr>
        <w:t>scabili economici 155) [P. Barata Dias, Humanitas (Coimbra) 62, 2010, 420-423.</w:t>
      </w:r>
    </w:p>
    <w:p w:rsidR="00DD204F" w:rsidRPr="007573A8" w:rsidRDefault="00DD204F">
      <w:pPr>
        <w:ind w:left="284" w:hanging="284"/>
        <w:jc w:val="both"/>
        <w:rPr>
          <w:lang w:val="it-IT"/>
        </w:rPr>
      </w:pPr>
      <w:r w:rsidRPr="007573A8">
        <w:rPr>
          <w:lang w:val="it-IT"/>
        </w:rPr>
        <w:t>Scarcia, Riccardo (1988): Elisabetta I, traduttrice dell’Ars poetica, in: Ceresa-Gastaldo 1988, 55-67.</w:t>
      </w:r>
    </w:p>
    <w:p w:rsidR="00DD204F" w:rsidRPr="007573A8" w:rsidRDefault="00DD204F">
      <w:pPr>
        <w:ind w:left="284" w:hanging="284"/>
        <w:jc w:val="both"/>
        <w:rPr>
          <w:lang w:val="it-IT"/>
        </w:rPr>
      </w:pPr>
      <w:r w:rsidRPr="007573A8">
        <w:rPr>
          <w:lang w:val="it-IT"/>
        </w:rPr>
        <w:t>–</w:t>
      </w:r>
      <w:r w:rsidRPr="007573A8">
        <w:rPr>
          <w:lang w:val="it-IT"/>
        </w:rPr>
        <w:tab/>
        <w:t>(1994): Orazio e gli orizzonti del mondo, RCCM 36, 343-351.</w:t>
      </w:r>
    </w:p>
    <w:p w:rsidR="00DD204F" w:rsidRPr="007573A8" w:rsidRDefault="00DD204F">
      <w:pPr>
        <w:ind w:left="284" w:hanging="284"/>
        <w:jc w:val="both"/>
        <w:rPr>
          <w:lang w:val="it-IT"/>
        </w:rPr>
      </w:pPr>
      <w:r w:rsidRPr="007573A8">
        <w:rPr>
          <w:lang w:val="it-IT"/>
        </w:rPr>
        <w:t>–</w:t>
      </w:r>
      <w:r w:rsidRPr="007573A8">
        <w:rPr>
          <w:lang w:val="it-IT"/>
        </w:rPr>
        <w:tab/>
        <w:t>(1995a): Blandius Orpheus: una glossa a Hor. Carm. 1,24, in: Coletti/Domenicucci 1995, 135-171.</w:t>
      </w:r>
    </w:p>
    <w:p w:rsidR="00DD204F" w:rsidRPr="007573A8" w:rsidRDefault="00DD204F">
      <w:pPr>
        <w:ind w:left="284" w:hanging="284"/>
        <w:jc w:val="both"/>
        <w:rPr>
          <w:lang w:val="it-IT"/>
        </w:rPr>
      </w:pPr>
      <w:r w:rsidRPr="007573A8">
        <w:rPr>
          <w:lang w:val="it-IT"/>
        </w:rPr>
        <w:t>–</w:t>
      </w:r>
      <w:r w:rsidRPr="007573A8">
        <w:rPr>
          <w:lang w:val="it-IT"/>
        </w:rPr>
        <w:tab/>
        <w:t>(1995b): Figure letterarie e geografia poetica in Orazio: note di lettura, in: Giga</w:t>
      </w:r>
      <w:r w:rsidRPr="007573A8">
        <w:rPr>
          <w:lang w:val="it-IT"/>
        </w:rPr>
        <w:t>n</w:t>
      </w:r>
      <w:r w:rsidRPr="007573A8">
        <w:rPr>
          <w:lang w:val="it-IT"/>
        </w:rPr>
        <w:t>te/Cerasuolo 1995, 151-166.</w:t>
      </w:r>
    </w:p>
    <w:p w:rsidR="00DD204F" w:rsidRPr="007573A8" w:rsidRDefault="00DD204F">
      <w:pPr>
        <w:ind w:left="284" w:hanging="284"/>
        <w:jc w:val="both"/>
        <w:rPr>
          <w:lang w:val="it-IT"/>
        </w:rPr>
      </w:pPr>
      <w:r w:rsidRPr="007573A8">
        <w:rPr>
          <w:lang w:val="it-IT"/>
        </w:rPr>
        <w:t>–</w:t>
      </w:r>
      <w:r w:rsidRPr="007573A8">
        <w:rPr>
          <w:lang w:val="it-IT"/>
        </w:rPr>
        <w:tab/>
        <w:t>(2001): Orazio e l’equilibrio dell’acqua, Scholia 3, 33-46.</w:t>
      </w:r>
    </w:p>
    <w:p w:rsidR="00DD204F" w:rsidRPr="007573A8" w:rsidRDefault="00DD204F">
      <w:pPr>
        <w:ind w:left="284" w:hanging="284"/>
        <w:jc w:val="both"/>
        <w:rPr>
          <w:lang w:val="de-DE"/>
        </w:rPr>
      </w:pPr>
      <w:r w:rsidRPr="007573A8">
        <w:rPr>
          <w:lang w:val="de-DE"/>
        </w:rPr>
        <w:t>Schäfer, Christoph (2006): Kleopatra, Darmstadt (Gestalten der Antike).</w:t>
      </w:r>
    </w:p>
    <w:p w:rsidR="00DD204F" w:rsidRPr="007573A8" w:rsidRDefault="00DD204F">
      <w:pPr>
        <w:ind w:left="284" w:hanging="284"/>
        <w:jc w:val="both"/>
        <w:rPr>
          <w:lang w:val="de-DE"/>
        </w:rPr>
      </w:pPr>
      <w:r w:rsidRPr="007573A8">
        <w:rPr>
          <w:lang w:val="de-DE"/>
        </w:rPr>
        <w:t>Schäfer, Eckart (1972): Horaz: Ars poetica. Die Dichtkunst. Übersetzt und mit einem Nac</w:t>
      </w:r>
      <w:r w:rsidRPr="007573A8">
        <w:rPr>
          <w:lang w:val="de-DE"/>
        </w:rPr>
        <w:t>h</w:t>
      </w:r>
      <w:r w:rsidRPr="007573A8">
        <w:rPr>
          <w:lang w:val="de-DE"/>
        </w:rPr>
        <w:t>wort, Stuttg</w:t>
      </w:r>
      <w:r w:rsidR="00C42D0F">
        <w:rPr>
          <w:lang w:val="de-DE"/>
        </w:rPr>
        <w:t>art (Universal-Bibliothek 9421); bibiographisch ergänzte Ausgabe, Stuttgart 2008.</w:t>
      </w:r>
    </w:p>
    <w:p w:rsidR="00DD204F" w:rsidRPr="007573A8" w:rsidRDefault="00DD204F">
      <w:pPr>
        <w:ind w:left="284" w:hanging="284"/>
        <w:jc w:val="both"/>
        <w:rPr>
          <w:lang w:val="de-DE"/>
        </w:rPr>
      </w:pPr>
      <w:r w:rsidRPr="007573A8">
        <w:rPr>
          <w:lang w:val="de-DE"/>
        </w:rPr>
        <w:t>–</w:t>
      </w:r>
      <w:r w:rsidRPr="007573A8">
        <w:rPr>
          <w:lang w:val="de-DE"/>
        </w:rPr>
        <w:tab/>
        <w:t>(1976): Deutscher Horaz. Conrad Celtis, Georg Fabricius, Paul Melissus, Jacob Balde. Die Nachwirkung des Horaz in der neulateinischen Dichtung Deutschlands, Wiesbaden [W. Stroh, Gnomon 53, 1981, 320-337].</w:t>
      </w:r>
    </w:p>
    <w:p w:rsidR="00DD204F" w:rsidRPr="007573A8" w:rsidRDefault="00DD204F">
      <w:pPr>
        <w:ind w:left="284" w:hanging="284"/>
        <w:jc w:val="both"/>
        <w:rPr>
          <w:lang w:val="de-DE"/>
        </w:rPr>
      </w:pPr>
      <w:r w:rsidRPr="007573A8">
        <w:rPr>
          <w:lang w:val="de-DE"/>
        </w:rPr>
        <w:t>–</w:t>
      </w:r>
      <w:r w:rsidRPr="007573A8">
        <w:rPr>
          <w:lang w:val="de-DE"/>
        </w:rPr>
        <w:tab/>
        <w:t>(1978): Die 16. Epode des Horaz als Gegenstand der Rezeption, AU 21,1, 50-64.</w:t>
      </w:r>
    </w:p>
    <w:p w:rsidR="00DD204F" w:rsidRDefault="00DD204F">
      <w:pPr>
        <w:ind w:left="284" w:hanging="284"/>
        <w:jc w:val="both"/>
        <w:rPr>
          <w:lang w:val="de-DE"/>
        </w:rPr>
      </w:pPr>
      <w:r w:rsidRPr="007573A8">
        <w:rPr>
          <w:lang w:val="de-DE"/>
        </w:rPr>
        <w:t>–</w:t>
      </w:r>
      <w:r w:rsidRPr="007573A8">
        <w:rPr>
          <w:lang w:val="de-DE"/>
        </w:rPr>
        <w:tab/>
        <w:t>(1987): Horaz nach Actium, WJA 13, 195-207.</w:t>
      </w:r>
    </w:p>
    <w:p w:rsidR="003523E0" w:rsidRPr="007573A8" w:rsidRDefault="003523E0">
      <w:pPr>
        <w:ind w:left="284" w:hanging="284"/>
        <w:jc w:val="both"/>
        <w:rPr>
          <w:lang w:val="de-DE"/>
        </w:rPr>
      </w:pPr>
      <w:r>
        <w:rPr>
          <w:lang w:val="de-DE"/>
        </w:rPr>
        <w:t>–</w:t>
      </w:r>
      <w:r>
        <w:rPr>
          <w:lang w:val="de-DE"/>
        </w:rPr>
        <w:tab/>
        <w:t>(2006; Hg.): Sarbiewski. Der polnische Horaz, Tübingen (NeoLatina 11).</w:t>
      </w:r>
    </w:p>
    <w:p w:rsidR="009D2735" w:rsidRPr="009D2735" w:rsidRDefault="009D2735">
      <w:pPr>
        <w:ind w:left="284" w:hanging="284"/>
        <w:jc w:val="both"/>
        <w:rPr>
          <w:lang w:val="en-US"/>
        </w:rPr>
      </w:pPr>
      <w:r w:rsidRPr="009D2735">
        <w:rPr>
          <w:lang w:val="en-US"/>
        </w:rPr>
        <w:t xml:space="preserve">Schafer, John (2016): Horace </w:t>
      </w:r>
      <w:r w:rsidRPr="009D2735">
        <w:rPr>
          <w:i/>
          <w:lang w:val="en-US"/>
        </w:rPr>
        <w:t>Odes</w:t>
      </w:r>
      <w:r w:rsidRPr="009D2735">
        <w:rPr>
          <w:lang w:val="en-US"/>
        </w:rPr>
        <w:t xml:space="preserve"> 1.7 and the </w:t>
      </w:r>
      <w:r w:rsidRPr="009D2735">
        <w:rPr>
          <w:i/>
          <w:lang w:val="en-US"/>
        </w:rPr>
        <w:t>Aeneid</w:t>
      </w:r>
      <w:r w:rsidRPr="009D2735">
        <w:rPr>
          <w:lang w:val="en-US"/>
        </w:rPr>
        <w:t xml:space="preserve">, AJPh 137, </w:t>
      </w:r>
      <w:r>
        <w:rPr>
          <w:lang w:val="en-US"/>
        </w:rPr>
        <w:t>447-485.</w:t>
      </w:r>
    </w:p>
    <w:p w:rsidR="009F3D73" w:rsidRPr="007573A8" w:rsidRDefault="009F3D73">
      <w:pPr>
        <w:ind w:left="284" w:hanging="284"/>
        <w:jc w:val="both"/>
        <w:rPr>
          <w:lang w:val="de-DE"/>
        </w:rPr>
      </w:pPr>
      <w:r w:rsidRPr="007573A8">
        <w:rPr>
          <w:lang w:val="de-DE"/>
        </w:rPr>
        <w:t xml:space="preserve">Schauer, Markus (2012): </w:t>
      </w:r>
      <w:r w:rsidRPr="007573A8">
        <w:rPr>
          <w:i/>
          <w:lang w:val="de-DE"/>
        </w:rPr>
        <w:t>Qualis et unde genus</w:t>
      </w:r>
      <w:r w:rsidRPr="007573A8">
        <w:rPr>
          <w:lang w:val="de-DE"/>
        </w:rPr>
        <w:t xml:space="preserve"> (Prop. 1.22). Italische Identität in der A</w:t>
      </w:r>
      <w:r w:rsidRPr="007573A8">
        <w:rPr>
          <w:lang w:val="de-DE"/>
        </w:rPr>
        <w:t>u</w:t>
      </w:r>
      <w:r w:rsidRPr="007573A8">
        <w:rPr>
          <w:lang w:val="de-DE"/>
        </w:rPr>
        <w:t>gusteischen Dichtung, RhM 155, 84-107.</w:t>
      </w:r>
    </w:p>
    <w:p w:rsidR="009B1ECB" w:rsidRDefault="009B1ECB">
      <w:pPr>
        <w:ind w:left="284" w:hanging="284"/>
        <w:jc w:val="both"/>
        <w:rPr>
          <w:lang w:val="de-DE"/>
        </w:rPr>
      </w:pPr>
      <w:r>
        <w:rPr>
          <w:lang w:val="de-DE"/>
        </w:rPr>
        <w:t>Scheidegger Lämmle, Cédric (2016):</w:t>
      </w:r>
      <w:r w:rsidRPr="009B1ECB">
        <w:rPr>
          <w:lang w:val="de-DE"/>
        </w:rPr>
        <w:t xml:space="preserve"> </w:t>
      </w:r>
      <w:r w:rsidRPr="009B1ECB">
        <w:rPr>
          <w:iCs/>
          <w:lang w:val="de-DE"/>
        </w:rPr>
        <w:t>Werkpolitik in der Antike: Studien zu Cicero, Vergil, Horaz und Ovid</w:t>
      </w:r>
      <w:r>
        <w:rPr>
          <w:lang w:val="de-DE"/>
        </w:rPr>
        <w:t>,</w:t>
      </w:r>
      <w:r w:rsidRPr="009B1ECB">
        <w:rPr>
          <w:lang w:val="de-DE"/>
        </w:rPr>
        <w:t xml:space="preserve"> München </w:t>
      </w:r>
      <w:r>
        <w:rPr>
          <w:lang w:val="de-DE"/>
        </w:rPr>
        <w:t>(Zetemata</w:t>
      </w:r>
      <w:r w:rsidRPr="009B1ECB">
        <w:rPr>
          <w:lang w:val="de-DE"/>
        </w:rPr>
        <w:t xml:space="preserve"> 152</w:t>
      </w:r>
      <w:r w:rsidR="00DA55FB">
        <w:rPr>
          <w:lang w:val="de-DE"/>
        </w:rPr>
        <w:t>) [N. Holzberg, Latomus (im Druck)].</w:t>
      </w:r>
    </w:p>
    <w:p w:rsidR="00DD204F" w:rsidRPr="007573A8" w:rsidRDefault="00DD204F">
      <w:pPr>
        <w:ind w:left="284" w:hanging="284"/>
        <w:jc w:val="both"/>
        <w:rPr>
          <w:lang w:val="de-DE"/>
        </w:rPr>
      </w:pPr>
      <w:r w:rsidRPr="007573A8">
        <w:rPr>
          <w:lang w:val="de-DE"/>
        </w:rPr>
        <w:t>Schenker, David J. (1992/93): Poetic Voices in Horace’s Roman Odes, CJ 88, 1992/93, 147-166.</w:t>
      </w:r>
    </w:p>
    <w:p w:rsidR="00DD204F" w:rsidRPr="007573A8" w:rsidRDefault="00DD204F">
      <w:pPr>
        <w:ind w:left="284" w:hanging="284"/>
        <w:jc w:val="both"/>
        <w:rPr>
          <w:lang w:val="de-DE"/>
        </w:rPr>
      </w:pPr>
      <w:r w:rsidRPr="007573A8">
        <w:rPr>
          <w:lang w:val="de-DE"/>
        </w:rPr>
        <w:t>Schetter, Willy (1971a): Zum Aufbau der Horazsatire I,8, A&amp;A 17, 144-161.</w:t>
      </w:r>
    </w:p>
    <w:p w:rsidR="00DD204F" w:rsidRPr="007573A8" w:rsidRDefault="00DD204F">
      <w:pPr>
        <w:ind w:left="284" w:hanging="284"/>
        <w:jc w:val="both"/>
        <w:rPr>
          <w:lang w:val="de-DE"/>
        </w:rPr>
      </w:pPr>
      <w:r w:rsidRPr="007573A8">
        <w:rPr>
          <w:lang w:val="de-DE"/>
        </w:rPr>
        <w:t>–</w:t>
      </w:r>
      <w:r w:rsidRPr="007573A8">
        <w:rPr>
          <w:lang w:val="de-DE"/>
        </w:rPr>
        <w:tab/>
        <w:t>(1971b): Zum Aufbau des Mevius-Jambus des Horaz (Epode 10), Philologus 175, 249-255.</w:t>
      </w:r>
    </w:p>
    <w:p w:rsidR="00DD204F" w:rsidRDefault="00DD204F">
      <w:pPr>
        <w:ind w:left="284" w:hanging="284"/>
        <w:jc w:val="both"/>
      </w:pPr>
      <w:r w:rsidRPr="007573A8">
        <w:t>Schiesaro, Alessandro (1995): Horace in the Italian Scholarship of the Twentieth Century, Arethusa 28, 339-361.</w:t>
      </w:r>
    </w:p>
    <w:p w:rsidR="001B7616" w:rsidRPr="001B7616" w:rsidRDefault="001B7616">
      <w:pPr>
        <w:ind w:left="284" w:hanging="284"/>
        <w:jc w:val="both"/>
        <w:rPr>
          <w:lang w:val="it-IT"/>
        </w:rPr>
      </w:pPr>
      <w:r w:rsidRPr="001B7616">
        <w:rPr>
          <w:lang w:val="it-IT"/>
        </w:rPr>
        <w:lastRenderedPageBreak/>
        <w:t>–</w:t>
      </w:r>
      <w:r w:rsidRPr="001B7616">
        <w:rPr>
          <w:lang w:val="it-IT"/>
        </w:rPr>
        <w:tab/>
        <w:t xml:space="preserve">(2001): </w:t>
      </w:r>
      <w:r w:rsidRPr="001B7616">
        <w:rPr>
          <w:iCs/>
          <w:color w:val="000000"/>
          <w:lang w:val="it-IT"/>
        </w:rPr>
        <w:t>Dissimulazioni giambiche nell’</w:t>
      </w:r>
      <w:r w:rsidRPr="001B7616">
        <w:rPr>
          <w:i/>
          <w:iCs/>
          <w:color w:val="000000"/>
          <w:lang w:val="it-IT"/>
        </w:rPr>
        <w:t>Ibis</w:t>
      </w:r>
      <w:r w:rsidRPr="00873C8F">
        <w:rPr>
          <w:color w:val="000000"/>
          <w:lang w:val="it-IT"/>
        </w:rPr>
        <w:t>, in</w:t>
      </w:r>
      <w:r>
        <w:rPr>
          <w:color w:val="000000"/>
          <w:lang w:val="it-IT"/>
        </w:rPr>
        <w:t>:</w:t>
      </w:r>
      <w:r w:rsidRPr="00873C8F">
        <w:rPr>
          <w:color w:val="000000"/>
          <w:lang w:val="it-IT"/>
        </w:rPr>
        <w:t xml:space="preserve"> </w:t>
      </w:r>
      <w:r>
        <w:rPr>
          <w:color w:val="000000"/>
          <w:lang w:val="it-IT"/>
        </w:rPr>
        <w:t xml:space="preserve">Ferruccio Bertini (Hg.): </w:t>
      </w:r>
      <w:r w:rsidRPr="00873C8F">
        <w:rPr>
          <w:color w:val="000000"/>
          <w:lang w:val="it-IT"/>
        </w:rPr>
        <w:t>Giornate Filolog</w:t>
      </w:r>
      <w:r w:rsidRPr="00873C8F">
        <w:rPr>
          <w:color w:val="000000"/>
          <w:lang w:val="it-IT"/>
        </w:rPr>
        <w:t>i</w:t>
      </w:r>
      <w:r w:rsidRPr="00873C8F">
        <w:rPr>
          <w:color w:val="000000"/>
          <w:lang w:val="it-IT"/>
        </w:rPr>
        <w:t xml:space="preserve">che </w:t>
      </w:r>
      <w:r>
        <w:rPr>
          <w:color w:val="000000"/>
          <w:lang w:val="it-IT"/>
        </w:rPr>
        <w:t>“</w:t>
      </w:r>
      <w:r w:rsidRPr="00873C8F">
        <w:rPr>
          <w:color w:val="000000"/>
          <w:lang w:val="it-IT"/>
        </w:rPr>
        <w:t>Francesco Della Corte</w:t>
      </w:r>
      <w:r>
        <w:rPr>
          <w:color w:val="000000"/>
          <w:lang w:val="it-IT"/>
        </w:rPr>
        <w:t>”</w:t>
      </w:r>
      <w:r w:rsidRPr="00873C8F">
        <w:rPr>
          <w:color w:val="000000"/>
          <w:lang w:val="it-IT"/>
        </w:rPr>
        <w:t>,</w:t>
      </w:r>
      <w:r>
        <w:rPr>
          <w:color w:val="000000"/>
          <w:lang w:val="it-IT"/>
        </w:rPr>
        <w:t xml:space="preserve"> Genova (Pubblicazioni del D.AR.FI.CL.ET</w:t>
      </w:r>
      <w:r w:rsidR="005F4D63">
        <w:rPr>
          <w:color w:val="000000"/>
          <w:lang w:val="it-IT"/>
        </w:rPr>
        <w:t>. n.s. 200), 2, 125-13</w:t>
      </w:r>
      <w:r>
        <w:rPr>
          <w:color w:val="000000"/>
          <w:lang w:val="it-IT"/>
        </w:rPr>
        <w:t>6.</w:t>
      </w:r>
    </w:p>
    <w:p w:rsidR="00582011" w:rsidRPr="00E91CAB" w:rsidRDefault="00582011">
      <w:pPr>
        <w:ind w:left="284" w:hanging="284"/>
        <w:jc w:val="both"/>
        <w:rPr>
          <w:lang w:val="en-US"/>
        </w:rPr>
      </w:pPr>
      <w:r w:rsidRPr="00E91CAB">
        <w:rPr>
          <w:lang w:val="en-US"/>
        </w:rPr>
        <w:t>–</w:t>
      </w:r>
      <w:r w:rsidRPr="00E91CAB">
        <w:rPr>
          <w:lang w:val="en-US"/>
        </w:rPr>
        <w:tab/>
        <w:t xml:space="preserve">(2009): </w:t>
      </w:r>
      <w:r>
        <w:t>Horace’s Bacchic Poetics</w:t>
      </w:r>
      <w:r w:rsidR="00E91CAB">
        <w:rPr>
          <w:iCs/>
          <w:lang w:val="en-US"/>
        </w:rPr>
        <w:t>, in: Houghton/Wyke 2009,</w:t>
      </w:r>
      <w:r w:rsidR="009B32A7">
        <w:rPr>
          <w:iCs/>
          <w:lang w:val="en-US"/>
        </w:rPr>
        <w:t xml:space="preserve"> 61-79.</w:t>
      </w:r>
    </w:p>
    <w:p w:rsidR="00DD204F" w:rsidRPr="007573A8" w:rsidRDefault="00DD204F">
      <w:pPr>
        <w:ind w:left="284" w:hanging="284"/>
        <w:jc w:val="both"/>
        <w:rPr>
          <w:lang w:val="it-IT"/>
        </w:rPr>
      </w:pPr>
      <w:r w:rsidRPr="007573A8">
        <w:rPr>
          <w:lang w:val="it-IT"/>
        </w:rPr>
        <w:t>Schilling, Robert (1993): Orazio e la religione romana, in: Atti 1993, 35-46.</w:t>
      </w:r>
    </w:p>
    <w:p w:rsidR="00DD204F" w:rsidRDefault="00DD204F">
      <w:pPr>
        <w:ind w:left="284" w:hanging="284"/>
        <w:jc w:val="both"/>
        <w:rPr>
          <w:lang w:val="de-DE"/>
        </w:rPr>
      </w:pPr>
      <w:r w:rsidRPr="007573A8">
        <w:rPr>
          <w:lang w:val="de-DE"/>
        </w:rPr>
        <w:t>Schindel, Ulrich (1984): Die ‘furchtbare Realität’ des Geleitgedichts für Vergil. Überlegu</w:t>
      </w:r>
      <w:r w:rsidRPr="007573A8">
        <w:rPr>
          <w:lang w:val="de-DE"/>
        </w:rPr>
        <w:t>n</w:t>
      </w:r>
      <w:r w:rsidRPr="007573A8">
        <w:rPr>
          <w:lang w:val="de-DE"/>
        </w:rPr>
        <w:t>gen zu Horaz’ Ode 1,3, Hermes 112, 316-333.</w:t>
      </w:r>
    </w:p>
    <w:p w:rsidR="00CD30EE" w:rsidRPr="001B0CC8" w:rsidRDefault="00CD30EE">
      <w:pPr>
        <w:ind w:left="284" w:hanging="284"/>
        <w:jc w:val="both"/>
        <w:rPr>
          <w:lang w:val="de-DE"/>
        </w:rPr>
      </w:pPr>
      <w:r>
        <w:rPr>
          <w:lang w:val="de-DE"/>
        </w:rPr>
        <w:t>–</w:t>
      </w:r>
      <w:r>
        <w:rPr>
          <w:lang w:val="de-DE"/>
        </w:rPr>
        <w:tab/>
        <w:t xml:space="preserve">(2006): </w:t>
      </w:r>
      <w:r w:rsidRPr="001B0CC8">
        <w:rPr>
          <w:lang w:val="de-DE"/>
        </w:rPr>
        <w:t>“Metren des Horaz”, MLatJb 41, 347-356.</w:t>
      </w:r>
    </w:p>
    <w:p w:rsidR="00DD204F" w:rsidRPr="007573A8" w:rsidRDefault="00DD204F">
      <w:pPr>
        <w:ind w:left="284" w:hanging="284"/>
        <w:jc w:val="both"/>
        <w:rPr>
          <w:lang w:val="de-DE"/>
        </w:rPr>
      </w:pPr>
      <w:r w:rsidRPr="007573A8">
        <w:rPr>
          <w:lang w:val="de-DE"/>
        </w:rPr>
        <w:t>Schindler, Winfried (1990): Die Sprache der Poesie in der „Soracte“-Ode des Horaz, AU 33,6, 31-45.</w:t>
      </w:r>
    </w:p>
    <w:p w:rsidR="00DD204F" w:rsidRPr="007573A8" w:rsidRDefault="00DD204F">
      <w:pPr>
        <w:ind w:left="284" w:hanging="284"/>
        <w:jc w:val="both"/>
      </w:pPr>
      <w:r w:rsidRPr="007573A8">
        <w:t>Schlegel, Catherine McKee (1994): The Satirist Makes Satire: Self-Definitions and the Power of Speech in Horace, ‘Satires’ I, Diss. University of California, Los Angeles [DA 55, 1995, 3175A].</w:t>
      </w:r>
    </w:p>
    <w:p w:rsidR="00DD204F" w:rsidRPr="007573A8" w:rsidRDefault="00DD204F">
      <w:pPr>
        <w:ind w:left="284" w:hanging="284"/>
        <w:jc w:val="both"/>
      </w:pPr>
      <w:r w:rsidRPr="007573A8">
        <w:t>–</w:t>
      </w:r>
      <w:r w:rsidRPr="007573A8">
        <w:tab/>
        <w:t xml:space="preserve">(1999): Horace </w:t>
      </w:r>
      <w:r w:rsidRPr="007573A8">
        <w:rPr>
          <w:i/>
          <w:iCs/>
        </w:rPr>
        <w:t>Satires</w:t>
      </w:r>
      <w:r w:rsidRPr="007573A8">
        <w:t xml:space="preserve"> 1.7: Satire as Conflict Irresolution, Arethusa 32, 337-353 = Schl</w:t>
      </w:r>
      <w:r w:rsidRPr="007573A8">
        <w:t>e</w:t>
      </w:r>
      <w:r w:rsidRPr="007573A8">
        <w:t>gel 2005, 77-89.</w:t>
      </w:r>
    </w:p>
    <w:p w:rsidR="00DD204F" w:rsidRPr="007573A8" w:rsidRDefault="00DD204F">
      <w:pPr>
        <w:ind w:left="284" w:hanging="284"/>
        <w:jc w:val="both"/>
      </w:pPr>
      <w:r w:rsidRPr="007573A8">
        <w:t>–</w:t>
      </w:r>
      <w:r w:rsidRPr="007573A8">
        <w:tab/>
        <w:t>(2000): Horace and His Fathers: Satires 1.4 and 1.6, AJPh 121, 93-119 = Schlegel 2005, 38-58.</w:t>
      </w:r>
    </w:p>
    <w:p w:rsidR="00DD204F" w:rsidRPr="007573A8" w:rsidRDefault="00DD204F">
      <w:pPr>
        <w:ind w:left="284" w:hanging="284"/>
        <w:jc w:val="both"/>
      </w:pPr>
      <w:r w:rsidRPr="007573A8">
        <w:t>–</w:t>
      </w:r>
      <w:r w:rsidRPr="007573A8">
        <w:tab/>
        <w:t xml:space="preserve">(2002): Horace’s </w:t>
      </w:r>
      <w:r w:rsidRPr="007573A8">
        <w:rPr>
          <w:i/>
          <w:iCs/>
        </w:rPr>
        <w:t>Satires</w:t>
      </w:r>
      <w:r w:rsidRPr="007573A8">
        <w:t xml:space="preserve"> 1.2: Taste and Translation, CML 22.2, 57-83.</w:t>
      </w:r>
    </w:p>
    <w:p w:rsidR="00DD204F" w:rsidRPr="007573A8" w:rsidRDefault="00DD204F">
      <w:pPr>
        <w:ind w:left="284" w:hanging="284"/>
        <w:jc w:val="both"/>
      </w:pPr>
      <w:r w:rsidRPr="007573A8">
        <w:t>–</w:t>
      </w:r>
      <w:r w:rsidRPr="007573A8">
        <w:tab/>
        <w:t>(2005): Satire and the Threat of Speech: Horace’s Satires Book I, Madison (Wisconsin Studies in Classics) [C. Keane, BMCR 2006.05.11].</w:t>
      </w:r>
    </w:p>
    <w:p w:rsidR="00DD204F" w:rsidRPr="007573A8" w:rsidRDefault="00DD204F">
      <w:pPr>
        <w:ind w:left="284" w:hanging="284"/>
        <w:jc w:val="both"/>
        <w:rPr>
          <w:lang w:val="de-DE"/>
        </w:rPr>
      </w:pPr>
      <w:r w:rsidRPr="007573A8">
        <w:t xml:space="preserve">Schmid, Manfred Hermann (1996): Musica theorica, practica und poetica. </w:t>
      </w:r>
      <w:r w:rsidRPr="007573A8">
        <w:rPr>
          <w:lang w:val="de-DE"/>
        </w:rPr>
        <w:t>Zu Horazvertonu</w:t>
      </w:r>
      <w:r w:rsidRPr="007573A8">
        <w:rPr>
          <w:lang w:val="de-DE"/>
        </w:rPr>
        <w:t>n</w:t>
      </w:r>
      <w:r w:rsidRPr="007573A8">
        <w:rPr>
          <w:lang w:val="de-DE"/>
        </w:rPr>
        <w:t>gen des deutschen Humanismus, in: Krasser/Schmidt 1996, 52-67.</w:t>
      </w:r>
    </w:p>
    <w:p w:rsidR="00DD204F" w:rsidRPr="007573A8" w:rsidRDefault="00DD204F">
      <w:pPr>
        <w:pStyle w:val="BodyTextIndent2"/>
        <w:jc w:val="both"/>
      </w:pPr>
      <w:r w:rsidRPr="007573A8">
        <w:t>Schmid, Wolfgang (1958): Eine verkannte Konstruktion in der sechzehnten Epode des Horaz, Philologus 102, 93-102.</w:t>
      </w:r>
    </w:p>
    <w:p w:rsidR="00DD204F" w:rsidRPr="007573A8" w:rsidRDefault="00DD204F">
      <w:pPr>
        <w:ind w:left="284" w:hanging="284"/>
        <w:jc w:val="both"/>
        <w:rPr>
          <w:lang w:val="de-DE"/>
        </w:rPr>
      </w:pPr>
      <w:r w:rsidRPr="007573A8">
        <w:rPr>
          <w:spacing w:val="2"/>
          <w:lang w:val="de-DE"/>
        </w:rPr>
        <w:t>–</w:t>
      </w:r>
      <w:r w:rsidRPr="007573A8">
        <w:rPr>
          <w:spacing w:val="2"/>
          <w:lang w:val="de-DE"/>
        </w:rPr>
        <w:tab/>
      </w:r>
      <w:r w:rsidRPr="007573A8">
        <w:rPr>
          <w:lang w:val="de-DE"/>
        </w:rPr>
        <w:t>(1963): Grenzen der Grammatik – oder Grenzen der Sprachkenntnis?, Glotta 47, 143-147.</w:t>
      </w:r>
    </w:p>
    <w:p w:rsidR="00C66B67" w:rsidRPr="00C66B67" w:rsidRDefault="00C66B67">
      <w:pPr>
        <w:ind w:left="284" w:hanging="284"/>
        <w:jc w:val="both"/>
        <w:rPr>
          <w:lang w:val="it-IT"/>
        </w:rPr>
      </w:pPr>
      <w:r w:rsidRPr="00C66B67">
        <w:rPr>
          <w:lang w:val="it-IT"/>
        </w:rPr>
        <w:t xml:space="preserve">Schmieder, Carsten (2009): Venere e Mercurio: un’interpretazione del </w:t>
      </w:r>
      <w:r w:rsidRPr="00C66B67">
        <w:rPr>
          <w:i/>
          <w:lang w:val="it-IT"/>
        </w:rPr>
        <w:t>carmen Horatianum</w:t>
      </w:r>
      <w:r w:rsidRPr="00C66B67">
        <w:rPr>
          <w:lang w:val="it-IT"/>
        </w:rPr>
        <w:t xml:space="preserve"> 1.30, Sileno 35, 219-224.</w:t>
      </w:r>
    </w:p>
    <w:p w:rsidR="00DD204F" w:rsidRPr="007573A8" w:rsidRDefault="00DD204F">
      <w:pPr>
        <w:ind w:left="284" w:hanging="284"/>
        <w:jc w:val="both"/>
        <w:rPr>
          <w:lang w:val="de-DE"/>
        </w:rPr>
      </w:pPr>
      <w:r w:rsidRPr="007573A8">
        <w:rPr>
          <w:lang w:val="de-DE"/>
        </w:rPr>
        <w:t>Schmidt, Ernst August (1977a): Amica vis pastoribus. Der Jambiker Horaz in seinem Ep</w:t>
      </w:r>
      <w:r w:rsidRPr="007573A8">
        <w:rPr>
          <w:lang w:val="de-DE"/>
        </w:rPr>
        <w:t>o</w:t>
      </w:r>
      <w:r w:rsidRPr="007573A8">
        <w:rPr>
          <w:lang w:val="de-DE"/>
        </w:rPr>
        <w:t>denbuch, Gymnasium 84, 401-423 = (bearbeitet) Schmidt 2002b, 60-76 + 50-57.</w:t>
      </w:r>
    </w:p>
    <w:p w:rsidR="00DD204F" w:rsidRPr="007573A8" w:rsidRDefault="00DD204F">
      <w:pPr>
        <w:ind w:left="284" w:hanging="284"/>
        <w:jc w:val="both"/>
        <w:rPr>
          <w:lang w:val="de-DE"/>
        </w:rPr>
      </w:pPr>
      <w:r w:rsidRPr="007573A8">
        <w:rPr>
          <w:lang w:val="de-DE"/>
        </w:rPr>
        <w:t>–</w:t>
      </w:r>
      <w:r w:rsidRPr="007573A8">
        <w:rPr>
          <w:lang w:val="de-DE"/>
        </w:rPr>
        <w:tab/>
        <w:t>(1977b): Das horazische Sabinum als Dichterlandschaft, A&amp;A 23, 97-112 = Schmidt 2002b, 120-139.</w:t>
      </w:r>
    </w:p>
    <w:p w:rsidR="00DD204F" w:rsidRPr="007573A8" w:rsidRDefault="00DD204F">
      <w:pPr>
        <w:ind w:left="284" w:hanging="284"/>
        <w:jc w:val="both"/>
        <w:rPr>
          <w:spacing w:val="-2"/>
          <w:lang w:val="de-DE"/>
        </w:rPr>
      </w:pPr>
      <w:r w:rsidRPr="007573A8">
        <w:rPr>
          <w:lang w:val="de-DE"/>
        </w:rPr>
        <w:t>–</w:t>
      </w:r>
      <w:r w:rsidRPr="007573A8">
        <w:rPr>
          <w:lang w:val="de-DE"/>
        </w:rPr>
        <w:tab/>
        <w:t>(1978): Archilochos, Kallimachos, Horaz. Jambischer Geist in drei Epochen, WHB 20, 7-77 = (bearbeitet) Schmidt 2002b, 38-59.</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(1980): Alter Wein zum Fest bei Horaz, A&amp;A 26, 18-32 = (bearbeitet) Schmidt 2002b, 248-265.</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(1981): Das Interesse am horazischen Einzelgedicht, in: Killy 1981a, 19-70 = Schmidt 2002b, 429-484.</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(1982): Lyrische Wirklichkeit bei Horaz, Deutsche Vierteljahrsschrift für Literaturgeschichte und Geisteswissenschaften 56, 515-538 = Schmidt 2002b, 190-212.</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 xml:space="preserve">(1983a): Horatius és a Muszák, Acta Antiqua et Archaeologica Suppl. 4, Szeged, 21-28 = (zusammen mit Schmidt 1988, bearbeitet und übersetzt) Schmidt 2002b, 175-189. </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 xml:space="preserve">(1983b): Vergils Glück. Seine Freundschaft mit Horaz als ein Horizont unseres Verstehens, in: </w:t>
      </w:r>
      <w:r w:rsidR="006226C6" w:rsidRPr="007573A8">
        <w:rPr>
          <w:spacing w:val="-2"/>
          <w:lang w:val="de-DE"/>
        </w:rPr>
        <w:t xml:space="preserve">Viktor </w:t>
      </w:r>
      <w:r w:rsidR="006226C6">
        <w:rPr>
          <w:spacing w:val="-2"/>
          <w:lang w:val="de-DE"/>
        </w:rPr>
        <w:t>Pöschl</w:t>
      </w:r>
      <w:r w:rsidRPr="007573A8">
        <w:rPr>
          <w:spacing w:val="-2"/>
          <w:lang w:val="de-DE"/>
        </w:rPr>
        <w:t xml:space="preserve"> (Hg.): 2000 Jahre Vergil. Ein Symposion, Wolfenbüttel (Wolfenbütteler Forschungen), 1-36 = (bearbeitet und ergänzt) Schmidt 2002b, 154-174. 316-334.</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(1985): Geschichtlicher Bewußtseinswandel in der Horazischen Lyrik, Klio 67, 130-138 = Schmidt 2002b, 286-296.</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 xml:space="preserve">(1988): The Date of Horace, Odes 2.13, in: </w:t>
      </w:r>
      <w:r w:rsidR="006226C6" w:rsidRPr="007573A8">
        <w:rPr>
          <w:spacing w:val="-2"/>
          <w:lang w:val="de-DE"/>
        </w:rPr>
        <w:t xml:space="preserve">Nicholas </w:t>
      </w:r>
      <w:r w:rsidR="006226C6">
        <w:rPr>
          <w:spacing w:val="-2"/>
          <w:lang w:val="de-DE"/>
        </w:rPr>
        <w:t>Horsfall</w:t>
      </w:r>
      <w:r w:rsidRPr="007573A8">
        <w:rPr>
          <w:spacing w:val="-2"/>
          <w:lang w:val="de-DE"/>
        </w:rPr>
        <w:t xml:space="preserve"> (Hg.): Vir bonus dicendi per</w:t>
      </w:r>
      <w:r w:rsidRPr="007573A8">
        <w:rPr>
          <w:spacing w:val="-2"/>
          <w:lang w:val="de-DE"/>
        </w:rPr>
        <w:t>i</w:t>
      </w:r>
      <w:r w:rsidRPr="007573A8">
        <w:rPr>
          <w:spacing w:val="-2"/>
          <w:lang w:val="de-DE"/>
        </w:rPr>
        <w:t>tus: Studies in Celebration of Otto Skutsch’s Eightieth Birthday, London, 118-125 = (z</w:t>
      </w:r>
      <w:r w:rsidRPr="007573A8">
        <w:rPr>
          <w:spacing w:val="-2"/>
          <w:lang w:val="de-DE"/>
        </w:rPr>
        <w:t>u</w:t>
      </w:r>
      <w:r w:rsidRPr="007573A8">
        <w:rPr>
          <w:spacing w:val="-2"/>
          <w:lang w:val="de-DE"/>
        </w:rPr>
        <w:t>sammen mit Schmidt 1983a, bearbeitet und übersetzt) Schmidt 2002b, 175-189.</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r>
      <w:r w:rsidRPr="007573A8">
        <w:rPr>
          <w:lang w:val="de-DE"/>
        </w:rPr>
        <w:t>(1990a): Notwehrdichtung. Moderne Jambik von Chenier bis Borchardt (mit einer Skizze zur antiken Jambik), München.</w:t>
      </w:r>
    </w:p>
    <w:p w:rsidR="00DD204F" w:rsidRPr="007573A8" w:rsidRDefault="00DD204F">
      <w:pPr>
        <w:ind w:left="284" w:hanging="284"/>
        <w:jc w:val="both"/>
        <w:rPr>
          <w:lang w:val="de-DE"/>
        </w:rPr>
      </w:pPr>
      <w:r w:rsidRPr="007573A8">
        <w:rPr>
          <w:spacing w:val="-2"/>
          <w:lang w:val="de-DE"/>
        </w:rPr>
        <w:lastRenderedPageBreak/>
        <w:t>–</w:t>
      </w:r>
      <w:r w:rsidRPr="007573A8">
        <w:rPr>
          <w:spacing w:val="-2"/>
          <w:lang w:val="de-DE"/>
        </w:rPr>
        <w:tab/>
        <w:t xml:space="preserve">(1990b): </w:t>
      </w:r>
      <w:r w:rsidR="006226C6">
        <w:rPr>
          <w:spacing w:val="-2"/>
        </w:rPr>
        <w:t>Σχῆ</w:t>
      </w:r>
      <w:r w:rsidRPr="007573A8">
        <w:rPr>
          <w:spacing w:val="-2"/>
        </w:rPr>
        <w:t>μα</w:t>
      </w:r>
      <w:r w:rsidRPr="007573A8">
        <w:rPr>
          <w:lang w:val="de-DE"/>
        </w:rPr>
        <w:t xml:space="preserve"> </w:t>
      </w:r>
      <w:r w:rsidRPr="007573A8">
        <w:rPr>
          <w:spacing w:val="-2"/>
          <w:lang w:val="de-DE"/>
        </w:rPr>
        <w:t>Horatianum, WS 103, 57-98 = (bearbeitet und erweitert) Schmidt 2002b, 335-379.</w:t>
      </w:r>
    </w:p>
    <w:p w:rsidR="00DD204F" w:rsidRPr="007573A8" w:rsidRDefault="00DD204F">
      <w:pPr>
        <w:pStyle w:val="BodyText3"/>
        <w:ind w:left="284" w:right="0" w:hanging="284"/>
        <w:jc w:val="both"/>
      </w:pPr>
      <w:r w:rsidRPr="007573A8">
        <w:t>–</w:t>
      </w:r>
      <w:r w:rsidRPr="007573A8">
        <w:tab/>
        <w:t>(1992): Horazische Liebeslyrik. Thesen und Interpretationen zur Einführung, AU 35,2, 42-53 = (bearbeitet und erweitert) Schmidt 2002b, 42-53.</w:t>
      </w:r>
    </w:p>
    <w:p w:rsidR="00DD204F" w:rsidRPr="007573A8" w:rsidRDefault="00DD204F">
      <w:pPr>
        <w:pStyle w:val="BodyText3"/>
        <w:ind w:left="284" w:right="0" w:hanging="284"/>
        <w:jc w:val="both"/>
      </w:pPr>
      <w:r w:rsidRPr="007573A8">
        <w:t>–</w:t>
      </w:r>
      <w:r w:rsidRPr="007573A8">
        <w:tab/>
        <w:t>(1993a): Horazens Landgut auf den Sabiner Bergen, JHAW 1993, 82f.</w:t>
      </w:r>
    </w:p>
    <w:p w:rsidR="00DD204F" w:rsidRPr="007573A8" w:rsidRDefault="00DD204F">
      <w:pPr>
        <w:ind w:left="284" w:hanging="284"/>
        <w:jc w:val="both"/>
        <w:rPr>
          <w:lang w:val="de-DE"/>
        </w:rPr>
      </w:pPr>
      <w:r w:rsidRPr="007573A8">
        <w:rPr>
          <w:spacing w:val="2"/>
          <w:lang w:val="de-DE"/>
        </w:rPr>
        <w:t>–</w:t>
      </w:r>
      <w:r w:rsidRPr="007573A8">
        <w:rPr>
          <w:spacing w:val="2"/>
          <w:lang w:val="de-DE"/>
        </w:rPr>
        <w:tab/>
      </w:r>
      <w:r w:rsidRPr="007573A8">
        <w:rPr>
          <w:lang w:val="de-DE"/>
        </w:rPr>
        <w:t xml:space="preserve">(1993b): Öffentliches und privates Ich. Zur Funktion frühgriechischen und alexandrinisch-neoterischen Epochenstils in Horazens Jambik, in: </w:t>
      </w:r>
      <w:r w:rsidR="006226C6" w:rsidRPr="007573A8">
        <w:rPr>
          <w:lang w:val="de-DE"/>
        </w:rPr>
        <w:t>Glenn W.</w:t>
      </w:r>
      <w:r w:rsidR="006226C6">
        <w:rPr>
          <w:lang w:val="de-DE"/>
        </w:rPr>
        <w:t xml:space="preserve"> Most</w:t>
      </w:r>
      <w:r w:rsidRPr="007573A8">
        <w:rPr>
          <w:lang w:val="de-DE"/>
        </w:rPr>
        <w:t>/</w:t>
      </w:r>
      <w:r w:rsidR="006226C6" w:rsidRPr="007573A8">
        <w:rPr>
          <w:lang w:val="de-DE"/>
        </w:rPr>
        <w:t xml:space="preserve">Hubert </w:t>
      </w:r>
      <w:r w:rsidR="006226C6">
        <w:rPr>
          <w:lang w:val="de-DE"/>
        </w:rPr>
        <w:t>Petersmann</w:t>
      </w:r>
      <w:r w:rsidRPr="007573A8">
        <w:rPr>
          <w:lang w:val="de-DE"/>
        </w:rPr>
        <w:t>/</w:t>
      </w:r>
      <w:r w:rsidR="006226C6" w:rsidRPr="006226C6">
        <w:rPr>
          <w:lang w:val="de-DE"/>
        </w:rPr>
        <w:t xml:space="preserve"> </w:t>
      </w:r>
      <w:r w:rsidR="006226C6" w:rsidRPr="007573A8">
        <w:rPr>
          <w:lang w:val="de-DE"/>
        </w:rPr>
        <w:t xml:space="preserve">Adolf Martin </w:t>
      </w:r>
      <w:r w:rsidR="006226C6">
        <w:rPr>
          <w:lang w:val="de-DE"/>
        </w:rPr>
        <w:t>Ritter</w:t>
      </w:r>
      <w:r w:rsidRPr="007573A8">
        <w:rPr>
          <w:lang w:val="de-DE"/>
        </w:rPr>
        <w:t xml:space="preserve"> (</w:t>
      </w:r>
      <w:r w:rsidR="00E90FE4">
        <w:rPr>
          <w:lang w:val="de-DE"/>
        </w:rPr>
        <w:t>Hg.):</w:t>
      </w:r>
      <w:r w:rsidRPr="007573A8">
        <w:rPr>
          <w:lang w:val="de-DE"/>
        </w:rPr>
        <w:t xml:space="preserve"> Philanthropia kai Eusebeia. Festschrift für Albrecht Dihle zum 70. Geburtstag, Göttingen, 454-467 = </w:t>
      </w:r>
      <w:r w:rsidRPr="007573A8">
        <w:rPr>
          <w:spacing w:val="-2"/>
          <w:lang w:val="de-DE"/>
        </w:rPr>
        <w:t xml:space="preserve">Schmidt, Ernst-Günther u.a. (Hgg.): Griechenland und Rom. Vergleichende Untersuchungen zu Entwicklungstendenzen und –höhepunkten der antiken Geschichte, Kunst und Literatur, Tbilissi/Erlangen/Jena, 376-391 </w:t>
      </w:r>
      <w:r w:rsidRPr="007573A8">
        <w:rPr>
          <w:lang w:val="de-DE"/>
        </w:rPr>
        <w:t>= (bearbeitet) Schmidt 2002b, 77-91.</w:t>
      </w:r>
    </w:p>
    <w:p w:rsidR="00DD204F" w:rsidRPr="007573A8" w:rsidRDefault="00DD204F">
      <w:pPr>
        <w:ind w:left="284" w:hanging="284"/>
        <w:jc w:val="both"/>
        <w:rPr>
          <w:lang w:val="de-DE"/>
        </w:rPr>
      </w:pPr>
      <w:r w:rsidRPr="007573A8">
        <w:rPr>
          <w:lang w:val="de-DE"/>
        </w:rPr>
        <w:t>–</w:t>
      </w:r>
      <w:r w:rsidRPr="007573A8">
        <w:rPr>
          <w:lang w:val="de-DE"/>
        </w:rPr>
        <w:tab/>
        <w:t>(1995a): Horazens Landgut in den Sabiner Bergen – Dichtung und Realität, in: Peter Neukam (</w:t>
      </w:r>
      <w:r w:rsidR="00E90FE4">
        <w:rPr>
          <w:lang w:val="de-DE"/>
        </w:rPr>
        <w:t>Hg.):</w:t>
      </w:r>
      <w:r w:rsidRPr="007573A8">
        <w:rPr>
          <w:lang w:val="de-DE"/>
        </w:rPr>
        <w:t xml:space="preserve"> Anschauung und Anschaulichkeit, München (Dialog Schule – Wisse</w:t>
      </w:r>
      <w:r w:rsidRPr="007573A8">
        <w:rPr>
          <w:lang w:val="de-DE"/>
        </w:rPr>
        <w:t>n</w:t>
      </w:r>
      <w:r w:rsidRPr="007573A8">
        <w:rPr>
          <w:lang w:val="de-DE"/>
        </w:rPr>
        <w:t>schaft. Klassische Sprachen und Literaturen 29), 76-93 = (zusammen mit Schmidt 1977b) Schmidt 2002b, 117-153.</w:t>
      </w:r>
    </w:p>
    <w:p w:rsidR="00DD204F" w:rsidRPr="007573A8" w:rsidRDefault="00DD204F">
      <w:pPr>
        <w:ind w:left="284" w:hanging="284"/>
        <w:jc w:val="both"/>
        <w:rPr>
          <w:lang w:val="de-DE"/>
        </w:rPr>
      </w:pPr>
      <w:r w:rsidRPr="007573A8">
        <w:rPr>
          <w:lang w:val="de-DE"/>
        </w:rPr>
        <w:t>–</w:t>
      </w:r>
      <w:r w:rsidRPr="007573A8">
        <w:rPr>
          <w:lang w:val="de-DE"/>
        </w:rPr>
        <w:tab/>
        <w:t xml:space="preserve">(1995b): Vom Lachen in der römischen Satire, in: </w:t>
      </w:r>
      <w:r w:rsidR="006226C6" w:rsidRPr="007573A8">
        <w:rPr>
          <w:lang w:val="de-DE"/>
        </w:rPr>
        <w:t xml:space="preserve">Siegfried </w:t>
      </w:r>
      <w:r w:rsidR="006226C6">
        <w:rPr>
          <w:lang w:val="de-DE"/>
        </w:rPr>
        <w:t>Jäkel</w:t>
      </w:r>
      <w:r w:rsidRPr="007573A8">
        <w:rPr>
          <w:lang w:val="de-DE"/>
        </w:rPr>
        <w:t>/</w:t>
      </w:r>
      <w:r w:rsidR="006226C6" w:rsidRPr="007573A8">
        <w:rPr>
          <w:lang w:val="de-DE"/>
        </w:rPr>
        <w:t xml:space="preserve">Asko </w:t>
      </w:r>
      <w:r w:rsidR="006226C6">
        <w:rPr>
          <w:lang w:val="de-DE"/>
        </w:rPr>
        <w:t>Timonen</w:t>
      </w:r>
      <w:r w:rsidRPr="007573A8">
        <w:rPr>
          <w:lang w:val="de-DE"/>
        </w:rPr>
        <w:t xml:space="preserve"> (Hgg.): Laughter down the Centuries, Bd. 2, Turku, 121-143 = Schmidt 2002b, 92-116.</w:t>
      </w:r>
    </w:p>
    <w:p w:rsidR="00DD204F" w:rsidRPr="007573A8" w:rsidRDefault="00DD204F">
      <w:pPr>
        <w:ind w:left="284" w:hanging="284"/>
        <w:jc w:val="both"/>
        <w:rPr>
          <w:lang w:val="de-DE"/>
        </w:rPr>
      </w:pPr>
      <w:r w:rsidRPr="001B0CC8">
        <w:rPr>
          <w:spacing w:val="2"/>
          <w:lang w:val="de-DE"/>
        </w:rPr>
        <w:t>–</w:t>
      </w:r>
      <w:r w:rsidRPr="001B0CC8">
        <w:rPr>
          <w:spacing w:val="2"/>
          <w:lang w:val="de-DE"/>
        </w:rPr>
        <w:tab/>
      </w:r>
      <w:r w:rsidRPr="001B0CC8">
        <w:rPr>
          <w:lang w:val="de-DE"/>
        </w:rPr>
        <w:t xml:space="preserve">(1995c): “Vornehm par excellence”. </w:t>
      </w:r>
      <w:r w:rsidRPr="007573A8">
        <w:rPr>
          <w:lang w:val="de-DE"/>
        </w:rPr>
        <w:t>Über Noblesse und Takt in Horazens Philippi-Gedichten (Epode 13 – Ode 2,7 –</w:t>
      </w:r>
      <w:r w:rsidRPr="007573A8">
        <w:rPr>
          <w:vertAlign w:val="superscript"/>
          <w:lang w:val="de-DE"/>
        </w:rPr>
        <w:t>,</w:t>
      </w:r>
      <w:r w:rsidRPr="007573A8">
        <w:rPr>
          <w:lang w:val="de-DE"/>
        </w:rPr>
        <w:t>Ode 3,14), WS 108, 377-396 = Schmidt 2002b, 266-285.</w:t>
      </w:r>
    </w:p>
    <w:p w:rsidR="00DD204F" w:rsidRPr="007573A8" w:rsidRDefault="00DD204F">
      <w:pPr>
        <w:ind w:left="284" w:hanging="284"/>
        <w:jc w:val="both"/>
        <w:rPr>
          <w:lang w:val="de-DE"/>
        </w:rPr>
      </w:pPr>
      <w:r w:rsidRPr="007573A8">
        <w:rPr>
          <w:lang w:val="de-DE"/>
        </w:rPr>
        <w:t>–</w:t>
      </w:r>
      <w:r w:rsidRPr="007573A8">
        <w:rPr>
          <w:lang w:val="de-DE"/>
        </w:rPr>
        <w:tab/>
        <w:t>(1996): Horaz und die Erneuerung der deutschen Lyrik im 18. Jahrhundert, in: Kra</w:t>
      </w:r>
      <w:r w:rsidRPr="007573A8">
        <w:rPr>
          <w:lang w:val="de-DE"/>
        </w:rPr>
        <w:t>s</w:t>
      </w:r>
      <w:r w:rsidRPr="007573A8">
        <w:rPr>
          <w:lang w:val="de-DE"/>
        </w:rPr>
        <w:t>ser/Schmidt 1996, 255-310 = Schmidt 2002b, 380-428.</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(1997): Sabinum. Horaz und sein Landgut im Licenzatal. Vorgetragen am 27. Nov. 1993, Schriften der Philosophisch-historischen Kl. der Heidelberger Akademie der Wiss. 1, He</w:t>
      </w:r>
      <w:r w:rsidRPr="007573A8">
        <w:rPr>
          <w:spacing w:val="-2"/>
          <w:lang w:val="de-DE"/>
        </w:rPr>
        <w:t>i</w:t>
      </w:r>
      <w:r w:rsidRPr="007573A8">
        <w:rPr>
          <w:spacing w:val="-2"/>
          <w:lang w:val="de-DE"/>
        </w:rPr>
        <w:t>delberg [E. Lefèvre, MH 54, 1997, 246; E. Doblhofer, AAHG 51, 1998, 51-54; P. Hamble</w:t>
      </w:r>
      <w:r w:rsidRPr="007573A8">
        <w:rPr>
          <w:spacing w:val="-2"/>
          <w:lang w:val="de-DE"/>
        </w:rPr>
        <w:t>n</w:t>
      </w:r>
      <w:r w:rsidRPr="007573A8">
        <w:rPr>
          <w:spacing w:val="-2"/>
          <w:lang w:val="de-DE"/>
        </w:rPr>
        <w:t>ne, LEC 66, 1998, 303; H. Müller, WS 111, 1998, 289f.; U. Schmitzer, Philologie im Netz 6, 1998, 33-35; L. Voit, Gymnasium 105, 1998, 356f.; P. Desy, AC 68, 1999, 405f.]; S. 126-141 = Schmidt 2002b, 485-498.</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(1999): Deutsche Nachdichtungen des Liebesduetts ‘Donec gratus eram tibi’ (c.3,9) im 18. Jahrhundert, AAntHung 39, 329-344.</w:t>
      </w:r>
    </w:p>
    <w:p w:rsidR="00DD204F" w:rsidRPr="007573A8" w:rsidRDefault="00DD204F">
      <w:pPr>
        <w:ind w:left="284" w:hanging="284"/>
        <w:jc w:val="both"/>
        <w:rPr>
          <w:lang w:val="de-DE"/>
        </w:rPr>
      </w:pPr>
      <w:r w:rsidRPr="007573A8">
        <w:rPr>
          <w:spacing w:val="-2"/>
          <w:lang w:val="de-DE"/>
        </w:rPr>
        <w:t>–</w:t>
      </w:r>
      <w:r w:rsidRPr="007573A8">
        <w:rPr>
          <w:spacing w:val="-2"/>
          <w:lang w:val="de-DE"/>
        </w:rPr>
        <w:tab/>
        <w:t>(2001a): Horaz: Das sabinische Landgut als</w:t>
      </w:r>
      <w:r w:rsidR="00390251">
        <w:rPr>
          <w:spacing w:val="-2"/>
          <w:lang w:val="de-DE"/>
        </w:rPr>
        <w:t xml:space="preserve"> Symbol glückenden Lebens, in: D</w:t>
      </w:r>
      <w:r w:rsidRPr="007573A8">
        <w:rPr>
          <w:spacing w:val="-2"/>
          <w:lang w:val="de-DE"/>
        </w:rPr>
        <w:t>ers.: Musen in Rom.</w:t>
      </w:r>
      <w:r w:rsidRPr="007573A8">
        <w:rPr>
          <w:lang w:val="de-DE"/>
        </w:rPr>
        <w:t xml:space="preserve"> Deutung von Welt und Geschichte in großen Texten der römischen Literatur, Tübi</w:t>
      </w:r>
      <w:r w:rsidRPr="007573A8">
        <w:rPr>
          <w:lang w:val="de-DE"/>
        </w:rPr>
        <w:t>n</w:t>
      </w:r>
      <w:r w:rsidRPr="007573A8">
        <w:rPr>
          <w:lang w:val="de-DE"/>
        </w:rPr>
        <w:t>gen, 105-118.</w:t>
      </w:r>
    </w:p>
    <w:p w:rsidR="00DD204F" w:rsidRPr="007573A8" w:rsidRDefault="00DD204F">
      <w:pPr>
        <w:ind w:left="284" w:hanging="284"/>
        <w:jc w:val="both"/>
        <w:rPr>
          <w:lang w:val="de-DE"/>
        </w:rPr>
      </w:pPr>
      <w:r w:rsidRPr="007573A8">
        <w:rPr>
          <w:lang w:val="de-DE"/>
        </w:rPr>
        <w:t>–</w:t>
      </w:r>
      <w:r w:rsidRPr="007573A8">
        <w:rPr>
          <w:lang w:val="de-DE"/>
        </w:rPr>
        <w:tab/>
        <w:t xml:space="preserve">(2001b): Horaz: Geschichtliche Krisendiagnose aus römischem Geschichtsmythos, in: </w:t>
      </w:r>
      <w:r w:rsidR="00390251">
        <w:rPr>
          <w:spacing w:val="-2"/>
          <w:lang w:val="de-DE"/>
        </w:rPr>
        <w:t>D</w:t>
      </w:r>
      <w:r w:rsidRPr="007573A8">
        <w:rPr>
          <w:spacing w:val="-2"/>
          <w:lang w:val="de-DE"/>
        </w:rPr>
        <w:t>ers.: Musen in Rom.</w:t>
      </w:r>
      <w:r w:rsidRPr="007573A8">
        <w:rPr>
          <w:lang w:val="de-DE"/>
        </w:rPr>
        <w:t xml:space="preserve"> Deutung von Welt und Geschichte in großen Texten der römischen Literatur, Tübingen, 77-89.</w:t>
      </w:r>
    </w:p>
    <w:p w:rsidR="00DD204F" w:rsidRPr="007573A8" w:rsidRDefault="00DD204F">
      <w:pPr>
        <w:ind w:left="284" w:hanging="284"/>
        <w:jc w:val="both"/>
        <w:rPr>
          <w:lang w:val="fr-FR"/>
        </w:rPr>
      </w:pPr>
      <w:r w:rsidRPr="007573A8">
        <w:rPr>
          <w:lang w:val="de-DE"/>
        </w:rPr>
        <w:t>–</w:t>
      </w:r>
      <w:r w:rsidRPr="007573A8">
        <w:rPr>
          <w:lang w:val="de-DE"/>
        </w:rPr>
        <w:tab/>
        <w:t>(2001c): Das Selbstverständnis spätrepublikanischer und frühaugusteischer Dichter in ihrer Beziehung zu griechischer u</w:t>
      </w:r>
      <w:r w:rsidR="00390251">
        <w:rPr>
          <w:lang w:val="de-DE"/>
        </w:rPr>
        <w:t>nd frührömischer Dichtung, in: D</w:t>
      </w:r>
      <w:r w:rsidRPr="007573A8">
        <w:rPr>
          <w:lang w:val="de-DE"/>
        </w:rPr>
        <w:t xml:space="preserve">ers. </w:t>
      </w:r>
      <w:r w:rsidRPr="007573A8">
        <w:rPr>
          <w:lang w:val="fr-FR"/>
        </w:rPr>
        <w:t>(Hg.): L’histoire litt</w:t>
      </w:r>
      <w:r w:rsidRPr="007573A8">
        <w:rPr>
          <w:lang w:val="fr-FR"/>
        </w:rPr>
        <w:t>é</w:t>
      </w:r>
      <w:r w:rsidRPr="007573A8">
        <w:rPr>
          <w:lang w:val="fr-FR"/>
        </w:rPr>
        <w:t>raire immanente dans la poésie latine: Vandœuvres-Genève, 21-25 août 2000. Huit exposés suivis de discussions, Vandœuvres-Genève (Entretiens sur l’antiquité classique 47), 97-133.</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(2002a): Fiktionale Okkasionalität. Zur Funktion fiktiver Gelegenheiten in der horazischen Ode, in: Schmidt 2002b, 297-315.</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(2002b): Zeit und Form. Dichtungen des Horaz, Heidelberg (Supplemente zu den Schriften der Heidelberger Akademie der Wissenschaften. Philosophisch-historische Klasse 15) [S.J. Harrison BMCRev 2002.11.10; H. Zehnacker, REL 80, 2002, 377-380; O. Vartzioti, Gy</w:t>
      </w:r>
      <w:r w:rsidRPr="007573A8">
        <w:rPr>
          <w:spacing w:val="-2"/>
          <w:lang w:val="de-DE"/>
        </w:rPr>
        <w:t>m</w:t>
      </w:r>
      <w:r w:rsidRPr="007573A8">
        <w:rPr>
          <w:spacing w:val="-2"/>
          <w:lang w:val="de-DE"/>
        </w:rPr>
        <w:t>nasium 111, 2004, 191-193].</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(2003): Augusteische Literatur. System in Bewegung, Heidelberg (Schriften der Philos</w:t>
      </w:r>
      <w:r w:rsidRPr="007573A8">
        <w:rPr>
          <w:spacing w:val="-2"/>
          <w:lang w:val="de-DE"/>
        </w:rPr>
        <w:t>o</w:t>
      </w:r>
      <w:r w:rsidRPr="007573A8">
        <w:rPr>
          <w:spacing w:val="-2"/>
          <w:lang w:val="de-DE"/>
        </w:rPr>
        <w:t>phisch-historischen Klasse der Heidelberger Akademie der Wissenschaften 28) [H. Zeh</w:t>
      </w:r>
      <w:r w:rsidRPr="007573A8">
        <w:rPr>
          <w:spacing w:val="-2"/>
          <w:lang w:val="de-DE"/>
        </w:rPr>
        <w:t>n</w:t>
      </w:r>
      <w:r w:rsidRPr="007573A8">
        <w:rPr>
          <w:spacing w:val="-2"/>
          <w:lang w:val="de-DE"/>
        </w:rPr>
        <w:t>acker, Latomus 64, 2005, 185-187].</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(2004): ‘Auf den Flügel des Choriambs’: Herder und Horaz, IJCT 10, 416-437.</w:t>
      </w:r>
    </w:p>
    <w:p w:rsidR="00CB3E9C" w:rsidRDefault="00CB3E9C">
      <w:pPr>
        <w:ind w:left="284" w:hanging="284"/>
        <w:jc w:val="both"/>
        <w:rPr>
          <w:spacing w:val="-2"/>
          <w:lang w:val="de-DE"/>
        </w:rPr>
      </w:pPr>
      <w:r>
        <w:rPr>
          <w:spacing w:val="-2"/>
          <w:lang w:val="de-DE"/>
        </w:rPr>
        <w:lastRenderedPageBreak/>
        <w:t>–</w:t>
      </w:r>
      <w:r>
        <w:rPr>
          <w:spacing w:val="-2"/>
          <w:lang w:val="de-DE"/>
        </w:rPr>
        <w:tab/>
        <w:t>(2006): Römische Rationalitätsformen und ihr europäisches Wirkungspotential. Beobac</w:t>
      </w:r>
      <w:r>
        <w:rPr>
          <w:spacing w:val="-2"/>
          <w:lang w:val="de-DE"/>
        </w:rPr>
        <w:t>h</w:t>
      </w:r>
      <w:r>
        <w:rPr>
          <w:spacing w:val="-2"/>
          <w:lang w:val="de-DE"/>
        </w:rPr>
        <w:t>tungen und Überlegungen zu literarischen Te</w:t>
      </w:r>
      <w:r w:rsidR="006226C6">
        <w:rPr>
          <w:spacing w:val="-2"/>
          <w:lang w:val="de-DE"/>
        </w:rPr>
        <w:t>xten des antiken Rom, in: Ralf E</w:t>
      </w:r>
      <w:r>
        <w:rPr>
          <w:spacing w:val="-2"/>
          <w:lang w:val="de-DE"/>
        </w:rPr>
        <w:t>lm (Hg.): Ve</w:t>
      </w:r>
      <w:r>
        <w:rPr>
          <w:spacing w:val="-2"/>
          <w:lang w:val="de-DE"/>
        </w:rPr>
        <w:t>r</w:t>
      </w:r>
      <w:r>
        <w:rPr>
          <w:spacing w:val="-2"/>
          <w:lang w:val="de-DE"/>
        </w:rPr>
        <w:t>nu</w:t>
      </w:r>
      <w:r w:rsidR="006226C6">
        <w:rPr>
          <w:spacing w:val="-2"/>
          <w:lang w:val="de-DE"/>
        </w:rPr>
        <w:t>nft und Freiheit in der Kultur E</w:t>
      </w:r>
      <w:r>
        <w:rPr>
          <w:spacing w:val="-2"/>
          <w:lang w:val="de-DE"/>
        </w:rPr>
        <w:t>uropas. Ursprünge, Wandel, Herausforderungen, Freiburg i.Br., 78-115.</w:t>
      </w:r>
    </w:p>
    <w:p w:rsidR="00D5785D" w:rsidRPr="007573A8" w:rsidRDefault="00D5785D">
      <w:pPr>
        <w:ind w:left="284" w:hanging="284"/>
        <w:jc w:val="both"/>
        <w:rPr>
          <w:spacing w:val="-2"/>
          <w:lang w:val="de-DE"/>
        </w:rPr>
      </w:pPr>
      <w:r w:rsidRPr="007573A8">
        <w:rPr>
          <w:spacing w:val="-2"/>
          <w:lang w:val="de-DE"/>
        </w:rPr>
        <w:t>–</w:t>
      </w:r>
      <w:r w:rsidRPr="007573A8">
        <w:rPr>
          <w:spacing w:val="-2"/>
          <w:lang w:val="de-DE"/>
        </w:rPr>
        <w:tab/>
        <w:t xml:space="preserve">(2013): </w:t>
      </w:r>
      <w:r w:rsidRPr="007573A8">
        <w:rPr>
          <w:lang w:val="de-DE"/>
        </w:rPr>
        <w:t>Wirtschaftliches Handeln und wirtschaftsethische Prinzipien in der augusteischen Dichtung, in: Ivo De Gennaro/Sergiusz Kazmierski/Ralf Lüfter (Hgg.): Wirtliche Ökon</w:t>
      </w:r>
      <w:r w:rsidRPr="007573A8">
        <w:rPr>
          <w:lang w:val="de-DE"/>
        </w:rPr>
        <w:t>o</w:t>
      </w:r>
      <w:r w:rsidRPr="007573A8">
        <w:rPr>
          <w:lang w:val="de-DE"/>
        </w:rPr>
        <w:t>mie : Philosophische und dichterische Quellen, Nordhausen, 343-367.</w:t>
      </w:r>
    </w:p>
    <w:p w:rsidR="00DD204F" w:rsidRPr="007573A8" w:rsidRDefault="00DD204F">
      <w:pPr>
        <w:ind w:left="284" w:hanging="284"/>
        <w:jc w:val="both"/>
        <w:rPr>
          <w:spacing w:val="-2"/>
          <w:lang w:val="de-DE"/>
        </w:rPr>
      </w:pPr>
      <w:r w:rsidRPr="007573A8">
        <w:rPr>
          <w:spacing w:val="-2"/>
          <w:lang w:val="de-DE"/>
        </w:rPr>
        <w:t>Schmidt, Ernst Günther (1985): Der politische, der unpolitische und der ganze Horaz, Klio 67, 139-157.</w:t>
      </w:r>
    </w:p>
    <w:p w:rsidR="00DD204F" w:rsidRPr="007573A8" w:rsidRDefault="00DD204F">
      <w:pPr>
        <w:ind w:left="284" w:hanging="284"/>
        <w:jc w:val="both"/>
        <w:rPr>
          <w:spacing w:val="-2"/>
          <w:lang w:val="fr-FR"/>
        </w:rPr>
      </w:pPr>
      <w:r w:rsidRPr="007573A8">
        <w:rPr>
          <w:spacing w:val="-2"/>
          <w:lang w:val="de-DE"/>
        </w:rPr>
        <w:t>–</w:t>
      </w:r>
      <w:r w:rsidRPr="007573A8">
        <w:rPr>
          <w:spacing w:val="-2"/>
          <w:lang w:val="de-DE"/>
        </w:rPr>
        <w:tab/>
        <w:t xml:space="preserve">(1994): Rhetorik und Wirkungsästhetik, in: </w:t>
      </w:r>
      <w:r w:rsidR="000E1DD7" w:rsidRPr="007573A8">
        <w:rPr>
          <w:spacing w:val="-2"/>
          <w:lang w:val="de-DE"/>
        </w:rPr>
        <w:t xml:space="preserve">Jean-Michel </w:t>
      </w:r>
      <w:r w:rsidR="000E1DD7">
        <w:rPr>
          <w:spacing w:val="-2"/>
          <w:lang w:val="de-DE"/>
        </w:rPr>
        <w:t>Galy</w:t>
      </w:r>
      <w:r w:rsidRPr="007573A8">
        <w:rPr>
          <w:spacing w:val="-2"/>
          <w:lang w:val="de-DE"/>
        </w:rPr>
        <w:t>/</w:t>
      </w:r>
      <w:r w:rsidR="000E1DD7" w:rsidRPr="007573A8">
        <w:rPr>
          <w:spacing w:val="-2"/>
          <w:lang w:val="de-DE"/>
        </w:rPr>
        <w:t xml:space="preserve">Antoine </w:t>
      </w:r>
      <w:r w:rsidR="000E1DD7">
        <w:rPr>
          <w:spacing w:val="-2"/>
          <w:lang w:val="de-DE"/>
        </w:rPr>
        <w:t>Thivel</w:t>
      </w:r>
      <w:r w:rsidRPr="007573A8">
        <w:rPr>
          <w:spacing w:val="-2"/>
          <w:lang w:val="de-DE"/>
        </w:rPr>
        <w:t xml:space="preserve"> (Hgg.): La rhétorique grecque. </w:t>
      </w:r>
      <w:r w:rsidRPr="007573A8">
        <w:rPr>
          <w:spacing w:val="-2"/>
          <w:lang w:val="fr-FR"/>
        </w:rPr>
        <w:t>Actes du Colloque ‘Octave Navarre’. Troisième colloque international sur la pensée antique organisé par le CRHI (Centre de recherches sur l’histoire des idées) les 17, 18 et 19 décembre 1992 à la Faculté des Lettres de Nice, Nice/Paris (Publications de la Faculté des Lettres, Arts et Sciences Humaines de Nice 19), 197-203.</w:t>
      </w:r>
    </w:p>
    <w:p w:rsidR="00DD204F" w:rsidRPr="007573A8" w:rsidRDefault="00DD204F">
      <w:pPr>
        <w:ind w:left="284" w:hanging="284"/>
        <w:jc w:val="both"/>
        <w:rPr>
          <w:spacing w:val="-2"/>
          <w:lang w:val="de-DE"/>
        </w:rPr>
      </w:pPr>
      <w:r w:rsidRPr="007573A8">
        <w:rPr>
          <w:spacing w:val="-2"/>
          <w:lang w:val="de-DE"/>
        </w:rPr>
        <w:t>Schmidt, Peter Leberecht (1979): Invektive – Gesellschaftskritik – Diatribe? Typologische und gattungsgeschichtliche Vorüberlegungen zum sozialen Engagement der römischen Satire, Lampas 12, 259-281.</w:t>
      </w:r>
    </w:p>
    <w:p w:rsidR="00DD204F" w:rsidRPr="007573A8" w:rsidRDefault="00DD204F">
      <w:pPr>
        <w:ind w:left="284" w:hanging="284"/>
        <w:jc w:val="both"/>
        <w:rPr>
          <w:spacing w:val="-2"/>
        </w:rPr>
      </w:pPr>
      <w:r w:rsidRPr="007573A8">
        <w:rPr>
          <w:spacing w:val="-2"/>
        </w:rPr>
        <w:t>–</w:t>
      </w:r>
      <w:r w:rsidRPr="007573A8">
        <w:rPr>
          <w:spacing w:val="-2"/>
        </w:rPr>
        <w:tab/>
        <w:t xml:space="preserve">(1984): Structure and Sources of Horace, </w:t>
      </w:r>
      <w:r w:rsidRPr="007573A8">
        <w:rPr>
          <w:i/>
          <w:iCs/>
          <w:spacing w:val="-2"/>
        </w:rPr>
        <w:t>Ode</w:t>
      </w:r>
      <w:r w:rsidRPr="007573A8">
        <w:rPr>
          <w:spacing w:val="-2"/>
        </w:rPr>
        <w:t xml:space="preserve"> 1,12, in: </w:t>
      </w:r>
      <w:r w:rsidR="000E1DD7" w:rsidRPr="007573A8">
        <w:rPr>
          <w:spacing w:val="-2"/>
        </w:rPr>
        <w:t xml:space="preserve">Harold D. </w:t>
      </w:r>
      <w:r w:rsidR="000E1DD7">
        <w:rPr>
          <w:spacing w:val="-2"/>
        </w:rPr>
        <w:t>Evjen</w:t>
      </w:r>
      <w:r w:rsidRPr="007573A8">
        <w:rPr>
          <w:spacing w:val="-2"/>
        </w:rPr>
        <w:t xml:space="preserve"> (Hg.): Mnemai. Classical Studies in Memory of Karl K. Hulley, Chico (Calif.), 139-149.</w:t>
      </w:r>
    </w:p>
    <w:p w:rsidR="00DD204F" w:rsidRPr="001B0CC8" w:rsidRDefault="00DD204F">
      <w:pPr>
        <w:ind w:left="284" w:hanging="284"/>
        <w:jc w:val="both"/>
        <w:rPr>
          <w:spacing w:val="-2"/>
        </w:rPr>
      </w:pPr>
      <w:r w:rsidRPr="001B0CC8">
        <w:rPr>
          <w:spacing w:val="-2"/>
        </w:rPr>
        <w:t>–</w:t>
      </w:r>
      <w:r w:rsidRPr="001B0CC8">
        <w:rPr>
          <w:spacing w:val="-2"/>
        </w:rPr>
        <w:tab/>
        <w:t>(1985): Horaz’ Säkulargedicht – ein P</w:t>
      </w:r>
      <w:r w:rsidR="00E42DA8" w:rsidRPr="001B0CC8">
        <w:rPr>
          <w:spacing w:val="-2"/>
        </w:rPr>
        <w:t>rozessionslied?, AU 28,4, 42-53 = Horace’s Century Poem: a Processional Song?, in: Lowrie 2009, 122-140.</w:t>
      </w:r>
    </w:p>
    <w:p w:rsidR="00DD204F" w:rsidRPr="007573A8" w:rsidRDefault="00DD204F">
      <w:pPr>
        <w:ind w:left="284" w:hanging="284"/>
        <w:jc w:val="both"/>
        <w:rPr>
          <w:spacing w:val="-2"/>
        </w:rPr>
      </w:pPr>
      <w:r w:rsidRPr="007573A8">
        <w:rPr>
          <w:spacing w:val="-2"/>
        </w:rPr>
        <w:t>–</w:t>
      </w:r>
      <w:r w:rsidRPr="007573A8">
        <w:rPr>
          <w:spacing w:val="-2"/>
        </w:rPr>
        <w:tab/>
        <w:t>(1992): Horaz, RLAC 16, 491-524.</w:t>
      </w:r>
    </w:p>
    <w:p w:rsidR="00DD204F" w:rsidRPr="007573A8" w:rsidRDefault="00DD204F">
      <w:pPr>
        <w:ind w:left="284" w:hanging="284"/>
        <w:jc w:val="both"/>
        <w:rPr>
          <w:lang w:val="de-DE"/>
        </w:rPr>
      </w:pPr>
      <w:r w:rsidRPr="007573A8">
        <w:t xml:space="preserve">Schmidt, Victor (1977): Redeunt Saturnia Regna. </w:t>
      </w:r>
      <w:r w:rsidRPr="007573A8">
        <w:rPr>
          <w:lang w:val="de-DE"/>
        </w:rPr>
        <w:t>Studien zu Vergils vierter Ecloga, Diss. Groningen 1977.</w:t>
      </w:r>
    </w:p>
    <w:p w:rsidR="00DD204F" w:rsidRPr="007573A8" w:rsidRDefault="00DD204F">
      <w:pPr>
        <w:ind w:left="284" w:hanging="284"/>
        <w:jc w:val="both"/>
        <w:rPr>
          <w:lang w:val="de-DE"/>
        </w:rPr>
      </w:pPr>
      <w:r w:rsidRPr="007573A8">
        <w:rPr>
          <w:lang w:val="de-DE"/>
        </w:rPr>
        <w:t>Schmidt-Dengler, W. (1993): Horaz – (nur) ein ‘Liebling der Philologen’? Horaz in der deutschsprachigen Literatur des 20. Jahrhunderts, WHB 35, 85-102.</w:t>
      </w:r>
    </w:p>
    <w:p w:rsidR="00DD204F" w:rsidRPr="007573A8" w:rsidRDefault="00DD204F">
      <w:pPr>
        <w:ind w:left="284" w:hanging="284"/>
        <w:jc w:val="both"/>
        <w:rPr>
          <w:lang w:val="de-DE"/>
        </w:rPr>
      </w:pPr>
      <w:r w:rsidRPr="007573A8">
        <w:rPr>
          <w:lang w:val="de-DE"/>
        </w:rPr>
        <w:t>Schmitzer, Ulrich (1994a):</w:t>
      </w:r>
      <w:r w:rsidRPr="007573A8">
        <w:rPr>
          <w:i/>
          <w:iCs/>
          <w:lang w:val="de-DE"/>
        </w:rPr>
        <w:t xml:space="preserve"> Non modo militiae turbine factus eques</w:t>
      </w:r>
      <w:r w:rsidRPr="007573A8">
        <w:rPr>
          <w:lang w:val="de-DE"/>
        </w:rPr>
        <w:t>: Ovids Selbstbewußtsein und die Polemik gegen Horaz in der Elegie Am. 3,15, Philologus 138, 101-117.</w:t>
      </w:r>
    </w:p>
    <w:p w:rsidR="00DD204F" w:rsidRPr="007573A8" w:rsidRDefault="00DD204F">
      <w:pPr>
        <w:ind w:left="284" w:hanging="284"/>
        <w:jc w:val="both"/>
        <w:rPr>
          <w:lang w:val="de-DE"/>
        </w:rPr>
      </w:pPr>
      <w:r w:rsidRPr="007573A8">
        <w:rPr>
          <w:spacing w:val="-2"/>
          <w:lang w:val="de-DE"/>
        </w:rPr>
        <w:t>–</w:t>
      </w:r>
      <w:r w:rsidRPr="007573A8">
        <w:rPr>
          <w:spacing w:val="-2"/>
          <w:lang w:val="de-DE"/>
        </w:rPr>
        <w:tab/>
        <w:t>(1994b): Vom Esquilin nach Trastevere – Hor. sat. 1,9 im Kontext zeitgenössischen Verst</w:t>
      </w:r>
      <w:r w:rsidRPr="007573A8">
        <w:rPr>
          <w:spacing w:val="-2"/>
          <w:lang w:val="de-DE"/>
        </w:rPr>
        <w:t>e</w:t>
      </w:r>
      <w:r w:rsidRPr="007573A8">
        <w:rPr>
          <w:spacing w:val="-2"/>
          <w:lang w:val="de-DE"/>
        </w:rPr>
        <w:t>hens, in: Koster 1994a, 9-30.</w:t>
      </w:r>
    </w:p>
    <w:p w:rsidR="00DD204F" w:rsidRPr="001B0CC8" w:rsidRDefault="00DD204F">
      <w:pPr>
        <w:ind w:left="284" w:hanging="284"/>
        <w:jc w:val="both"/>
        <w:rPr>
          <w:lang w:val="it-IT"/>
        </w:rPr>
      </w:pPr>
      <w:r w:rsidRPr="007573A8">
        <w:rPr>
          <w:spacing w:val="-2"/>
          <w:lang w:val="de-DE"/>
        </w:rPr>
        <w:t>–</w:t>
      </w:r>
      <w:r w:rsidRPr="007573A8">
        <w:rPr>
          <w:spacing w:val="-2"/>
          <w:lang w:val="de-DE"/>
        </w:rPr>
        <w:tab/>
      </w:r>
      <w:r w:rsidRPr="007573A8">
        <w:rPr>
          <w:lang w:val="de-DE"/>
        </w:rPr>
        <w:t xml:space="preserve">(1994c): Von Wölfen und Lämmern (Hor. epod. </w:t>
      </w:r>
      <w:r w:rsidRPr="001B0CC8">
        <w:rPr>
          <w:lang w:val="it-IT"/>
        </w:rPr>
        <w:t>4), in: Koster 1994a, 31-49.</w:t>
      </w:r>
    </w:p>
    <w:p w:rsidR="00FD0A82" w:rsidRPr="00FD0A82" w:rsidRDefault="00FD0A82">
      <w:pPr>
        <w:ind w:left="284" w:hanging="284"/>
        <w:jc w:val="both"/>
        <w:rPr>
          <w:lang w:val="it-IT"/>
        </w:rPr>
      </w:pPr>
      <w:r w:rsidRPr="00FD0A82">
        <w:rPr>
          <w:lang w:val="it-IT"/>
        </w:rPr>
        <w:t>–</w:t>
      </w:r>
      <w:r w:rsidRPr="00FD0A82">
        <w:rPr>
          <w:lang w:val="it-IT"/>
        </w:rPr>
        <w:tab/>
        <w:t xml:space="preserve">(2005): Legittimazione del presente attraverso la costruzione del passato, in: </w:t>
      </w:r>
      <w:r>
        <w:rPr>
          <w:lang w:val="it-IT"/>
        </w:rPr>
        <w:t>Gabriele Bu</w:t>
      </w:r>
      <w:r>
        <w:rPr>
          <w:lang w:val="it-IT"/>
        </w:rPr>
        <w:t>r</w:t>
      </w:r>
      <w:r>
        <w:rPr>
          <w:lang w:val="it-IT"/>
        </w:rPr>
        <w:t>zacchini (Hg.): Troia: tra realtà e leggenda, Parma (Humanitas et scientia), 22-45.</w:t>
      </w:r>
    </w:p>
    <w:p w:rsidR="00DD204F" w:rsidRPr="007573A8" w:rsidRDefault="00DD204F">
      <w:pPr>
        <w:ind w:left="284" w:hanging="284"/>
        <w:jc w:val="both"/>
        <w:rPr>
          <w:lang w:val="de-DE"/>
        </w:rPr>
      </w:pPr>
      <w:r w:rsidRPr="007573A8">
        <w:rPr>
          <w:lang w:val="de-DE"/>
        </w:rPr>
        <w:t>Schmude, Michael P. (1994): Horaz, Ode I 15 (‘</w:t>
      </w:r>
      <w:r w:rsidRPr="007573A8">
        <w:rPr>
          <w:i/>
          <w:iCs/>
          <w:lang w:val="de-DE"/>
        </w:rPr>
        <w:t>Pastor cum traheret ...</w:t>
      </w:r>
      <w:r w:rsidRPr="007573A8">
        <w:rPr>
          <w:lang w:val="de-DE"/>
        </w:rPr>
        <w:t>’) und Antonius und Kleopatra in der augusteischen Dichtung: ein Überblick, Anregung 40, 179-185.</w:t>
      </w:r>
    </w:p>
    <w:p w:rsidR="00DD204F" w:rsidRPr="007573A8" w:rsidRDefault="00DD204F">
      <w:pPr>
        <w:ind w:left="284" w:hanging="284"/>
        <w:jc w:val="both"/>
        <w:rPr>
          <w:lang w:val="de-DE"/>
        </w:rPr>
      </w:pPr>
      <w:r w:rsidRPr="007573A8">
        <w:rPr>
          <w:lang w:val="de-DE"/>
        </w:rPr>
        <w:t>Schnegg-Köhler, Bärbel (2002): Die augusteischen Säkularspiele, München = Archiv für R</w:t>
      </w:r>
      <w:r w:rsidRPr="007573A8">
        <w:rPr>
          <w:lang w:val="de-DE"/>
        </w:rPr>
        <w:t>e</w:t>
      </w:r>
      <w:r w:rsidRPr="007573A8">
        <w:rPr>
          <w:lang w:val="de-DE"/>
        </w:rPr>
        <w:t>ligionsgeschichte 4, 2002 [G. Freyburger, REL 80, 2002, 9-12].</w:t>
      </w:r>
    </w:p>
    <w:p w:rsidR="00DD204F" w:rsidRPr="007573A8" w:rsidRDefault="00DD204F">
      <w:pPr>
        <w:ind w:left="284" w:hanging="284"/>
        <w:jc w:val="both"/>
        <w:rPr>
          <w:lang w:val="de-DE"/>
        </w:rPr>
      </w:pPr>
      <w:r w:rsidRPr="007573A8">
        <w:rPr>
          <w:lang w:val="de-DE"/>
        </w:rPr>
        <w:t>Schoedel, Wolfgang (2000): Die politische Krise als Anlass zur poetischen Flucht und Utopia. Die 16. Epode des Horaz, AU 43,1, 33-44.</w:t>
      </w:r>
    </w:p>
    <w:p w:rsidR="00DD204F" w:rsidRPr="007573A8" w:rsidRDefault="00DD204F">
      <w:pPr>
        <w:ind w:left="284" w:hanging="284"/>
        <w:jc w:val="both"/>
        <w:rPr>
          <w:lang w:val="de-DE"/>
        </w:rPr>
      </w:pPr>
      <w:r w:rsidRPr="007573A8">
        <w:rPr>
          <w:lang w:val="de-DE"/>
        </w:rPr>
        <w:t>Schönbeck, Gerhard (1962): Der locus amoenus von Homer bis Horaz, Diss. Heidelberg.</w:t>
      </w:r>
    </w:p>
    <w:p w:rsidR="00DD204F" w:rsidRPr="007573A8" w:rsidRDefault="00DD204F">
      <w:pPr>
        <w:ind w:left="284" w:hanging="284"/>
        <w:jc w:val="both"/>
        <w:rPr>
          <w:lang w:val="de-DE"/>
        </w:rPr>
      </w:pPr>
      <w:r w:rsidRPr="007573A8">
        <w:rPr>
          <w:lang w:val="de-DE"/>
        </w:rPr>
        <w:t>Schönberger, Otto (1961): Horatius, carm. 1,1. Versuch einer Deutung, in: Lebendige Tradit</w:t>
      </w:r>
      <w:r w:rsidRPr="007573A8">
        <w:rPr>
          <w:lang w:val="de-DE"/>
        </w:rPr>
        <w:t>i</w:t>
      </w:r>
      <w:r w:rsidRPr="007573A8">
        <w:rPr>
          <w:lang w:val="de-DE"/>
        </w:rPr>
        <w:t>on. 400 Jahre Humanistisches Gymnasium in Würzburg. Festschrift zur 400 Jahrfeier des Wirsberg-Gymnasiums und zum 75jährigen Bestehen des Riemenschneider-Gymnasiums, Würzburg, 79-106 = Gymnasium 73, 1966, 388-412.</w:t>
      </w:r>
    </w:p>
    <w:p w:rsidR="00DD204F" w:rsidRPr="007573A8" w:rsidRDefault="00DD204F">
      <w:pPr>
        <w:ind w:left="284" w:hanging="284"/>
        <w:jc w:val="both"/>
        <w:rPr>
          <w:lang w:val="fr-FR"/>
        </w:rPr>
      </w:pPr>
      <w:r w:rsidRPr="007573A8">
        <w:rPr>
          <w:lang w:val="de-DE"/>
        </w:rPr>
        <w:t>–</w:t>
      </w:r>
      <w:r w:rsidRPr="007573A8">
        <w:rPr>
          <w:lang w:val="de-DE"/>
        </w:rPr>
        <w:tab/>
        <w:t>(1976): Q. Horatius Flaccus: Satiren und Episteln. Lateinisch und deutsch, Berlin (Schri</w:t>
      </w:r>
      <w:r w:rsidRPr="007573A8">
        <w:rPr>
          <w:lang w:val="de-DE"/>
        </w:rPr>
        <w:t>f</w:t>
      </w:r>
      <w:r w:rsidRPr="007573A8">
        <w:rPr>
          <w:lang w:val="de-DE"/>
        </w:rPr>
        <w:t xml:space="preserve">ten und Quellen der Alten Welt 33); 2., erw. </w:t>
      </w:r>
      <w:r w:rsidRPr="007573A8">
        <w:rPr>
          <w:lang w:val="fr-FR"/>
        </w:rPr>
        <w:t>Auflage 1991.</w:t>
      </w:r>
    </w:p>
    <w:p w:rsidR="004E1DFF" w:rsidRPr="001B0CC8" w:rsidRDefault="004E1DFF">
      <w:pPr>
        <w:ind w:left="284" w:hanging="284"/>
        <w:jc w:val="both"/>
        <w:rPr>
          <w:lang w:val="de-DE"/>
        </w:rPr>
      </w:pPr>
      <w:r w:rsidRPr="007573A8">
        <w:rPr>
          <w:lang w:val="fr-FR"/>
        </w:rPr>
        <w:t xml:space="preserve">Schöpsdau, Klaus (2015): </w:t>
      </w:r>
      <w:r w:rsidRPr="007573A8">
        <w:rPr>
          <w:i/>
          <w:lang w:val="fr-FR"/>
        </w:rPr>
        <w:t>Caelum, non animum mutant, qui trans mare currunt</w:t>
      </w:r>
      <w:r w:rsidRPr="007573A8">
        <w:rPr>
          <w:lang w:val="fr-FR"/>
        </w:rPr>
        <w:t xml:space="preserve">. </w:t>
      </w:r>
      <w:r w:rsidRPr="007573A8">
        <w:rPr>
          <w:lang w:val="de-DE"/>
        </w:rPr>
        <w:t>Horaz (epist. 1,11) und Seneca (e</w:t>
      </w:r>
      <w:r w:rsidR="000E1DD7">
        <w:rPr>
          <w:lang w:val="de-DE"/>
        </w:rPr>
        <w:t xml:space="preserve">pist. 28) über das Reisen, in: </w:t>
      </w:r>
      <w:r w:rsidRPr="007573A8">
        <w:rPr>
          <w:lang w:val="de-DE"/>
        </w:rPr>
        <w:t xml:space="preserve">Christoph Kugelmeier (Hg.): </w:t>
      </w:r>
      <w:r w:rsidRPr="007573A8">
        <w:rPr>
          <w:i/>
          <w:lang w:val="de-DE"/>
        </w:rPr>
        <w:t>Translatio humanitatis</w:t>
      </w:r>
      <w:r w:rsidRPr="007573A8">
        <w:rPr>
          <w:lang w:val="de-DE"/>
        </w:rPr>
        <w:t>. Festschrift zum 60. Geburtstag von Peter Riemer, St. Ingebert, 451-469.</w:t>
      </w:r>
    </w:p>
    <w:p w:rsidR="00DD204F" w:rsidRPr="001B0CC8" w:rsidRDefault="00DD204F">
      <w:pPr>
        <w:ind w:left="284" w:hanging="284"/>
        <w:jc w:val="both"/>
        <w:rPr>
          <w:lang w:val="de-DE"/>
        </w:rPr>
      </w:pPr>
      <w:r w:rsidRPr="001B0CC8">
        <w:rPr>
          <w:lang w:val="de-DE"/>
        </w:rPr>
        <w:t>Scholz, Udo W. (1971): Herculis ritu – Augustus – consule Planco (Horaz c. 3,14), WS 5, 123-137.</w:t>
      </w:r>
    </w:p>
    <w:p w:rsidR="00DD204F" w:rsidRPr="007573A8" w:rsidRDefault="00DD204F">
      <w:pPr>
        <w:ind w:left="284" w:hanging="284"/>
        <w:jc w:val="both"/>
        <w:rPr>
          <w:spacing w:val="-2"/>
          <w:lang w:val="de-DE"/>
        </w:rPr>
      </w:pPr>
      <w:r w:rsidRPr="007573A8">
        <w:rPr>
          <w:lang w:val="de-DE"/>
        </w:rPr>
        <w:lastRenderedPageBreak/>
        <w:t>–</w:t>
      </w:r>
      <w:r w:rsidRPr="007573A8">
        <w:rPr>
          <w:lang w:val="de-DE"/>
        </w:rPr>
        <w:tab/>
        <w:t>(1986): Der frühe Lucilius und Horaz, Hermes 114, 335-365.</w:t>
      </w:r>
    </w:p>
    <w:p w:rsidR="00DD204F" w:rsidRPr="007573A8" w:rsidRDefault="00DD204F">
      <w:pPr>
        <w:ind w:left="284" w:hanging="284"/>
        <w:jc w:val="both"/>
        <w:rPr>
          <w:spacing w:val="-2"/>
        </w:rPr>
      </w:pPr>
      <w:r w:rsidRPr="007573A8">
        <w:rPr>
          <w:spacing w:val="-2"/>
        </w:rPr>
        <w:t>Schoonhoven, H. (1978): Purple Swans and Purple Snow (Hor. C. IV 1,10 and Eleg. in. Maec. 62), Mnemosyne 31, 200-203.</w:t>
      </w:r>
    </w:p>
    <w:p w:rsidR="00DD204F" w:rsidRPr="007573A8" w:rsidRDefault="00DD204F">
      <w:pPr>
        <w:ind w:left="284" w:hanging="284"/>
        <w:jc w:val="both"/>
        <w:rPr>
          <w:spacing w:val="-2"/>
        </w:rPr>
      </w:pPr>
      <w:r w:rsidRPr="007573A8">
        <w:rPr>
          <w:spacing w:val="-2"/>
        </w:rPr>
        <w:t>Schork, R. Joseph (2004): Horatian Meditation on Gallus’ Gold, Latomus 63, 81-87.</w:t>
      </w:r>
    </w:p>
    <w:p w:rsidR="00A46DA7" w:rsidRDefault="00A46DA7">
      <w:pPr>
        <w:ind w:left="284" w:hanging="284"/>
        <w:jc w:val="both"/>
        <w:rPr>
          <w:spacing w:val="2"/>
          <w:lang w:val="nl-NL"/>
        </w:rPr>
      </w:pPr>
      <w:r>
        <w:rPr>
          <w:spacing w:val="2"/>
          <w:lang w:val="nl-NL"/>
        </w:rPr>
        <w:t>Schrijvers, Piet H. (1973) Comment terminer une ode? Étude sur les fa</w:t>
      </w:r>
      <w:r w:rsidR="009E4DCD">
        <w:rPr>
          <w:spacing w:val="2"/>
          <w:lang w:val="nl-NL"/>
        </w:rPr>
        <w:t>ç</w:t>
      </w:r>
      <w:r>
        <w:rPr>
          <w:spacing w:val="2"/>
          <w:lang w:val="nl-NL"/>
        </w:rPr>
        <w:t xml:space="preserve">ons differentes dont Horace termine ses </w:t>
      </w:r>
      <w:r w:rsidR="009E4DCD">
        <w:rPr>
          <w:spacing w:val="2"/>
          <w:lang w:val="nl-NL"/>
        </w:rPr>
        <w:t>courts poèmes</w:t>
      </w:r>
      <w:r>
        <w:rPr>
          <w:spacing w:val="2"/>
          <w:lang w:val="nl-NL"/>
        </w:rPr>
        <w:t>, Mnemosyne 26, 140-159 = How to End an Ode? Cl</w:t>
      </w:r>
      <w:r>
        <w:rPr>
          <w:spacing w:val="2"/>
          <w:lang w:val="nl-NL"/>
        </w:rPr>
        <w:t>o</w:t>
      </w:r>
      <w:r>
        <w:rPr>
          <w:spacing w:val="2"/>
          <w:lang w:val="nl-NL"/>
        </w:rPr>
        <w:t>sure in Horace’s Short Poems, in: Lowrie 2009, 56-71.</w:t>
      </w:r>
    </w:p>
    <w:p w:rsidR="00DD204F" w:rsidRPr="001B0CC8" w:rsidRDefault="00A46DA7">
      <w:pPr>
        <w:ind w:left="284" w:hanging="284"/>
        <w:jc w:val="both"/>
        <w:rPr>
          <w:spacing w:val="2"/>
          <w:lang w:val="da-DK"/>
        </w:rPr>
      </w:pPr>
      <w:r>
        <w:rPr>
          <w:spacing w:val="2"/>
          <w:lang w:val="nl-NL"/>
        </w:rPr>
        <w:t>–</w:t>
      </w:r>
      <w:r>
        <w:rPr>
          <w:spacing w:val="2"/>
          <w:lang w:val="nl-NL"/>
        </w:rPr>
        <w:tab/>
      </w:r>
      <w:r w:rsidR="003A14C3">
        <w:rPr>
          <w:spacing w:val="2"/>
          <w:lang w:val="nl-NL"/>
        </w:rPr>
        <w:t>(1981</w:t>
      </w:r>
      <w:r w:rsidR="00DD204F" w:rsidRPr="007573A8">
        <w:rPr>
          <w:spacing w:val="2"/>
          <w:lang w:val="nl-NL"/>
        </w:rPr>
        <w:t xml:space="preserve">): Op receptie bij Horatius. </w:t>
      </w:r>
      <w:r w:rsidR="00DD204F" w:rsidRPr="001B0CC8">
        <w:rPr>
          <w:spacing w:val="2"/>
          <w:lang w:val="da-DK"/>
        </w:rPr>
        <w:t>Kanttekeningen bij de 14de epode, Lampas 74, 17-30.</w:t>
      </w:r>
    </w:p>
    <w:p w:rsidR="00DD204F" w:rsidRPr="007573A8" w:rsidRDefault="00DD204F">
      <w:pPr>
        <w:ind w:left="284" w:hanging="284"/>
        <w:jc w:val="both"/>
        <w:rPr>
          <w:spacing w:val="2"/>
          <w:lang w:val="fr-FR"/>
        </w:rPr>
      </w:pPr>
      <w:r w:rsidRPr="007573A8">
        <w:rPr>
          <w:spacing w:val="2"/>
          <w:lang w:val="fr-FR"/>
        </w:rPr>
        <w:t>–</w:t>
      </w:r>
      <w:r w:rsidRPr="007573A8">
        <w:rPr>
          <w:spacing w:val="2"/>
          <w:lang w:val="fr-FR"/>
        </w:rPr>
        <w:tab/>
        <w:t xml:space="preserve">(1993): </w:t>
      </w:r>
      <w:r w:rsidRPr="007573A8">
        <w:rPr>
          <w:i/>
          <w:iCs/>
          <w:spacing w:val="2"/>
          <w:lang w:val="fr-FR"/>
        </w:rPr>
        <w:t>Amicus liber et dulcis</w:t>
      </w:r>
      <w:r w:rsidRPr="007573A8">
        <w:rPr>
          <w:spacing w:val="2"/>
          <w:lang w:val="fr-FR"/>
        </w:rPr>
        <w:t>: Horace moraliste, in: Ludwig 1993a, 41-90.</w:t>
      </w:r>
    </w:p>
    <w:p w:rsidR="00DD204F" w:rsidRPr="007573A8" w:rsidRDefault="00DD204F">
      <w:pPr>
        <w:ind w:left="284" w:hanging="284"/>
        <w:jc w:val="both"/>
        <w:rPr>
          <w:spacing w:val="2"/>
          <w:lang w:val="nl-NL"/>
        </w:rPr>
      </w:pPr>
      <w:r w:rsidRPr="007573A8">
        <w:rPr>
          <w:spacing w:val="2"/>
          <w:lang w:val="nl-NL"/>
        </w:rPr>
        <w:t>–</w:t>
      </w:r>
      <w:r w:rsidRPr="007573A8">
        <w:rPr>
          <w:spacing w:val="2"/>
          <w:lang w:val="nl-NL"/>
        </w:rPr>
        <w:tab/>
        <w:t>(1999): Creatief vertalen van een Horatiaanse epode (nr. 7), Lampas 32, 299-311.</w:t>
      </w:r>
    </w:p>
    <w:p w:rsidR="00DD204F" w:rsidRPr="007573A8" w:rsidRDefault="00DD204F">
      <w:pPr>
        <w:ind w:left="284" w:hanging="284"/>
        <w:jc w:val="both"/>
        <w:rPr>
          <w:spacing w:val="2"/>
          <w:lang w:val="nl-NL"/>
        </w:rPr>
      </w:pPr>
      <w:r w:rsidRPr="007573A8">
        <w:rPr>
          <w:spacing w:val="2"/>
          <w:lang w:val="nl-NL"/>
        </w:rPr>
        <w:t>–</w:t>
      </w:r>
      <w:r w:rsidRPr="007573A8">
        <w:rPr>
          <w:spacing w:val="2"/>
          <w:lang w:val="nl-NL"/>
        </w:rPr>
        <w:tab/>
        <w:t>(2000): Een stralend nieuw lied zal ik zingen. Over de Bacchus-ode (III 25) van Horat</w:t>
      </w:r>
      <w:r w:rsidRPr="007573A8">
        <w:rPr>
          <w:spacing w:val="2"/>
          <w:lang w:val="nl-NL"/>
        </w:rPr>
        <w:t>i</w:t>
      </w:r>
      <w:r w:rsidRPr="007573A8">
        <w:rPr>
          <w:spacing w:val="2"/>
          <w:lang w:val="nl-NL"/>
        </w:rPr>
        <w:t>us, Lampas 33, 4-31.</w:t>
      </w:r>
    </w:p>
    <w:p w:rsidR="00DD204F" w:rsidRPr="001B0CC8" w:rsidRDefault="00DD204F">
      <w:pPr>
        <w:ind w:left="284" w:hanging="284"/>
        <w:jc w:val="both"/>
        <w:rPr>
          <w:spacing w:val="2"/>
          <w:lang w:val="nl-NL"/>
        </w:rPr>
      </w:pPr>
      <w:r w:rsidRPr="007573A8">
        <w:rPr>
          <w:spacing w:val="2"/>
          <w:lang w:val="nl-NL"/>
        </w:rPr>
        <w:t xml:space="preserve">Schroeder, A.J. (1993): In Horatii memoriam. </w:t>
      </w:r>
      <w:r w:rsidRPr="001B0CC8">
        <w:rPr>
          <w:spacing w:val="2"/>
          <w:lang w:val="nl-NL"/>
        </w:rPr>
        <w:t>Encuentros, desencuentros y reencuentros de un Bimilenario, Stylos 2, 5-19.</w:t>
      </w:r>
    </w:p>
    <w:p w:rsidR="00DD204F" w:rsidRPr="007573A8" w:rsidRDefault="00DD204F">
      <w:pPr>
        <w:ind w:left="284" w:hanging="284"/>
        <w:jc w:val="both"/>
        <w:rPr>
          <w:lang w:val="de-DE"/>
        </w:rPr>
      </w:pPr>
      <w:r w:rsidRPr="001B0CC8">
        <w:rPr>
          <w:spacing w:val="2"/>
          <w:lang w:val="nl-NL"/>
        </w:rPr>
        <w:t xml:space="preserve">Schröder, Bianca-Jeanette (1999a): </w:t>
      </w:r>
      <w:r w:rsidRPr="001B0CC8">
        <w:rPr>
          <w:i/>
          <w:iCs/>
          <w:spacing w:val="2"/>
          <w:lang w:val="nl-NL"/>
        </w:rPr>
        <w:t>inimice lamnae</w:t>
      </w:r>
      <w:r w:rsidRPr="001B0CC8">
        <w:rPr>
          <w:lang w:val="nl-NL"/>
        </w:rPr>
        <w:t xml:space="preserve"> (Hor. carm. </w:t>
      </w:r>
      <w:r w:rsidRPr="007573A8">
        <w:rPr>
          <w:lang w:val="de-DE"/>
        </w:rPr>
        <w:t>2,2), Gymnasium 106, 335-342.</w:t>
      </w:r>
    </w:p>
    <w:p w:rsidR="00DD204F" w:rsidRPr="007573A8" w:rsidRDefault="00DD204F">
      <w:pPr>
        <w:ind w:left="284" w:hanging="284"/>
        <w:jc w:val="both"/>
        <w:rPr>
          <w:lang w:val="de-DE"/>
        </w:rPr>
      </w:pPr>
      <w:r w:rsidRPr="007573A8">
        <w:rPr>
          <w:lang w:val="de-DE"/>
        </w:rPr>
        <w:t>– (1999b): Titel und Text. Zur Entwicklung lateinischer Gedichtüberschriften. Mit Unters</w:t>
      </w:r>
      <w:r w:rsidRPr="007573A8">
        <w:rPr>
          <w:lang w:val="de-DE"/>
        </w:rPr>
        <w:t>u</w:t>
      </w:r>
      <w:r w:rsidRPr="007573A8">
        <w:rPr>
          <w:lang w:val="de-DE"/>
        </w:rPr>
        <w:t>chungen zu lateinischen Buchtiteln, Inhaltsverzeichnissen und anderen Gliederungsmitteln, Berlin/New York (Untersuchungen zur antiken Literatur und Geschichte 54).</w:t>
      </w:r>
    </w:p>
    <w:p w:rsidR="00DD204F" w:rsidRPr="007573A8" w:rsidRDefault="00DD204F">
      <w:pPr>
        <w:ind w:left="284" w:hanging="284"/>
        <w:jc w:val="both"/>
        <w:rPr>
          <w:lang w:val="de-DE"/>
        </w:rPr>
      </w:pPr>
      <w:r w:rsidRPr="007573A8">
        <w:rPr>
          <w:lang w:val="de-DE"/>
        </w:rPr>
        <w:t>Schröder, Rudolf Alexander (1935): Horaz als politischer Dichter. Ein Beitrag zur Zweita</w:t>
      </w:r>
      <w:r w:rsidRPr="007573A8">
        <w:rPr>
          <w:lang w:val="de-DE"/>
        </w:rPr>
        <w:t>u</w:t>
      </w:r>
      <w:r w:rsidRPr="007573A8">
        <w:rPr>
          <w:lang w:val="de-DE"/>
        </w:rPr>
        <w:t>sendjahrfeier des Quintus Horatius Flaccus, Europäische Revue 11, 311-331 = ders.: Au</w:t>
      </w:r>
      <w:r w:rsidRPr="007573A8">
        <w:rPr>
          <w:lang w:val="de-DE"/>
        </w:rPr>
        <w:t>f</w:t>
      </w:r>
      <w:r w:rsidRPr="007573A8">
        <w:rPr>
          <w:lang w:val="de-DE"/>
        </w:rPr>
        <w:t>sätze und Reden 1, Berlin 1939, 88-115 = ders.: Gesammelte Werke, Bd. 2, Berlin 1952, 178-208 = Oppermann 1972, 37-61.</w:t>
      </w:r>
    </w:p>
    <w:p w:rsidR="00DD204F" w:rsidRPr="007573A8" w:rsidRDefault="00DD204F">
      <w:pPr>
        <w:ind w:left="284" w:hanging="284"/>
        <w:jc w:val="both"/>
        <w:rPr>
          <w:lang w:val="de-DE"/>
        </w:rPr>
      </w:pPr>
      <w:r w:rsidRPr="007573A8">
        <w:rPr>
          <w:lang w:val="de-DE"/>
        </w:rPr>
        <w:t>Schröter, Robert (1967): Horazens Satire 1,7 und die antike Eposparodie, Poetica 1, 8-23.</w:t>
      </w:r>
    </w:p>
    <w:p w:rsidR="00EC64B7" w:rsidRDefault="00EC64B7">
      <w:pPr>
        <w:ind w:left="284" w:hanging="284"/>
        <w:jc w:val="both"/>
        <w:rPr>
          <w:lang w:val="de-DE"/>
        </w:rPr>
      </w:pPr>
      <w:r>
        <w:rPr>
          <w:lang w:val="de-DE"/>
        </w:rPr>
        <w:t xml:space="preserve">Schubert, Christoph (2009): </w:t>
      </w:r>
      <w:r w:rsidRPr="00EC64B7">
        <w:rPr>
          <w:i/>
          <w:lang w:val="de-DE"/>
        </w:rPr>
        <w:t>praesectum</w:t>
      </w:r>
      <w:r>
        <w:rPr>
          <w:lang w:val="de-DE"/>
        </w:rPr>
        <w:t xml:space="preserve"> oder </w:t>
      </w:r>
      <w:r w:rsidRPr="00EC64B7">
        <w:rPr>
          <w:i/>
          <w:lang w:val="de-DE"/>
        </w:rPr>
        <w:t>perfectum</w:t>
      </w:r>
      <w:r>
        <w:rPr>
          <w:lang w:val="de-DE"/>
        </w:rPr>
        <w:t xml:space="preserve">? Ein neuer Vorschlag zu Horaz, </w:t>
      </w:r>
      <w:r w:rsidRPr="00EC64B7">
        <w:rPr>
          <w:i/>
          <w:lang w:val="de-DE"/>
        </w:rPr>
        <w:t>Ars poetica</w:t>
      </w:r>
      <w:r>
        <w:rPr>
          <w:lang w:val="de-DE"/>
        </w:rPr>
        <w:t xml:space="preserve"> 294, GFA 12, 17-19.</w:t>
      </w:r>
    </w:p>
    <w:p w:rsidR="00DD204F" w:rsidRPr="007573A8" w:rsidRDefault="00DD204F">
      <w:pPr>
        <w:ind w:left="284" w:hanging="284"/>
        <w:jc w:val="both"/>
        <w:rPr>
          <w:b/>
          <w:bCs/>
          <w:lang w:val="de-DE"/>
        </w:rPr>
      </w:pPr>
      <w:r w:rsidRPr="007573A8">
        <w:rPr>
          <w:lang w:val="de-DE"/>
        </w:rPr>
        <w:t>Schubert, Werner (2003): ‘ ... Raffinement einer Spätlingszeit, gegen welche selbst wir noch nichts bedeuten”. Ein Beispiel für die Rezeption antiker Texte als Mittel literarischer Kritik am Fin de siècle, A&amp;A 49, 142-156.</w:t>
      </w:r>
    </w:p>
    <w:p w:rsidR="00DD204F" w:rsidRPr="007573A8" w:rsidRDefault="00DD204F">
      <w:pPr>
        <w:ind w:left="284" w:hanging="284"/>
        <w:jc w:val="both"/>
        <w:rPr>
          <w:lang w:val="de-DE"/>
        </w:rPr>
      </w:pPr>
      <w:r w:rsidRPr="007573A8">
        <w:rPr>
          <w:lang w:val="de-DE"/>
        </w:rPr>
        <w:t xml:space="preserve">Schulze, Christian (2001): Zur Sonderstellung von Horazens </w:t>
      </w:r>
      <w:r w:rsidRPr="007573A8">
        <w:rPr>
          <w:i/>
          <w:iCs/>
          <w:lang w:val="de-DE"/>
        </w:rPr>
        <w:t xml:space="preserve">Carmen </w:t>
      </w:r>
      <w:r w:rsidRPr="007573A8">
        <w:rPr>
          <w:lang w:val="de-DE"/>
        </w:rPr>
        <w:t>3,1 innerhalb des „R</w:t>
      </w:r>
      <w:r w:rsidRPr="007573A8">
        <w:rPr>
          <w:lang w:val="de-DE"/>
        </w:rPr>
        <w:t>ö</w:t>
      </w:r>
      <w:r w:rsidRPr="007573A8">
        <w:rPr>
          <w:lang w:val="de-DE"/>
        </w:rPr>
        <w:t>meroden“-Zyklus, Hermes 129, 377-385.</w:t>
      </w:r>
    </w:p>
    <w:p w:rsidR="00DD204F" w:rsidRPr="007573A8" w:rsidRDefault="00DD204F">
      <w:pPr>
        <w:ind w:left="284" w:hanging="284"/>
        <w:jc w:val="both"/>
        <w:rPr>
          <w:spacing w:val="-2"/>
          <w:lang w:val="de-DE"/>
        </w:rPr>
      </w:pPr>
      <w:r w:rsidRPr="007573A8">
        <w:rPr>
          <w:spacing w:val="-2"/>
          <w:lang w:val="de-DE"/>
        </w:rPr>
        <w:t>Schwind, Gertrud (1965): Zeit, Tod und Endlichkeit bei Horaz, Diss. Freiburg.</w:t>
      </w:r>
    </w:p>
    <w:p w:rsidR="00DD204F" w:rsidRPr="007573A8" w:rsidRDefault="00DD204F">
      <w:pPr>
        <w:ind w:left="284" w:hanging="284"/>
        <w:jc w:val="both"/>
        <w:rPr>
          <w:spacing w:val="-2"/>
          <w:lang w:val="de-DE"/>
        </w:rPr>
      </w:pPr>
      <w:r w:rsidRPr="007573A8">
        <w:rPr>
          <w:spacing w:val="-2"/>
          <w:lang w:val="de-DE"/>
        </w:rPr>
        <w:t>Schwindt, Jürgen Paul (2002): Die leichte und schwere Muse. Über einige Gesichtspunkte der Erklärung von Horaz c. 3,9, Gymnasium 109, 497-517.</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 xml:space="preserve">(2004): </w:t>
      </w:r>
      <w:r w:rsidRPr="007573A8">
        <w:rPr>
          <w:i/>
          <w:spacing w:val="-2"/>
          <w:lang w:val="de-DE"/>
        </w:rPr>
        <w:t>Dislocatio temporis</w:t>
      </w:r>
      <w:r w:rsidRPr="007573A8">
        <w:rPr>
          <w:spacing w:val="-2"/>
          <w:lang w:val="de-DE"/>
        </w:rPr>
        <w:t xml:space="preserve">. Struktur und Ereignis in Horaz’ Lyrik, in: </w:t>
      </w:r>
      <w:r w:rsidR="006849FC" w:rsidRPr="007573A8">
        <w:rPr>
          <w:spacing w:val="-2"/>
          <w:lang w:val="de-DE"/>
        </w:rPr>
        <w:t xml:space="preserve">Wolfgang </w:t>
      </w:r>
      <w:r w:rsidR="006849FC">
        <w:rPr>
          <w:spacing w:val="-2"/>
          <w:lang w:val="de-DE"/>
        </w:rPr>
        <w:t>La</w:t>
      </w:r>
      <w:r w:rsidR="006849FC">
        <w:rPr>
          <w:spacing w:val="-2"/>
          <w:lang w:val="de-DE"/>
        </w:rPr>
        <w:t>n</w:t>
      </w:r>
      <w:r w:rsidR="006849FC">
        <w:rPr>
          <w:spacing w:val="-2"/>
          <w:lang w:val="de-DE"/>
        </w:rPr>
        <w:t>ge</w:t>
      </w:r>
      <w:r w:rsidRPr="007573A8">
        <w:rPr>
          <w:spacing w:val="-2"/>
          <w:lang w:val="de-DE"/>
        </w:rPr>
        <w:t>/</w:t>
      </w:r>
      <w:r w:rsidR="006849FC" w:rsidRPr="007573A8">
        <w:rPr>
          <w:spacing w:val="-2"/>
          <w:lang w:val="de-DE"/>
        </w:rPr>
        <w:t xml:space="preserve">Jürgen Paul </w:t>
      </w:r>
      <w:r w:rsidR="006849FC">
        <w:rPr>
          <w:spacing w:val="-2"/>
          <w:lang w:val="de-DE"/>
        </w:rPr>
        <w:t>Schwindt</w:t>
      </w:r>
      <w:r w:rsidRPr="007573A8">
        <w:rPr>
          <w:spacing w:val="-2"/>
          <w:lang w:val="de-DE"/>
        </w:rPr>
        <w:t>/</w:t>
      </w:r>
      <w:r w:rsidR="006849FC">
        <w:rPr>
          <w:spacing w:val="-2"/>
          <w:lang w:val="de-DE"/>
        </w:rPr>
        <w:t>Karin Westerwelle</w:t>
      </w:r>
      <w:r w:rsidRPr="007573A8">
        <w:rPr>
          <w:spacing w:val="-2"/>
          <w:lang w:val="de-DE"/>
        </w:rPr>
        <w:t xml:space="preserve"> (Hgg.): Temporalität und Form. Konfigurati</w:t>
      </w:r>
      <w:r w:rsidRPr="007573A8">
        <w:rPr>
          <w:spacing w:val="-2"/>
          <w:lang w:val="de-DE"/>
        </w:rPr>
        <w:t>o</w:t>
      </w:r>
      <w:r w:rsidRPr="007573A8">
        <w:rPr>
          <w:spacing w:val="-2"/>
          <w:lang w:val="de-DE"/>
        </w:rPr>
        <w:t>nen ästhetischen und historischen Bewußtseins. Autoren-Kolloquium mit Karl Heinz Bohrer, Heidelberg (Beiträge  zur neueren Literaturgeschichte 213), 77-93.</w:t>
      </w:r>
    </w:p>
    <w:p w:rsidR="00390B5A" w:rsidRPr="001B0CC8" w:rsidRDefault="00390B5A">
      <w:pPr>
        <w:ind w:left="284" w:hanging="284"/>
        <w:jc w:val="both"/>
        <w:rPr>
          <w:spacing w:val="-2"/>
          <w:lang w:val="en-US"/>
        </w:rPr>
      </w:pPr>
      <w:r w:rsidRPr="00390B5A">
        <w:rPr>
          <w:spacing w:val="-2"/>
          <w:lang w:val="de-DE"/>
        </w:rPr>
        <w:t>–</w:t>
      </w:r>
      <w:r w:rsidRPr="00390B5A">
        <w:rPr>
          <w:spacing w:val="-2"/>
          <w:lang w:val="de-DE"/>
        </w:rPr>
        <w:tab/>
        <w:t xml:space="preserve">(2005): Zeiten und Räume in augusteischer Dichtung, in: Ders. </w:t>
      </w:r>
      <w:r w:rsidRPr="00390B5A">
        <w:rPr>
          <w:spacing w:val="-2"/>
          <w:lang w:val="fr-FR"/>
        </w:rPr>
        <w:t xml:space="preserve">(Hg.): </w:t>
      </w:r>
      <w:r w:rsidRPr="00390B5A">
        <w:rPr>
          <w:spacing w:val="2"/>
          <w:lang w:val="fr-FR"/>
        </w:rPr>
        <w:t xml:space="preserve">La representation du temps dans la poésie augustéenne. </w:t>
      </w:r>
      <w:r w:rsidRPr="00323682">
        <w:rPr>
          <w:spacing w:val="2"/>
          <w:lang w:val="de-DE"/>
        </w:rPr>
        <w:t>Zur Po</w:t>
      </w:r>
      <w:r w:rsidRPr="00390B5A">
        <w:rPr>
          <w:spacing w:val="2"/>
          <w:lang w:val="de-DE"/>
        </w:rPr>
        <w:t>etik der Zeit in augusteischer D</w:t>
      </w:r>
      <w:r w:rsidRPr="00323682">
        <w:rPr>
          <w:spacing w:val="2"/>
          <w:lang w:val="de-DE"/>
        </w:rPr>
        <w:t>ichtung, He</w:t>
      </w:r>
      <w:r w:rsidRPr="00323682">
        <w:rPr>
          <w:spacing w:val="2"/>
          <w:lang w:val="de-DE"/>
        </w:rPr>
        <w:t>i</w:t>
      </w:r>
      <w:r w:rsidRPr="00323682">
        <w:rPr>
          <w:spacing w:val="2"/>
          <w:lang w:val="de-DE"/>
        </w:rPr>
        <w:t>delberg (Bibliothek der klassischen Altertumswissenschaften N.</w:t>
      </w:r>
      <w:r w:rsidRPr="00390B5A">
        <w:rPr>
          <w:spacing w:val="2"/>
          <w:lang w:val="de-DE"/>
        </w:rPr>
        <w:t xml:space="preserve">F. 2. </w:t>
      </w:r>
      <w:r>
        <w:rPr>
          <w:spacing w:val="2"/>
        </w:rPr>
        <w:t>Reihe 116), 1-18.</w:t>
      </w:r>
    </w:p>
    <w:p w:rsidR="00C66B67" w:rsidRPr="00C66B67" w:rsidRDefault="00C66B67">
      <w:pPr>
        <w:ind w:left="284" w:hanging="284"/>
        <w:jc w:val="both"/>
        <w:rPr>
          <w:spacing w:val="-2"/>
          <w:lang w:val="en-US"/>
        </w:rPr>
      </w:pPr>
      <w:r w:rsidRPr="00C66B67">
        <w:rPr>
          <w:spacing w:val="-2"/>
          <w:lang w:val="en-US"/>
        </w:rPr>
        <w:t>–</w:t>
      </w:r>
      <w:r w:rsidRPr="00C66B67">
        <w:rPr>
          <w:spacing w:val="-2"/>
          <w:lang w:val="en-US"/>
        </w:rPr>
        <w:tab/>
        <w:t xml:space="preserve">(2009): Thaumatographia, or What Is a Theme? </w:t>
      </w:r>
      <w:r>
        <w:rPr>
          <w:spacing w:val="-2"/>
          <w:lang w:val="en-US"/>
        </w:rPr>
        <w:t xml:space="preserve">Paradox and the Marvellous, </w:t>
      </w:r>
      <w:r>
        <w:rPr>
          <w:lang w:val="en-US"/>
        </w:rPr>
        <w:t>in: Philip R. Hardie (Hg.):</w:t>
      </w:r>
      <w:r w:rsidR="006849FC">
        <w:rPr>
          <w:lang w:val="en-US"/>
        </w:rPr>
        <w:t xml:space="preserve"> Paradox and the Marvellous in A</w:t>
      </w:r>
      <w:r>
        <w:rPr>
          <w:lang w:val="en-US"/>
        </w:rPr>
        <w:t>ugustan Literature and Culture, O</w:t>
      </w:r>
      <w:r>
        <w:rPr>
          <w:lang w:val="en-US"/>
        </w:rPr>
        <w:t>x</w:t>
      </w:r>
      <w:r>
        <w:rPr>
          <w:lang w:val="en-US"/>
        </w:rPr>
        <w:t>ford/New York, 145-162.</w:t>
      </w:r>
    </w:p>
    <w:p w:rsidR="00285F77" w:rsidRDefault="00285F77">
      <w:pPr>
        <w:ind w:left="284" w:hanging="284"/>
        <w:jc w:val="both"/>
        <w:rPr>
          <w:spacing w:val="-2"/>
          <w:lang w:val="de-DE"/>
        </w:rPr>
      </w:pPr>
      <w:r>
        <w:rPr>
          <w:spacing w:val="-2"/>
          <w:lang w:val="de-DE"/>
        </w:rPr>
        <w:t>–</w:t>
      </w:r>
      <w:r>
        <w:rPr>
          <w:spacing w:val="-2"/>
          <w:lang w:val="de-DE"/>
        </w:rPr>
        <w:tab/>
        <w:t>(2010): Fragmente zu einer Theorie der Lyrik, in: Stefan Elit/Kai Bremer/Friederike Reents (Hgg.): Antike – Lyrik – Heute. Griechisch-römisches Altertum in Gedichten von der M</w:t>
      </w:r>
      <w:r>
        <w:rPr>
          <w:spacing w:val="-2"/>
          <w:lang w:val="de-DE"/>
        </w:rPr>
        <w:t>o</w:t>
      </w:r>
      <w:r>
        <w:rPr>
          <w:spacing w:val="-2"/>
          <w:lang w:val="de-DE"/>
        </w:rPr>
        <w:t>derne bis zu</w:t>
      </w:r>
      <w:r w:rsidR="006849FC">
        <w:rPr>
          <w:spacing w:val="-2"/>
          <w:lang w:val="de-DE"/>
        </w:rPr>
        <w:t>r Gegenwart, St. Augustin (Die A</w:t>
      </w:r>
      <w:r>
        <w:rPr>
          <w:spacing w:val="-2"/>
          <w:lang w:val="de-DE"/>
        </w:rPr>
        <w:t>ntike und ihr Weiterleben 7), 51-72.</w:t>
      </w:r>
    </w:p>
    <w:p w:rsidR="00EC29CA" w:rsidRPr="007573A8" w:rsidRDefault="00EC29CA">
      <w:pPr>
        <w:ind w:left="284" w:hanging="284"/>
        <w:jc w:val="both"/>
        <w:rPr>
          <w:spacing w:val="-2"/>
          <w:lang w:val="de-DE"/>
        </w:rPr>
      </w:pPr>
      <w:r w:rsidRPr="007573A8">
        <w:rPr>
          <w:spacing w:val="-2"/>
          <w:lang w:val="de-DE"/>
        </w:rPr>
        <w:t>–</w:t>
      </w:r>
      <w:r w:rsidRPr="007573A8">
        <w:rPr>
          <w:spacing w:val="-2"/>
          <w:lang w:val="de-DE"/>
        </w:rPr>
        <w:tab/>
        <w:t xml:space="preserve">(2012): </w:t>
      </w:r>
      <w:r w:rsidRPr="007573A8">
        <w:rPr>
          <w:lang w:val="de-DE"/>
        </w:rPr>
        <w:t>Rom und der Osten oder Von der Schwierigkeit, sich zu orientieren (von Catulls Odyssee zu Horaz’ Aeneis), Dictynna 9.</w:t>
      </w:r>
    </w:p>
    <w:p w:rsidR="00CF1C5B" w:rsidRPr="007573A8" w:rsidRDefault="00CF1C5B">
      <w:pPr>
        <w:ind w:left="284" w:hanging="284"/>
        <w:jc w:val="both"/>
        <w:rPr>
          <w:spacing w:val="-2"/>
          <w:lang w:val="en-US"/>
        </w:rPr>
      </w:pPr>
      <w:r w:rsidRPr="007573A8">
        <w:rPr>
          <w:spacing w:val="-2"/>
          <w:lang w:val="en-US"/>
        </w:rPr>
        <w:t>–</w:t>
      </w:r>
      <w:r w:rsidRPr="007573A8">
        <w:rPr>
          <w:spacing w:val="-2"/>
          <w:lang w:val="en-US"/>
        </w:rPr>
        <w:tab/>
        <w:t xml:space="preserve">(2013): </w:t>
      </w:r>
      <w:r w:rsidRPr="007573A8">
        <w:rPr>
          <w:lang w:val="en-US"/>
        </w:rPr>
        <w:t xml:space="preserve">The Philology of History: How and what Augustan Literature Remembers. Horace, </w:t>
      </w:r>
      <w:r w:rsidRPr="007573A8">
        <w:rPr>
          <w:i/>
          <w:lang w:val="en-US"/>
        </w:rPr>
        <w:t>Odes</w:t>
      </w:r>
      <w:r w:rsidRPr="007573A8">
        <w:rPr>
          <w:lang w:val="en-US"/>
        </w:rPr>
        <w:t xml:space="preserve">, 2.7, Vergil, </w:t>
      </w:r>
      <w:r w:rsidRPr="007573A8">
        <w:rPr>
          <w:i/>
          <w:lang w:val="en-US"/>
        </w:rPr>
        <w:t>Ecl</w:t>
      </w:r>
      <w:r w:rsidRPr="007573A8">
        <w:rPr>
          <w:lang w:val="en-US"/>
        </w:rPr>
        <w:t>. 1, and Propertius, 1.19, 1.22, and 2.13B, in: Joseph A. Fa</w:t>
      </w:r>
      <w:r w:rsidRPr="007573A8">
        <w:rPr>
          <w:lang w:val="en-US"/>
        </w:rPr>
        <w:t>r</w:t>
      </w:r>
      <w:r w:rsidRPr="007573A8">
        <w:rPr>
          <w:lang w:val="en-US"/>
        </w:rPr>
        <w:lastRenderedPageBreak/>
        <w:t>rell/Damien P. Nelis (Hgg.): Augustan Poetry and the Roman Republic, Oxford (Oxford Scholarship Online), 40-56.</w:t>
      </w:r>
    </w:p>
    <w:p w:rsidR="001862C9" w:rsidRPr="007573A8" w:rsidRDefault="001862C9">
      <w:pPr>
        <w:ind w:left="284" w:hanging="284"/>
        <w:jc w:val="both"/>
        <w:rPr>
          <w:spacing w:val="-2"/>
          <w:lang w:val="en-US"/>
        </w:rPr>
      </w:pPr>
      <w:r w:rsidRPr="007573A8">
        <w:rPr>
          <w:spacing w:val="-2"/>
          <w:lang w:val="en-US"/>
        </w:rPr>
        <w:t>–</w:t>
      </w:r>
      <w:r w:rsidRPr="007573A8">
        <w:rPr>
          <w:spacing w:val="-2"/>
          <w:lang w:val="en-US"/>
        </w:rPr>
        <w:tab/>
        <w:t xml:space="preserve">(2014): </w:t>
      </w:r>
      <w:r w:rsidRPr="007573A8">
        <w:rPr>
          <w:lang w:val="en-US"/>
        </w:rPr>
        <w:t xml:space="preserve">Ordo and Insanity: on the Pathogenesis of Horace’s </w:t>
      </w:r>
      <w:r w:rsidRPr="007573A8">
        <w:rPr>
          <w:i/>
          <w:lang w:val="en-US"/>
        </w:rPr>
        <w:t>Ars poetica</w:t>
      </w:r>
      <w:r w:rsidRPr="007573A8">
        <w:rPr>
          <w:lang w:val="en-US"/>
        </w:rPr>
        <w:t>, MD</w:t>
      </w:r>
      <w:r w:rsidRPr="007573A8">
        <w:t xml:space="preserve"> </w:t>
      </w:r>
      <w:r w:rsidRPr="007573A8">
        <w:rPr>
          <w:lang w:val="en-US"/>
        </w:rPr>
        <w:t>72, 55-70.</w:t>
      </w:r>
    </w:p>
    <w:p w:rsidR="00DD204F" w:rsidRPr="007573A8" w:rsidRDefault="00DD204F">
      <w:pPr>
        <w:ind w:left="284" w:hanging="284"/>
        <w:jc w:val="both"/>
        <w:rPr>
          <w:spacing w:val="-2"/>
          <w:lang w:val="de-DE"/>
        </w:rPr>
      </w:pPr>
      <w:r w:rsidRPr="007573A8">
        <w:rPr>
          <w:spacing w:val="-2"/>
          <w:lang w:val="de-DE"/>
        </w:rPr>
        <w:t>Schwinge, Ernst-Richard (1963): Zur Kunsttheorie des Horaz, Philologus 107, 75-96.</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(1965): Horaz, Carmen II,20, Hermes 93, 438-459.</w:t>
      </w:r>
    </w:p>
    <w:p w:rsidR="00DD204F" w:rsidRPr="007573A8" w:rsidRDefault="00DD204F">
      <w:pPr>
        <w:ind w:left="284" w:hanging="284"/>
        <w:jc w:val="both"/>
        <w:rPr>
          <w:spacing w:val="-2"/>
          <w:lang w:val="it-IT"/>
        </w:rPr>
      </w:pPr>
      <w:r w:rsidRPr="007573A8">
        <w:rPr>
          <w:spacing w:val="-2"/>
          <w:lang w:val="it-IT"/>
        </w:rPr>
        <w:t>Scivoletto, Nino (1970): Orazio negli studi italiani più recenti, C&amp;S 36, 56-65.</w:t>
      </w:r>
    </w:p>
    <w:p w:rsidR="00DD204F" w:rsidRPr="007573A8" w:rsidRDefault="00DD204F">
      <w:pPr>
        <w:ind w:left="284" w:hanging="284"/>
        <w:jc w:val="both"/>
        <w:rPr>
          <w:spacing w:val="-2"/>
        </w:rPr>
      </w:pPr>
      <w:r w:rsidRPr="007573A8">
        <w:rPr>
          <w:spacing w:val="-2"/>
        </w:rPr>
        <w:t>–</w:t>
      </w:r>
      <w:r w:rsidRPr="007573A8">
        <w:rPr>
          <w:spacing w:val="-2"/>
        </w:rPr>
        <w:tab/>
        <w:t>(1997): Horatiana, GIF 49, 115-120.</w:t>
      </w:r>
    </w:p>
    <w:p w:rsidR="00DD204F" w:rsidRPr="007573A8" w:rsidRDefault="00DD204F">
      <w:pPr>
        <w:ind w:left="284" w:hanging="284"/>
        <w:jc w:val="both"/>
        <w:rPr>
          <w:spacing w:val="-2"/>
        </w:rPr>
      </w:pPr>
      <w:r w:rsidRPr="007573A8">
        <w:rPr>
          <w:spacing w:val="-2"/>
        </w:rPr>
        <w:t>Scodel, Ruth (1987): Horace, Lucilius, and Callimachean Polemic, HSPh 91, 199-215.</w:t>
      </w:r>
    </w:p>
    <w:p w:rsidR="00CD2C85" w:rsidRDefault="00CD2C85">
      <w:pPr>
        <w:ind w:left="284" w:hanging="284"/>
        <w:jc w:val="both"/>
        <w:rPr>
          <w:spacing w:val="-2"/>
          <w:lang w:val="it-IT"/>
        </w:rPr>
      </w:pPr>
      <w:r>
        <w:rPr>
          <w:spacing w:val="-2"/>
          <w:lang w:val="it-IT"/>
        </w:rPr>
        <w:t>Scoditti, Francesco (2007): Lo stile musicale di Orazio: fra tradizione e innovazione, C&amp;C 2, 203-210.</w:t>
      </w:r>
    </w:p>
    <w:p w:rsidR="009E6BDE" w:rsidRDefault="00CD2C85">
      <w:pPr>
        <w:ind w:left="284" w:hanging="284"/>
        <w:jc w:val="both"/>
        <w:rPr>
          <w:spacing w:val="-2"/>
          <w:lang w:val="it-IT"/>
        </w:rPr>
      </w:pPr>
      <w:r>
        <w:rPr>
          <w:spacing w:val="-2"/>
          <w:lang w:val="it-IT"/>
        </w:rPr>
        <w:t>–</w:t>
      </w:r>
      <w:r>
        <w:rPr>
          <w:spacing w:val="-2"/>
          <w:lang w:val="it-IT"/>
        </w:rPr>
        <w:tab/>
      </w:r>
      <w:r w:rsidR="009E6BDE">
        <w:rPr>
          <w:spacing w:val="-2"/>
          <w:lang w:val="it-IT"/>
        </w:rPr>
        <w:t xml:space="preserve">(2008): Orazio </w:t>
      </w:r>
      <w:r w:rsidR="009E6BDE" w:rsidRPr="009E6BDE">
        <w:rPr>
          <w:i/>
          <w:spacing w:val="-2"/>
          <w:lang w:val="it-IT"/>
        </w:rPr>
        <w:t>carme</w:t>
      </w:r>
      <w:r w:rsidR="009E6BDE">
        <w:rPr>
          <w:spacing w:val="-2"/>
          <w:lang w:val="it-IT"/>
        </w:rPr>
        <w:t xml:space="preserve"> 4,2: musica e canto corale, Paideia 63, 333-354.</w:t>
      </w:r>
    </w:p>
    <w:p w:rsidR="00DD204F" w:rsidRPr="007573A8" w:rsidRDefault="00DD204F">
      <w:pPr>
        <w:ind w:left="284" w:hanging="284"/>
        <w:jc w:val="both"/>
        <w:rPr>
          <w:spacing w:val="-2"/>
          <w:lang w:val="it-IT"/>
        </w:rPr>
      </w:pPr>
      <w:r w:rsidRPr="007573A8">
        <w:rPr>
          <w:spacing w:val="-2"/>
          <w:lang w:val="it-IT"/>
        </w:rPr>
        <w:t>Scotti, Mario (1994a): Orazio e Croce, in: Scotti 1994b, 533-554.</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r>
      <w:r w:rsidRPr="007573A8">
        <w:rPr>
          <w:lang w:val="it-IT"/>
        </w:rPr>
        <w:t>(Hg.; 1994b): Orazio e la letteratura italiana: contributi alla storia della fortuna del poeta latino. Atti del Convegno svoltosi a Licenza dal 19 als 23 aprile 1993 nell’ambito delle c</w:t>
      </w:r>
      <w:r w:rsidRPr="007573A8">
        <w:rPr>
          <w:lang w:val="it-IT"/>
        </w:rPr>
        <w:t>e</w:t>
      </w:r>
      <w:r w:rsidRPr="007573A8">
        <w:rPr>
          <w:lang w:val="it-IT"/>
        </w:rPr>
        <w:t>lebrazioni del bimillenario della morte di Quinto Orazio Flacco, Roma [A. Traina, RFIC 123, 1995, 232-235].</w:t>
      </w:r>
    </w:p>
    <w:p w:rsidR="00DD204F" w:rsidRPr="007573A8" w:rsidRDefault="00DD204F">
      <w:pPr>
        <w:ind w:left="284" w:hanging="284"/>
        <w:jc w:val="both"/>
        <w:rPr>
          <w:spacing w:val="-2"/>
          <w:lang w:val="it-IT"/>
        </w:rPr>
      </w:pPr>
      <w:r w:rsidRPr="007573A8">
        <w:rPr>
          <w:spacing w:val="-2"/>
          <w:lang w:val="it-IT"/>
        </w:rPr>
        <w:t>Scuotto, Elena (1992): Hor. Epist. 1,13: note di lingua e di stile, Orpheus 13, 334-343.</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(1995): Il poemetto gastronomico di Calzio (Lettura della Sat. 2,4), in: Gigante/Cerasuolo 1995, 53-77.</w:t>
      </w:r>
    </w:p>
    <w:p w:rsidR="00DD204F" w:rsidRPr="007573A8" w:rsidRDefault="00DD204F">
      <w:pPr>
        <w:ind w:left="284" w:hanging="284"/>
        <w:jc w:val="both"/>
        <w:rPr>
          <w:spacing w:val="-2"/>
        </w:rPr>
      </w:pPr>
      <w:r w:rsidRPr="007573A8">
        <w:rPr>
          <w:spacing w:val="-2"/>
        </w:rPr>
        <w:t>Seager, Robin J. (1976): Horace, Odes I,29 as a propempticon, LCM 1, 65-70.</w:t>
      </w:r>
    </w:p>
    <w:p w:rsidR="00DD204F" w:rsidRPr="007573A8" w:rsidRDefault="00DD204F">
      <w:pPr>
        <w:ind w:left="284" w:hanging="284"/>
        <w:jc w:val="both"/>
        <w:rPr>
          <w:spacing w:val="-2"/>
        </w:rPr>
      </w:pPr>
      <w:r w:rsidRPr="007573A8">
        <w:rPr>
          <w:spacing w:val="-2"/>
        </w:rPr>
        <w:t>–</w:t>
      </w:r>
      <w:r w:rsidRPr="007573A8">
        <w:rPr>
          <w:spacing w:val="-2"/>
        </w:rPr>
        <w:tab/>
        <w:t>(1993): Horace and Augustus: Poetry and Policy, in: Rudd 1993b, 23-40.</w:t>
      </w:r>
    </w:p>
    <w:p w:rsidR="00DD204F" w:rsidRPr="007573A8" w:rsidRDefault="00DD204F">
      <w:pPr>
        <w:ind w:left="284" w:hanging="284"/>
        <w:jc w:val="both"/>
        <w:rPr>
          <w:spacing w:val="-2"/>
        </w:rPr>
      </w:pPr>
      <w:r w:rsidRPr="007573A8">
        <w:rPr>
          <w:spacing w:val="-2"/>
        </w:rPr>
        <w:t>Sedgwick, H.D. (1947): Horace: A Biography, Cambridge [T.E. Wright, CR 63, 1949, 103f.].</w:t>
      </w:r>
    </w:p>
    <w:p w:rsidR="003E13C8" w:rsidRPr="007573A8" w:rsidRDefault="003E13C8">
      <w:pPr>
        <w:ind w:left="284" w:hanging="284"/>
        <w:jc w:val="both"/>
        <w:rPr>
          <w:spacing w:val="-2"/>
        </w:rPr>
      </w:pPr>
      <w:r w:rsidRPr="007573A8">
        <w:rPr>
          <w:lang w:val="en-US"/>
        </w:rPr>
        <w:t xml:space="preserve">Sedley, David N. (2014): Horace’s </w:t>
      </w:r>
      <w:r w:rsidRPr="007573A8">
        <w:rPr>
          <w:i/>
          <w:lang w:val="en-US"/>
        </w:rPr>
        <w:t>Socraticae chartae</w:t>
      </w:r>
      <w:r w:rsidRPr="007573A8">
        <w:rPr>
          <w:lang w:val="en-US"/>
        </w:rPr>
        <w:t xml:space="preserve"> (</w:t>
      </w:r>
      <w:r w:rsidRPr="007573A8">
        <w:rPr>
          <w:i/>
          <w:lang w:val="en-US"/>
        </w:rPr>
        <w:t>Ars poetica</w:t>
      </w:r>
      <w:r w:rsidRPr="007573A8">
        <w:rPr>
          <w:lang w:val="en-US"/>
        </w:rPr>
        <w:t xml:space="preserve"> 295-322), MD </w:t>
      </w:r>
      <w:r w:rsidRPr="007573A8">
        <w:t>72, 97-120.</w:t>
      </w:r>
    </w:p>
    <w:p w:rsidR="00DD204F" w:rsidRPr="007573A8" w:rsidRDefault="00DD204F">
      <w:pPr>
        <w:ind w:left="284" w:hanging="284"/>
        <w:jc w:val="both"/>
        <w:rPr>
          <w:spacing w:val="-2"/>
          <w:lang w:val="de-DE"/>
        </w:rPr>
      </w:pPr>
      <w:r w:rsidRPr="001B0CC8">
        <w:rPr>
          <w:spacing w:val="-2"/>
          <w:lang w:val="de-DE"/>
        </w:rPr>
        <w:t>Seeck, Gustav Adolf (1991): Über das Satirische in Horaz’ Satiren oder Horaz und seine Leser, z.B. Maecenas, Gymnasium 98, 534</w:t>
      </w:r>
      <w:r w:rsidRPr="007573A8">
        <w:rPr>
          <w:spacing w:val="-2"/>
          <w:lang w:val="de-DE"/>
        </w:rPr>
        <w:t>-547.</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(1995): Eine satirische Ars poetica für Piso. Bemerkungen zu Form und Absicht von Horaz epist. 2,3, A&amp;A 41, 142-160.</w:t>
      </w:r>
    </w:p>
    <w:p w:rsidR="00DD204F" w:rsidRPr="007573A8" w:rsidRDefault="00DD204F">
      <w:pPr>
        <w:pStyle w:val="BodyTextIndent2"/>
        <w:tabs>
          <w:tab w:val="left" w:pos="0"/>
          <w:tab w:val="left" w:pos="7740"/>
          <w:tab w:val="left" w:pos="7920"/>
        </w:tabs>
        <w:jc w:val="both"/>
        <w:rPr>
          <w:spacing w:val="-2"/>
        </w:rPr>
      </w:pPr>
      <w:r w:rsidRPr="007573A8">
        <w:rPr>
          <w:spacing w:val="-2"/>
        </w:rPr>
        <w:t xml:space="preserve">Seel, Otto (1950): Maiore poeta plectro (Horazens Ode IV, 2), in: Gymnasium Fridericianum. Festschrift zur Feier des 200jährigen Bestehens des Humanistischen Gymnasiums Erlangen 1745-1945, Erlangen, 37-76 = </w:t>
      </w:r>
      <w:r w:rsidR="00E41FCC" w:rsidRPr="007573A8">
        <w:rPr>
          <w:spacing w:val="-2"/>
        </w:rPr>
        <w:t xml:space="preserve">Werner </w:t>
      </w:r>
      <w:r w:rsidR="00E41FCC">
        <w:rPr>
          <w:spacing w:val="-2"/>
        </w:rPr>
        <w:t>Eisenhut</w:t>
      </w:r>
      <w:r w:rsidRPr="007573A8">
        <w:rPr>
          <w:spacing w:val="-2"/>
        </w:rPr>
        <w:t xml:space="preserve"> (</w:t>
      </w:r>
      <w:r w:rsidR="00E90FE4">
        <w:rPr>
          <w:spacing w:val="-2"/>
        </w:rPr>
        <w:t>Hg.):</w:t>
      </w:r>
      <w:r w:rsidRPr="007573A8">
        <w:rPr>
          <w:spacing w:val="-2"/>
        </w:rPr>
        <w:t xml:space="preserve"> Antike Lyrik, Darmstadt 1970, 143-181.</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(1953): Zu Goethes Urteil über Horaz, AU 1,5, 91-111.</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(1965): Weltdichtung Roms. Zwischen Hellas und Gegenwart, Berlin = Poesia universale di Roma, Roma 1969.</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(1970): Zur Ode 1, 14 des Horaz. Zweifel an einer communis opinio, in: Festschrift Karl Vretska, Heidelberg, 204-249.</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(1972a): Horazens sabinisches Glück. Bemer</w:t>
      </w:r>
      <w:r w:rsidR="00E41FCC">
        <w:rPr>
          <w:spacing w:val="-2"/>
        </w:rPr>
        <w:t>kungen zu Horaz, sat. 2,6, in: D</w:t>
      </w:r>
      <w:r w:rsidRPr="007573A8">
        <w:rPr>
          <w:spacing w:val="-2"/>
        </w:rPr>
        <w:t>ers.: Verschlü</w:t>
      </w:r>
      <w:r w:rsidRPr="007573A8">
        <w:rPr>
          <w:spacing w:val="-2"/>
        </w:rPr>
        <w:t>s</w:t>
      </w:r>
      <w:r w:rsidRPr="007573A8">
        <w:rPr>
          <w:spacing w:val="-2"/>
        </w:rPr>
        <w:t>selte Gegenwart. Drei Interpretationen antiker Texte, Stuttgart, 13-93.</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(1972b): Von Hei</w:t>
      </w:r>
      <w:r w:rsidR="00E41FCC">
        <w:rPr>
          <w:spacing w:val="-2"/>
        </w:rPr>
        <w:t>mkehrern und Überlebenden, in: D</w:t>
      </w:r>
      <w:r w:rsidRPr="007573A8">
        <w:rPr>
          <w:spacing w:val="-2"/>
        </w:rPr>
        <w:t>ers.: Verschlüsselte Gegenwart. Drei Interpretationen antiker Texte, Stuttgart, 111-277.</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(1974): Fr</w:t>
      </w:r>
      <w:r w:rsidR="00E41FCC">
        <w:rPr>
          <w:spacing w:val="-2"/>
        </w:rPr>
        <w:t>eiheit und Bindung des Dichters. Z</w:t>
      </w:r>
      <w:r w:rsidRPr="007573A8">
        <w:rPr>
          <w:spacing w:val="-2"/>
        </w:rPr>
        <w:t xml:space="preserve">u Horaz 1,32, in: </w:t>
      </w:r>
      <w:r w:rsidR="00E41FCC" w:rsidRPr="007573A8">
        <w:rPr>
          <w:spacing w:val="-2"/>
        </w:rPr>
        <w:t xml:space="preserve">Friedrich </w:t>
      </w:r>
      <w:r w:rsidR="00E41FCC">
        <w:rPr>
          <w:spacing w:val="-2"/>
        </w:rPr>
        <w:t>Hörmann</w:t>
      </w:r>
      <w:r w:rsidRPr="007573A8">
        <w:rPr>
          <w:spacing w:val="-2"/>
        </w:rPr>
        <w:t xml:space="preserve"> (Hg.): Probata–Probanda, München (Dialog Schule–Wissenschaft 7), 72-101.</w:t>
      </w:r>
    </w:p>
    <w:p w:rsidR="00DD204F" w:rsidRPr="007573A8" w:rsidRDefault="00DD204F">
      <w:pPr>
        <w:pStyle w:val="BodyTextIndent2"/>
        <w:tabs>
          <w:tab w:val="left" w:pos="0"/>
          <w:tab w:val="left" w:pos="7740"/>
          <w:tab w:val="left" w:pos="7920"/>
        </w:tabs>
        <w:jc w:val="both"/>
        <w:rPr>
          <w:spacing w:val="-2"/>
        </w:rPr>
      </w:pPr>
      <w:r w:rsidRPr="007573A8">
        <w:rPr>
          <w:spacing w:val="-2"/>
        </w:rPr>
        <w:t>–</w:t>
      </w:r>
      <w:r w:rsidRPr="007573A8">
        <w:rPr>
          <w:spacing w:val="-2"/>
        </w:rPr>
        <w:tab/>
        <w:t>/Pöhlmann, Egert (1959): Quantität und Wortakzent im Horazischen Sapphiker. Ein Beitrag zum Iktus-Problem, Philologus 103, 237-280.</w:t>
      </w:r>
    </w:p>
    <w:p w:rsidR="00DD204F" w:rsidRPr="007573A8" w:rsidRDefault="00DD204F">
      <w:pPr>
        <w:tabs>
          <w:tab w:val="left" w:pos="-1701"/>
        </w:tabs>
        <w:ind w:left="284" w:hanging="284"/>
        <w:jc w:val="both"/>
        <w:rPr>
          <w:lang w:val="fr-FR"/>
        </w:rPr>
      </w:pPr>
      <w:r w:rsidRPr="001B0CC8">
        <w:rPr>
          <w:lang w:val="de-DE"/>
        </w:rPr>
        <w:t xml:space="preserve">Segal, Charles (1973): </w:t>
      </w:r>
      <w:r w:rsidRPr="001B0CC8">
        <w:rPr>
          <w:i/>
          <w:iCs/>
          <w:lang w:val="de-DE"/>
        </w:rPr>
        <w:t>Felices ter et amplius</w:t>
      </w:r>
      <w:r w:rsidRPr="001B0CC8">
        <w:rPr>
          <w:lang w:val="de-DE"/>
        </w:rPr>
        <w:t xml:space="preserve">. </w:t>
      </w:r>
      <w:r w:rsidRPr="007573A8">
        <w:rPr>
          <w:lang w:val="fr-FR"/>
        </w:rPr>
        <w:t>Horace,</w:t>
      </w:r>
      <w:r w:rsidRPr="007573A8">
        <w:rPr>
          <w:i/>
          <w:iCs/>
          <w:lang w:val="fr-FR"/>
        </w:rPr>
        <w:t xml:space="preserve"> Odes</w:t>
      </w:r>
      <w:r w:rsidRPr="007573A8">
        <w:rPr>
          <w:lang w:val="fr-FR"/>
        </w:rPr>
        <w:t>, I.13, Latomus 32, 39-46 = A</w:t>
      </w:r>
      <w:r w:rsidRPr="007573A8">
        <w:rPr>
          <w:lang w:val="fr-FR"/>
        </w:rPr>
        <w:t>n</w:t>
      </w:r>
      <w:r w:rsidRPr="007573A8">
        <w:rPr>
          <w:lang w:val="fr-FR"/>
        </w:rPr>
        <w:t>derson 1999b, 44-50.</w:t>
      </w:r>
    </w:p>
    <w:p w:rsidR="00DD204F" w:rsidRPr="007573A8" w:rsidRDefault="00DD204F">
      <w:pPr>
        <w:tabs>
          <w:tab w:val="left" w:pos="-1701"/>
        </w:tabs>
        <w:ind w:left="284" w:hanging="284"/>
        <w:jc w:val="both"/>
        <w:rPr>
          <w:lang w:val="fr-FR"/>
        </w:rPr>
      </w:pPr>
      <w:r w:rsidRPr="007573A8">
        <w:rPr>
          <w:lang w:val="fr-FR"/>
        </w:rPr>
        <w:t>Seguin, Roger (1990): Les dieux d’Horace: remarques sur le Chant séculaire, Orphea voce 3, 91-108.</w:t>
      </w:r>
    </w:p>
    <w:p w:rsidR="00DD204F" w:rsidRPr="007573A8" w:rsidRDefault="00DD204F">
      <w:pPr>
        <w:tabs>
          <w:tab w:val="left" w:pos="-1701"/>
        </w:tabs>
        <w:ind w:left="284" w:hanging="284"/>
        <w:jc w:val="both"/>
        <w:rPr>
          <w:lang w:val="fr-FR"/>
        </w:rPr>
      </w:pPr>
      <w:r w:rsidRPr="007573A8">
        <w:rPr>
          <w:lang w:val="fr-FR"/>
        </w:rPr>
        <w:t>Segura Ramos, Bartolomé (1989): La Epístola a los Pisones (Hor. Epíst. II 3), Habis 20, 111-125.</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(1998): La poesía ‘política’ de Horacio, CFC(L) 15, 147-156.</w:t>
      </w:r>
    </w:p>
    <w:p w:rsidR="00DD204F" w:rsidRPr="007573A8" w:rsidRDefault="00DD204F">
      <w:pPr>
        <w:tabs>
          <w:tab w:val="left" w:pos="-1701"/>
        </w:tabs>
        <w:ind w:left="284" w:hanging="284"/>
        <w:jc w:val="both"/>
        <w:rPr>
          <w:lang w:val="fr-FR"/>
        </w:rPr>
      </w:pPr>
      <w:r w:rsidRPr="007573A8">
        <w:rPr>
          <w:lang w:val="fr-FR"/>
        </w:rPr>
        <w:lastRenderedPageBreak/>
        <w:t>–</w:t>
      </w:r>
      <w:r w:rsidRPr="007573A8">
        <w:rPr>
          <w:lang w:val="fr-FR"/>
        </w:rPr>
        <w:tab/>
        <w:t>(2002): Horacio: punzada en el corazón de la muerte, Emérita 70, 69-82.</w:t>
      </w:r>
    </w:p>
    <w:p w:rsidR="00DD204F" w:rsidRPr="007573A8" w:rsidRDefault="00DD204F">
      <w:pPr>
        <w:pStyle w:val="BodyTextIndent2"/>
        <w:tabs>
          <w:tab w:val="left" w:pos="0"/>
          <w:tab w:val="left" w:pos="7740"/>
          <w:tab w:val="left" w:pos="7920"/>
        </w:tabs>
        <w:jc w:val="both"/>
      </w:pPr>
      <w:r w:rsidRPr="007573A8">
        <w:t>Seidensticker, Bernd (1976): Zu Horaz, C. 1,1-9, Gymnasium 83, 26-34.</w:t>
      </w:r>
    </w:p>
    <w:p w:rsidR="00DD204F" w:rsidRPr="001B0CC8" w:rsidRDefault="00DD204F">
      <w:pPr>
        <w:pStyle w:val="BodyTextIndent2"/>
        <w:tabs>
          <w:tab w:val="left" w:pos="0"/>
          <w:tab w:val="left" w:pos="7740"/>
          <w:tab w:val="left" w:pos="7920"/>
        </w:tabs>
        <w:jc w:val="both"/>
      </w:pPr>
      <w:r w:rsidRPr="007573A8">
        <w:t>–</w:t>
      </w:r>
      <w:r w:rsidRPr="007573A8">
        <w:tab/>
        <w:t xml:space="preserve">(1993): Non omnis moriar: Zum 27. </w:t>
      </w:r>
      <w:r w:rsidRPr="001B0CC8">
        <w:t>November 1993, AU 36,6, 6-11.</w:t>
      </w:r>
    </w:p>
    <w:p w:rsidR="00DD204F" w:rsidRPr="007573A8" w:rsidRDefault="00DD204F">
      <w:pPr>
        <w:ind w:left="284" w:hanging="284"/>
        <w:jc w:val="both"/>
        <w:rPr>
          <w:spacing w:val="2"/>
          <w:lang w:val="fr-FR"/>
        </w:rPr>
      </w:pPr>
      <w:r w:rsidRPr="007573A8">
        <w:rPr>
          <w:spacing w:val="2"/>
          <w:lang w:val="fr-FR"/>
        </w:rPr>
        <w:t>Senay, P. (1982): Les Épodes XVI et VII. Premiers manifestes politiques d’Horace, in: M</w:t>
      </w:r>
      <w:r w:rsidRPr="007573A8">
        <w:rPr>
          <w:spacing w:val="2"/>
          <w:lang w:val="fr-FR"/>
        </w:rPr>
        <w:t>é</w:t>
      </w:r>
      <w:r w:rsidRPr="007573A8">
        <w:rPr>
          <w:spacing w:val="2"/>
          <w:lang w:val="fr-FR"/>
        </w:rPr>
        <w:t>langes offerts en hommage au révérend père Étienne Gareau, Ottawa, 153-157.</w:t>
      </w:r>
    </w:p>
    <w:p w:rsidR="001E5A09" w:rsidRDefault="001E5A09">
      <w:pPr>
        <w:ind w:left="284" w:hanging="284"/>
        <w:jc w:val="both"/>
        <w:rPr>
          <w:lang w:val="it-IT"/>
        </w:rPr>
      </w:pPr>
      <w:r>
        <w:rPr>
          <w:lang w:val="it-IT"/>
        </w:rPr>
        <w:t>Sequeiros, Víctor Agustín (2009): Horacio y la recusatio de la elegía amorosa, Auster 14, 47-62.</w:t>
      </w:r>
    </w:p>
    <w:p w:rsidR="00EB7460" w:rsidRPr="007573A8" w:rsidRDefault="001E5A09">
      <w:pPr>
        <w:ind w:left="284" w:hanging="284"/>
        <w:jc w:val="both"/>
        <w:rPr>
          <w:spacing w:val="2"/>
          <w:lang w:val="it-IT"/>
        </w:rPr>
      </w:pPr>
      <w:r>
        <w:rPr>
          <w:lang w:val="it-IT"/>
        </w:rPr>
        <w:t>–</w:t>
      </w:r>
      <w:r>
        <w:rPr>
          <w:lang w:val="it-IT"/>
        </w:rPr>
        <w:tab/>
      </w:r>
      <w:r w:rsidR="00EB7460" w:rsidRPr="007573A8">
        <w:rPr>
          <w:lang w:val="it-IT"/>
        </w:rPr>
        <w:t>(2013): Horacio: la determinación genérica y la inmortalidad inmanente, Auster 18, 15-33.</w:t>
      </w:r>
    </w:p>
    <w:p w:rsidR="00DD204F" w:rsidRPr="007573A8" w:rsidRDefault="00DD204F">
      <w:pPr>
        <w:ind w:left="284" w:hanging="284"/>
        <w:jc w:val="both"/>
        <w:rPr>
          <w:spacing w:val="2"/>
          <w:lang w:val="it-IT"/>
        </w:rPr>
      </w:pPr>
      <w:r w:rsidRPr="007573A8">
        <w:rPr>
          <w:spacing w:val="2"/>
          <w:lang w:val="it-IT"/>
        </w:rPr>
        <w:t>Serafini, Roberta (1995): Alcuni aggettivi oraziani, in: Coletti/Domenicucci 1995, 117-126.</w:t>
      </w:r>
    </w:p>
    <w:p w:rsidR="00A36A70" w:rsidRPr="007573A8" w:rsidRDefault="00A36A70">
      <w:pPr>
        <w:ind w:left="284" w:hanging="284"/>
        <w:jc w:val="both"/>
        <w:rPr>
          <w:spacing w:val="2"/>
          <w:lang w:val="it-IT"/>
        </w:rPr>
      </w:pPr>
      <w:r w:rsidRPr="007573A8">
        <w:rPr>
          <w:spacing w:val="2"/>
          <w:lang w:val="it-IT"/>
        </w:rPr>
        <w:t xml:space="preserve">Serianni, </w:t>
      </w:r>
      <w:r w:rsidRPr="007573A8">
        <w:rPr>
          <w:lang w:val="it-IT"/>
        </w:rPr>
        <w:t>Luca (</w:t>
      </w:r>
      <w:r w:rsidR="002E5F2B" w:rsidRPr="007573A8">
        <w:rPr>
          <w:lang w:val="it-IT"/>
        </w:rPr>
        <w:t>2012</w:t>
      </w:r>
      <w:r w:rsidRPr="007573A8">
        <w:rPr>
          <w:lang w:val="it-IT"/>
        </w:rPr>
        <w:t>): Ettore Romagnoli latinista, in: Marina Passalacqua/Mario De No</w:t>
      </w:r>
      <w:r w:rsidRPr="007573A8">
        <w:rPr>
          <w:lang w:val="it-IT"/>
        </w:rPr>
        <w:t>n</w:t>
      </w:r>
      <w:r w:rsidRPr="007573A8">
        <w:rPr>
          <w:lang w:val="it-IT"/>
        </w:rPr>
        <w:t>no/Alfredo Mario Morelli (</w:t>
      </w:r>
      <w:r w:rsidR="002E5F2B" w:rsidRPr="007573A8">
        <w:rPr>
          <w:lang w:val="it-IT"/>
        </w:rPr>
        <w:t xml:space="preserve">Hgg.): </w:t>
      </w:r>
      <w:r w:rsidR="002E5F2B" w:rsidRPr="007573A8">
        <w:rPr>
          <w:i/>
          <w:lang w:val="it-IT"/>
        </w:rPr>
        <w:t>Venuste noster</w:t>
      </w:r>
      <w:r w:rsidR="002E5F2B" w:rsidRPr="007573A8">
        <w:rPr>
          <w:lang w:val="it-IT"/>
        </w:rPr>
        <w:t>. Scritti offerti a Leopoldo Gamberale, Hildesheim (Spudasmata 147), 639-654</w:t>
      </w:r>
    </w:p>
    <w:p w:rsidR="00DD204F" w:rsidRPr="007573A8" w:rsidRDefault="00DD204F">
      <w:pPr>
        <w:ind w:left="284" w:hanging="284"/>
        <w:jc w:val="both"/>
        <w:rPr>
          <w:spacing w:val="2"/>
          <w:lang w:val="it-IT"/>
        </w:rPr>
      </w:pPr>
      <w:r w:rsidRPr="007573A8">
        <w:rPr>
          <w:spacing w:val="2"/>
          <w:lang w:val="it-IT"/>
        </w:rPr>
        <w:t xml:space="preserve">Serio, Andrea (1997-2000): Amore e tempo nelle </w:t>
      </w:r>
      <w:r w:rsidRPr="007573A8">
        <w:rPr>
          <w:i/>
          <w:iCs/>
          <w:spacing w:val="2"/>
          <w:lang w:val="it-IT"/>
        </w:rPr>
        <w:t>Odi</w:t>
      </w:r>
      <w:r w:rsidRPr="007573A8">
        <w:rPr>
          <w:spacing w:val="2"/>
          <w:lang w:val="it-IT"/>
        </w:rPr>
        <w:t xml:space="preserve"> oraziane, AFLPer(class) 19, 229-256.</w:t>
      </w:r>
    </w:p>
    <w:p w:rsidR="00DD204F" w:rsidRPr="007573A8" w:rsidRDefault="00DD204F">
      <w:pPr>
        <w:ind w:left="284" w:hanging="284"/>
        <w:jc w:val="both"/>
        <w:rPr>
          <w:lang w:val="af-ZA"/>
        </w:rPr>
      </w:pPr>
      <w:r w:rsidRPr="007573A8">
        <w:rPr>
          <w:spacing w:val="2"/>
          <w:lang w:val="it-IT"/>
        </w:rPr>
        <w:t>–</w:t>
      </w:r>
      <w:r w:rsidRPr="007573A8">
        <w:rPr>
          <w:spacing w:val="2"/>
          <w:lang w:val="it-IT"/>
        </w:rPr>
        <w:tab/>
        <w:t>(2000): Un principio della fisica epicurea nell’ode oraziana II 5: l’</w:t>
      </w:r>
      <w:r w:rsidR="00E41FCC">
        <w:rPr>
          <w:spacing w:val="2"/>
          <w:lang w:val="af-ZA"/>
        </w:rPr>
        <w:t>ἰσονομία</w:t>
      </w:r>
      <w:r w:rsidRPr="007573A8">
        <w:rPr>
          <w:lang w:val="af-ZA"/>
        </w:rPr>
        <w:t xml:space="preserve">, in: </w:t>
      </w:r>
      <w:r w:rsidR="00E41FCC" w:rsidRPr="007573A8">
        <w:rPr>
          <w:lang w:val="af-ZA"/>
        </w:rPr>
        <w:t xml:space="preserve">Paola </w:t>
      </w:r>
      <w:r w:rsidR="00E41FCC">
        <w:rPr>
          <w:lang w:val="af-ZA"/>
        </w:rPr>
        <w:t>Radici Colace</w:t>
      </w:r>
      <w:r w:rsidRPr="007573A8">
        <w:rPr>
          <w:lang w:val="af-ZA"/>
        </w:rPr>
        <w:t>/</w:t>
      </w:r>
      <w:r w:rsidR="00E41FCC" w:rsidRPr="007573A8">
        <w:rPr>
          <w:lang w:val="af-ZA"/>
        </w:rPr>
        <w:t xml:space="preserve">Antonino </w:t>
      </w:r>
      <w:r w:rsidR="00E41FCC">
        <w:rPr>
          <w:lang w:val="af-ZA"/>
        </w:rPr>
        <w:t>Zumbo</w:t>
      </w:r>
      <w:r w:rsidRPr="007573A8">
        <w:rPr>
          <w:lang w:val="af-ZA"/>
        </w:rPr>
        <w:t xml:space="preserve"> (Hgg.): Atti del seminario internazionale di studi ‘Letteratura scientifica e tecnica</w:t>
      </w:r>
      <w:r w:rsidRPr="007573A8">
        <w:rPr>
          <w:b/>
          <w:bCs/>
          <w:lang w:val="af-ZA"/>
        </w:rPr>
        <w:t xml:space="preserve"> </w:t>
      </w:r>
      <w:r w:rsidRPr="007573A8">
        <w:rPr>
          <w:lang w:val="af-ZA"/>
        </w:rPr>
        <w:t>greca e latina’ (Messina, 29-31 ottobre 1997), Messina (Università degli studi di Messina. Dipartimento di filologia e linguistica, Cattedra di filologia classica, Cattedra di storia della filologia e della tradizione classica. Collana Lessico e cultura 3), 275-299.</w:t>
      </w:r>
    </w:p>
    <w:p w:rsidR="00DD204F" w:rsidRPr="007573A8" w:rsidRDefault="00DD204F">
      <w:pPr>
        <w:ind w:left="284" w:hanging="284"/>
        <w:jc w:val="both"/>
        <w:rPr>
          <w:lang w:val="it-IT"/>
        </w:rPr>
      </w:pPr>
      <w:r w:rsidRPr="007573A8">
        <w:rPr>
          <w:lang w:val="af-ZA"/>
        </w:rPr>
        <w:t>Serpa, Franco (2001/02): L’</w:t>
      </w:r>
      <w:r w:rsidRPr="007573A8">
        <w:rPr>
          <w:i/>
          <w:iCs/>
          <w:lang w:val="af-ZA"/>
        </w:rPr>
        <w:t>Orazio</w:t>
      </w:r>
      <w:r w:rsidRPr="007573A8">
        <w:rPr>
          <w:lang w:val="it-IT"/>
        </w:rPr>
        <w:t xml:space="preserve"> di Bentley, in: </w:t>
      </w:r>
      <w:r w:rsidR="00E41FCC" w:rsidRPr="007573A8">
        <w:rPr>
          <w:lang w:val="it-IT"/>
        </w:rPr>
        <w:t xml:space="preserve">Lucio </w:t>
      </w:r>
      <w:r w:rsidR="00E41FCC">
        <w:rPr>
          <w:lang w:val="it-IT"/>
        </w:rPr>
        <w:t>Cristante</w:t>
      </w:r>
      <w:r w:rsidRPr="007573A8">
        <w:rPr>
          <w:lang w:val="it-IT"/>
        </w:rPr>
        <w:t xml:space="preserve"> (Hg.): Incontri triestini di filologia classica 1</w:t>
      </w:r>
      <w:r w:rsidRPr="007573A8">
        <w:rPr>
          <w:b/>
          <w:bCs/>
          <w:lang w:val="it-IT"/>
        </w:rPr>
        <w:t xml:space="preserve">, </w:t>
      </w:r>
      <w:r w:rsidRPr="007573A8">
        <w:rPr>
          <w:lang w:val="it-IT"/>
        </w:rPr>
        <w:t>Trieste (Polymnia. Studi di Filologia Classica 2), 1-10.</w:t>
      </w:r>
    </w:p>
    <w:p w:rsidR="00DD204F" w:rsidRPr="007573A8" w:rsidRDefault="00DD204F">
      <w:pPr>
        <w:ind w:left="284" w:hanging="284"/>
        <w:jc w:val="both"/>
        <w:rPr>
          <w:lang w:val="it-IT"/>
        </w:rPr>
      </w:pPr>
      <w:r w:rsidRPr="007573A8">
        <w:rPr>
          <w:lang w:val="it-IT"/>
        </w:rPr>
        <w:t>–</w:t>
      </w:r>
      <w:r w:rsidRPr="007573A8">
        <w:rPr>
          <w:lang w:val="it-IT"/>
        </w:rPr>
        <w:tab/>
        <w:t xml:space="preserve">(2003/04): I precetti di Ofello (Hor. </w:t>
      </w:r>
      <w:r w:rsidRPr="007573A8">
        <w:rPr>
          <w:i/>
          <w:iCs/>
          <w:lang w:val="it-IT"/>
        </w:rPr>
        <w:t>sat</w:t>
      </w:r>
      <w:r w:rsidRPr="007573A8">
        <w:rPr>
          <w:lang w:val="it-IT"/>
        </w:rPr>
        <w:t xml:space="preserve">. II 2), in: </w:t>
      </w:r>
      <w:r w:rsidR="00E41FCC" w:rsidRPr="007573A8">
        <w:rPr>
          <w:lang w:val="it-IT"/>
        </w:rPr>
        <w:t xml:space="preserve">Lucio </w:t>
      </w:r>
      <w:r w:rsidR="00E41FCC">
        <w:rPr>
          <w:lang w:val="it-IT"/>
        </w:rPr>
        <w:t>Cristante</w:t>
      </w:r>
      <w:r w:rsidRPr="007573A8">
        <w:rPr>
          <w:lang w:val="it-IT"/>
        </w:rPr>
        <w:t xml:space="preserve"> (Hg.): Incontri triestini di filologia classica 3</w:t>
      </w:r>
      <w:r w:rsidRPr="007573A8">
        <w:rPr>
          <w:b/>
          <w:bCs/>
          <w:lang w:val="it-IT"/>
        </w:rPr>
        <w:t xml:space="preserve">, </w:t>
      </w:r>
      <w:r w:rsidRPr="007573A8">
        <w:rPr>
          <w:lang w:val="it-IT"/>
        </w:rPr>
        <w:t>Trieste (Polymnia. Studi di Filologia Classica 5), 15-19.</w:t>
      </w:r>
    </w:p>
    <w:p w:rsidR="00DD204F" w:rsidRPr="007573A8" w:rsidRDefault="00DD204F">
      <w:pPr>
        <w:ind w:left="284" w:hanging="284"/>
        <w:jc w:val="both"/>
        <w:rPr>
          <w:spacing w:val="2"/>
          <w:lang w:val="it-IT"/>
        </w:rPr>
      </w:pPr>
      <w:r w:rsidRPr="007573A8">
        <w:rPr>
          <w:spacing w:val="2"/>
          <w:lang w:val="it-IT"/>
        </w:rPr>
        <w:t>Servodio, M. (1996/97): Il linguaggio metaforico di Alceo e la sua ripresa nell’ode oraziana 1,14, InvLuc 18/19, 251-273.</w:t>
      </w:r>
    </w:p>
    <w:p w:rsidR="00DD204F" w:rsidRPr="007573A8" w:rsidRDefault="00DD204F">
      <w:pPr>
        <w:ind w:left="284" w:hanging="284"/>
        <w:jc w:val="both"/>
        <w:rPr>
          <w:spacing w:val="2"/>
          <w:lang w:val="it-IT"/>
        </w:rPr>
      </w:pPr>
      <w:r w:rsidRPr="007573A8">
        <w:rPr>
          <w:spacing w:val="2"/>
          <w:lang w:val="it-IT"/>
        </w:rPr>
        <w:t>Setaioli, Aldo (1974): L’epode 16 di Orazio nella critica de dopoguerra, A&amp;R 19, 1974, 9-25.</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(1981): Gli ‘Epodi’ di Orazio nella critica dal 1937 al 1972 (con un’appendice fino al 1978), ANRW II 31,3, 1674-1788.</w:t>
      </w:r>
    </w:p>
    <w:p w:rsidR="00DD204F" w:rsidRPr="007573A8" w:rsidRDefault="00DD204F">
      <w:pPr>
        <w:jc w:val="both"/>
        <w:rPr>
          <w:spacing w:val="2"/>
          <w:lang w:val="it-IT"/>
        </w:rPr>
      </w:pPr>
      <w:r w:rsidRPr="007573A8">
        <w:rPr>
          <w:lang w:val="it-IT"/>
        </w:rPr>
        <w:t>–</w:t>
      </w:r>
      <w:r w:rsidRPr="007573A8">
        <w:rPr>
          <w:lang w:val="it-IT"/>
        </w:rPr>
        <w:tab/>
      </w:r>
      <w:r w:rsidRPr="007573A8">
        <w:rPr>
          <w:spacing w:val="2"/>
          <w:lang w:val="it-IT"/>
        </w:rPr>
        <w:t>(1993): Gli Epodi politici di Orazio: prospettive e problemi, in: Uglione 1993, 81-91.</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 xml:space="preserve">(1994): I Seres e la seta in Orazio, in: </w:t>
      </w:r>
      <w:r w:rsidR="00E41FCC" w:rsidRPr="007573A8">
        <w:rPr>
          <w:spacing w:val="2"/>
          <w:lang w:val="it-IT"/>
        </w:rPr>
        <w:t xml:space="preserve">Carlo </w:t>
      </w:r>
      <w:r w:rsidR="00E41FCC">
        <w:rPr>
          <w:spacing w:val="2"/>
          <w:lang w:val="it-IT"/>
        </w:rPr>
        <w:t>Santini</w:t>
      </w:r>
      <w:r w:rsidRPr="007573A8">
        <w:rPr>
          <w:spacing w:val="2"/>
          <w:lang w:val="it-IT"/>
        </w:rPr>
        <w:t xml:space="preserve"> (Hg.): Andrea da Perugia. Atti del Convegno (Perugia, 19 settembre 1992), Roma (Eurasia 1), 99-104.</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(1995a): Orazio e l’oltretomba, in: Setaioli 1995b, 53-66.</w:t>
      </w:r>
    </w:p>
    <w:p w:rsidR="00DD204F" w:rsidRPr="007573A8" w:rsidRDefault="00DD204F">
      <w:pPr>
        <w:pStyle w:val="BodyTextIndent2"/>
        <w:jc w:val="both"/>
        <w:rPr>
          <w:lang w:val="it-IT"/>
        </w:rPr>
      </w:pPr>
      <w:r w:rsidRPr="007573A8">
        <w:rPr>
          <w:lang w:val="it-IT"/>
        </w:rPr>
        <w:t>–</w:t>
      </w:r>
      <w:r w:rsidRPr="007573A8">
        <w:rPr>
          <w:lang w:val="it-IT"/>
        </w:rPr>
        <w:tab/>
        <w:t>(1995b; Hg.): Orazio: umanità, politica, cultura. Atti del convegno di Gubbio 20-22 ottobre 1992, Perugia [J.-P. Borle, MH 53, 1996, 322f.; H. Zehnacker, REL 74, 1996, 352f.; J.-P. Brisson, Latomus 56, 1997, 907f.; Cristóbal, Emérita 65, 1997, 364f.; G.D. Marioni, Pr</w:t>
      </w:r>
      <w:r w:rsidRPr="007573A8">
        <w:rPr>
          <w:lang w:val="it-IT"/>
        </w:rPr>
        <w:t>o</w:t>
      </w:r>
      <w:r w:rsidRPr="007573A8">
        <w:rPr>
          <w:lang w:val="it-IT"/>
        </w:rPr>
        <w:t>metheus 23, 1997, 92-94; H. Müller, WS 111, 1998, 286f.; R. Mayer, CR 50, 2000, 602].</w:t>
      </w:r>
    </w:p>
    <w:p w:rsidR="008C3777" w:rsidRDefault="00E41FCC">
      <w:pPr>
        <w:pStyle w:val="BodyTextIndent2"/>
        <w:jc w:val="both"/>
        <w:rPr>
          <w:lang w:val="fr-FR"/>
        </w:rPr>
      </w:pPr>
      <w:r>
        <w:rPr>
          <w:lang w:val="fr-FR"/>
        </w:rPr>
        <w:t>–</w:t>
      </w:r>
      <w:r>
        <w:rPr>
          <w:lang w:val="fr-FR"/>
        </w:rPr>
        <w:tab/>
        <w:t>(2005): Horace</w:t>
      </w:r>
      <w:r w:rsidR="008C3777">
        <w:rPr>
          <w:lang w:val="fr-FR"/>
        </w:rPr>
        <w:t>: l’âme et son destin, CFC(L) 25, 51-66.</w:t>
      </w:r>
    </w:p>
    <w:p w:rsidR="00DD204F" w:rsidRPr="001B0CC8" w:rsidRDefault="00DD204F">
      <w:pPr>
        <w:pStyle w:val="BodyTextIndent2"/>
        <w:jc w:val="both"/>
        <w:rPr>
          <w:lang w:val="en-US"/>
        </w:rPr>
      </w:pPr>
      <w:r w:rsidRPr="001B0CC8">
        <w:rPr>
          <w:lang w:val="en-US"/>
        </w:rPr>
        <w:t>–</w:t>
      </w:r>
      <w:r w:rsidRPr="001B0CC8">
        <w:rPr>
          <w:lang w:val="en-US"/>
        </w:rPr>
        <w:tab/>
        <w:t>(2006): Le Virgile d’Horace, Prometheus 32, 161-184.</w:t>
      </w:r>
    </w:p>
    <w:p w:rsidR="00DD204F" w:rsidRPr="007573A8" w:rsidRDefault="00DD204F">
      <w:pPr>
        <w:ind w:left="284" w:hanging="284"/>
        <w:jc w:val="both"/>
        <w:rPr>
          <w:spacing w:val="2"/>
        </w:rPr>
      </w:pPr>
      <w:r w:rsidRPr="007573A8">
        <w:rPr>
          <w:spacing w:val="2"/>
        </w:rPr>
        <w:t>Shackleton Bailey, David Roy (1982): Profile of Horace, London.</w:t>
      </w:r>
    </w:p>
    <w:p w:rsidR="00DD204F" w:rsidRPr="007573A8" w:rsidRDefault="00DD204F">
      <w:pPr>
        <w:ind w:left="284" w:hanging="284"/>
        <w:jc w:val="both"/>
        <w:rPr>
          <w:spacing w:val="2"/>
          <w:lang w:val="it-IT"/>
        </w:rPr>
      </w:pPr>
      <w:r w:rsidRPr="007573A8">
        <w:rPr>
          <w:lang w:val="it-IT"/>
        </w:rPr>
        <w:t>–</w:t>
      </w:r>
      <w:r w:rsidRPr="007573A8">
        <w:rPr>
          <w:lang w:val="it-IT"/>
        </w:rPr>
        <w:tab/>
      </w:r>
      <w:r w:rsidRPr="007573A8">
        <w:rPr>
          <w:spacing w:val="2"/>
          <w:lang w:val="it-IT"/>
        </w:rPr>
        <w:t xml:space="preserve">(1985a): Q. Horati Flacci Opera, Stuttgart (Bibliotheca Teubneriana) = Leipzig/Stuttgart </w:t>
      </w:r>
      <w:r w:rsidRPr="007573A8">
        <w:rPr>
          <w:spacing w:val="2"/>
          <w:vertAlign w:val="superscript"/>
          <w:lang w:val="it-IT"/>
        </w:rPr>
        <w:t>4</w:t>
      </w:r>
      <w:r w:rsidRPr="007573A8">
        <w:rPr>
          <w:spacing w:val="2"/>
          <w:lang w:val="it-IT"/>
        </w:rPr>
        <w:t>2001.</w:t>
      </w:r>
    </w:p>
    <w:p w:rsidR="00DD204F" w:rsidRPr="007573A8" w:rsidRDefault="00DD204F">
      <w:pPr>
        <w:ind w:left="284" w:hanging="284"/>
        <w:jc w:val="both"/>
        <w:rPr>
          <w:spacing w:val="2"/>
        </w:rPr>
      </w:pPr>
      <w:r w:rsidRPr="007573A8">
        <w:t>–</w:t>
      </w:r>
      <w:r w:rsidRPr="007573A8">
        <w:tab/>
      </w:r>
      <w:r w:rsidRPr="007573A8">
        <w:rPr>
          <w:spacing w:val="2"/>
        </w:rPr>
        <w:t xml:space="preserve">(1985b): </w:t>
      </w:r>
      <w:r w:rsidRPr="007573A8">
        <w:rPr>
          <w:i/>
          <w:iCs/>
        </w:rPr>
        <w:t>Vindaciae Horatianae</w:t>
      </w:r>
      <w:r w:rsidRPr="007573A8">
        <w:rPr>
          <w:i/>
          <w:iCs/>
          <w:spacing w:val="12"/>
        </w:rPr>
        <w:t xml:space="preserve">, </w:t>
      </w:r>
      <w:r w:rsidRPr="007573A8">
        <w:rPr>
          <w:spacing w:val="2"/>
        </w:rPr>
        <w:t>HSPh 89, 153-170.</w:t>
      </w:r>
    </w:p>
    <w:p w:rsidR="00DD204F" w:rsidRPr="007573A8" w:rsidRDefault="00DD204F">
      <w:pPr>
        <w:ind w:left="284" w:hanging="284"/>
        <w:jc w:val="both"/>
        <w:rPr>
          <w:spacing w:val="2"/>
        </w:rPr>
      </w:pPr>
      <w:r w:rsidRPr="007573A8">
        <w:t>–</w:t>
      </w:r>
      <w:r w:rsidRPr="007573A8">
        <w:tab/>
      </w:r>
      <w:r w:rsidRPr="007573A8">
        <w:rPr>
          <w:spacing w:val="2"/>
        </w:rPr>
        <w:t>(1990): Horatian Aftermath, Philologus 134, 213-228.</w:t>
      </w:r>
    </w:p>
    <w:p w:rsidR="00DD204F" w:rsidRPr="007573A8" w:rsidRDefault="00DD204F">
      <w:pPr>
        <w:ind w:left="284" w:hanging="284"/>
        <w:jc w:val="both"/>
        <w:rPr>
          <w:b/>
          <w:bCs/>
          <w:spacing w:val="2"/>
        </w:rPr>
      </w:pPr>
      <w:r w:rsidRPr="007573A8">
        <w:rPr>
          <w:spacing w:val="2"/>
        </w:rPr>
        <w:t>Shanzer, Danuta (1996): Pears Before Swine: Augustine, Confessions 2.4.9, REAug 42, 45-55.</w:t>
      </w:r>
    </w:p>
    <w:p w:rsidR="00DD204F" w:rsidRDefault="00DD204F">
      <w:pPr>
        <w:ind w:left="284" w:hanging="284"/>
        <w:jc w:val="both"/>
        <w:rPr>
          <w:spacing w:val="2"/>
        </w:rPr>
      </w:pPr>
      <w:r w:rsidRPr="007573A8">
        <w:rPr>
          <w:spacing w:val="2"/>
        </w:rPr>
        <w:t xml:space="preserve">Sharland, Suzanne (2003): Priapus’ Magic Marker: Literary Aspects of Horace, </w:t>
      </w:r>
      <w:r w:rsidRPr="007573A8">
        <w:rPr>
          <w:i/>
          <w:spacing w:val="2"/>
        </w:rPr>
        <w:t>Satire</w:t>
      </w:r>
      <w:r w:rsidRPr="007573A8">
        <w:rPr>
          <w:spacing w:val="2"/>
        </w:rPr>
        <w:t xml:space="preserve"> 1.8, AClass 46, 97-109.</w:t>
      </w:r>
    </w:p>
    <w:p w:rsidR="002A593C" w:rsidRDefault="002A593C">
      <w:pPr>
        <w:ind w:left="284" w:hanging="284"/>
        <w:jc w:val="both"/>
        <w:rPr>
          <w:spacing w:val="2"/>
        </w:rPr>
      </w:pPr>
      <w:r>
        <w:rPr>
          <w:spacing w:val="2"/>
        </w:rPr>
        <w:t>–</w:t>
      </w:r>
      <w:r>
        <w:rPr>
          <w:spacing w:val="2"/>
        </w:rPr>
        <w:tab/>
        <w:t>(2005): Saturnalian Satire: Proto-carnivalesques Reversals and Inversions in Horace, Satire 2.7, AClass 48, 103-120.</w:t>
      </w:r>
    </w:p>
    <w:p w:rsidR="00E91CAB" w:rsidRDefault="00E91CAB">
      <w:pPr>
        <w:ind w:left="284" w:hanging="284"/>
        <w:jc w:val="both"/>
        <w:rPr>
          <w:spacing w:val="2"/>
        </w:rPr>
      </w:pPr>
      <w:r>
        <w:rPr>
          <w:spacing w:val="2"/>
        </w:rPr>
        <w:lastRenderedPageBreak/>
        <w:t>–</w:t>
      </w:r>
      <w:r>
        <w:rPr>
          <w:spacing w:val="2"/>
        </w:rPr>
        <w:tab/>
        <w:t xml:space="preserve">(2009): Soporific Satire: Horace, Damasippus and Professor Snore (Stertinius) in </w:t>
      </w:r>
      <w:r w:rsidRPr="00E91CAB">
        <w:rPr>
          <w:i/>
          <w:spacing w:val="2"/>
        </w:rPr>
        <w:t>Satire</w:t>
      </w:r>
      <w:r>
        <w:rPr>
          <w:spacing w:val="2"/>
        </w:rPr>
        <w:t xml:space="preserve"> 2.3, AClass 52, 113-131.</w:t>
      </w:r>
    </w:p>
    <w:p w:rsidR="001E466A" w:rsidRDefault="001E466A">
      <w:pPr>
        <w:ind w:left="284" w:hanging="284"/>
        <w:jc w:val="both"/>
        <w:rPr>
          <w:spacing w:val="2"/>
        </w:rPr>
      </w:pPr>
      <w:r>
        <w:rPr>
          <w:spacing w:val="2"/>
        </w:rPr>
        <w:t>–</w:t>
      </w:r>
      <w:r>
        <w:rPr>
          <w:spacing w:val="2"/>
        </w:rPr>
        <w:tab/>
        <w:t xml:space="preserve">(2010): Horace in Dialogue: Bakhtinian Readings in the </w:t>
      </w:r>
      <w:r w:rsidRPr="001E466A">
        <w:rPr>
          <w:i/>
          <w:spacing w:val="2"/>
        </w:rPr>
        <w:t>Satires</w:t>
      </w:r>
      <w:r>
        <w:rPr>
          <w:spacing w:val="2"/>
        </w:rPr>
        <w:t>, Bern/Frankfurt a.M. [I. Goh, BMCRev 2010.9.34; F. Casaceli, BStudLat 40, 2010, 770-779; B. Stenuit, Latomus 71, 2010, 923; C.M. Schlegel, JRS 104, 2014, 321f.].</w:t>
      </w:r>
    </w:p>
    <w:p w:rsidR="00941D72" w:rsidRPr="007573A8" w:rsidRDefault="00941D72">
      <w:pPr>
        <w:ind w:left="284" w:hanging="284"/>
        <w:jc w:val="both"/>
        <w:rPr>
          <w:spacing w:val="2"/>
        </w:rPr>
      </w:pPr>
      <w:r>
        <w:rPr>
          <w:spacing w:val="2"/>
        </w:rPr>
        <w:t>–</w:t>
      </w:r>
      <w:r>
        <w:rPr>
          <w:spacing w:val="2"/>
        </w:rPr>
        <w:tab/>
      </w:r>
      <w:r>
        <w:rPr>
          <w:lang w:val="en-US"/>
        </w:rPr>
        <w:t xml:space="preserve">(2011): Ghostly Guests and Venomous Snakes: Traces of Civil War in Horace, </w:t>
      </w:r>
      <w:r w:rsidRPr="00941D72">
        <w:rPr>
          <w:i/>
          <w:lang w:val="en-US"/>
        </w:rPr>
        <w:t>Satires</w:t>
      </w:r>
      <w:r>
        <w:rPr>
          <w:lang w:val="en-US"/>
        </w:rPr>
        <w:t xml:space="preserve"> </w:t>
      </w:r>
      <w:r w:rsidRPr="008D4A14">
        <w:rPr>
          <w:lang w:val="en-US"/>
        </w:rPr>
        <w:t>2.8</w:t>
      </w:r>
      <w:r>
        <w:rPr>
          <w:lang w:val="en-US"/>
        </w:rPr>
        <w:t>, AClass 54,</w:t>
      </w:r>
      <w:r w:rsidRPr="008D4A14">
        <w:rPr>
          <w:lang w:val="en-US"/>
        </w:rPr>
        <w:t xml:space="preserve"> 79-100.</w:t>
      </w:r>
    </w:p>
    <w:p w:rsidR="008A348B" w:rsidRPr="008A348B" w:rsidRDefault="008A348B">
      <w:pPr>
        <w:pStyle w:val="BodyTextIndent2"/>
        <w:jc w:val="both"/>
        <w:rPr>
          <w:spacing w:val="2"/>
          <w:lang w:val="it-IT"/>
        </w:rPr>
      </w:pPr>
      <w:r w:rsidRPr="008A348B">
        <w:rPr>
          <w:spacing w:val="2"/>
          <w:lang w:val="it-IT"/>
        </w:rPr>
        <w:t xml:space="preserve">Sharrock, Alison R. (2005): </w:t>
      </w:r>
      <w:r w:rsidRPr="008A348B">
        <w:rPr>
          <w:i/>
          <w:spacing w:val="2"/>
          <w:lang w:val="it-IT"/>
        </w:rPr>
        <w:t>Ars amatoria</w:t>
      </w:r>
      <w:r w:rsidRPr="008A348B">
        <w:rPr>
          <w:spacing w:val="2"/>
          <w:lang w:val="it-IT"/>
        </w:rPr>
        <w:t xml:space="preserve"> – </w:t>
      </w:r>
      <w:r w:rsidRPr="008A348B">
        <w:rPr>
          <w:i/>
          <w:spacing w:val="2"/>
          <w:lang w:val="it-IT"/>
        </w:rPr>
        <w:t>Ars poetica</w:t>
      </w:r>
      <w:r w:rsidRPr="008A348B">
        <w:rPr>
          <w:spacing w:val="2"/>
          <w:lang w:val="it-IT"/>
        </w:rPr>
        <w:t xml:space="preserve"> – </w:t>
      </w:r>
      <w:r w:rsidRPr="008A348B">
        <w:rPr>
          <w:i/>
          <w:spacing w:val="2"/>
          <w:lang w:val="it-IT"/>
        </w:rPr>
        <w:t>Ars perennat amor</w:t>
      </w:r>
      <w:r w:rsidRPr="008A348B">
        <w:rPr>
          <w:spacing w:val="2"/>
          <w:lang w:val="it-IT"/>
        </w:rPr>
        <w:t>, in:</w:t>
      </w:r>
      <w:r>
        <w:rPr>
          <w:spacing w:val="2"/>
          <w:lang w:val="it-IT"/>
        </w:rPr>
        <w:t xml:space="preserve"> Luciano Landolfi/Paolo M</w:t>
      </w:r>
      <w:r w:rsidRPr="008A348B">
        <w:rPr>
          <w:spacing w:val="2"/>
          <w:lang w:val="it-IT"/>
        </w:rPr>
        <w:t>onella</w:t>
      </w:r>
      <w:r>
        <w:rPr>
          <w:spacing w:val="2"/>
          <w:lang w:val="it-IT"/>
        </w:rPr>
        <w:t xml:space="preserve"> (Hgg.): </w:t>
      </w:r>
      <w:r w:rsidRPr="008A348B">
        <w:rPr>
          <w:i/>
          <w:spacing w:val="2"/>
          <w:lang w:val="it-IT"/>
        </w:rPr>
        <w:t>Arte perenat amor</w:t>
      </w:r>
      <w:r>
        <w:rPr>
          <w:spacing w:val="2"/>
          <w:lang w:val="it-IT"/>
        </w:rPr>
        <w:t>. Riflessioni sull’intertestualità ov</w:t>
      </w:r>
      <w:r>
        <w:rPr>
          <w:spacing w:val="2"/>
          <w:lang w:val="it-IT"/>
        </w:rPr>
        <w:t>i</w:t>
      </w:r>
      <w:r>
        <w:rPr>
          <w:spacing w:val="2"/>
          <w:lang w:val="it-IT"/>
        </w:rPr>
        <w:t>diana: l’</w:t>
      </w:r>
      <w:r w:rsidRPr="008A348B">
        <w:rPr>
          <w:i/>
          <w:spacing w:val="2"/>
          <w:lang w:val="it-IT"/>
        </w:rPr>
        <w:t>Ars amatoria</w:t>
      </w:r>
      <w:r>
        <w:rPr>
          <w:spacing w:val="2"/>
          <w:lang w:val="it-IT"/>
        </w:rPr>
        <w:t>, Bologna (Testi e manuali per l’insegnamento universitario del l</w:t>
      </w:r>
      <w:r>
        <w:rPr>
          <w:spacing w:val="2"/>
          <w:lang w:val="it-IT"/>
        </w:rPr>
        <w:t>a</w:t>
      </w:r>
      <w:r>
        <w:rPr>
          <w:spacing w:val="2"/>
          <w:lang w:val="it-IT"/>
        </w:rPr>
        <w:t>tino 89), 57-77.</w:t>
      </w:r>
    </w:p>
    <w:p w:rsidR="00DD204F" w:rsidRPr="007573A8" w:rsidRDefault="00DD204F">
      <w:pPr>
        <w:pStyle w:val="BodyTextIndent2"/>
        <w:jc w:val="both"/>
        <w:rPr>
          <w:spacing w:val="2"/>
          <w:lang w:val="en-GB"/>
        </w:rPr>
      </w:pPr>
      <w:r w:rsidRPr="007573A8">
        <w:rPr>
          <w:spacing w:val="2"/>
          <w:lang w:val="en-GB"/>
        </w:rPr>
        <w:t>Shelburne, David Audell (1997): Ben Jonson’s Horatian Theory and Plautine Practice, Diss. Texas Tech University.</w:t>
      </w:r>
    </w:p>
    <w:p w:rsidR="00DD204F" w:rsidRPr="007573A8" w:rsidRDefault="00DD204F">
      <w:pPr>
        <w:pStyle w:val="BodyTextIndent2"/>
        <w:jc w:val="both"/>
        <w:rPr>
          <w:spacing w:val="2"/>
          <w:lang w:val="en-GB"/>
        </w:rPr>
      </w:pPr>
      <w:r w:rsidRPr="007573A8">
        <w:rPr>
          <w:spacing w:val="2"/>
          <w:lang w:val="en-GB"/>
        </w:rPr>
        <w:t>Showerman, Grant (1922): Horace and His Influence, Boston, Mass.</w:t>
      </w:r>
    </w:p>
    <w:p w:rsidR="00DD204F" w:rsidRPr="007573A8" w:rsidRDefault="00DD204F">
      <w:pPr>
        <w:pStyle w:val="BodyTextIndent2"/>
        <w:jc w:val="both"/>
        <w:rPr>
          <w:spacing w:val="2"/>
          <w:lang w:val="en-GB"/>
        </w:rPr>
      </w:pPr>
      <w:r w:rsidRPr="007573A8">
        <w:rPr>
          <w:spacing w:val="2"/>
          <w:lang w:val="en-GB"/>
        </w:rPr>
        <w:t xml:space="preserve">Shumate, Nancy (2005): Gender and Nationalism in Horace’s </w:t>
      </w:r>
      <w:r w:rsidR="0051698E">
        <w:rPr>
          <w:spacing w:val="2"/>
          <w:lang w:val="en-GB"/>
        </w:rPr>
        <w:t>‘Roman’ Odes, Helios 32, 81-107 = [revidiert] Kap. 2 in: Dies., Nation, Empire, Decline: Studies in Rhetorical Cont</w:t>
      </w:r>
      <w:r w:rsidR="0051698E">
        <w:rPr>
          <w:spacing w:val="2"/>
          <w:lang w:val="en-GB"/>
        </w:rPr>
        <w:t>i</w:t>
      </w:r>
      <w:r w:rsidR="00CC7768">
        <w:rPr>
          <w:spacing w:val="2"/>
          <w:lang w:val="en-GB"/>
        </w:rPr>
        <w:t>nuity from the Romans to the M</w:t>
      </w:r>
      <w:r w:rsidR="0051698E">
        <w:rPr>
          <w:spacing w:val="2"/>
          <w:lang w:val="en-GB"/>
        </w:rPr>
        <w:t>odern Era, London 2006 (Classical Inter/Faces), 35ff.</w:t>
      </w:r>
    </w:p>
    <w:p w:rsidR="00DD204F" w:rsidRPr="007573A8" w:rsidRDefault="00DD204F">
      <w:pPr>
        <w:pStyle w:val="BodyTextIndent2"/>
        <w:jc w:val="both"/>
        <w:rPr>
          <w:spacing w:val="2"/>
          <w:lang w:val="en-GB"/>
        </w:rPr>
      </w:pPr>
      <w:r w:rsidRPr="007573A8">
        <w:rPr>
          <w:spacing w:val="2"/>
          <w:lang w:val="en-GB"/>
        </w:rPr>
        <w:t xml:space="preserve">Sider, David (2001): ‘As is the Generation of Leaves’ in Homer, Simonides, Horace, and Stobaeus, in: </w:t>
      </w:r>
      <w:r w:rsidR="00390251" w:rsidRPr="007573A8">
        <w:rPr>
          <w:lang w:val="en-GB"/>
        </w:rPr>
        <w:t xml:space="preserve">Deborah </w:t>
      </w:r>
      <w:r w:rsidR="00390251">
        <w:rPr>
          <w:lang w:val="en-GB"/>
        </w:rPr>
        <w:t>Boedeker</w:t>
      </w:r>
      <w:r w:rsidRPr="007573A8">
        <w:rPr>
          <w:lang w:val="en-GB"/>
        </w:rPr>
        <w:t>/</w:t>
      </w:r>
      <w:r w:rsidR="00390251" w:rsidRPr="007573A8">
        <w:rPr>
          <w:lang w:val="en-GB"/>
        </w:rPr>
        <w:t xml:space="preserve">David </w:t>
      </w:r>
      <w:r w:rsidR="00390251">
        <w:rPr>
          <w:lang w:val="en-GB"/>
        </w:rPr>
        <w:t>Sider</w:t>
      </w:r>
      <w:r w:rsidRPr="007573A8">
        <w:rPr>
          <w:lang w:val="en-GB"/>
        </w:rPr>
        <w:t xml:space="preserve"> (Hgg.): The New Simonides: Contexts of Praise and Desire, Oxford, 272-288.</w:t>
      </w:r>
    </w:p>
    <w:p w:rsidR="00DD204F" w:rsidRPr="007573A8" w:rsidRDefault="00DD204F">
      <w:pPr>
        <w:pStyle w:val="BodyTextIndent2"/>
        <w:jc w:val="both"/>
      </w:pPr>
      <w:r w:rsidRPr="007573A8">
        <w:rPr>
          <w:spacing w:val="2"/>
        </w:rPr>
        <w:t>Siewert, Klaus (1990): Zwei unbekannte Horazfragmente (Additamenta c</w:t>
      </w:r>
      <w:r w:rsidRPr="007573A8">
        <w:t>) im Bayerischen Hauptstaatsarchiv in München, Scriptorium 44, 259-269.</w:t>
      </w:r>
    </w:p>
    <w:p w:rsidR="00DD204F" w:rsidRPr="007573A8" w:rsidRDefault="00DD204F">
      <w:pPr>
        <w:pStyle w:val="BodyTextIndent2"/>
        <w:jc w:val="both"/>
        <w:rPr>
          <w:lang w:val="en-GB"/>
        </w:rPr>
      </w:pPr>
      <w:r w:rsidRPr="007573A8">
        <w:rPr>
          <w:lang w:val="en-GB"/>
        </w:rPr>
        <w:t xml:space="preserve">Sigsbee, David (1974): The Disciplined Satire of Horace, in: </w:t>
      </w:r>
      <w:r w:rsidR="00CC7768" w:rsidRPr="007573A8">
        <w:rPr>
          <w:lang w:val="en-GB"/>
        </w:rPr>
        <w:t>Edwin S.</w:t>
      </w:r>
      <w:r w:rsidR="00CC7768">
        <w:rPr>
          <w:lang w:val="en-GB"/>
        </w:rPr>
        <w:t xml:space="preserve"> Ramage</w:t>
      </w:r>
      <w:r w:rsidRPr="007573A8">
        <w:rPr>
          <w:lang w:val="en-GB"/>
        </w:rPr>
        <w:t>/</w:t>
      </w:r>
      <w:r w:rsidR="00CC7768">
        <w:rPr>
          <w:lang w:val="en-GB"/>
        </w:rPr>
        <w:t>David L.</w:t>
      </w:r>
      <w:r w:rsidRPr="007573A8">
        <w:rPr>
          <w:lang w:val="en-GB"/>
        </w:rPr>
        <w:t>Sigsbee</w:t>
      </w:r>
      <w:r w:rsidR="00CC7768">
        <w:rPr>
          <w:lang w:val="en-GB"/>
        </w:rPr>
        <w:t>/</w:t>
      </w:r>
      <w:r w:rsidR="00CC7768" w:rsidRPr="007573A8">
        <w:rPr>
          <w:lang w:val="en-GB"/>
        </w:rPr>
        <w:t>Sigmund C.</w:t>
      </w:r>
      <w:r w:rsidR="00CC7768">
        <w:rPr>
          <w:lang w:val="en-GB"/>
        </w:rPr>
        <w:t>Fredericks</w:t>
      </w:r>
      <w:r w:rsidRPr="007573A8">
        <w:rPr>
          <w:lang w:val="en-GB"/>
        </w:rPr>
        <w:t xml:space="preserve"> (Hgg.): Roman Satirists and Their Satire: The Fine Art of Criticism in Ancient Rome, Park Ridge, N.J., 64-88 [E. Doblhofer, AAHG 36, 1983, 42-47].</w:t>
      </w:r>
    </w:p>
    <w:p w:rsidR="00B27C9F" w:rsidRDefault="00B27C9F">
      <w:pPr>
        <w:pStyle w:val="BodyTextIndent2"/>
        <w:jc w:val="both"/>
        <w:rPr>
          <w:lang w:val="en-GB"/>
        </w:rPr>
      </w:pPr>
      <w:r>
        <w:rPr>
          <w:lang w:val="en-GB"/>
        </w:rPr>
        <w:t>Siles Ruiz, Jaime (2010): Horacio: religion y mitologia a propósito de c. I 30</w:t>
      </w:r>
      <w:r w:rsidRPr="00B27C9F">
        <w:rPr>
          <w:lang w:val="en-GB"/>
        </w:rPr>
        <w:t>, in: José Fra</w:t>
      </w:r>
      <w:r w:rsidRPr="00B27C9F">
        <w:rPr>
          <w:lang w:val="en-GB"/>
        </w:rPr>
        <w:t>n</w:t>
      </w:r>
      <w:r w:rsidRPr="00B27C9F">
        <w:rPr>
          <w:lang w:val="en-GB"/>
        </w:rPr>
        <w:t xml:space="preserve">cisco González Castro/Jésus de la Villa Polo (Hgg.): Perfiles de Grecia y Roma. </w:t>
      </w:r>
      <w:r w:rsidRPr="00CC7768">
        <w:rPr>
          <w:lang w:val="en-GB"/>
        </w:rPr>
        <w:t>Actas del XII Congreso Español de Estudios Clasicos, Valencia, 22 al 26 de octobre de 2007, 2, 1043-1051.</w:t>
      </w:r>
    </w:p>
    <w:p w:rsidR="00DD204F" w:rsidRPr="007573A8" w:rsidRDefault="00DD204F">
      <w:pPr>
        <w:pStyle w:val="BodyTextIndent2"/>
        <w:jc w:val="both"/>
        <w:rPr>
          <w:lang w:val="en-GB"/>
        </w:rPr>
      </w:pPr>
      <w:r w:rsidRPr="007573A8">
        <w:rPr>
          <w:lang w:val="en-GB"/>
        </w:rPr>
        <w:t xml:space="preserve">Silva Baptista, Dina Maria (2003): Imagens animais nos sermones horacianos, in: </w:t>
      </w:r>
      <w:r w:rsidR="00CC7768" w:rsidRPr="007573A8">
        <w:rPr>
          <w:lang w:val="en-GB"/>
        </w:rPr>
        <w:t xml:space="preserve">Carlos </w:t>
      </w:r>
      <w:r w:rsidR="00CC7768">
        <w:rPr>
          <w:lang w:val="en-GB"/>
        </w:rPr>
        <w:t>De Migel Mora</w:t>
      </w:r>
      <w:r w:rsidRPr="007573A8">
        <w:rPr>
          <w:lang w:val="en-GB"/>
        </w:rPr>
        <w:t xml:space="preserve"> (Hg.): Sátira, paródia e caricatura: da Antigidade aos nossos dias, Coo</w:t>
      </w:r>
      <w:r w:rsidRPr="007573A8">
        <w:rPr>
          <w:lang w:val="en-GB"/>
        </w:rPr>
        <w:t>r</w:t>
      </w:r>
      <w:r w:rsidRPr="007573A8">
        <w:rPr>
          <w:lang w:val="en-GB"/>
        </w:rPr>
        <w:t>denador (Ágora. Suplemento 3), 123-158 [P. Tordeur, Latomus 64, 2005, 510f.].</w:t>
      </w:r>
    </w:p>
    <w:p w:rsidR="00242EF7" w:rsidRPr="007573A8" w:rsidRDefault="00242EF7">
      <w:pPr>
        <w:pStyle w:val="BodyTextIndent2"/>
        <w:jc w:val="both"/>
        <w:rPr>
          <w:lang w:val="en-GB"/>
        </w:rPr>
      </w:pPr>
      <w:r w:rsidRPr="007573A8">
        <w:rPr>
          <w:lang w:val="en-US"/>
        </w:rPr>
        <w:t>Silver, Morris (2014): Places for Self-selling in Ulpian, Plautus and Horace: the Role of Ve</w:t>
      </w:r>
      <w:r w:rsidRPr="007573A8">
        <w:rPr>
          <w:lang w:val="en-US"/>
        </w:rPr>
        <w:t>r</w:t>
      </w:r>
      <w:r w:rsidRPr="007573A8">
        <w:rPr>
          <w:lang w:val="en-US"/>
        </w:rPr>
        <w:t>tumnus, Mnemosyne 67, 577-587.</w:t>
      </w:r>
    </w:p>
    <w:p w:rsidR="00DD204F" w:rsidRPr="007573A8" w:rsidRDefault="00DD204F">
      <w:pPr>
        <w:pStyle w:val="BodyTextIndent2"/>
        <w:jc w:val="both"/>
        <w:rPr>
          <w:lang w:val="en-GB"/>
        </w:rPr>
      </w:pPr>
      <w:r w:rsidRPr="007573A8">
        <w:rPr>
          <w:lang w:val="en-GB"/>
        </w:rPr>
        <w:t>Silvestre Landrobe, Horacio (1994): Carmina vatis Horati: texto, intertexto, paratexto, m</w:t>
      </w:r>
      <w:r w:rsidRPr="007573A8">
        <w:rPr>
          <w:lang w:val="en-GB"/>
        </w:rPr>
        <w:t>e</w:t>
      </w:r>
      <w:r w:rsidRPr="007573A8">
        <w:rPr>
          <w:lang w:val="en-GB"/>
        </w:rPr>
        <w:t>tatexto, hipertexto y architexto, in: Actas del VIII congreso español de estudios clásicos (Madrid, 23-28 de septiembre de 1991), Madrid, II, 871-876.</w:t>
      </w:r>
    </w:p>
    <w:p w:rsidR="00DD204F" w:rsidRPr="001B0CC8" w:rsidRDefault="00DD204F">
      <w:pPr>
        <w:pStyle w:val="BodyTextIndent2"/>
        <w:jc w:val="both"/>
        <w:rPr>
          <w:lang w:val="fr-FR"/>
        </w:rPr>
      </w:pPr>
      <w:r w:rsidRPr="001B0CC8">
        <w:rPr>
          <w:lang w:val="fr-FR"/>
        </w:rPr>
        <w:t>–</w:t>
      </w:r>
      <w:r w:rsidRPr="001B0CC8">
        <w:rPr>
          <w:lang w:val="fr-FR"/>
        </w:rPr>
        <w:tab/>
        <w:t>(1996): Horacio: Sátiras. Epístolas. Arte Poética. Ed. bilingüe, Madrid.</w:t>
      </w:r>
    </w:p>
    <w:p w:rsidR="00DD204F" w:rsidRDefault="00DD204F">
      <w:pPr>
        <w:pStyle w:val="BodyTextIndent2"/>
        <w:jc w:val="both"/>
        <w:rPr>
          <w:lang w:val="it-IT"/>
        </w:rPr>
      </w:pPr>
      <w:r w:rsidRPr="001B0CC8">
        <w:rPr>
          <w:lang w:val="fr-FR"/>
        </w:rPr>
        <w:t>*–</w:t>
      </w:r>
      <w:r w:rsidRPr="001B0CC8">
        <w:rPr>
          <w:lang w:val="fr-FR"/>
        </w:rPr>
        <w:tab/>
        <w:t xml:space="preserve">(1998): Números y montones, palabras y poemas: el rédito verbal en Horacio, in: </w:t>
      </w:r>
      <w:r w:rsidR="00CC7768" w:rsidRPr="001B0CC8">
        <w:rPr>
          <w:lang w:val="fr-FR"/>
        </w:rPr>
        <w:t>Antonio Alvar Ezquerra</w:t>
      </w:r>
      <w:r w:rsidRPr="001B0CC8">
        <w:rPr>
          <w:lang w:val="fr-FR"/>
        </w:rPr>
        <w:t>/</w:t>
      </w:r>
      <w:r w:rsidR="00CC7768" w:rsidRPr="001B0CC8">
        <w:rPr>
          <w:lang w:val="fr-FR"/>
        </w:rPr>
        <w:t>Jesús García Fernández</w:t>
      </w:r>
      <w:r w:rsidRPr="001B0CC8">
        <w:rPr>
          <w:lang w:val="fr-FR"/>
        </w:rPr>
        <w:t xml:space="preserve"> (Hgg.): IX congreso español de estudios clásicos: Madrid, 27 al 30 de septiembre de 1995. </w:t>
      </w:r>
      <w:r w:rsidRPr="007573A8">
        <w:rPr>
          <w:lang w:val="it-IT"/>
        </w:rPr>
        <w:t>3. Lingüística latina, Madrid, 257-260.</w:t>
      </w:r>
    </w:p>
    <w:p w:rsidR="00B43F53" w:rsidRPr="007573A8" w:rsidRDefault="00B43F53">
      <w:pPr>
        <w:pStyle w:val="BodyTextIndent2"/>
        <w:jc w:val="both"/>
        <w:rPr>
          <w:b/>
          <w:bCs/>
          <w:lang w:val="it-IT"/>
        </w:rPr>
      </w:pPr>
      <w:r>
        <w:rPr>
          <w:lang w:val="it-IT"/>
        </w:rPr>
        <w:t>–</w:t>
      </w:r>
      <w:r>
        <w:rPr>
          <w:lang w:val="it-IT"/>
        </w:rPr>
        <w:tab/>
        <w:t xml:space="preserve">(2008): </w:t>
      </w:r>
      <w:r w:rsidRPr="00B43F53">
        <w:rPr>
          <w:i/>
          <w:lang w:val="it-IT"/>
        </w:rPr>
        <w:t>Suetoni Vita Horati</w:t>
      </w:r>
      <w:r>
        <w:rPr>
          <w:lang w:val="it-IT"/>
        </w:rPr>
        <w:t xml:space="preserve">: retrato metatextual frustrante, in: </w:t>
      </w:r>
      <w:r w:rsidR="00E04415">
        <w:rPr>
          <w:lang w:val="it-IT"/>
        </w:rPr>
        <w:t xml:space="preserve">Antonio Cascón Dorado [et al.] (Hgg.): </w:t>
      </w:r>
      <w:r w:rsidR="00E04415" w:rsidRPr="00E04415">
        <w:rPr>
          <w:i/>
          <w:lang w:val="it-IT"/>
        </w:rPr>
        <w:t>Donum amicitiae</w:t>
      </w:r>
      <w:r w:rsidR="00E04415">
        <w:rPr>
          <w:lang w:val="it-IT"/>
        </w:rPr>
        <w:t>. Estudios en homenaje al profesor Vicente Picón García, M</w:t>
      </w:r>
      <w:r w:rsidR="00E04415">
        <w:rPr>
          <w:lang w:val="it-IT"/>
        </w:rPr>
        <w:t>a</w:t>
      </w:r>
      <w:r w:rsidR="00E04415">
        <w:rPr>
          <w:lang w:val="it-IT"/>
        </w:rPr>
        <w:t>drid, 431-436.</w:t>
      </w:r>
    </w:p>
    <w:p w:rsidR="00DD204F" w:rsidRPr="007573A8" w:rsidRDefault="00DD204F">
      <w:pPr>
        <w:pStyle w:val="BodyTextIndent2"/>
        <w:jc w:val="both"/>
      </w:pPr>
      <w:r w:rsidRPr="007573A8">
        <w:t>Simon, Erika (1994): Horaz und die Bildkunst seiner Zeit. Ein Stilvergleich, NAC 23, 211-222.</w:t>
      </w:r>
    </w:p>
    <w:p w:rsidR="00DD204F" w:rsidRPr="007573A8" w:rsidRDefault="00DD204F">
      <w:pPr>
        <w:pStyle w:val="BodyTextIndent"/>
        <w:tabs>
          <w:tab w:val="left" w:pos="0"/>
        </w:tabs>
        <w:ind w:left="284" w:hanging="284"/>
        <w:rPr>
          <w:lang w:val="en-GB"/>
        </w:rPr>
      </w:pPr>
      <w:r w:rsidRPr="001B0CC8">
        <w:rPr>
          <w:lang w:val="de-DE"/>
        </w:rPr>
        <w:t xml:space="preserve">Simpson, Christopher J. (1993): Horace, Carm. </w:t>
      </w:r>
      <w:r w:rsidRPr="007573A8">
        <w:rPr>
          <w:lang w:val="en-GB"/>
        </w:rPr>
        <w:t>I,2,30-44, Apollo Palatinus and Allusions to Shrines in Octavian’s Rome, Athenaeum 81, 632-642.</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(1994)</w:t>
      </w:r>
      <w:r w:rsidR="00CC7768">
        <w:rPr>
          <w:lang w:val="en-GB"/>
        </w:rPr>
        <w:t>: The Recollection of Reality: a</w:t>
      </w:r>
      <w:r w:rsidRPr="007573A8">
        <w:rPr>
          <w:lang w:val="en-GB"/>
        </w:rPr>
        <w:t xml:space="preserve"> Note on Horace carm. 1,9, Athenaeum 82, 533-537.</w:t>
      </w:r>
    </w:p>
    <w:p w:rsidR="00DD204F" w:rsidRPr="007573A8" w:rsidRDefault="00DD204F">
      <w:pPr>
        <w:pStyle w:val="BodyTextIndent"/>
        <w:tabs>
          <w:tab w:val="left" w:pos="0"/>
        </w:tabs>
        <w:ind w:left="284" w:hanging="284"/>
        <w:rPr>
          <w:lang w:val="en-GB"/>
        </w:rPr>
      </w:pPr>
      <w:r w:rsidRPr="007573A8">
        <w:rPr>
          <w:lang w:val="en-GB"/>
        </w:rPr>
        <w:t>–</w:t>
      </w:r>
      <w:r w:rsidRPr="007573A8">
        <w:rPr>
          <w:lang w:val="en-GB"/>
        </w:rPr>
        <w:tab/>
        <w:t xml:space="preserve">(2001): </w:t>
      </w:r>
      <w:r w:rsidRPr="007573A8">
        <w:rPr>
          <w:i/>
          <w:iCs/>
          <w:lang w:val="en-GB"/>
        </w:rPr>
        <w:t>Teichoskopia</w:t>
      </w:r>
      <w:r w:rsidRPr="007573A8">
        <w:rPr>
          <w:lang w:val="en-GB"/>
        </w:rPr>
        <w:t xml:space="preserve"> and </w:t>
      </w:r>
      <w:r w:rsidRPr="007573A8">
        <w:rPr>
          <w:i/>
          <w:iCs/>
          <w:lang w:val="en-GB"/>
        </w:rPr>
        <w:t>Autopatheia</w:t>
      </w:r>
      <w:r w:rsidRPr="007573A8">
        <w:rPr>
          <w:lang w:val="en-GB"/>
        </w:rPr>
        <w:t xml:space="preserve"> in Horace </w:t>
      </w:r>
      <w:r w:rsidRPr="007573A8">
        <w:rPr>
          <w:i/>
          <w:iCs/>
          <w:lang w:val="en-GB"/>
        </w:rPr>
        <w:t>Odes</w:t>
      </w:r>
      <w:r w:rsidRPr="007573A8">
        <w:rPr>
          <w:lang w:val="en-GB"/>
        </w:rPr>
        <w:t xml:space="preserve"> 1-3, RBPh 79, 65-68.</w:t>
      </w:r>
    </w:p>
    <w:p w:rsidR="00DD204F" w:rsidRPr="007573A8" w:rsidRDefault="00DD204F">
      <w:pPr>
        <w:pStyle w:val="BodyTextIndent"/>
        <w:tabs>
          <w:tab w:val="left" w:pos="0"/>
        </w:tabs>
        <w:ind w:left="284" w:hanging="284"/>
        <w:rPr>
          <w:lang w:val="en-GB"/>
        </w:rPr>
      </w:pPr>
      <w:r w:rsidRPr="007573A8">
        <w:rPr>
          <w:lang w:val="en-GB"/>
        </w:rPr>
        <w:lastRenderedPageBreak/>
        <w:t>–</w:t>
      </w:r>
      <w:r w:rsidRPr="007573A8">
        <w:rPr>
          <w:lang w:val="en-GB"/>
        </w:rPr>
        <w:tab/>
        <w:t xml:space="preserve">(2002a): The Tomb, Immortality and the </w:t>
      </w:r>
      <w:r w:rsidRPr="007573A8">
        <w:rPr>
          <w:i/>
          <w:iCs/>
          <w:lang w:val="en-GB"/>
        </w:rPr>
        <w:t>Pontifex</w:t>
      </w:r>
      <w:r w:rsidRPr="007573A8">
        <w:rPr>
          <w:lang w:val="en-GB"/>
        </w:rPr>
        <w:t xml:space="preserve">: Some Realities in Horace </w:t>
      </w:r>
      <w:r w:rsidRPr="007573A8">
        <w:rPr>
          <w:i/>
          <w:iCs/>
          <w:lang w:val="en-GB"/>
        </w:rPr>
        <w:t xml:space="preserve">Carm. </w:t>
      </w:r>
      <w:r w:rsidRPr="007573A8">
        <w:rPr>
          <w:lang w:val="en-GB"/>
        </w:rPr>
        <w:t>3.30, Athenaeum</w:t>
      </w:r>
      <w:r w:rsidRPr="007573A8">
        <w:rPr>
          <w:i/>
          <w:iCs/>
          <w:lang w:val="en-GB"/>
        </w:rPr>
        <w:t xml:space="preserve"> </w:t>
      </w:r>
      <w:r w:rsidRPr="007573A8">
        <w:rPr>
          <w:lang w:val="en-GB"/>
        </w:rPr>
        <w:t>90, 89-94.</w:t>
      </w:r>
    </w:p>
    <w:p w:rsidR="00DD204F" w:rsidRPr="007573A8" w:rsidRDefault="00DD204F">
      <w:pPr>
        <w:pStyle w:val="BodyTextIndent2"/>
        <w:jc w:val="both"/>
        <w:rPr>
          <w:lang w:val="en-GB"/>
        </w:rPr>
      </w:pPr>
      <w:r w:rsidRPr="007573A8">
        <w:rPr>
          <w:lang w:val="en-GB"/>
        </w:rPr>
        <w:t>–</w:t>
      </w:r>
      <w:r w:rsidRPr="007573A8">
        <w:rPr>
          <w:lang w:val="en-GB"/>
        </w:rPr>
        <w:tab/>
        <w:t xml:space="preserve">(2002b): </w:t>
      </w:r>
      <w:r w:rsidRPr="007573A8">
        <w:rPr>
          <w:i/>
          <w:iCs/>
          <w:lang w:val="en-GB"/>
        </w:rPr>
        <w:t xml:space="preserve">Exegi monumentum: </w:t>
      </w:r>
      <w:r w:rsidRPr="007573A8">
        <w:rPr>
          <w:lang w:val="en-GB"/>
        </w:rPr>
        <w:t xml:space="preserve">Building Imagery and Metaphor in Horace, </w:t>
      </w:r>
      <w:r w:rsidRPr="007573A8">
        <w:rPr>
          <w:i/>
          <w:iCs/>
          <w:lang w:val="en-GB"/>
        </w:rPr>
        <w:t xml:space="preserve">Odes </w:t>
      </w:r>
      <w:r w:rsidRPr="007573A8">
        <w:rPr>
          <w:lang w:val="en-GB"/>
        </w:rPr>
        <w:t xml:space="preserve">1-3, </w:t>
      </w:r>
      <w:r w:rsidRPr="00CC7768">
        <w:rPr>
          <w:iCs/>
          <w:lang w:val="en-GB"/>
        </w:rPr>
        <w:t>Lat</w:t>
      </w:r>
      <w:r w:rsidRPr="00CC7768">
        <w:rPr>
          <w:iCs/>
          <w:lang w:val="en-GB"/>
        </w:rPr>
        <w:t>o</w:t>
      </w:r>
      <w:r w:rsidRPr="00CC7768">
        <w:rPr>
          <w:iCs/>
          <w:lang w:val="en-GB"/>
        </w:rPr>
        <w:t>mus</w:t>
      </w:r>
      <w:r w:rsidRPr="007573A8">
        <w:rPr>
          <w:i/>
          <w:iCs/>
          <w:lang w:val="en-GB"/>
        </w:rPr>
        <w:t xml:space="preserve"> </w:t>
      </w:r>
      <w:r w:rsidRPr="007573A8">
        <w:rPr>
          <w:lang w:val="en-GB"/>
        </w:rPr>
        <w:t>61, 57-66.</w:t>
      </w:r>
    </w:p>
    <w:p w:rsidR="00DD204F" w:rsidRPr="007573A8" w:rsidRDefault="00DD204F">
      <w:pPr>
        <w:pStyle w:val="BodyTextIndent2"/>
        <w:jc w:val="both"/>
        <w:rPr>
          <w:lang w:val="en-GB"/>
        </w:rPr>
      </w:pPr>
      <w:r w:rsidRPr="007573A8">
        <w:rPr>
          <w:lang w:val="en-GB"/>
        </w:rPr>
        <w:t>Sisson, C.H. (1993): Deniable Evidence: Translating Horace, in: Martindale/Hopkins 1993, 258-267.</w:t>
      </w:r>
    </w:p>
    <w:p w:rsidR="00DD204F" w:rsidRPr="007573A8" w:rsidRDefault="00DD204F">
      <w:pPr>
        <w:pStyle w:val="BodyTextIndent2"/>
        <w:jc w:val="both"/>
        <w:rPr>
          <w:lang w:val="en-GB"/>
        </w:rPr>
      </w:pPr>
      <w:r w:rsidRPr="007573A8">
        <w:rPr>
          <w:lang w:val="en-GB"/>
        </w:rPr>
        <w:t>Skalitzky, R.I. (1973): Horace on Travel (Epist. I,11), CJ 68, 316-321.</w:t>
      </w:r>
    </w:p>
    <w:p w:rsidR="00084F3C" w:rsidRPr="007573A8" w:rsidRDefault="00084F3C">
      <w:pPr>
        <w:pStyle w:val="BodyTextIndent2"/>
        <w:jc w:val="both"/>
        <w:rPr>
          <w:lang w:val="en-GB"/>
        </w:rPr>
      </w:pPr>
      <w:r w:rsidRPr="007573A8">
        <w:rPr>
          <w:lang w:val="en-US"/>
        </w:rPr>
        <w:t>Skinner, Marilyn B. (2013): Horace, Catullus, and Maecenas, SyllClass 24, 29-45.</w:t>
      </w:r>
    </w:p>
    <w:p w:rsidR="006F2D2F" w:rsidRPr="006F2D2F" w:rsidRDefault="006F2D2F" w:rsidP="006F2D2F">
      <w:pPr>
        <w:ind w:left="284" w:hanging="284"/>
        <w:rPr>
          <w:lang w:val="en-US"/>
        </w:rPr>
      </w:pPr>
      <w:r w:rsidRPr="001B0CC8">
        <w:rPr>
          <w:lang w:val="en-US"/>
        </w:rPr>
        <w:t xml:space="preserve">Sklenár, Robert John (1991): Multiple Structural Divisions in Horace, </w:t>
      </w:r>
      <w:r w:rsidRPr="001B0CC8">
        <w:rPr>
          <w:i/>
          <w:lang w:val="en-US"/>
        </w:rPr>
        <w:t>Odes</w:t>
      </w:r>
      <w:r w:rsidRPr="001B0CC8">
        <w:rPr>
          <w:lang w:val="en-US"/>
        </w:rPr>
        <w:t xml:space="preserve"> 1.38, PP 46, </w:t>
      </w:r>
      <w:r w:rsidRPr="00873C8F">
        <w:rPr>
          <w:lang w:val="en-US"/>
        </w:rPr>
        <w:t>444-447.</w:t>
      </w:r>
    </w:p>
    <w:p w:rsidR="00DD204F" w:rsidRPr="007573A8" w:rsidRDefault="00DD204F">
      <w:pPr>
        <w:pStyle w:val="BodyTextIndent2"/>
        <w:jc w:val="both"/>
        <w:rPr>
          <w:lang w:val="en-GB"/>
        </w:rPr>
      </w:pPr>
      <w:r w:rsidRPr="007573A8">
        <w:rPr>
          <w:lang w:val="en-GB"/>
        </w:rPr>
        <w:t>Slater, Niall W. (1990): An Echo of Ars poetica 5 in Petronius, Philologus 134, 159f.</w:t>
      </w:r>
    </w:p>
    <w:p w:rsidR="005039D8" w:rsidRPr="001B0CC8" w:rsidRDefault="005039D8">
      <w:pPr>
        <w:ind w:left="284" w:hanging="284"/>
        <w:jc w:val="both"/>
      </w:pPr>
      <w:r>
        <w:t xml:space="preserve">Slavitt, David R. (2014). Horace: </w:t>
      </w:r>
      <w:r>
        <w:rPr>
          <w:i/>
          <w:iCs/>
        </w:rPr>
        <w:t>Odes</w:t>
      </w:r>
      <w:r>
        <w:t xml:space="preserve">. Transl. and comm. </w:t>
      </w:r>
      <w:r w:rsidRPr="001B0CC8">
        <w:t>Madison/London (Wisconsin Studies in Classics)</w:t>
      </w:r>
      <w:r w:rsidR="00B55A75" w:rsidRPr="001B0CC8">
        <w:t xml:space="preserve"> [P.J. Aicher, NECJ 43, 2016, 117-120]</w:t>
      </w:r>
      <w:r w:rsidRPr="001B0CC8">
        <w:t>.</w:t>
      </w:r>
    </w:p>
    <w:p w:rsidR="00585483" w:rsidRPr="001B0CC8" w:rsidRDefault="00585483">
      <w:pPr>
        <w:ind w:left="284" w:hanging="284"/>
        <w:jc w:val="both"/>
      </w:pPr>
      <w:r w:rsidRPr="001B0CC8">
        <w:t xml:space="preserve">Sloan, Michael C, (2016): </w:t>
      </w:r>
      <w:r w:rsidRPr="001B0CC8">
        <w:rPr>
          <w:i/>
        </w:rPr>
        <w:t>Mauri</w:t>
      </w:r>
      <w:r w:rsidRPr="001B0CC8">
        <w:t xml:space="preserve"> versus </w:t>
      </w:r>
      <w:r w:rsidRPr="001B0CC8">
        <w:rPr>
          <w:i/>
        </w:rPr>
        <w:t>Marsi</w:t>
      </w:r>
      <w:r w:rsidRPr="001B0CC8">
        <w:t xml:space="preserve"> in Horace’s </w:t>
      </w:r>
      <w:r w:rsidRPr="001B0CC8">
        <w:rPr>
          <w:i/>
        </w:rPr>
        <w:t>Odes</w:t>
      </w:r>
      <w:r w:rsidRPr="001B0CC8">
        <w:t xml:space="preserve"> 1.2.39, ICS 41, 41-57.</w:t>
      </w:r>
    </w:p>
    <w:p w:rsidR="00DD204F" w:rsidRPr="00585483" w:rsidRDefault="00DD204F">
      <w:pPr>
        <w:ind w:left="284" w:hanging="284"/>
        <w:jc w:val="both"/>
        <w:rPr>
          <w:lang w:val="fr-FR"/>
        </w:rPr>
      </w:pPr>
      <w:r w:rsidRPr="00585483">
        <w:rPr>
          <w:lang w:val="fr-FR"/>
        </w:rPr>
        <w:t>Smerdel, T. (1958): Horace sur le poète Pindare, ZAnt 8, 21-25.</w:t>
      </w:r>
    </w:p>
    <w:p w:rsidR="00DD204F" w:rsidRPr="007573A8" w:rsidRDefault="00DD204F">
      <w:pPr>
        <w:pStyle w:val="BodyTextIndent2"/>
        <w:jc w:val="both"/>
        <w:rPr>
          <w:spacing w:val="-2"/>
          <w:lang w:val="en-GB"/>
        </w:rPr>
      </w:pPr>
      <w:r w:rsidRPr="007573A8">
        <w:rPr>
          <w:spacing w:val="-2"/>
          <w:lang w:val="en-GB"/>
        </w:rPr>
        <w:t>Smith, D.R. (1976): The Poetic Focus in Horace, Odes 3,13, Latomus 35, 82-826.</w:t>
      </w:r>
    </w:p>
    <w:p w:rsidR="002C68F0" w:rsidRPr="007573A8" w:rsidRDefault="002C68F0">
      <w:pPr>
        <w:ind w:left="284" w:hanging="284"/>
        <w:jc w:val="both"/>
        <w:rPr>
          <w:spacing w:val="-2"/>
        </w:rPr>
      </w:pPr>
      <w:r w:rsidRPr="007573A8">
        <w:rPr>
          <w:lang w:val="en-US"/>
        </w:rPr>
        <w:t xml:space="preserve">Smith, Joshua M. (2015): Horace </w:t>
      </w:r>
      <w:r w:rsidRPr="007573A8">
        <w:rPr>
          <w:i/>
          <w:lang w:val="en-US"/>
        </w:rPr>
        <w:t>Odes</w:t>
      </w:r>
      <w:r w:rsidRPr="007573A8">
        <w:rPr>
          <w:lang w:val="en-US"/>
        </w:rPr>
        <w:t xml:space="preserve"> 2.7 and the Literary Tradition of </w:t>
      </w:r>
      <w:r w:rsidRPr="007573A8">
        <w:rPr>
          <w:i/>
          <w:lang w:val="en-US"/>
        </w:rPr>
        <w:t>rhipsaspia</w:t>
      </w:r>
      <w:r w:rsidRPr="007573A8">
        <w:rPr>
          <w:lang w:val="en-US"/>
        </w:rPr>
        <w:t>, AJPh</w:t>
      </w:r>
      <w:r w:rsidRPr="007573A8">
        <w:t xml:space="preserve"> </w:t>
      </w:r>
      <w:r w:rsidRPr="007573A8">
        <w:rPr>
          <w:lang w:val="en-US"/>
        </w:rPr>
        <w:t>136, 243-280.</w:t>
      </w:r>
    </w:p>
    <w:p w:rsidR="00DD204F" w:rsidRPr="007573A8" w:rsidRDefault="00DD204F">
      <w:pPr>
        <w:ind w:left="284" w:hanging="284"/>
        <w:jc w:val="both"/>
        <w:rPr>
          <w:spacing w:val="-2"/>
        </w:rPr>
      </w:pPr>
      <w:r w:rsidRPr="007573A8">
        <w:rPr>
          <w:spacing w:val="-2"/>
        </w:rPr>
        <w:t>Smith, P.L. (1968): Poetic Tensions in the Horatian Recusatio, AJPh 89, 56-65.</w:t>
      </w:r>
    </w:p>
    <w:p w:rsidR="00DD204F" w:rsidRPr="007573A8" w:rsidRDefault="00DD204F">
      <w:pPr>
        <w:ind w:left="284" w:hanging="284"/>
        <w:jc w:val="both"/>
        <w:rPr>
          <w:spacing w:val="-2"/>
        </w:rPr>
      </w:pPr>
      <w:r w:rsidRPr="007573A8">
        <w:rPr>
          <w:spacing w:val="-2"/>
        </w:rPr>
        <w:t>Smith, Riggs Alden (1994): Horace Odes 1.6: mutatis mutandis, a most Virgilian recusatio, Gymnasium 101, 502-505.</w:t>
      </w:r>
    </w:p>
    <w:p w:rsidR="00DD204F" w:rsidRDefault="00A911F1">
      <w:pPr>
        <w:ind w:left="284" w:hanging="284"/>
        <w:jc w:val="both"/>
        <w:rPr>
          <w:spacing w:val="-2"/>
        </w:rPr>
      </w:pPr>
      <w:r>
        <w:rPr>
          <w:spacing w:val="-2"/>
        </w:rPr>
        <w:t xml:space="preserve">Smith, jr., Warren </w:t>
      </w:r>
      <w:r w:rsidR="00DD204F" w:rsidRPr="007573A8">
        <w:rPr>
          <w:spacing w:val="-2"/>
        </w:rPr>
        <w:t>S. (1984): Horace Directs a Carouse: Epistle I,19, TAPhA 114, 255-271.</w:t>
      </w:r>
    </w:p>
    <w:p w:rsidR="00A911F1" w:rsidRPr="007573A8" w:rsidRDefault="00A911F1">
      <w:pPr>
        <w:ind w:left="284" w:hanging="284"/>
        <w:jc w:val="both"/>
        <w:rPr>
          <w:spacing w:val="-2"/>
        </w:rPr>
      </w:pPr>
      <w:r>
        <w:rPr>
          <w:spacing w:val="-2"/>
        </w:rPr>
        <w:t>–</w:t>
      </w:r>
      <w:r>
        <w:rPr>
          <w:spacing w:val="-2"/>
        </w:rPr>
        <w:tab/>
        <w:t xml:space="preserve">(2005): Advice on Sex by the Self-defeating Satirists: Horace </w:t>
      </w:r>
      <w:r w:rsidRPr="00A911F1">
        <w:rPr>
          <w:i/>
          <w:spacing w:val="-2"/>
        </w:rPr>
        <w:t>Sermones</w:t>
      </w:r>
      <w:r>
        <w:rPr>
          <w:spacing w:val="-2"/>
        </w:rPr>
        <w:t xml:space="preserve"> 1.2, Juvenal Satire 6 and Roman Satiric Writing, in: Ders. (Hg.): Satiric Advice on Women and Marriage: from Plautus to Chaucer, Ann Arbor, Mich., 111-128.</w:t>
      </w:r>
    </w:p>
    <w:p w:rsidR="00DD204F" w:rsidRPr="007573A8" w:rsidRDefault="00DD204F">
      <w:pPr>
        <w:ind w:left="284" w:hanging="284"/>
        <w:jc w:val="both"/>
        <w:rPr>
          <w:spacing w:val="-2"/>
          <w:lang w:val="de-DE"/>
        </w:rPr>
      </w:pPr>
      <w:r w:rsidRPr="001B0CC8">
        <w:rPr>
          <w:spacing w:val="-2"/>
          <w:lang w:val="de-DE"/>
        </w:rPr>
        <w:t xml:space="preserve">Smolak, Kurt (1993): ‘Orazio satiro’. </w:t>
      </w:r>
      <w:r w:rsidRPr="007573A8">
        <w:rPr>
          <w:spacing w:val="-2"/>
          <w:lang w:val="de-DE"/>
        </w:rPr>
        <w:t>Zur Horaz-Rezeption im Mittelalter, WHB 35, 21-39.</w:t>
      </w:r>
    </w:p>
    <w:p w:rsidR="00DD204F" w:rsidRDefault="00DD204F">
      <w:pPr>
        <w:ind w:left="284" w:hanging="284"/>
        <w:jc w:val="both"/>
        <w:rPr>
          <w:spacing w:val="-2"/>
          <w:lang w:val="de-DE"/>
        </w:rPr>
      </w:pPr>
      <w:r w:rsidRPr="007573A8">
        <w:rPr>
          <w:spacing w:val="-2"/>
          <w:lang w:val="de-DE"/>
        </w:rPr>
        <w:t>–</w:t>
      </w:r>
      <w:r w:rsidRPr="007573A8">
        <w:rPr>
          <w:spacing w:val="-2"/>
          <w:lang w:val="de-DE"/>
        </w:rPr>
        <w:tab/>
        <w:t>(1994): Horazische Lyrik zwischen Ablehnung, Anverwandlung und Travestie. Ein Rezept</w:t>
      </w:r>
      <w:r w:rsidRPr="007573A8">
        <w:rPr>
          <w:spacing w:val="-2"/>
          <w:lang w:val="de-DE"/>
        </w:rPr>
        <w:t>i</w:t>
      </w:r>
      <w:r w:rsidRPr="007573A8">
        <w:rPr>
          <w:spacing w:val="-2"/>
          <w:lang w:val="de-DE"/>
        </w:rPr>
        <w:t>ons-Paradigma, Ianus 15, 26-38.</w:t>
      </w:r>
    </w:p>
    <w:p w:rsidR="00092432" w:rsidRPr="001B0CC8" w:rsidRDefault="00092432">
      <w:pPr>
        <w:ind w:left="284" w:hanging="284"/>
        <w:jc w:val="both"/>
        <w:rPr>
          <w:spacing w:val="-2"/>
          <w:lang w:val="it-IT"/>
        </w:rPr>
      </w:pPr>
      <w:r w:rsidRPr="0081591B">
        <w:rPr>
          <w:spacing w:val="-2"/>
          <w:lang w:val="de-DE"/>
        </w:rPr>
        <w:t>–</w:t>
      </w:r>
      <w:r w:rsidRPr="0081591B">
        <w:rPr>
          <w:spacing w:val="-2"/>
          <w:lang w:val="de-DE"/>
        </w:rPr>
        <w:tab/>
      </w:r>
      <w:r w:rsidR="0081591B" w:rsidRPr="0081591B">
        <w:rPr>
          <w:spacing w:val="-2"/>
          <w:lang w:val="de-DE"/>
        </w:rPr>
        <w:t>(2007</w:t>
      </w:r>
      <w:r w:rsidRPr="0081591B">
        <w:rPr>
          <w:spacing w:val="-2"/>
          <w:lang w:val="de-DE"/>
        </w:rPr>
        <w:t xml:space="preserve">): Unter der Oberfläche … Beobachtungen zu Horaz carm. 1,22 und Catull 45, </w:t>
      </w:r>
      <w:r w:rsidR="0081591B">
        <w:rPr>
          <w:spacing w:val="-2"/>
          <w:lang w:val="de-DE"/>
        </w:rPr>
        <w:t xml:space="preserve">in: </w:t>
      </w:r>
      <w:r w:rsidR="0081591B">
        <w:rPr>
          <w:lang w:val="de-DE"/>
        </w:rPr>
        <w:t>Ib</w:t>
      </w:r>
      <w:r w:rsidR="0081591B">
        <w:rPr>
          <w:lang w:val="de-DE"/>
        </w:rPr>
        <w:t>o</w:t>
      </w:r>
      <w:r w:rsidR="0081591B">
        <w:rPr>
          <w:lang w:val="de-DE"/>
        </w:rPr>
        <w:t xml:space="preserve">la Tar (Hg.): Klassizismus und Modernität. Beiträge der internationalen Konferenz in Szeged (11.-13. September 2003), Szeged (Acta Universitatis Szegediensis. </w:t>
      </w:r>
      <w:r w:rsidR="0081591B" w:rsidRPr="001B0CC8">
        <w:rPr>
          <w:lang w:val="it-IT"/>
        </w:rPr>
        <w:t xml:space="preserve">Acta antiqua et archaeologica 30), 110-123 = </w:t>
      </w:r>
      <w:r w:rsidRPr="001B0CC8">
        <w:rPr>
          <w:spacing w:val="-2"/>
          <w:lang w:val="it-IT"/>
        </w:rPr>
        <w:t>WS 121, 171-188.</w:t>
      </w:r>
    </w:p>
    <w:p w:rsidR="00A1291C" w:rsidRPr="001B0CC8" w:rsidRDefault="00A1291C">
      <w:pPr>
        <w:ind w:left="284" w:hanging="284"/>
        <w:jc w:val="both"/>
        <w:rPr>
          <w:spacing w:val="-2"/>
          <w:lang w:val="it-IT"/>
        </w:rPr>
      </w:pPr>
      <w:r w:rsidRPr="00A1291C">
        <w:rPr>
          <w:spacing w:val="-2"/>
          <w:lang w:val="it-IT"/>
        </w:rPr>
        <w:t>–</w:t>
      </w:r>
      <w:r w:rsidRPr="00A1291C">
        <w:rPr>
          <w:spacing w:val="-2"/>
          <w:lang w:val="it-IT"/>
        </w:rPr>
        <w:tab/>
        <w:t xml:space="preserve">(2011): </w:t>
      </w:r>
      <w:r w:rsidRPr="00A1291C">
        <w:rPr>
          <w:i/>
          <w:lang w:val="it-IT"/>
        </w:rPr>
        <w:t>Beatus ille</w:t>
      </w:r>
      <w:r>
        <w:rPr>
          <w:lang w:val="it-IT"/>
        </w:rPr>
        <w:t xml:space="preserve"> </w:t>
      </w:r>
      <w:r w:rsidRPr="00A1291C">
        <w:rPr>
          <w:lang w:val="it-IT"/>
        </w:rPr>
        <w:t xml:space="preserve">... </w:t>
      </w:r>
      <w:r w:rsidR="00873993">
        <w:rPr>
          <w:lang w:val="it-IT"/>
        </w:rPr>
        <w:t>: osservazioni sul carme 7 di Paolino di Nola, in:</w:t>
      </w:r>
      <w:r w:rsidRPr="00A1291C">
        <w:rPr>
          <w:lang w:val="it-IT"/>
        </w:rPr>
        <w:t xml:space="preserve"> </w:t>
      </w:r>
      <w:r w:rsidR="00873993" w:rsidRPr="008D4A14">
        <w:rPr>
          <w:lang w:val="it-IT"/>
        </w:rPr>
        <w:t>Lucio Crista</w:t>
      </w:r>
      <w:r w:rsidR="00873993" w:rsidRPr="008D4A14">
        <w:rPr>
          <w:lang w:val="it-IT"/>
        </w:rPr>
        <w:t>n</w:t>
      </w:r>
      <w:r w:rsidR="00873993" w:rsidRPr="008D4A14">
        <w:rPr>
          <w:lang w:val="it-IT"/>
        </w:rPr>
        <w:t>te</w:t>
      </w:r>
      <w:r w:rsidR="00873993">
        <w:rPr>
          <w:lang w:val="it-IT"/>
        </w:rPr>
        <w:t>/</w:t>
      </w:r>
      <w:r w:rsidR="00873993" w:rsidRPr="008D4A14">
        <w:rPr>
          <w:lang w:val="it-IT"/>
        </w:rPr>
        <w:t>Simona Ravalico</w:t>
      </w:r>
      <w:r w:rsidR="00873993">
        <w:rPr>
          <w:lang w:val="it-IT"/>
        </w:rPr>
        <w:t xml:space="preserve"> (Hgg.):</w:t>
      </w:r>
      <w:r w:rsidR="00873993" w:rsidRPr="008D4A14">
        <w:rPr>
          <w:lang w:val="it-IT"/>
        </w:rPr>
        <w:t xml:space="preserve"> </w:t>
      </w:r>
      <w:r w:rsidR="00873993">
        <w:rPr>
          <w:lang w:val="it-IT"/>
        </w:rPr>
        <w:t>Il calamo della memoria</w:t>
      </w:r>
      <w:r w:rsidR="00873993" w:rsidRPr="008D4A14">
        <w:rPr>
          <w:lang w:val="it-IT"/>
        </w:rPr>
        <w:t>: riuso di testi e mestiere lett</w:t>
      </w:r>
      <w:r w:rsidR="00873993">
        <w:rPr>
          <w:lang w:val="it-IT"/>
        </w:rPr>
        <w:t>erario ne</w:t>
      </w:r>
      <w:r w:rsidR="00873993">
        <w:rPr>
          <w:lang w:val="it-IT"/>
        </w:rPr>
        <w:t>l</w:t>
      </w:r>
      <w:r w:rsidR="00873993">
        <w:rPr>
          <w:lang w:val="it-IT"/>
        </w:rPr>
        <w:t>la tarda antichità. 4.</w:t>
      </w:r>
      <w:r w:rsidR="00873993" w:rsidRPr="008D4A14">
        <w:rPr>
          <w:lang w:val="it-IT"/>
        </w:rPr>
        <w:t xml:space="preserve"> Raccolta delle relazioni discusse n</w:t>
      </w:r>
      <w:r w:rsidR="00873993">
        <w:rPr>
          <w:lang w:val="it-IT"/>
        </w:rPr>
        <w:t xml:space="preserve">el IV </w:t>
      </w:r>
      <w:r w:rsidR="00873993" w:rsidRPr="008D4A14">
        <w:rPr>
          <w:lang w:val="it-IT"/>
        </w:rPr>
        <w:t>incontro internazionale di Tri</w:t>
      </w:r>
      <w:r w:rsidR="00873993">
        <w:rPr>
          <w:lang w:val="it-IT"/>
        </w:rPr>
        <w:t xml:space="preserve">este, Biblioteca Statale, 28-30 </w:t>
      </w:r>
      <w:r w:rsidR="00873993" w:rsidRPr="008D4A14">
        <w:rPr>
          <w:lang w:val="it-IT"/>
        </w:rPr>
        <w:t>aprile 2010</w:t>
      </w:r>
      <w:r w:rsidR="00873993">
        <w:rPr>
          <w:lang w:val="it-IT"/>
        </w:rPr>
        <w:t>,</w:t>
      </w:r>
      <w:r w:rsidR="00873993" w:rsidRPr="008D4A14">
        <w:rPr>
          <w:lang w:val="it-IT"/>
        </w:rPr>
        <w:t xml:space="preserve"> Trieste</w:t>
      </w:r>
      <w:r w:rsidR="00873993">
        <w:rPr>
          <w:lang w:val="it-IT"/>
        </w:rPr>
        <w:t xml:space="preserve"> (Polymnia. S</w:t>
      </w:r>
      <w:r w:rsidR="00873993" w:rsidRPr="008D4A14">
        <w:rPr>
          <w:lang w:val="it-IT"/>
        </w:rPr>
        <w:t>tu</w:t>
      </w:r>
      <w:r w:rsidR="00873993">
        <w:rPr>
          <w:lang w:val="it-IT"/>
        </w:rPr>
        <w:t>di di filologia classica</w:t>
      </w:r>
      <w:r w:rsidR="00873993" w:rsidRPr="008D4A14">
        <w:rPr>
          <w:lang w:val="it-IT"/>
        </w:rPr>
        <w:t xml:space="preserve"> 13)</w:t>
      </w:r>
      <w:r w:rsidR="00873993">
        <w:rPr>
          <w:lang w:val="it-IT"/>
        </w:rPr>
        <w:t>,</w:t>
      </w:r>
      <w:r w:rsidRPr="001B0CC8">
        <w:rPr>
          <w:lang w:val="it-IT"/>
        </w:rPr>
        <w:t xml:space="preserve"> 195-206</w:t>
      </w:r>
      <w:r w:rsidR="00873993" w:rsidRPr="001B0CC8">
        <w:rPr>
          <w:lang w:val="it-IT"/>
        </w:rPr>
        <w:t>.</w:t>
      </w:r>
    </w:p>
    <w:p w:rsidR="00DD204F" w:rsidRPr="007573A8" w:rsidRDefault="00DD204F">
      <w:pPr>
        <w:ind w:left="284" w:hanging="284"/>
        <w:jc w:val="both"/>
        <w:rPr>
          <w:spacing w:val="-2"/>
          <w:lang w:val="de-DE"/>
        </w:rPr>
      </w:pPr>
      <w:r w:rsidRPr="001B0CC8">
        <w:rPr>
          <w:spacing w:val="-2"/>
          <w:lang w:val="it-IT"/>
        </w:rPr>
        <w:t xml:space="preserve">Snell, Bruno (1938): Die 16. Epode von Horaz und Vergils 4. </w:t>
      </w:r>
      <w:r w:rsidRPr="007573A8">
        <w:rPr>
          <w:spacing w:val="-2"/>
          <w:lang w:val="de-DE"/>
        </w:rPr>
        <w:t>Ekloge, Hermes 73, 237-242 = ders.: Gesammelte Schriften, Göttingen 1966, 192-198.</w:t>
      </w:r>
    </w:p>
    <w:p w:rsidR="00DD204F" w:rsidRPr="007573A8" w:rsidRDefault="00DD204F">
      <w:pPr>
        <w:ind w:left="284" w:hanging="284"/>
        <w:jc w:val="both"/>
        <w:rPr>
          <w:spacing w:val="-2"/>
        </w:rPr>
      </w:pPr>
      <w:r w:rsidRPr="001B0CC8">
        <w:rPr>
          <w:spacing w:val="-2"/>
          <w:lang w:val="en-US"/>
        </w:rPr>
        <w:t>Śnieżew</w:t>
      </w:r>
      <w:r w:rsidRPr="007573A8">
        <w:rPr>
          <w:spacing w:val="-2"/>
        </w:rPr>
        <w:t>ski, Stanisław (1993): The Divinity of Augustus in the Late Poetry of Horace and in Elegies of Tibullus and Propertius, Eos 81, 61-76.</w:t>
      </w:r>
    </w:p>
    <w:p w:rsidR="00DD204F" w:rsidRPr="007573A8" w:rsidRDefault="00DD204F">
      <w:pPr>
        <w:ind w:left="284" w:hanging="284"/>
        <w:jc w:val="both"/>
        <w:rPr>
          <w:spacing w:val="-2"/>
        </w:rPr>
      </w:pPr>
      <w:r w:rsidRPr="007573A8">
        <w:rPr>
          <w:spacing w:val="-2"/>
        </w:rPr>
        <w:t xml:space="preserve">Sørensen, S. (2004): Horace on Tradition and the Individual Talent: </w:t>
      </w:r>
      <w:r w:rsidRPr="007573A8">
        <w:rPr>
          <w:i/>
          <w:iCs/>
          <w:spacing w:val="-2"/>
        </w:rPr>
        <w:t>Ars Poetica</w:t>
      </w:r>
      <w:r w:rsidRPr="007573A8">
        <w:rPr>
          <w:spacing w:val="-2"/>
        </w:rPr>
        <w:t xml:space="preserve"> 119-52, C&amp;M 55, 139-162.</w:t>
      </w:r>
    </w:p>
    <w:p w:rsidR="00DD204F" w:rsidRPr="007573A8" w:rsidRDefault="00DD204F">
      <w:pPr>
        <w:ind w:left="284" w:hanging="284"/>
        <w:jc w:val="both"/>
        <w:rPr>
          <w:spacing w:val="-2"/>
          <w:lang w:val="de-DE"/>
        </w:rPr>
      </w:pPr>
      <w:r w:rsidRPr="007573A8">
        <w:rPr>
          <w:spacing w:val="-2"/>
          <w:lang w:val="de-DE"/>
        </w:rPr>
        <w:t>Solin, Heikki (2000): Horaz und Ferentinum, AAntHung 40, 445-448.</w:t>
      </w:r>
    </w:p>
    <w:p w:rsidR="00DD204F" w:rsidRPr="007573A8" w:rsidRDefault="00DD204F">
      <w:pPr>
        <w:ind w:left="284" w:hanging="284"/>
        <w:jc w:val="both"/>
        <w:rPr>
          <w:spacing w:val="-2"/>
          <w:lang w:val="de-DE"/>
        </w:rPr>
      </w:pPr>
      <w:r w:rsidRPr="007573A8">
        <w:rPr>
          <w:spacing w:val="-2"/>
          <w:lang w:val="de-DE"/>
        </w:rPr>
        <w:t>Solmsen, Friedrich (1947): Horace’s First</w:t>
      </w:r>
      <w:r w:rsidR="00CC7768">
        <w:rPr>
          <w:spacing w:val="-2"/>
          <w:lang w:val="de-DE"/>
        </w:rPr>
        <w:t xml:space="preserve"> Roman Ode, AJPh 68, 337-352 = D</w:t>
      </w:r>
      <w:r w:rsidRPr="007573A8">
        <w:rPr>
          <w:spacing w:val="-2"/>
          <w:lang w:val="de-DE"/>
        </w:rPr>
        <w:t>ers.: Kleine Schriften, Bd. 2, Hildesheim 1968, 247-262 = Die erste Römerode des Horaz, in: Oppe</w:t>
      </w:r>
      <w:r w:rsidRPr="007573A8">
        <w:rPr>
          <w:spacing w:val="-2"/>
          <w:lang w:val="de-DE"/>
        </w:rPr>
        <w:t>r</w:t>
      </w:r>
      <w:r w:rsidRPr="007573A8">
        <w:rPr>
          <w:spacing w:val="-2"/>
          <w:lang w:val="de-DE"/>
        </w:rPr>
        <w:t>mann 1972, 139-158.</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(1948): Propertius</w:t>
      </w:r>
      <w:r w:rsidR="00CC7768">
        <w:rPr>
          <w:spacing w:val="-2"/>
          <w:lang w:val="de-DE"/>
        </w:rPr>
        <w:t xml:space="preserve"> and Horace, CPh 43, 105-109 = D</w:t>
      </w:r>
      <w:r w:rsidRPr="007573A8">
        <w:rPr>
          <w:spacing w:val="-2"/>
          <w:lang w:val="de-DE"/>
        </w:rPr>
        <w:t>ers.: Kleine Schriften, Bd. 2, Hilde</w:t>
      </w:r>
      <w:r w:rsidRPr="007573A8">
        <w:rPr>
          <w:spacing w:val="-2"/>
          <w:lang w:val="de-DE"/>
        </w:rPr>
        <w:t>s</w:t>
      </w:r>
      <w:r w:rsidRPr="007573A8">
        <w:rPr>
          <w:spacing w:val="-2"/>
          <w:lang w:val="de-DE"/>
        </w:rPr>
        <w:t xml:space="preserve">heim 1968, 278-282 = Properz und Horaz, in: </w:t>
      </w:r>
      <w:r w:rsidR="00CC7768" w:rsidRPr="007573A8">
        <w:rPr>
          <w:spacing w:val="-2"/>
          <w:lang w:val="de-DE"/>
        </w:rPr>
        <w:t xml:space="preserve">Werner </w:t>
      </w:r>
      <w:r w:rsidR="00CC7768">
        <w:rPr>
          <w:spacing w:val="-2"/>
          <w:lang w:val="de-DE"/>
        </w:rPr>
        <w:t>Eisenhut</w:t>
      </w:r>
      <w:r w:rsidRPr="007573A8">
        <w:rPr>
          <w:spacing w:val="-2"/>
          <w:lang w:val="de-DE"/>
        </w:rPr>
        <w:t xml:space="preserve"> (Hg.): Properz, Darmstadt 1975 (Wege der Forschung 237), 214-223.</w:t>
      </w:r>
    </w:p>
    <w:p w:rsidR="00CD2C85" w:rsidRPr="001B0CC8" w:rsidRDefault="00CD2C85">
      <w:pPr>
        <w:ind w:left="284" w:hanging="284"/>
        <w:jc w:val="both"/>
        <w:rPr>
          <w:lang w:val="da-DK"/>
        </w:rPr>
      </w:pPr>
      <w:r w:rsidRPr="00CD2C85">
        <w:rPr>
          <w:lang w:val="it-IT"/>
        </w:rPr>
        <w:t xml:space="preserve">Sommariva, Grazia (2007): Sub arta vite (ad Horat. </w:t>
      </w:r>
      <w:r w:rsidRPr="001B0CC8">
        <w:rPr>
          <w:lang w:val="da-DK"/>
        </w:rPr>
        <w:t>Carm. I 38,7-8), Latinitas 55, 350-352.</w:t>
      </w:r>
    </w:p>
    <w:p w:rsidR="00933163" w:rsidRPr="007573A8" w:rsidRDefault="00933163">
      <w:pPr>
        <w:ind w:left="284" w:hanging="284"/>
        <w:jc w:val="both"/>
        <w:rPr>
          <w:spacing w:val="-2"/>
          <w:lang w:val="en-US"/>
        </w:rPr>
      </w:pPr>
      <w:r w:rsidRPr="001B0CC8">
        <w:rPr>
          <w:lang w:val="da-DK"/>
        </w:rPr>
        <w:lastRenderedPageBreak/>
        <w:t xml:space="preserve">Sommerstein, Alan H. (2011/12): </w:t>
      </w:r>
      <w:r w:rsidRPr="001B0CC8">
        <w:rPr>
          <w:i/>
          <w:lang w:val="da-DK"/>
        </w:rPr>
        <w:t>Hinc omnis pendet</w:t>
      </w:r>
      <w:r w:rsidRPr="001B0CC8">
        <w:rPr>
          <w:lang w:val="da-DK"/>
        </w:rPr>
        <w:t xml:space="preserve">? </w:t>
      </w:r>
      <w:r w:rsidRPr="007573A8">
        <w:rPr>
          <w:lang w:val="en-US"/>
        </w:rPr>
        <w:t>Old Comedy and Roman Satire, CW 105, 25-38.</w:t>
      </w:r>
    </w:p>
    <w:p w:rsidR="00720456" w:rsidRPr="00720456" w:rsidRDefault="00720456">
      <w:pPr>
        <w:ind w:left="284" w:hanging="284"/>
        <w:jc w:val="both"/>
        <w:rPr>
          <w:spacing w:val="-2"/>
          <w:lang w:val="fr-FR"/>
        </w:rPr>
      </w:pPr>
      <w:r w:rsidRPr="00720456">
        <w:rPr>
          <w:spacing w:val="-2"/>
          <w:lang w:val="fr-FR"/>
        </w:rPr>
        <w:t xml:space="preserve">Sondag, Jean-Damien (2011): L’emploi de la fable dans les Satires et les </w:t>
      </w:r>
      <w:r>
        <w:rPr>
          <w:spacing w:val="-2"/>
          <w:lang w:val="fr-FR"/>
        </w:rPr>
        <w:t>Épîtres d’Horace, in: Jeanne-Marie Boivin/Jacqueline Cerquiglini-Toulet/Laurence Harf-Lancner (Hgg.): Les fables avant La Fontaine. Actes du colloque international organisé les 7, 8 et 9 juin 2007 dans les Universités Paris-Est Créteil Val de Marne, Paris-Sorbonne-Paris IV, Sorbonne Nouvelle-Paris III, Genève (Publications romanes et françaises 253), 73-84.</w:t>
      </w:r>
    </w:p>
    <w:p w:rsidR="00DD204F" w:rsidRPr="00720456" w:rsidRDefault="00DD204F">
      <w:pPr>
        <w:ind w:left="284" w:hanging="284"/>
        <w:jc w:val="both"/>
        <w:rPr>
          <w:spacing w:val="-2"/>
          <w:lang w:val="it-IT"/>
        </w:rPr>
      </w:pPr>
      <w:r w:rsidRPr="00720456">
        <w:rPr>
          <w:spacing w:val="-2"/>
          <w:lang w:val="it-IT"/>
        </w:rPr>
        <w:t>Sordi, Marta (1993): Orazio e i temi della propaganda augustea, ACD 29, 175-180.</w:t>
      </w:r>
    </w:p>
    <w:p w:rsidR="007F5D37" w:rsidRPr="001B0CC8" w:rsidRDefault="007F5D37">
      <w:pPr>
        <w:ind w:left="284" w:hanging="284"/>
        <w:jc w:val="both"/>
        <w:rPr>
          <w:spacing w:val="-2"/>
          <w:lang w:val="it-IT"/>
        </w:rPr>
      </w:pPr>
      <w:r w:rsidRPr="001B0CC8">
        <w:rPr>
          <w:spacing w:val="-2"/>
          <w:lang w:val="it-IT"/>
        </w:rPr>
        <w:t xml:space="preserve">Sousa, Walter de (2009): Redembranças de Horácio, in: </w:t>
      </w:r>
      <w:r w:rsidRPr="001B0CC8">
        <w:rPr>
          <w:lang w:val="it-IT"/>
        </w:rPr>
        <w:t>Rocha Pereira/Ferreira/Oliveira 2009, 9-12.</w:t>
      </w:r>
    </w:p>
    <w:p w:rsidR="00DD204F" w:rsidRPr="001B0CC8" w:rsidRDefault="00DD204F">
      <w:pPr>
        <w:ind w:left="284" w:hanging="284"/>
        <w:jc w:val="both"/>
        <w:rPr>
          <w:spacing w:val="-2"/>
          <w:lang w:val="it-IT"/>
        </w:rPr>
      </w:pPr>
      <w:r w:rsidRPr="001B0CC8">
        <w:rPr>
          <w:spacing w:val="-2"/>
          <w:lang w:val="it-IT"/>
        </w:rPr>
        <w:t xml:space="preserve">Sowerby, Robin (1993): Pope and Horace, in: </w:t>
      </w:r>
      <w:r w:rsidRPr="001B0CC8">
        <w:rPr>
          <w:lang w:val="it-IT"/>
        </w:rPr>
        <w:t>Martindale/Hopkins 1993, 159-183.</w:t>
      </w:r>
    </w:p>
    <w:p w:rsidR="00506748" w:rsidRPr="001B0CC8" w:rsidRDefault="00506748">
      <w:pPr>
        <w:ind w:left="284" w:hanging="284"/>
        <w:jc w:val="both"/>
        <w:rPr>
          <w:lang w:val="it-IT"/>
        </w:rPr>
      </w:pPr>
      <w:r w:rsidRPr="001B0CC8">
        <w:rPr>
          <w:lang w:val="it-IT"/>
        </w:rPr>
        <w:t xml:space="preserve">Spelman, Henry (2014a): Alcman 3 PMGF and Horace </w:t>
      </w:r>
      <w:r w:rsidRPr="001B0CC8">
        <w:rPr>
          <w:i/>
          <w:lang w:val="it-IT"/>
        </w:rPr>
        <w:t>C.</w:t>
      </w:r>
      <w:r w:rsidRPr="001B0CC8">
        <w:rPr>
          <w:lang w:val="it-IT"/>
        </w:rPr>
        <w:t xml:space="preserve"> 2.8, ZPE 192, 23-28.</w:t>
      </w:r>
    </w:p>
    <w:p w:rsidR="00506748" w:rsidRPr="007573A8" w:rsidRDefault="00506748">
      <w:pPr>
        <w:ind w:left="284" w:hanging="284"/>
        <w:jc w:val="both"/>
        <w:rPr>
          <w:spacing w:val="-2"/>
        </w:rPr>
      </w:pPr>
      <w:r w:rsidRPr="007573A8">
        <w:t>–</w:t>
      </w:r>
      <w:r w:rsidRPr="007573A8">
        <w:tab/>
        <w:t xml:space="preserve">(2014b): </w:t>
      </w:r>
      <w:r w:rsidRPr="007573A8">
        <w:rPr>
          <w:lang w:val="en-US"/>
        </w:rPr>
        <w:t xml:space="preserve">Placing Aphrodite: Alcaeus fr. 296b and Horace </w:t>
      </w:r>
      <w:r w:rsidRPr="007573A8">
        <w:rPr>
          <w:i/>
          <w:lang w:val="en-US"/>
        </w:rPr>
        <w:t>C.</w:t>
      </w:r>
      <w:r w:rsidRPr="007573A8">
        <w:rPr>
          <w:lang w:val="en-US"/>
        </w:rPr>
        <w:t xml:space="preserve"> 4.1, ZPE</w:t>
      </w:r>
      <w:r w:rsidRPr="007573A8">
        <w:t xml:space="preserve"> 189, 53-63.</w:t>
      </w:r>
    </w:p>
    <w:p w:rsidR="00DD204F" w:rsidRDefault="00DD204F">
      <w:pPr>
        <w:ind w:left="284" w:hanging="284"/>
        <w:jc w:val="both"/>
        <w:rPr>
          <w:spacing w:val="-2"/>
        </w:rPr>
      </w:pPr>
      <w:r w:rsidRPr="007573A8">
        <w:rPr>
          <w:spacing w:val="-2"/>
        </w:rPr>
        <w:t>Spencer, Diana (2003): Horace and the Company of Kings: Art and Artfulness in Epistle 2,1, MD 51, 135-160.</w:t>
      </w:r>
    </w:p>
    <w:p w:rsidR="004070D6" w:rsidRDefault="004070D6">
      <w:pPr>
        <w:ind w:left="284" w:hanging="284"/>
        <w:jc w:val="both"/>
        <w:rPr>
          <w:spacing w:val="-2"/>
          <w:lang w:val="en-US"/>
        </w:rPr>
      </w:pPr>
      <w:r>
        <w:rPr>
          <w:spacing w:val="-2"/>
          <w:lang w:val="en-US"/>
        </w:rPr>
        <w:t>–</w:t>
      </w:r>
      <w:r>
        <w:rPr>
          <w:spacing w:val="-2"/>
          <w:lang w:val="en-US"/>
        </w:rPr>
        <w:tab/>
        <w:t xml:space="preserve">(2006): Horace’s Garden Thoughts: Rural Retreats and the Urban Imagination, in: </w:t>
      </w:r>
      <w:r w:rsidR="00C33C43">
        <w:t>Ralph M. Rosen/Ineke Sluiter (Hgg.): City, Countryside, and the Spatial Organization of Value in Classical Antiquity, Leiden (Mnemosyne. Supplementum 279), 239-274.</w:t>
      </w:r>
    </w:p>
    <w:p w:rsidR="00720456" w:rsidRPr="00720456" w:rsidRDefault="00720456">
      <w:pPr>
        <w:ind w:left="284" w:hanging="284"/>
        <w:jc w:val="both"/>
        <w:rPr>
          <w:spacing w:val="-2"/>
          <w:lang w:val="en-US"/>
        </w:rPr>
      </w:pPr>
      <w:r w:rsidRPr="00720456">
        <w:rPr>
          <w:spacing w:val="-2"/>
          <w:lang w:val="en-US"/>
        </w:rPr>
        <w:t>–</w:t>
      </w:r>
      <w:r w:rsidRPr="00720456">
        <w:rPr>
          <w:spacing w:val="-2"/>
          <w:lang w:val="en-US"/>
        </w:rPr>
        <w:tab/>
        <w:t>(2011): Horace and the Con/straints of Translation, in: Siobhan McElduff/Enrica Sciarrino (Hgg.):</w:t>
      </w:r>
      <w:r w:rsidR="007F03AF">
        <w:rPr>
          <w:spacing w:val="-2"/>
          <w:lang w:val="en-US"/>
        </w:rPr>
        <w:t xml:space="preserve"> Complicating the H</w:t>
      </w:r>
      <w:r>
        <w:rPr>
          <w:spacing w:val="-2"/>
          <w:lang w:val="en-US"/>
        </w:rPr>
        <w:t>istory of Western Translation: the ancient Mediterr</w:t>
      </w:r>
      <w:r w:rsidR="007F03AF">
        <w:rPr>
          <w:spacing w:val="-2"/>
          <w:lang w:val="en-US"/>
        </w:rPr>
        <w:t>anian in Pe</w:t>
      </w:r>
      <w:r w:rsidR="007F03AF">
        <w:rPr>
          <w:spacing w:val="-2"/>
          <w:lang w:val="en-US"/>
        </w:rPr>
        <w:t>r</w:t>
      </w:r>
      <w:r w:rsidR="007F03AF">
        <w:rPr>
          <w:spacing w:val="-2"/>
          <w:lang w:val="en-US"/>
        </w:rPr>
        <w:t>spective, Manchester, 101-116.</w:t>
      </w:r>
    </w:p>
    <w:p w:rsidR="00DD204F" w:rsidRPr="007573A8" w:rsidRDefault="00DD204F">
      <w:pPr>
        <w:ind w:left="284" w:hanging="284"/>
        <w:jc w:val="both"/>
        <w:rPr>
          <w:spacing w:val="2"/>
          <w:lang w:val="it-IT"/>
        </w:rPr>
      </w:pPr>
      <w:r w:rsidRPr="007573A8">
        <w:rPr>
          <w:spacing w:val="2"/>
          <w:lang w:val="it-IT"/>
        </w:rPr>
        <w:t>Spina, Luigi (1993): Orazio nell’Ade (lettura dell’epodo XVII), Lexis 11, 163-188 = Giga</w:t>
      </w:r>
      <w:r w:rsidRPr="007573A8">
        <w:rPr>
          <w:spacing w:val="2"/>
          <w:lang w:val="it-IT"/>
        </w:rPr>
        <w:t>n</w:t>
      </w:r>
      <w:r w:rsidRPr="007573A8">
        <w:rPr>
          <w:spacing w:val="2"/>
          <w:lang w:val="it-IT"/>
        </w:rPr>
        <w:t>te/Cerasuolo 1995, 25-52.</w:t>
      </w:r>
    </w:p>
    <w:p w:rsidR="00DD204F" w:rsidRPr="007573A8" w:rsidRDefault="00DD204F">
      <w:pPr>
        <w:tabs>
          <w:tab w:val="left" w:pos="-1701"/>
        </w:tabs>
        <w:ind w:left="284" w:hanging="284"/>
        <w:jc w:val="both"/>
      </w:pPr>
      <w:r w:rsidRPr="007573A8">
        <w:t>Springer, Carl P.E. (1988): Horace’s Soracte Ode: Location, Dislocation, and the Reader, CW 82, 1-9.</w:t>
      </w:r>
    </w:p>
    <w:p w:rsidR="00DD204F" w:rsidRPr="007573A8" w:rsidRDefault="00DD204F">
      <w:pPr>
        <w:tabs>
          <w:tab w:val="left" w:pos="-1701"/>
        </w:tabs>
        <w:ind w:left="284" w:hanging="284"/>
        <w:jc w:val="both"/>
        <w:rPr>
          <w:lang w:val="it-IT"/>
        </w:rPr>
      </w:pPr>
      <w:r w:rsidRPr="007573A8">
        <w:rPr>
          <w:lang w:val="it-IT"/>
        </w:rPr>
        <w:t>Squillante, M. (1995): Ludus e ridiculum: da Orazio a Persio, in: Gigante/Cersuolo 1995, 79-95.</w:t>
      </w:r>
    </w:p>
    <w:p w:rsidR="00DD204F" w:rsidRPr="007573A8" w:rsidRDefault="00DD204F">
      <w:pPr>
        <w:tabs>
          <w:tab w:val="left" w:pos="-1701"/>
        </w:tabs>
        <w:ind w:left="284" w:hanging="284"/>
        <w:jc w:val="both"/>
        <w:rPr>
          <w:lang w:val="de-DE"/>
        </w:rPr>
      </w:pPr>
      <w:r w:rsidRPr="007573A8">
        <w:rPr>
          <w:lang w:val="de-DE"/>
        </w:rPr>
        <w:t>Srb, Wolfgang (1994): Horaz zu Erlangen, in: Koster 1994a, 103-114.</w:t>
      </w:r>
    </w:p>
    <w:p w:rsidR="00DD204F" w:rsidRPr="007573A8" w:rsidRDefault="00DD204F">
      <w:pPr>
        <w:ind w:left="284" w:hanging="284"/>
        <w:jc w:val="both"/>
        <w:rPr>
          <w:lang w:val="de-DE"/>
        </w:rPr>
      </w:pPr>
      <w:r w:rsidRPr="007573A8">
        <w:rPr>
          <w:lang w:val="de-DE"/>
        </w:rPr>
        <w:t>Stabryła, Stanislaw (1994): Zu den Erzählstrukturen in der horazischen Lyrik, SO 69, 94-107.</w:t>
      </w:r>
    </w:p>
    <w:p w:rsidR="00DD204F" w:rsidRPr="001B0CC8" w:rsidRDefault="00DD204F">
      <w:pPr>
        <w:ind w:left="284" w:hanging="284"/>
        <w:jc w:val="both"/>
        <w:rPr>
          <w:lang w:val="it-IT"/>
        </w:rPr>
      </w:pPr>
      <w:r w:rsidRPr="001B0CC8">
        <w:rPr>
          <w:lang w:val="it-IT"/>
        </w:rPr>
        <w:t>–</w:t>
      </w:r>
      <w:r w:rsidRPr="001B0CC8">
        <w:rPr>
          <w:lang w:val="it-IT"/>
        </w:rPr>
        <w:tab/>
        <w:t>(1998): Horatius in carminibus lyricis Romam quo modo depinxerit, Latinitas 46, 198-208.</w:t>
      </w:r>
    </w:p>
    <w:p w:rsidR="002C68F0" w:rsidRPr="007573A8" w:rsidRDefault="002C68F0" w:rsidP="002C68F0">
      <w:pPr>
        <w:ind w:left="284" w:hanging="284"/>
        <w:jc w:val="both"/>
        <w:rPr>
          <w:lang w:val="de-DE"/>
        </w:rPr>
      </w:pPr>
      <w:r w:rsidRPr="007573A8">
        <w:rPr>
          <w:lang w:val="de-DE"/>
        </w:rPr>
        <w:t>Stadeler, Anja (2015): Horazrezeption in der Renaissance. Strategien der Horazkommenti</w:t>
      </w:r>
      <w:r w:rsidRPr="007573A8">
        <w:rPr>
          <w:lang w:val="de-DE"/>
        </w:rPr>
        <w:t>e</w:t>
      </w:r>
      <w:r w:rsidRPr="007573A8">
        <w:rPr>
          <w:lang w:val="de-DE"/>
        </w:rPr>
        <w:t>rung bei Cristoforo Landino und Denis Lambin, Berlin/Boston (Mass.) (WeltLiteraturen 9).</w:t>
      </w:r>
    </w:p>
    <w:p w:rsidR="00DD204F" w:rsidRPr="007573A8" w:rsidRDefault="00DD204F">
      <w:pPr>
        <w:ind w:left="284" w:hanging="284"/>
        <w:jc w:val="both"/>
        <w:rPr>
          <w:lang w:val="de-DE"/>
        </w:rPr>
      </w:pPr>
      <w:r w:rsidRPr="007573A8">
        <w:rPr>
          <w:lang w:val="de-DE"/>
        </w:rPr>
        <w:t>Stadler, Hubert (1998): Horaz, Cicero und die augusteische Restauration, Anregung 44, 156-159.</w:t>
      </w:r>
    </w:p>
    <w:p w:rsidR="00DD204F" w:rsidRPr="001B0CC8" w:rsidRDefault="00DD204F">
      <w:pPr>
        <w:ind w:left="284" w:hanging="284"/>
        <w:jc w:val="both"/>
        <w:rPr>
          <w:lang w:val="en-US"/>
        </w:rPr>
      </w:pPr>
      <w:r w:rsidRPr="001B0CC8">
        <w:rPr>
          <w:lang w:val="en-US"/>
        </w:rPr>
        <w:t>Stadter, Philip A. (1993): Horace, Epistles 1.2.42-43 and Traditional Lore, CQ 43, 341f.</w:t>
      </w:r>
    </w:p>
    <w:p w:rsidR="00975AE9" w:rsidRPr="007573A8" w:rsidRDefault="00975AE9">
      <w:pPr>
        <w:ind w:left="284" w:hanging="284"/>
        <w:jc w:val="both"/>
        <w:rPr>
          <w:spacing w:val="2"/>
          <w:lang w:val="it-IT"/>
        </w:rPr>
      </w:pPr>
      <w:r w:rsidRPr="0047196A">
        <w:rPr>
          <w:lang w:val="en-US"/>
        </w:rPr>
        <w:t>–</w:t>
      </w:r>
      <w:r w:rsidRPr="0047196A">
        <w:rPr>
          <w:lang w:val="en-US"/>
        </w:rPr>
        <w:tab/>
        <w:t xml:space="preserve">(2012): Plutarch Cites Horace (Luc. 39.5): But Has He Read Him?, in: </w:t>
      </w:r>
      <w:r w:rsidR="00477063">
        <w:rPr>
          <w:lang w:val="en-US"/>
        </w:rPr>
        <w:t>Guido Bastian</w:t>
      </w:r>
      <w:r w:rsidR="00477063">
        <w:rPr>
          <w:lang w:val="en-US"/>
        </w:rPr>
        <w:t>i</w:t>
      </w:r>
      <w:r w:rsidR="00477063">
        <w:rPr>
          <w:lang w:val="en-US"/>
        </w:rPr>
        <w:t>ni/</w:t>
      </w:r>
      <w:r w:rsidR="007F23FF" w:rsidRPr="0047196A">
        <w:rPr>
          <w:lang w:val="en-US"/>
        </w:rPr>
        <w:t>Walter Lapini/</w:t>
      </w:r>
      <w:r w:rsidRPr="0047196A">
        <w:rPr>
          <w:lang w:val="en-US"/>
        </w:rPr>
        <w:t>Mauro Tulli</w:t>
      </w:r>
      <w:r w:rsidR="0047196A" w:rsidRPr="0047196A">
        <w:rPr>
          <w:lang w:val="en-US"/>
        </w:rPr>
        <w:t xml:space="preserve"> (Hgg.): Harmonia. </w:t>
      </w:r>
      <w:r w:rsidR="0047196A">
        <w:rPr>
          <w:lang w:val="it-IT"/>
        </w:rPr>
        <w:t>S</w:t>
      </w:r>
      <w:r w:rsidR="007F23FF" w:rsidRPr="007573A8">
        <w:rPr>
          <w:lang w:val="it-IT"/>
        </w:rPr>
        <w:t>critti di filologia classica in onore di Angelo Casanova, Firenze (Studi e saggi 109), 781-793.</w:t>
      </w:r>
    </w:p>
    <w:p w:rsidR="00DD204F" w:rsidRPr="007573A8" w:rsidRDefault="00DD204F">
      <w:pPr>
        <w:ind w:left="284" w:hanging="284"/>
        <w:jc w:val="both"/>
        <w:rPr>
          <w:spacing w:val="2"/>
          <w:lang w:val="de-DE"/>
        </w:rPr>
      </w:pPr>
      <w:r w:rsidRPr="007573A8">
        <w:rPr>
          <w:spacing w:val="2"/>
          <w:lang w:val="de-DE"/>
        </w:rPr>
        <w:t>Staedler, Erich (1962): Thesaurus Horatianus, zum Druck bes. von Rudolf Müller, Berlin (Dt. Akad. d. Wiss. zu Berlin, Schriften der Sektion f. Altertumswiss. 31).</w:t>
      </w:r>
    </w:p>
    <w:p w:rsidR="00DD204F" w:rsidRPr="007573A8" w:rsidRDefault="00DD204F">
      <w:pPr>
        <w:ind w:left="284" w:hanging="284"/>
        <w:jc w:val="both"/>
        <w:rPr>
          <w:spacing w:val="2"/>
          <w:lang w:val="de-DE"/>
        </w:rPr>
      </w:pPr>
      <w:r w:rsidRPr="007573A8">
        <w:rPr>
          <w:spacing w:val="2"/>
          <w:lang w:val="de-DE"/>
        </w:rPr>
        <w:t>Staehelin, Martin (1981): Horaz in der Musik der Neuzeit, in: Killy 1981a, 195-217.</w:t>
      </w:r>
    </w:p>
    <w:p w:rsidR="00DD204F" w:rsidRPr="007573A8" w:rsidRDefault="00DD204F">
      <w:pPr>
        <w:ind w:left="284" w:hanging="284"/>
        <w:jc w:val="both"/>
        <w:rPr>
          <w:spacing w:val="2"/>
          <w:lang w:val="de-DE"/>
        </w:rPr>
      </w:pPr>
      <w:r w:rsidRPr="007573A8">
        <w:rPr>
          <w:spacing w:val="2"/>
          <w:lang w:val="de-DE"/>
        </w:rPr>
        <w:t xml:space="preserve">Stärk, Ekkehard (1995): ‘Durum equidem judicium’. Rettungen des Plautus vor Horaz, in: </w:t>
      </w:r>
      <w:r w:rsidR="0047196A" w:rsidRPr="007573A8">
        <w:rPr>
          <w:spacing w:val="2"/>
          <w:lang w:val="de-DE"/>
        </w:rPr>
        <w:t xml:space="preserve">Lore </w:t>
      </w:r>
      <w:r w:rsidR="0047196A">
        <w:rPr>
          <w:spacing w:val="2"/>
          <w:lang w:val="de-DE"/>
        </w:rPr>
        <w:t>Benz</w:t>
      </w:r>
      <w:r w:rsidRPr="007573A8">
        <w:rPr>
          <w:spacing w:val="2"/>
          <w:lang w:val="de-DE"/>
        </w:rPr>
        <w:t>/</w:t>
      </w:r>
      <w:r w:rsidR="0047196A" w:rsidRPr="007573A8">
        <w:rPr>
          <w:spacing w:val="2"/>
          <w:lang w:val="de-DE"/>
        </w:rPr>
        <w:t xml:space="preserve">Ekkehard </w:t>
      </w:r>
      <w:r w:rsidR="0047196A">
        <w:rPr>
          <w:spacing w:val="2"/>
          <w:lang w:val="de-DE"/>
        </w:rPr>
        <w:t>Stärk</w:t>
      </w:r>
      <w:r w:rsidRPr="007573A8">
        <w:rPr>
          <w:spacing w:val="2"/>
          <w:lang w:val="de-DE"/>
        </w:rPr>
        <w:t>/</w:t>
      </w:r>
      <w:r w:rsidR="0047196A" w:rsidRPr="007573A8">
        <w:rPr>
          <w:spacing w:val="2"/>
          <w:lang w:val="de-DE"/>
        </w:rPr>
        <w:t xml:space="preserve">Gregor </w:t>
      </w:r>
      <w:r w:rsidR="0047196A">
        <w:rPr>
          <w:spacing w:val="2"/>
          <w:lang w:val="de-DE"/>
        </w:rPr>
        <w:t>Vogt-Spira</w:t>
      </w:r>
      <w:r w:rsidRPr="007573A8">
        <w:rPr>
          <w:spacing w:val="2"/>
          <w:lang w:val="de-DE"/>
        </w:rPr>
        <w:t xml:space="preserve"> (Hgg.): Plautus und die Tradition des Stegreifspiels. Festgabe für Eckard Lefèvre zum 60. Geburtstag, Tübingen (ScriptOralia 19), 241-254.</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(1996): Wallfahrten auf der Appischen Straße – Das Iter Brundisinum und der Tourismus, in: Krasser/Schmidt 1996, 371-391.</w:t>
      </w:r>
    </w:p>
    <w:p w:rsidR="00DD204F" w:rsidRPr="007573A8" w:rsidRDefault="00DD204F">
      <w:pPr>
        <w:ind w:left="284" w:hanging="284"/>
        <w:jc w:val="both"/>
        <w:rPr>
          <w:spacing w:val="2"/>
          <w:lang w:val="de-DE"/>
        </w:rPr>
      </w:pPr>
      <w:r w:rsidRPr="007573A8">
        <w:rPr>
          <w:spacing w:val="2"/>
          <w:lang w:val="de-DE"/>
        </w:rPr>
        <w:t>Stahl, Hans-Peter (1974): Peinliche Erfahrungen eines kleinen Gottes: Horaz in seinen Sat</w:t>
      </w:r>
      <w:r w:rsidRPr="007573A8">
        <w:rPr>
          <w:spacing w:val="2"/>
          <w:lang w:val="de-DE"/>
        </w:rPr>
        <w:t>i</w:t>
      </w:r>
      <w:r w:rsidRPr="007573A8">
        <w:rPr>
          <w:spacing w:val="2"/>
          <w:lang w:val="de-DE"/>
        </w:rPr>
        <w:t>ren, A&amp;A 20, 25-53.</w:t>
      </w:r>
    </w:p>
    <w:p w:rsidR="00DD204F" w:rsidRPr="001B0CC8" w:rsidRDefault="00DD204F">
      <w:pPr>
        <w:ind w:left="284" w:hanging="284"/>
        <w:jc w:val="both"/>
        <w:rPr>
          <w:spacing w:val="-2"/>
          <w:lang w:val="fr-FR"/>
        </w:rPr>
      </w:pPr>
      <w:r w:rsidRPr="007573A8">
        <w:rPr>
          <w:spacing w:val="2"/>
          <w:lang w:val="it-IT"/>
        </w:rPr>
        <w:lastRenderedPageBreak/>
        <w:t xml:space="preserve">Stampacchia, Giulia (1981); </w:t>
      </w:r>
      <w:r w:rsidRPr="007573A8">
        <w:rPr>
          <w:i/>
          <w:iCs/>
          <w:lang w:val="it-IT"/>
        </w:rPr>
        <w:t>Spartacus acer</w:t>
      </w:r>
      <w:r w:rsidRPr="007573A8">
        <w:rPr>
          <w:i/>
          <w:iCs/>
          <w:spacing w:val="12"/>
          <w:lang w:val="it-IT"/>
        </w:rPr>
        <w:t xml:space="preserve">. </w:t>
      </w:r>
      <w:r w:rsidRPr="007573A8">
        <w:rPr>
          <w:spacing w:val="2"/>
          <w:lang w:val="it-IT"/>
        </w:rPr>
        <w:t xml:space="preserve">A proposito di Hor. epod. </w:t>
      </w:r>
      <w:r w:rsidRPr="001B0CC8">
        <w:rPr>
          <w:spacing w:val="2"/>
          <w:lang w:val="fr-FR"/>
        </w:rPr>
        <w:t>16,5 e carm. 3,14,19-20, Klio 63, 331-346.</w:t>
      </w:r>
    </w:p>
    <w:p w:rsidR="00DD204F" w:rsidRPr="007573A8" w:rsidRDefault="00DD204F">
      <w:pPr>
        <w:ind w:left="284" w:hanging="284"/>
        <w:jc w:val="both"/>
        <w:rPr>
          <w:spacing w:val="-2"/>
          <w:lang w:val="fr-FR"/>
        </w:rPr>
      </w:pPr>
      <w:r w:rsidRPr="007573A8">
        <w:rPr>
          <w:spacing w:val="-2"/>
          <w:lang w:val="fr-FR"/>
        </w:rPr>
        <w:t xml:space="preserve">Starobinski, J. (1969): Le texte dans le </w:t>
      </w:r>
      <w:r w:rsidRPr="007573A8">
        <w:rPr>
          <w:lang w:val="fr-FR"/>
        </w:rPr>
        <w:t>texte</w:t>
      </w:r>
      <w:r w:rsidRPr="007573A8">
        <w:rPr>
          <w:i/>
          <w:iCs/>
          <w:spacing w:val="2"/>
          <w:lang w:val="fr-FR"/>
        </w:rPr>
        <w:t xml:space="preserve">. </w:t>
      </w:r>
      <w:r w:rsidRPr="007573A8">
        <w:rPr>
          <w:spacing w:val="-2"/>
          <w:lang w:val="fr-FR"/>
        </w:rPr>
        <w:t>Extraits inedits des cahiers d’anagrammes de Fe</w:t>
      </w:r>
      <w:r w:rsidRPr="007573A8">
        <w:rPr>
          <w:spacing w:val="-2"/>
          <w:lang w:val="fr-FR"/>
        </w:rPr>
        <w:t>r</w:t>
      </w:r>
      <w:r w:rsidRPr="007573A8">
        <w:rPr>
          <w:spacing w:val="-2"/>
          <w:lang w:val="fr-FR"/>
        </w:rPr>
        <w:t>dinand de Saussure, Tel Quel 37, 3-33.</w:t>
      </w:r>
    </w:p>
    <w:p w:rsidR="00DD204F" w:rsidRPr="007573A8" w:rsidRDefault="00DD204F">
      <w:pPr>
        <w:ind w:left="284" w:hanging="284"/>
        <w:jc w:val="both"/>
        <w:rPr>
          <w:spacing w:val="-2"/>
        </w:rPr>
      </w:pPr>
      <w:r w:rsidRPr="007573A8">
        <w:rPr>
          <w:spacing w:val="-2"/>
        </w:rPr>
        <w:t>Starr, Chester G. (1969): Horace and Augustus, AJPh 90, 58-64.</w:t>
      </w:r>
    </w:p>
    <w:p w:rsidR="00DD204F" w:rsidRPr="007573A8" w:rsidRDefault="00DD204F">
      <w:pPr>
        <w:ind w:left="284" w:hanging="284"/>
        <w:jc w:val="both"/>
        <w:rPr>
          <w:spacing w:val="-2"/>
          <w:lang w:val="de-DE"/>
        </w:rPr>
      </w:pPr>
      <w:r w:rsidRPr="007573A8">
        <w:rPr>
          <w:spacing w:val="-2"/>
          <w:lang w:val="de-DE"/>
        </w:rPr>
        <w:t xml:space="preserve">Steffen, W. (1960): Kritische Bemerkungen zu Suetons Vita Horati, in: </w:t>
      </w:r>
      <w:r w:rsidR="0047196A" w:rsidRPr="007573A8">
        <w:rPr>
          <w:spacing w:val="-2"/>
          <w:lang w:val="de-DE"/>
        </w:rPr>
        <w:t xml:space="preserve">Johannes </w:t>
      </w:r>
      <w:r w:rsidR="0047196A">
        <w:rPr>
          <w:spacing w:val="-2"/>
          <w:lang w:val="de-DE"/>
        </w:rPr>
        <w:t>Irmscher</w:t>
      </w:r>
      <w:r w:rsidRPr="007573A8">
        <w:rPr>
          <w:spacing w:val="-2"/>
          <w:lang w:val="de-DE"/>
        </w:rPr>
        <w:t>/</w:t>
      </w:r>
      <w:r w:rsidR="0047196A">
        <w:rPr>
          <w:spacing w:val="-2"/>
          <w:lang w:val="de-DE"/>
        </w:rPr>
        <w:t>K. Kumaniecki</w:t>
      </w:r>
      <w:r w:rsidRPr="007573A8">
        <w:rPr>
          <w:spacing w:val="-2"/>
          <w:lang w:val="de-DE"/>
        </w:rPr>
        <w:t xml:space="preserve"> (Hgg.): Römische Literatur der augusteischen Zeit, Berlin (Dt. Akad. d. Wiss., Schr. d. Sekt. f. Altertumswiss. 22), 18-25.</w:t>
      </w:r>
    </w:p>
    <w:p w:rsidR="00DD204F" w:rsidRPr="007573A8" w:rsidRDefault="00DD204F">
      <w:pPr>
        <w:ind w:left="284" w:hanging="284"/>
        <w:jc w:val="both"/>
        <w:rPr>
          <w:spacing w:val="-2"/>
          <w:lang w:val="de-DE"/>
        </w:rPr>
      </w:pPr>
      <w:r w:rsidRPr="007573A8">
        <w:rPr>
          <w:spacing w:val="-2"/>
          <w:lang w:val="de-DE"/>
        </w:rPr>
        <w:t>Steger, M. (1972): Die Anreden in den Oden des Horaz, Diss. Innsbruck (ms.).</w:t>
      </w:r>
    </w:p>
    <w:p w:rsidR="00DD204F" w:rsidRPr="007573A8" w:rsidRDefault="00DD204F">
      <w:pPr>
        <w:ind w:left="284" w:hanging="284"/>
        <w:jc w:val="both"/>
        <w:rPr>
          <w:spacing w:val="-2"/>
          <w:lang w:val="de-DE"/>
        </w:rPr>
      </w:pPr>
      <w:r w:rsidRPr="007573A8">
        <w:rPr>
          <w:spacing w:val="-2"/>
          <w:lang w:val="de-DE"/>
        </w:rPr>
        <w:t>Steidle, Wolf (1939): Studien zur Ars poetica des Horaz – Interpretation des auf Dichtkunst und Gedicht bezüglichen Hauptteiles (Verse 1-294), Diss. Berlin-Würzburg = Hildesheim 1967 [Tate, CR 53, 1939, 191f.; La Drière, AJPh 63, 1942, 236-243].</w:t>
      </w:r>
    </w:p>
    <w:p w:rsidR="00DD204F" w:rsidRPr="007573A8" w:rsidRDefault="00DD204F">
      <w:pPr>
        <w:ind w:left="284" w:hanging="284"/>
        <w:jc w:val="both"/>
        <w:rPr>
          <w:spacing w:val="-2"/>
          <w:lang w:val="de-DE"/>
        </w:rPr>
      </w:pPr>
      <w:r w:rsidRPr="007573A8">
        <w:rPr>
          <w:spacing w:val="-2"/>
          <w:lang w:val="de-DE"/>
        </w:rPr>
        <w:t>Steinberg, María Eugenia/</w:t>
      </w:r>
      <w:r w:rsidR="0047196A" w:rsidRPr="007573A8">
        <w:rPr>
          <w:spacing w:val="-2"/>
          <w:lang w:val="de-DE"/>
        </w:rPr>
        <w:t xml:space="preserve">Marcela Alejandra </w:t>
      </w:r>
      <w:r w:rsidRPr="007573A8">
        <w:rPr>
          <w:spacing w:val="-2"/>
          <w:lang w:val="de-DE"/>
        </w:rPr>
        <w:t>Suárez, (1997): El Epodo XVII de Horacio: ‘lyra mendax’ vs. ‘efficax scientia’, Nova Tellus 15, 109-121.</w:t>
      </w:r>
    </w:p>
    <w:p w:rsidR="00DD204F" w:rsidRPr="007573A8" w:rsidRDefault="00DD204F">
      <w:pPr>
        <w:ind w:left="284" w:hanging="284"/>
        <w:jc w:val="both"/>
        <w:rPr>
          <w:spacing w:val="-2"/>
          <w:lang w:val="de-DE"/>
        </w:rPr>
      </w:pPr>
      <w:r w:rsidRPr="007573A8">
        <w:rPr>
          <w:spacing w:val="-2"/>
          <w:lang w:val="de-DE"/>
        </w:rPr>
        <w:t>Steinmetz, Peter (1964): Horaz und Pindar. Hor. ca</w:t>
      </w:r>
      <w:r w:rsidR="0047196A">
        <w:rPr>
          <w:spacing w:val="-2"/>
          <w:lang w:val="de-DE"/>
        </w:rPr>
        <w:t>rm. IV 2, Gymnasium 71, 1-17 = D</w:t>
      </w:r>
      <w:r w:rsidRPr="007573A8">
        <w:rPr>
          <w:spacing w:val="-2"/>
          <w:lang w:val="de-DE"/>
        </w:rPr>
        <w:t>ers.: Kleine Schriften, hg. von Severin Koster, Stuttgart 2000 (Palingenesia 68), 256-272.</w:t>
      </w:r>
    </w:p>
    <w:p w:rsidR="00DD204F" w:rsidRPr="007573A8" w:rsidRDefault="00DD204F">
      <w:pPr>
        <w:ind w:left="284" w:hanging="284"/>
        <w:jc w:val="both"/>
        <w:rPr>
          <w:spacing w:val="-2"/>
          <w:lang w:val="de-DE"/>
        </w:rPr>
      </w:pPr>
      <w:r w:rsidRPr="007573A8">
        <w:rPr>
          <w:spacing w:val="-2"/>
          <w:lang w:val="de-DE"/>
        </w:rPr>
        <w:t>S</w:t>
      </w:r>
      <w:r w:rsidR="0047196A">
        <w:rPr>
          <w:spacing w:val="-2"/>
          <w:lang w:val="de-DE"/>
        </w:rPr>
        <w:t>templinger, Eduard (1906): Das F</w:t>
      </w:r>
      <w:r w:rsidRPr="007573A8">
        <w:rPr>
          <w:spacing w:val="-2"/>
          <w:lang w:val="de-DE"/>
        </w:rPr>
        <w:t>ortleben der horazischen Lyrik seit der Renaissance, Leipzig.</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(1921): Horaz im Urteil der Jahrhunderte, Leipzig.</w:t>
      </w:r>
    </w:p>
    <w:p w:rsidR="00C42D0F" w:rsidRPr="00C42D0F" w:rsidRDefault="00C42D0F">
      <w:pPr>
        <w:ind w:left="284" w:hanging="284"/>
        <w:jc w:val="both"/>
        <w:rPr>
          <w:spacing w:val="-2"/>
          <w:lang w:val="de-DE"/>
        </w:rPr>
      </w:pPr>
      <w:r>
        <w:rPr>
          <w:spacing w:val="-2"/>
          <w:lang w:val="de-DE"/>
        </w:rPr>
        <w:t>Stenger, Jan (2008)</w:t>
      </w:r>
      <w:r w:rsidRPr="00C42D0F">
        <w:rPr>
          <w:spacing w:val="-2"/>
          <w:lang w:val="de-DE"/>
        </w:rPr>
        <w:t xml:space="preserve">: </w:t>
      </w:r>
      <w:r w:rsidRPr="00C42D0F">
        <w:rPr>
          <w:i/>
          <w:spacing w:val="-2"/>
          <w:lang w:val="de-DE"/>
        </w:rPr>
        <w:t>Pindarum quisquis studet aemulari</w:t>
      </w:r>
      <w:r w:rsidRPr="00C42D0F">
        <w:rPr>
          <w:spacing w:val="-2"/>
          <w:lang w:val="de-DE"/>
        </w:rPr>
        <w:t xml:space="preserve">. Himerios’ 38. </w:t>
      </w:r>
      <w:r>
        <w:rPr>
          <w:spacing w:val="-2"/>
          <w:lang w:val="de-DE"/>
        </w:rPr>
        <w:t>Rede und die Epinik</w:t>
      </w:r>
      <w:r>
        <w:rPr>
          <w:spacing w:val="-2"/>
          <w:lang w:val="de-DE"/>
        </w:rPr>
        <w:t>i</w:t>
      </w:r>
      <w:r>
        <w:rPr>
          <w:spacing w:val="-2"/>
          <w:lang w:val="de-DE"/>
        </w:rPr>
        <w:t>endichtung, Hermes 136, 348-367.</w:t>
      </w:r>
    </w:p>
    <w:p w:rsidR="00DD204F" w:rsidRPr="001B0CC8" w:rsidRDefault="00DD204F">
      <w:pPr>
        <w:ind w:left="284" w:hanging="284"/>
        <w:jc w:val="both"/>
        <w:rPr>
          <w:spacing w:val="-2"/>
          <w:lang w:val="fr-FR"/>
        </w:rPr>
      </w:pPr>
      <w:r w:rsidRPr="001B0CC8">
        <w:rPr>
          <w:spacing w:val="-2"/>
          <w:lang w:val="fr-FR"/>
        </w:rPr>
        <w:t>Stenuit, Bernard (1976): L’unité de l’épître I,8 d’Horace, LEC 44, 145-147.</w:t>
      </w:r>
    </w:p>
    <w:p w:rsidR="00DD204F" w:rsidRDefault="00DD204F">
      <w:pPr>
        <w:ind w:left="284" w:hanging="284"/>
        <w:jc w:val="both"/>
        <w:rPr>
          <w:spacing w:val="-2"/>
          <w:lang w:val="fr-FR"/>
        </w:rPr>
      </w:pPr>
      <w:r w:rsidRPr="001B0CC8">
        <w:rPr>
          <w:spacing w:val="-2"/>
          <w:lang w:val="fr-FR"/>
        </w:rPr>
        <w:t>–</w:t>
      </w:r>
      <w:r w:rsidRPr="001B0CC8">
        <w:rPr>
          <w:spacing w:val="-2"/>
          <w:lang w:val="fr-FR"/>
        </w:rPr>
        <w:tab/>
        <w:t>(2005): Horace et ses amis belges, Latomus 6</w:t>
      </w:r>
      <w:r w:rsidRPr="007573A8">
        <w:rPr>
          <w:spacing w:val="-2"/>
          <w:lang w:val="fr-FR"/>
        </w:rPr>
        <w:t>4, 336-351.</w:t>
      </w:r>
    </w:p>
    <w:p w:rsidR="003E7A62" w:rsidRPr="001B0CC8" w:rsidRDefault="003E7A62">
      <w:pPr>
        <w:ind w:left="284" w:hanging="284"/>
        <w:jc w:val="both"/>
        <w:rPr>
          <w:spacing w:val="-2"/>
          <w:lang w:val="en-US"/>
        </w:rPr>
      </w:pPr>
      <w:r w:rsidRPr="001B0CC8">
        <w:rPr>
          <w:spacing w:val="-2"/>
          <w:lang w:val="en-US"/>
        </w:rPr>
        <w:t>–</w:t>
      </w:r>
      <w:r w:rsidRPr="001B0CC8">
        <w:rPr>
          <w:spacing w:val="-2"/>
          <w:lang w:val="en-US"/>
        </w:rPr>
        <w:tab/>
        <w:t xml:space="preserve">(2007): </w:t>
      </w:r>
      <w:r w:rsidRPr="001B0CC8">
        <w:rPr>
          <w:i/>
          <w:spacing w:val="-2"/>
          <w:lang w:val="en-US"/>
        </w:rPr>
        <w:t>Matura uirgo</w:t>
      </w:r>
      <w:r w:rsidRPr="001B0CC8">
        <w:rPr>
          <w:spacing w:val="-2"/>
          <w:lang w:val="en-US"/>
        </w:rPr>
        <w:t xml:space="preserve"> (Hor. Od. III,6,22), Latomus 66, 1007.</w:t>
      </w:r>
    </w:p>
    <w:p w:rsidR="009E6BDE" w:rsidRPr="001B0CC8" w:rsidRDefault="009E6BDE">
      <w:pPr>
        <w:ind w:left="284" w:hanging="284"/>
        <w:jc w:val="both"/>
        <w:rPr>
          <w:spacing w:val="-2"/>
          <w:lang w:val="en-US"/>
        </w:rPr>
      </w:pPr>
      <w:r w:rsidRPr="001B0CC8">
        <w:rPr>
          <w:spacing w:val="-2"/>
          <w:lang w:val="en-US"/>
        </w:rPr>
        <w:t>–</w:t>
      </w:r>
      <w:r w:rsidRPr="001B0CC8">
        <w:rPr>
          <w:spacing w:val="-2"/>
          <w:lang w:val="en-US"/>
        </w:rPr>
        <w:tab/>
        <w:t>(2008a): Horace, Sat. I,10,5*-6*</w:t>
      </w:r>
      <w:r w:rsidR="00A12D91" w:rsidRPr="001B0CC8">
        <w:rPr>
          <w:spacing w:val="-2"/>
          <w:lang w:val="en-US"/>
        </w:rPr>
        <w:t xml:space="preserve">: </w:t>
      </w:r>
      <w:r w:rsidR="00A12D91" w:rsidRPr="001B0CC8">
        <w:rPr>
          <w:i/>
          <w:spacing w:val="-2"/>
          <w:lang w:val="en-US"/>
        </w:rPr>
        <w:t>puerum est … exhortatus</w:t>
      </w:r>
      <w:r w:rsidR="00A12D91" w:rsidRPr="001B0CC8">
        <w:rPr>
          <w:spacing w:val="-2"/>
          <w:lang w:val="en-US"/>
        </w:rPr>
        <w:t>, Latomus 67, 766.</w:t>
      </w:r>
    </w:p>
    <w:p w:rsidR="00A12D91" w:rsidRDefault="00A12D91">
      <w:pPr>
        <w:ind w:left="284" w:hanging="284"/>
        <w:jc w:val="both"/>
        <w:rPr>
          <w:spacing w:val="-2"/>
          <w:lang w:val="fr-FR"/>
        </w:rPr>
      </w:pPr>
      <w:r>
        <w:rPr>
          <w:spacing w:val="-2"/>
          <w:lang w:val="fr-FR"/>
        </w:rPr>
        <w:t>–</w:t>
      </w:r>
      <w:r>
        <w:rPr>
          <w:spacing w:val="-2"/>
          <w:lang w:val="fr-FR"/>
        </w:rPr>
        <w:tab/>
        <w:t xml:space="preserve">(2008b): </w:t>
      </w:r>
      <w:r w:rsidRPr="00A12D91">
        <w:rPr>
          <w:i/>
          <w:spacing w:val="-2"/>
          <w:lang w:val="fr-FR"/>
        </w:rPr>
        <w:t>Vertice sidera</w:t>
      </w:r>
      <w:r>
        <w:rPr>
          <w:spacing w:val="-2"/>
          <w:lang w:val="fr-FR"/>
        </w:rPr>
        <w:t xml:space="preserve"> (Horace, Odes I,1,36): histoire d’une fausse variante, LEC 76, 255-259.</w:t>
      </w:r>
    </w:p>
    <w:p w:rsidR="001E5A09" w:rsidRDefault="001E5A09">
      <w:pPr>
        <w:ind w:left="284" w:hanging="284"/>
        <w:jc w:val="both"/>
        <w:rPr>
          <w:spacing w:val="-2"/>
          <w:lang w:val="fr-FR"/>
        </w:rPr>
      </w:pPr>
      <w:r>
        <w:rPr>
          <w:spacing w:val="-2"/>
          <w:lang w:val="fr-FR"/>
        </w:rPr>
        <w:t>–</w:t>
      </w:r>
      <w:r>
        <w:rPr>
          <w:spacing w:val="-2"/>
          <w:lang w:val="fr-FR"/>
        </w:rPr>
        <w:tab/>
        <w:t xml:space="preserve">(2009a): Horace, AP 441: </w:t>
      </w:r>
      <w:r w:rsidRPr="001E5A09">
        <w:rPr>
          <w:i/>
          <w:spacing w:val="-2"/>
          <w:lang w:val="fr-FR"/>
        </w:rPr>
        <w:t>formatos</w:t>
      </w:r>
      <w:r>
        <w:rPr>
          <w:spacing w:val="-2"/>
          <w:lang w:val="fr-FR"/>
        </w:rPr>
        <w:t xml:space="preserve"> au lieu de </w:t>
      </w:r>
      <w:r w:rsidRPr="001E5A09">
        <w:rPr>
          <w:i/>
          <w:spacing w:val="-2"/>
          <w:lang w:val="fr-FR"/>
        </w:rPr>
        <w:t>tornatos</w:t>
      </w:r>
      <w:r>
        <w:rPr>
          <w:spacing w:val="-2"/>
          <w:lang w:val="fr-FR"/>
        </w:rPr>
        <w:t>, Latomus 68, 465f.</w:t>
      </w:r>
    </w:p>
    <w:p w:rsidR="001E5A09" w:rsidRDefault="001E5A09">
      <w:pPr>
        <w:ind w:left="284" w:hanging="284"/>
        <w:jc w:val="both"/>
        <w:rPr>
          <w:spacing w:val="-2"/>
          <w:lang w:val="fr-FR"/>
        </w:rPr>
      </w:pPr>
      <w:r>
        <w:rPr>
          <w:spacing w:val="-2"/>
          <w:lang w:val="fr-FR"/>
        </w:rPr>
        <w:t>–</w:t>
      </w:r>
      <w:r>
        <w:rPr>
          <w:spacing w:val="-2"/>
          <w:lang w:val="fr-FR"/>
        </w:rPr>
        <w:tab/>
        <w:t>(2009b): Messala et la parodie hymnique d’Horace (Od. 3,21), Paideia 64, 563-570.</w:t>
      </w:r>
    </w:p>
    <w:p w:rsidR="00E3223C" w:rsidRDefault="00E3223C">
      <w:pPr>
        <w:ind w:left="284" w:hanging="284"/>
        <w:jc w:val="both"/>
        <w:rPr>
          <w:spacing w:val="-2"/>
          <w:lang w:val="fr-FR"/>
        </w:rPr>
      </w:pPr>
      <w:r>
        <w:rPr>
          <w:spacing w:val="-2"/>
          <w:lang w:val="fr-FR"/>
        </w:rPr>
        <w:t>–</w:t>
      </w:r>
      <w:r>
        <w:rPr>
          <w:spacing w:val="-2"/>
          <w:lang w:val="fr-FR"/>
        </w:rPr>
        <w:tab/>
        <w:t>(2009</w:t>
      </w:r>
      <w:r w:rsidR="001E5A09">
        <w:rPr>
          <w:spacing w:val="-2"/>
          <w:lang w:val="fr-FR"/>
        </w:rPr>
        <w:t>c</w:t>
      </w:r>
      <w:r>
        <w:rPr>
          <w:spacing w:val="-2"/>
          <w:lang w:val="fr-FR"/>
        </w:rPr>
        <w:t>): Le texte d’Horace à la fin du XVe siècle: l’essor de la philologie moderne, Latomus 68, 742-753.</w:t>
      </w:r>
    </w:p>
    <w:p w:rsidR="00FF4B33" w:rsidRPr="00FF4B33" w:rsidRDefault="00FF4B33">
      <w:pPr>
        <w:ind w:left="284" w:hanging="284"/>
        <w:jc w:val="both"/>
        <w:rPr>
          <w:spacing w:val="-2"/>
          <w:lang w:val="fr-FR"/>
        </w:rPr>
      </w:pPr>
      <w:r>
        <w:rPr>
          <w:spacing w:val="-2"/>
          <w:lang w:val="fr-FR"/>
        </w:rPr>
        <w:t>–</w:t>
      </w:r>
      <w:r>
        <w:rPr>
          <w:spacing w:val="-2"/>
          <w:lang w:val="fr-FR"/>
        </w:rPr>
        <w:tab/>
        <w:t>(2010a</w:t>
      </w:r>
      <w:r w:rsidR="00E3223C">
        <w:rPr>
          <w:spacing w:val="-2"/>
          <w:lang w:val="fr-FR"/>
        </w:rPr>
        <w:t>): Éditions incunables d’Horace</w:t>
      </w:r>
      <w:r>
        <w:rPr>
          <w:spacing w:val="-2"/>
          <w:lang w:val="fr-FR"/>
        </w:rPr>
        <w:t xml:space="preserve">: Arnold de Bruxelles et la </w:t>
      </w:r>
      <w:r w:rsidRPr="00FF4B33">
        <w:rPr>
          <w:i/>
          <w:spacing w:val="-2"/>
          <w:lang w:val="fr-FR"/>
        </w:rPr>
        <w:t>princeps</w:t>
      </w:r>
      <w:r>
        <w:rPr>
          <w:spacing w:val="-2"/>
          <w:lang w:val="fr-FR"/>
        </w:rPr>
        <w:t>, LEC 78, 231-240.</w:t>
      </w:r>
    </w:p>
    <w:p w:rsidR="00CF635C" w:rsidRPr="001B0CC8" w:rsidRDefault="00CF635C" w:rsidP="0039714B">
      <w:pPr>
        <w:ind w:left="284" w:hanging="284"/>
        <w:jc w:val="both"/>
        <w:rPr>
          <w:spacing w:val="-2"/>
          <w:lang w:val="fr-FR"/>
        </w:rPr>
      </w:pPr>
      <w:r w:rsidRPr="001B0CC8">
        <w:rPr>
          <w:spacing w:val="-2"/>
          <w:lang w:val="fr-FR"/>
        </w:rPr>
        <w:t>–</w:t>
      </w:r>
      <w:r w:rsidRPr="001B0CC8">
        <w:rPr>
          <w:spacing w:val="-2"/>
          <w:lang w:val="fr-FR"/>
        </w:rPr>
        <w:tab/>
        <w:t>(2010</w:t>
      </w:r>
      <w:r w:rsidR="00FF4B33" w:rsidRPr="001B0CC8">
        <w:rPr>
          <w:spacing w:val="-2"/>
          <w:lang w:val="fr-FR"/>
        </w:rPr>
        <w:t>b</w:t>
      </w:r>
      <w:r w:rsidRPr="001B0CC8">
        <w:rPr>
          <w:spacing w:val="-2"/>
          <w:lang w:val="fr-FR"/>
        </w:rPr>
        <w:t xml:space="preserve">): </w:t>
      </w:r>
      <w:r w:rsidRPr="001B0CC8">
        <w:rPr>
          <w:lang w:val="fr-FR"/>
        </w:rPr>
        <w:t xml:space="preserve">Horace, </w:t>
      </w:r>
      <w:r w:rsidR="00751AEB" w:rsidRPr="001B0CC8">
        <w:rPr>
          <w:lang w:val="fr-FR"/>
        </w:rPr>
        <w:t xml:space="preserve">Od. I,3,28 </w:t>
      </w:r>
      <w:r w:rsidR="00751AEB" w:rsidRPr="001B0CC8">
        <w:rPr>
          <w:i/>
          <w:lang w:val="fr-FR"/>
        </w:rPr>
        <w:t>fraude mala</w:t>
      </w:r>
      <w:r w:rsidRPr="001B0CC8">
        <w:rPr>
          <w:lang w:val="fr-FR"/>
        </w:rPr>
        <w:t>?</w:t>
      </w:r>
      <w:r w:rsidR="00751AEB" w:rsidRPr="001B0CC8">
        <w:rPr>
          <w:lang w:val="fr-FR"/>
        </w:rPr>
        <w:t xml:space="preserve">, Latomus </w:t>
      </w:r>
      <w:r w:rsidRPr="001B0CC8">
        <w:rPr>
          <w:lang w:val="fr-FR"/>
        </w:rPr>
        <w:t>69</w:t>
      </w:r>
      <w:r w:rsidR="00751AEB" w:rsidRPr="001B0CC8">
        <w:rPr>
          <w:lang w:val="fr-FR"/>
        </w:rPr>
        <w:t>, 827f</w:t>
      </w:r>
      <w:r w:rsidRPr="001B0CC8">
        <w:rPr>
          <w:lang w:val="fr-FR"/>
        </w:rPr>
        <w:t>.</w:t>
      </w:r>
    </w:p>
    <w:p w:rsidR="0039714B" w:rsidRPr="0039714B" w:rsidRDefault="0039714B" w:rsidP="0039714B">
      <w:pPr>
        <w:ind w:left="284" w:hanging="284"/>
        <w:jc w:val="both"/>
        <w:rPr>
          <w:spacing w:val="-2"/>
          <w:lang w:val="fr-FR"/>
        </w:rPr>
      </w:pPr>
      <w:r w:rsidRPr="0039714B">
        <w:rPr>
          <w:spacing w:val="-2"/>
          <w:lang w:val="fr-FR"/>
        </w:rPr>
        <w:t>–</w:t>
      </w:r>
      <w:r w:rsidRPr="0039714B">
        <w:rPr>
          <w:spacing w:val="-2"/>
          <w:lang w:val="fr-FR"/>
        </w:rPr>
        <w:tab/>
        <w:t>(2011): Horace: éditions incunables à Florence, Venise, Milan et Strasbourg, Latomus 70, 780-799.</w:t>
      </w:r>
    </w:p>
    <w:p w:rsidR="00FA57B4" w:rsidRPr="007573A8" w:rsidRDefault="00FA57B4">
      <w:pPr>
        <w:ind w:left="284" w:hanging="284"/>
        <w:jc w:val="both"/>
        <w:rPr>
          <w:spacing w:val="-2"/>
          <w:lang w:val="fr-FR"/>
        </w:rPr>
      </w:pPr>
      <w:r w:rsidRPr="007573A8">
        <w:rPr>
          <w:spacing w:val="-2"/>
          <w:lang w:val="fr-FR"/>
        </w:rPr>
        <w:t>–</w:t>
      </w:r>
      <w:r w:rsidRPr="007573A8">
        <w:rPr>
          <w:spacing w:val="-2"/>
          <w:lang w:val="fr-FR"/>
        </w:rPr>
        <w:tab/>
        <w:t xml:space="preserve">(2012): </w:t>
      </w:r>
      <w:r w:rsidRPr="007573A8">
        <w:rPr>
          <w:lang w:val="fr-FR"/>
        </w:rPr>
        <w:t>Le texte d’Horace au XVIe siècle, avant Lambin, Latomus 71, 494-506.</w:t>
      </w:r>
    </w:p>
    <w:p w:rsidR="00DD204F" w:rsidRPr="007573A8" w:rsidRDefault="00DD204F">
      <w:pPr>
        <w:ind w:left="284" w:hanging="284"/>
        <w:jc w:val="both"/>
        <w:rPr>
          <w:spacing w:val="-2"/>
          <w:lang w:val="de-DE"/>
        </w:rPr>
      </w:pPr>
      <w:r w:rsidRPr="007573A8">
        <w:rPr>
          <w:spacing w:val="-2"/>
          <w:lang w:val="de-DE"/>
        </w:rPr>
        <w:t xml:space="preserve">Stepper, R. (2002): Zwischen Idylle und Alptraum: Eine Reise durch das krisengeschüttelte Italien (Horaz, Satiren 1,5), in: </w:t>
      </w:r>
      <w:r w:rsidR="00B368A0" w:rsidRPr="007573A8">
        <w:rPr>
          <w:spacing w:val="-2"/>
          <w:lang w:val="de-DE"/>
        </w:rPr>
        <w:t xml:space="preserve">Eckart </w:t>
      </w:r>
      <w:r w:rsidR="00B368A0">
        <w:rPr>
          <w:spacing w:val="-2"/>
          <w:lang w:val="de-DE"/>
        </w:rPr>
        <w:t>Olshausen</w:t>
      </w:r>
      <w:r w:rsidRPr="007573A8">
        <w:rPr>
          <w:spacing w:val="-2"/>
          <w:lang w:val="de-DE"/>
        </w:rPr>
        <w:t>/</w:t>
      </w:r>
      <w:r w:rsidR="00B368A0" w:rsidRPr="007573A8">
        <w:rPr>
          <w:spacing w:val="-2"/>
          <w:lang w:val="de-DE"/>
        </w:rPr>
        <w:t xml:space="preserve">Holger </w:t>
      </w:r>
      <w:r w:rsidR="00477063">
        <w:rPr>
          <w:spacing w:val="-2"/>
          <w:lang w:val="de-DE"/>
        </w:rPr>
        <w:t>Sonnabend</w:t>
      </w:r>
      <w:r w:rsidRPr="007573A8">
        <w:rPr>
          <w:spacing w:val="-2"/>
          <w:lang w:val="de-DE"/>
        </w:rPr>
        <w:t xml:space="preserve"> (Hgg.): Stuttgarter Ko</w:t>
      </w:r>
      <w:r w:rsidRPr="007573A8">
        <w:rPr>
          <w:spacing w:val="-2"/>
          <w:lang w:val="de-DE"/>
        </w:rPr>
        <w:t>l</w:t>
      </w:r>
      <w:r w:rsidRPr="007573A8">
        <w:rPr>
          <w:spacing w:val="-2"/>
          <w:lang w:val="de-DE"/>
        </w:rPr>
        <w:t>loquium zur historischen Geographie des Altertums 7, 1999: Zu Wasser und zu Land. Ve</w:t>
      </w:r>
      <w:r w:rsidRPr="007573A8">
        <w:rPr>
          <w:spacing w:val="-2"/>
          <w:lang w:val="de-DE"/>
        </w:rPr>
        <w:t>r</w:t>
      </w:r>
      <w:r w:rsidRPr="007573A8">
        <w:rPr>
          <w:spacing w:val="-2"/>
          <w:lang w:val="de-DE"/>
        </w:rPr>
        <w:t>kehrswege in der antiken Welt, Stuttgart (Geographica historica 17), 379-388.</w:t>
      </w:r>
    </w:p>
    <w:p w:rsidR="00DD204F" w:rsidRPr="007573A8" w:rsidRDefault="00DD204F">
      <w:pPr>
        <w:ind w:left="284" w:hanging="284"/>
        <w:jc w:val="both"/>
      </w:pPr>
      <w:r w:rsidRPr="001B0CC8">
        <w:rPr>
          <w:spacing w:val="-2"/>
          <w:lang w:val="de-DE"/>
        </w:rPr>
        <w:t xml:space="preserve">Stevens, John A. (1999): Seneca and Horace: Allegorical Technique in Two Odes to Bacchus (Hor. </w:t>
      </w:r>
      <w:r w:rsidRPr="007573A8">
        <w:rPr>
          <w:spacing w:val="-2"/>
        </w:rPr>
        <w:t>Carm. 2.19 and Sen. Oed. 403-508)</w:t>
      </w:r>
      <w:r w:rsidRPr="007573A8">
        <w:t>, Phoenix 53, 281-307.</w:t>
      </w:r>
    </w:p>
    <w:p w:rsidR="00582011" w:rsidRDefault="00582011">
      <w:pPr>
        <w:ind w:left="284" w:hanging="284"/>
        <w:jc w:val="both"/>
        <w:rPr>
          <w:lang w:val="en-US"/>
        </w:rPr>
      </w:pPr>
      <w:r>
        <w:rPr>
          <w:lang w:val="en-US"/>
        </w:rPr>
        <w:t xml:space="preserve">Stevenson, Jane (2009): </w:t>
      </w:r>
      <w:r>
        <w:t>Horace and Learned Ladies</w:t>
      </w:r>
      <w:r w:rsidR="00E91CAB">
        <w:rPr>
          <w:iCs/>
          <w:lang w:val="en-US"/>
        </w:rPr>
        <w:t>, in: Houghton/Wyke 2009,</w:t>
      </w:r>
      <w:r w:rsidR="00856211">
        <w:rPr>
          <w:iCs/>
          <w:lang w:val="en-US"/>
        </w:rPr>
        <w:t xml:space="preserve"> 182-199.</w:t>
      </w:r>
    </w:p>
    <w:p w:rsidR="003E13C8" w:rsidRPr="007573A8" w:rsidRDefault="003E13C8">
      <w:pPr>
        <w:ind w:left="284" w:hanging="284"/>
        <w:jc w:val="both"/>
        <w:rPr>
          <w:spacing w:val="-2"/>
          <w:lang w:val="de-DE"/>
        </w:rPr>
      </w:pPr>
      <w:r w:rsidRPr="007573A8">
        <w:rPr>
          <w:lang w:val="en-US"/>
        </w:rPr>
        <w:t xml:space="preserve">Sticker, Iris (2014): </w:t>
      </w:r>
      <w:r w:rsidRPr="007573A8">
        <w:rPr>
          <w:i/>
          <w:lang w:val="en-US"/>
        </w:rPr>
        <w:t>Uxor invicti Iovis</w:t>
      </w:r>
      <w:r w:rsidRPr="007573A8">
        <w:rPr>
          <w:lang w:val="en-US"/>
        </w:rPr>
        <w:t xml:space="preserve">. </w:t>
      </w:r>
      <w:r w:rsidRPr="007573A8">
        <w:rPr>
          <w:lang w:val="de-DE"/>
        </w:rPr>
        <w:t>Zur Funktion des Europamythos in Horaz’ Ode 3,27, Hermes 142, 404-417.</w:t>
      </w:r>
    </w:p>
    <w:p w:rsidR="00DD204F" w:rsidRPr="007573A8" w:rsidRDefault="00DD204F">
      <w:pPr>
        <w:ind w:left="284" w:hanging="284"/>
        <w:jc w:val="both"/>
        <w:rPr>
          <w:spacing w:val="-2"/>
          <w:lang w:val="de-DE"/>
        </w:rPr>
      </w:pPr>
      <w:r w:rsidRPr="001B0CC8">
        <w:rPr>
          <w:spacing w:val="-2"/>
          <w:lang w:val="de-DE"/>
        </w:rPr>
        <w:t xml:space="preserve">Stiehl, R. (1955-1957), Incendia Karthaginis inpiae (Horat., Carm. </w:t>
      </w:r>
      <w:r w:rsidRPr="007573A8">
        <w:rPr>
          <w:spacing w:val="-2"/>
          <w:lang w:val="de-DE"/>
        </w:rPr>
        <w:t>IV,8,17), NCl 7-9, 433-441 = Horaz C. IV, 8, AAntHung 8, 1960, 87-93.</w:t>
      </w:r>
    </w:p>
    <w:p w:rsidR="00DD204F" w:rsidRDefault="00DD204F">
      <w:pPr>
        <w:ind w:left="284" w:hanging="284"/>
        <w:jc w:val="both"/>
        <w:rPr>
          <w:spacing w:val="-2"/>
          <w:lang w:val="de-DE"/>
        </w:rPr>
      </w:pPr>
      <w:r w:rsidRPr="007573A8">
        <w:rPr>
          <w:spacing w:val="-2"/>
          <w:lang w:val="de-DE"/>
        </w:rPr>
        <w:t>Stiene, Heinz Erich</w:t>
      </w:r>
      <w:r w:rsidR="00B368A0">
        <w:rPr>
          <w:spacing w:val="-2"/>
          <w:lang w:val="de-DE"/>
        </w:rPr>
        <w:t xml:space="preserve"> (2005)</w:t>
      </w:r>
      <w:r w:rsidRPr="007573A8">
        <w:rPr>
          <w:spacing w:val="-2"/>
          <w:lang w:val="de-DE"/>
        </w:rPr>
        <w:t xml:space="preserve">: </w:t>
      </w:r>
      <w:r w:rsidRPr="007573A8">
        <w:rPr>
          <w:i/>
          <w:iCs/>
          <w:spacing w:val="-2"/>
          <w:lang w:val="de-DE"/>
        </w:rPr>
        <w:t xml:space="preserve">Desurgo </w:t>
      </w:r>
      <w:r w:rsidRPr="007573A8">
        <w:rPr>
          <w:spacing w:val="-2"/>
          <w:lang w:val="de-DE"/>
        </w:rPr>
        <w:t>bei H</w:t>
      </w:r>
      <w:r w:rsidR="00B368A0">
        <w:rPr>
          <w:spacing w:val="-2"/>
          <w:lang w:val="de-DE"/>
        </w:rPr>
        <w:t>oraz und Einhart, RhM 148,</w:t>
      </w:r>
      <w:r w:rsidRPr="007573A8">
        <w:rPr>
          <w:spacing w:val="-2"/>
          <w:lang w:val="de-DE"/>
        </w:rPr>
        <w:t xml:space="preserve"> 423-427.</w:t>
      </w:r>
    </w:p>
    <w:p w:rsidR="005C4913" w:rsidRPr="005C4913" w:rsidRDefault="005C4913">
      <w:pPr>
        <w:ind w:left="284" w:hanging="284"/>
        <w:jc w:val="both"/>
        <w:rPr>
          <w:spacing w:val="-2"/>
          <w:lang w:val="de-DE"/>
        </w:rPr>
      </w:pPr>
      <w:r w:rsidRPr="005C4913">
        <w:rPr>
          <w:spacing w:val="-2"/>
          <w:lang w:val="de-DE"/>
        </w:rPr>
        <w:t>–</w:t>
      </w:r>
      <w:r w:rsidRPr="005C4913">
        <w:rPr>
          <w:spacing w:val="-2"/>
          <w:lang w:val="de-DE"/>
        </w:rPr>
        <w:tab/>
      </w:r>
      <w:r>
        <w:rPr>
          <w:spacing w:val="-2"/>
          <w:lang w:val="de-DE"/>
        </w:rPr>
        <w:t>(2015): Von H</w:t>
      </w:r>
      <w:r w:rsidRPr="005C4913">
        <w:rPr>
          <w:spacing w:val="-2"/>
          <w:lang w:val="de-DE"/>
        </w:rPr>
        <w:t xml:space="preserve">oraz und Ovid bis zum Archipoeta. </w:t>
      </w:r>
      <w:r>
        <w:rPr>
          <w:spacing w:val="-2"/>
          <w:lang w:val="de-DE"/>
        </w:rPr>
        <w:t>Sechs Rezeptionsgeschichten aus der deutschen Kultur, Köln.</w:t>
      </w:r>
    </w:p>
    <w:p w:rsidR="00DD204F" w:rsidRDefault="00DD204F">
      <w:pPr>
        <w:ind w:left="284" w:hanging="284"/>
        <w:jc w:val="both"/>
        <w:rPr>
          <w:spacing w:val="-2"/>
          <w:lang w:val="it-IT"/>
        </w:rPr>
      </w:pPr>
      <w:r w:rsidRPr="007573A8">
        <w:rPr>
          <w:spacing w:val="-2"/>
          <w:lang w:val="it-IT"/>
        </w:rPr>
        <w:lastRenderedPageBreak/>
        <w:t>Stocchi, Christian (2004): Orazio, Numicio e la “morale del possibile”, Bologna (Edizioni e saggi universitari di filologia classica 62) [L. De Falco, BStudLat 36, 2006, 285-288; B. St</w:t>
      </w:r>
      <w:r w:rsidRPr="007573A8">
        <w:rPr>
          <w:spacing w:val="-2"/>
          <w:lang w:val="it-IT"/>
        </w:rPr>
        <w:t>e</w:t>
      </w:r>
      <w:r w:rsidRPr="007573A8">
        <w:rPr>
          <w:spacing w:val="-2"/>
          <w:lang w:val="it-IT"/>
        </w:rPr>
        <w:t>nuit, Latomus 65, 2006, 756f.; H. Zehnacker, REL 83, 2006, 330f.].</w:t>
      </w:r>
    </w:p>
    <w:p w:rsidR="003E13C8" w:rsidRPr="007573A8" w:rsidRDefault="003E13C8">
      <w:pPr>
        <w:ind w:left="284" w:hanging="284"/>
        <w:jc w:val="both"/>
        <w:rPr>
          <w:spacing w:val="-2"/>
          <w:lang w:val="it-IT"/>
        </w:rPr>
      </w:pPr>
      <w:r w:rsidRPr="007573A8">
        <w:rPr>
          <w:spacing w:val="-2"/>
          <w:lang w:val="it-IT"/>
        </w:rPr>
        <w:t>–</w:t>
      </w:r>
      <w:r w:rsidRPr="007573A8">
        <w:rPr>
          <w:spacing w:val="-2"/>
          <w:lang w:val="it-IT"/>
        </w:rPr>
        <w:tab/>
        <w:t xml:space="preserve">(2014): </w:t>
      </w:r>
      <w:r w:rsidRPr="007573A8">
        <w:rPr>
          <w:i/>
          <w:lang w:val="it-IT"/>
        </w:rPr>
        <w:t>Vexata vulpecula</w:t>
      </w:r>
      <w:r w:rsidRPr="007573A8">
        <w:rPr>
          <w:lang w:val="it-IT"/>
        </w:rPr>
        <w:t xml:space="preserve">: in difesa della tradizione manoscritta di Hor. </w:t>
      </w:r>
      <w:r w:rsidRPr="007573A8">
        <w:rPr>
          <w:i/>
          <w:lang w:val="it-IT"/>
        </w:rPr>
        <w:t>Epist</w:t>
      </w:r>
      <w:r w:rsidRPr="007573A8">
        <w:rPr>
          <w:lang w:val="it-IT"/>
        </w:rPr>
        <w:t>. 1,7,29, BStudLat</w:t>
      </w:r>
      <w:r w:rsidRPr="0039714B">
        <w:rPr>
          <w:lang w:val="it-IT"/>
        </w:rPr>
        <w:t xml:space="preserve"> </w:t>
      </w:r>
      <w:r w:rsidRPr="007573A8">
        <w:rPr>
          <w:lang w:val="it-IT"/>
        </w:rPr>
        <w:t>44, 134-137.</w:t>
      </w:r>
    </w:p>
    <w:p w:rsidR="0067008A" w:rsidRPr="007573A8" w:rsidRDefault="0067008A">
      <w:pPr>
        <w:ind w:left="284" w:hanging="284"/>
        <w:jc w:val="both"/>
        <w:rPr>
          <w:spacing w:val="-2"/>
          <w:lang w:val="it-IT"/>
        </w:rPr>
      </w:pPr>
      <w:r w:rsidRPr="007573A8">
        <w:rPr>
          <w:spacing w:val="-2"/>
          <w:lang w:val="it-IT"/>
        </w:rPr>
        <w:t>–</w:t>
      </w:r>
      <w:r w:rsidRPr="007573A8">
        <w:rPr>
          <w:spacing w:val="-2"/>
          <w:lang w:val="it-IT"/>
        </w:rPr>
        <w:tab/>
        <w:t xml:space="preserve">(2015): </w:t>
      </w:r>
      <w:r w:rsidRPr="007573A8">
        <w:rPr>
          <w:i/>
          <w:lang w:val="it-IT"/>
        </w:rPr>
        <w:t>Minimus ordo</w:t>
      </w:r>
      <w:r w:rsidRPr="007573A8">
        <w:rPr>
          <w:lang w:val="it-IT"/>
        </w:rPr>
        <w:t xml:space="preserve">: l’architettura del I libro delle </w:t>
      </w:r>
      <w:r w:rsidRPr="007573A8">
        <w:rPr>
          <w:i/>
          <w:lang w:val="it-IT"/>
        </w:rPr>
        <w:t>Epistole</w:t>
      </w:r>
      <w:r w:rsidRPr="007573A8">
        <w:rPr>
          <w:lang w:val="it-IT"/>
        </w:rPr>
        <w:t xml:space="preserve"> di Orazio, BStudLat 45, 152-168.</w:t>
      </w:r>
    </w:p>
    <w:p w:rsidR="008E0E31" w:rsidRPr="008E0E31" w:rsidRDefault="008E0E31">
      <w:pPr>
        <w:ind w:left="284" w:hanging="284"/>
        <w:jc w:val="both"/>
        <w:rPr>
          <w:spacing w:val="-2"/>
          <w:lang w:val="en-US"/>
        </w:rPr>
      </w:pPr>
      <w:r w:rsidRPr="008E0E31">
        <w:rPr>
          <w:spacing w:val="-2"/>
          <w:lang w:val="en-US"/>
        </w:rPr>
        <w:t xml:space="preserve">Stocks, Claire (2016): Monsters in the Night: Hannibal, </w:t>
      </w:r>
      <w:r w:rsidRPr="008E0E31">
        <w:rPr>
          <w:i/>
          <w:spacing w:val="-2"/>
          <w:lang w:val="en-US"/>
        </w:rPr>
        <w:t>prodigia</w:t>
      </w:r>
      <w:r w:rsidRPr="008E0E31">
        <w:rPr>
          <w:spacing w:val="-2"/>
          <w:lang w:val="en-US"/>
        </w:rPr>
        <w:t xml:space="preserve">, and the Parallel Worlds of </w:t>
      </w:r>
      <w:r w:rsidRPr="008E0E31">
        <w:rPr>
          <w:i/>
          <w:spacing w:val="-2"/>
          <w:lang w:val="en-US"/>
        </w:rPr>
        <w:t>Epode</w:t>
      </w:r>
      <w:r w:rsidRPr="008E0E31">
        <w:rPr>
          <w:spacing w:val="-2"/>
          <w:lang w:val="en-US"/>
        </w:rPr>
        <w:t xml:space="preserve"> 16 and </w:t>
      </w:r>
      <w:r w:rsidRPr="008E0E31">
        <w:rPr>
          <w:i/>
          <w:spacing w:val="-2"/>
          <w:lang w:val="en-US"/>
        </w:rPr>
        <w:t>Ode</w:t>
      </w:r>
      <w:r w:rsidRPr="008E0E31">
        <w:rPr>
          <w:spacing w:val="-2"/>
          <w:lang w:val="en-US"/>
        </w:rPr>
        <w:t xml:space="preserve"> 4.4.,</w:t>
      </w:r>
      <w:r>
        <w:rPr>
          <w:spacing w:val="-2"/>
          <w:lang w:val="en-US"/>
        </w:rPr>
        <w:t xml:space="preserve"> in: Bather/Stocks 2016, 153-174.</w:t>
      </w:r>
    </w:p>
    <w:p w:rsidR="00C5453F" w:rsidRPr="00C5453F" w:rsidRDefault="00C5453F" w:rsidP="00C5453F">
      <w:pPr>
        <w:ind w:left="284" w:hanging="284"/>
        <w:jc w:val="both"/>
        <w:outlineLvl w:val="2"/>
        <w:rPr>
          <w:b/>
          <w:bCs/>
          <w:sz w:val="27"/>
          <w:szCs w:val="27"/>
          <w:lang w:val="en-US"/>
        </w:rPr>
      </w:pPr>
      <w:r w:rsidRPr="008A1769">
        <w:t xml:space="preserve">Stoehr-Monjou, Annick (2013): Sidonius and Horace: The Art of Memory, in: Joop A. van Waarden/Gavin Kelly (Hgg.), </w:t>
      </w:r>
      <w:r w:rsidRPr="008A1769">
        <w:rPr>
          <w:iCs/>
        </w:rPr>
        <w:t>New Approaches to Sidonius Apollinaris</w:t>
      </w:r>
      <w:r w:rsidRPr="008A1769">
        <w:rPr>
          <w:i/>
          <w:iCs/>
        </w:rPr>
        <w:t xml:space="preserve">, </w:t>
      </w:r>
      <w:r>
        <w:t>Leuven (Late A</w:t>
      </w:r>
      <w:r w:rsidRPr="008A1769">
        <w:t>n</w:t>
      </w:r>
      <w:r>
        <w:t>tique History and Religion</w:t>
      </w:r>
      <w:r w:rsidRPr="008A1769">
        <w:t xml:space="preserve"> 7), 133-170.</w:t>
      </w:r>
    </w:p>
    <w:p w:rsidR="00DD204F" w:rsidRPr="007573A8" w:rsidRDefault="00DD204F">
      <w:pPr>
        <w:ind w:left="284" w:hanging="284"/>
        <w:jc w:val="both"/>
        <w:rPr>
          <w:spacing w:val="-2"/>
          <w:lang w:val="it-IT"/>
        </w:rPr>
      </w:pPr>
      <w:r w:rsidRPr="007573A8">
        <w:rPr>
          <w:spacing w:val="-2"/>
          <w:lang w:val="it-IT"/>
        </w:rPr>
        <w:t>Stok, Fabio (1993): Le artes di Hor. epist. 2,1,32-33, Euphrosyne 21, 179-188.</w:t>
      </w:r>
    </w:p>
    <w:p w:rsidR="00DD204F" w:rsidRPr="007573A8" w:rsidRDefault="00DD204F">
      <w:pPr>
        <w:pStyle w:val="BodyTextIndent"/>
        <w:rPr>
          <w:spacing w:val="-2"/>
          <w:lang w:val="it-IT"/>
        </w:rPr>
      </w:pPr>
      <w:r w:rsidRPr="007573A8">
        <w:rPr>
          <w:spacing w:val="-2"/>
          <w:lang w:val="it-IT"/>
        </w:rPr>
        <w:t>–</w:t>
      </w:r>
      <w:r w:rsidRPr="007573A8">
        <w:rPr>
          <w:spacing w:val="-2"/>
          <w:lang w:val="it-IT"/>
        </w:rPr>
        <w:tab/>
        <w:t>(1996): La tradizione antica di Orazio, RCCM 38, 65-82.</w:t>
      </w:r>
    </w:p>
    <w:p w:rsidR="00DD204F" w:rsidRPr="007573A8" w:rsidRDefault="00DD204F">
      <w:pPr>
        <w:ind w:left="284" w:hanging="284"/>
        <w:jc w:val="both"/>
        <w:rPr>
          <w:lang w:val="it-IT"/>
        </w:rPr>
      </w:pPr>
      <w:r w:rsidRPr="007573A8">
        <w:rPr>
          <w:spacing w:val="-2"/>
          <w:lang w:val="it-IT"/>
        </w:rPr>
        <w:t>–</w:t>
      </w:r>
      <w:r w:rsidRPr="007573A8">
        <w:rPr>
          <w:spacing w:val="-2"/>
          <w:lang w:val="it-IT"/>
        </w:rPr>
        <w:tab/>
        <w:t xml:space="preserve">(1997): </w:t>
      </w:r>
      <w:r w:rsidRPr="007573A8">
        <w:rPr>
          <w:i/>
          <w:iCs/>
          <w:spacing w:val="-2"/>
          <w:lang w:val="it-IT"/>
        </w:rPr>
        <w:t>Natura corporis</w:t>
      </w:r>
      <w:r w:rsidRPr="007573A8">
        <w:rPr>
          <w:lang w:val="it-IT"/>
        </w:rPr>
        <w:t>: costituzioni e temperamenti in Celso e nella cultura dell’età imp</w:t>
      </w:r>
      <w:r w:rsidRPr="007573A8">
        <w:rPr>
          <w:lang w:val="it-IT"/>
        </w:rPr>
        <w:t>e</w:t>
      </w:r>
      <w:r w:rsidRPr="007573A8">
        <w:rPr>
          <w:lang w:val="it-IT"/>
        </w:rPr>
        <w:t xml:space="preserve">riale, in: </w:t>
      </w:r>
      <w:r w:rsidR="00B368A0" w:rsidRPr="007573A8">
        <w:rPr>
          <w:lang w:val="it-IT"/>
        </w:rPr>
        <w:t xml:space="preserve">Sergio </w:t>
      </w:r>
      <w:r w:rsidR="00B368A0">
        <w:rPr>
          <w:lang w:val="it-IT"/>
        </w:rPr>
        <w:t>Sconocchia</w:t>
      </w:r>
      <w:r w:rsidRPr="007573A8">
        <w:rPr>
          <w:lang w:val="it-IT"/>
        </w:rPr>
        <w:t>/</w:t>
      </w:r>
      <w:r w:rsidR="00B368A0" w:rsidRPr="007573A8">
        <w:rPr>
          <w:lang w:val="it-IT"/>
        </w:rPr>
        <w:t xml:space="preserve">Lucio </w:t>
      </w:r>
      <w:r w:rsidR="00B368A0">
        <w:rPr>
          <w:lang w:val="it-IT"/>
        </w:rPr>
        <w:t>Toneatto</w:t>
      </w:r>
      <w:r w:rsidRPr="007573A8">
        <w:rPr>
          <w:lang w:val="it-IT"/>
        </w:rPr>
        <w:t xml:space="preserve"> (Hgg.): Lingua technica del greco e latino. 2: Atti de II seminario internazionale sulla letteratura scientifica e tecnica greca e latina (Tri</w:t>
      </w:r>
      <w:r w:rsidRPr="007573A8">
        <w:rPr>
          <w:lang w:val="it-IT"/>
        </w:rPr>
        <w:t>e</w:t>
      </w:r>
      <w:r w:rsidRPr="007573A8">
        <w:rPr>
          <w:lang w:val="it-IT"/>
        </w:rPr>
        <w:t>ste, 4-5 ottobre 1993), Bologna151-170.</w:t>
      </w:r>
    </w:p>
    <w:p w:rsidR="00DD204F" w:rsidRPr="007573A8" w:rsidRDefault="00DD204F">
      <w:pPr>
        <w:ind w:left="284" w:hanging="284"/>
        <w:jc w:val="both"/>
        <w:rPr>
          <w:spacing w:val="-2"/>
          <w:lang w:val="de-DE"/>
        </w:rPr>
      </w:pPr>
      <w:r w:rsidRPr="007573A8">
        <w:rPr>
          <w:spacing w:val="-2"/>
        </w:rPr>
        <w:t>Stoneman, Richard (1981): Fide silentium: A Pindaric Motif in Horace, in: Aischylos und Pi</w:t>
      </w:r>
      <w:r w:rsidRPr="007573A8">
        <w:rPr>
          <w:spacing w:val="-2"/>
        </w:rPr>
        <w:t>n</w:t>
      </w:r>
      <w:r w:rsidRPr="007573A8">
        <w:rPr>
          <w:spacing w:val="-2"/>
        </w:rPr>
        <w:t xml:space="preserve">dar. </w:t>
      </w:r>
      <w:r w:rsidRPr="007573A8">
        <w:rPr>
          <w:spacing w:val="-2"/>
          <w:lang w:val="de-DE"/>
        </w:rPr>
        <w:t>Studien zu Werk und Nachwirkung, Berlin (Schr. zur Gesch. u. Kultur der Antike 19), 257-267.</w:t>
      </w:r>
    </w:p>
    <w:p w:rsidR="00DD204F" w:rsidRPr="007573A8" w:rsidRDefault="00DD204F">
      <w:pPr>
        <w:tabs>
          <w:tab w:val="left" w:pos="-1701"/>
        </w:tabs>
        <w:ind w:left="284" w:hanging="284"/>
        <w:jc w:val="both"/>
        <w:rPr>
          <w:lang w:val="de-DE"/>
        </w:rPr>
      </w:pPr>
      <w:r w:rsidRPr="007573A8">
        <w:rPr>
          <w:lang w:val="de-DE"/>
        </w:rPr>
        <w:t>Storch, Helmut (1992): Variationen der Liebe. Zur Liebeslyrik des Horaz im Unterricht, AU 35,2, 54-64.</w:t>
      </w:r>
    </w:p>
    <w:p w:rsidR="00DD204F" w:rsidRPr="007573A8" w:rsidRDefault="00DD204F">
      <w:pPr>
        <w:tabs>
          <w:tab w:val="left" w:pos="-1701"/>
        </w:tabs>
        <w:ind w:left="284" w:hanging="284"/>
        <w:jc w:val="both"/>
      </w:pPr>
      <w:r w:rsidRPr="007573A8">
        <w:t xml:space="preserve">Storrs, Ronald (1959; Hg.): </w:t>
      </w:r>
      <w:r w:rsidRPr="007573A8">
        <w:rPr>
          <w:i/>
          <w:iCs/>
        </w:rPr>
        <w:t>Ad Pyrrham</w:t>
      </w:r>
      <w:r w:rsidRPr="007573A8">
        <w:t>. A Polyglot Collection of Translations of Horace’s Ode to Pyrrha (Book I, Ode 5) Assembled with an Introduction, London etc.</w:t>
      </w:r>
    </w:p>
    <w:p w:rsidR="00FD0A82" w:rsidRPr="00FD0A82" w:rsidRDefault="00FD0A82">
      <w:pPr>
        <w:ind w:left="284" w:hanging="284"/>
        <w:jc w:val="both"/>
        <w:rPr>
          <w:lang w:val="de-DE"/>
        </w:rPr>
      </w:pPr>
      <w:r w:rsidRPr="00FD0A82">
        <w:rPr>
          <w:lang w:val="fr-FR"/>
        </w:rPr>
        <w:t xml:space="preserve">Strässle, Thomas (2005): </w:t>
      </w:r>
      <w:r w:rsidRPr="00FD0A82">
        <w:rPr>
          <w:i/>
          <w:lang w:val="fr-FR"/>
        </w:rPr>
        <w:t>De arte salis</w:t>
      </w:r>
      <w:r w:rsidRPr="00FD0A82">
        <w:rPr>
          <w:lang w:val="fr-FR"/>
        </w:rPr>
        <w:t xml:space="preserve">. </w:t>
      </w:r>
      <w:r w:rsidRPr="00FD0A82">
        <w:rPr>
          <w:lang w:val="de-DE"/>
        </w:rPr>
        <w:t>Von der Modellierung einer stofflichen Poetologie in der römischen Rhetorik, A&amp;A 51, 97-119.</w:t>
      </w:r>
    </w:p>
    <w:p w:rsidR="00031361" w:rsidRPr="007573A8" w:rsidRDefault="00031361">
      <w:pPr>
        <w:ind w:left="284" w:hanging="284"/>
        <w:jc w:val="both"/>
      </w:pPr>
      <w:r w:rsidRPr="007573A8">
        <w:t>Strauss Clay s. Clay</w:t>
      </w:r>
    </w:p>
    <w:p w:rsidR="00DD204F" w:rsidRPr="007573A8" w:rsidRDefault="00DD204F">
      <w:pPr>
        <w:ind w:left="284" w:hanging="284"/>
        <w:jc w:val="both"/>
      </w:pPr>
      <w:r w:rsidRPr="007573A8">
        <w:t xml:space="preserve">Striar, Brian (1989): Soracte Reconsidered: the Burden of Youth and the Relief of Age in Horace </w:t>
      </w:r>
      <w:r w:rsidRPr="007573A8">
        <w:rPr>
          <w:i/>
          <w:iCs/>
        </w:rPr>
        <w:t>Odes</w:t>
      </w:r>
      <w:r w:rsidRPr="007573A8">
        <w:t xml:space="preserve"> I.9, in: </w:t>
      </w:r>
      <w:r w:rsidR="00B368A0" w:rsidRPr="007573A8">
        <w:t xml:space="preserve">Carl </w:t>
      </w:r>
      <w:r w:rsidRPr="007573A8">
        <w:t>Der</w:t>
      </w:r>
      <w:r w:rsidR="00B368A0">
        <w:t>oux</w:t>
      </w:r>
      <w:r w:rsidRPr="007573A8">
        <w:t xml:space="preserve"> (</w:t>
      </w:r>
      <w:r w:rsidR="00E90FE4">
        <w:t>Hg.):</w:t>
      </w:r>
      <w:r w:rsidRPr="007573A8">
        <w:t xml:space="preserve"> Studies in Lati</w:t>
      </w:r>
      <w:r w:rsidR="00B368A0">
        <w:t>n Literature and Roman History 5</w:t>
      </w:r>
      <w:r w:rsidRPr="007573A8">
        <w:t>, Bruxelles (Collection Latomus 206), 203-215.</w:t>
      </w:r>
    </w:p>
    <w:p w:rsidR="00DD204F" w:rsidRPr="007573A8" w:rsidRDefault="00DD204F">
      <w:pPr>
        <w:ind w:left="284" w:hanging="284"/>
        <w:jc w:val="both"/>
        <w:rPr>
          <w:spacing w:val="-2"/>
        </w:rPr>
      </w:pPr>
      <w:r w:rsidRPr="007573A8">
        <w:t>Strickhausen, H.J. (1985): The Horatian odd/even ratios in the Odes, CW 78, 582-584.</w:t>
      </w:r>
    </w:p>
    <w:p w:rsidR="007C5D7D" w:rsidRPr="007573A8" w:rsidRDefault="007C5D7D" w:rsidP="007C5D7D">
      <w:pPr>
        <w:ind w:left="284" w:hanging="284"/>
        <w:jc w:val="both"/>
        <w:rPr>
          <w:lang w:val="it-IT"/>
        </w:rPr>
      </w:pPr>
      <w:r w:rsidRPr="007573A8">
        <w:rPr>
          <w:lang w:val="it-IT"/>
        </w:rPr>
        <w:t xml:space="preserve">Strobl, Wolfgang (2013): </w:t>
      </w:r>
      <w:r w:rsidRPr="007573A8">
        <w:rPr>
          <w:i/>
          <w:lang w:val="it-IT"/>
        </w:rPr>
        <w:t>Tu regere populos, Romane, memento</w:t>
      </w:r>
      <w:r w:rsidRPr="007573A8">
        <w:rPr>
          <w:lang w:val="it-IT"/>
        </w:rPr>
        <w:t>…: la ricezione di Virgilio e Orazio nell’Italia fascista. Il caso di Piazza della Vittoria a Bolzano, QS 39 Nr. 78, 87-135.</w:t>
      </w:r>
    </w:p>
    <w:p w:rsidR="00DD204F" w:rsidRPr="007573A8" w:rsidRDefault="00DD204F">
      <w:pPr>
        <w:ind w:left="284" w:hanging="284"/>
        <w:jc w:val="both"/>
        <w:rPr>
          <w:spacing w:val="-2"/>
          <w:lang w:val="de-DE"/>
        </w:rPr>
      </w:pPr>
      <w:r w:rsidRPr="007573A8">
        <w:rPr>
          <w:spacing w:val="-2"/>
          <w:lang w:val="de-DE"/>
        </w:rPr>
        <w:t>Stroh, Wilfried (1981): Einführende Bemerkungen zur Quidam-Satire des Horaz (sat. 1,9), A</w:t>
      </w:r>
      <w:r w:rsidRPr="007573A8">
        <w:rPr>
          <w:spacing w:val="-2"/>
          <w:lang w:val="de-DE"/>
        </w:rPr>
        <w:t>n</w:t>
      </w:r>
      <w:r w:rsidRPr="007573A8">
        <w:rPr>
          <w:spacing w:val="-2"/>
          <w:lang w:val="de-DE"/>
        </w:rPr>
        <w:t>regung 27, 45-50.</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(1989): Emendatur Horatius (Carm. 3,2,1), Hermes 117, 376f.</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(1991): De amore senili quid veteres poetae senserint, Gymnasium 98, 264-276.</w:t>
      </w:r>
    </w:p>
    <w:p w:rsidR="00DD204F" w:rsidRPr="007573A8" w:rsidRDefault="00DD204F">
      <w:pPr>
        <w:ind w:left="284" w:hanging="284"/>
        <w:jc w:val="both"/>
        <w:rPr>
          <w:spacing w:val="-2"/>
          <w:lang w:val="it-IT"/>
        </w:rPr>
      </w:pPr>
      <w:r w:rsidRPr="007573A8">
        <w:rPr>
          <w:spacing w:val="-2"/>
          <w:lang w:val="it-IT"/>
        </w:rPr>
        <w:t>–</w:t>
      </w:r>
      <w:r w:rsidRPr="007573A8">
        <w:rPr>
          <w:spacing w:val="-2"/>
          <w:lang w:val="it-IT"/>
        </w:rPr>
        <w:tab/>
        <w:t>(1993a): De Horati poesi amatoria, in: Atti 1993, 151-179.</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(1993b): Horaz und Vergil in ihren prophetischen Gedichten, Gymnasium 100, 289-322.</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(1995): De Horatio vitae praeceptore Epicureo, in: Acta selecta Octavi Conventus Academ</w:t>
      </w:r>
      <w:r w:rsidRPr="007573A8">
        <w:rPr>
          <w:spacing w:val="-2"/>
          <w:lang w:val="de-DE"/>
        </w:rPr>
        <w:t>i</w:t>
      </w:r>
      <w:r w:rsidRPr="007573A8">
        <w:rPr>
          <w:spacing w:val="-2"/>
          <w:lang w:val="de-DE"/>
        </w:rPr>
        <w:t>ae Latinitati Fovendae (Lovanii et Antverpiae,</w:t>
      </w:r>
      <w:r w:rsidR="00B368A0">
        <w:rPr>
          <w:spacing w:val="-2"/>
          <w:lang w:val="de-DE"/>
        </w:rPr>
        <w:t xml:space="preserve"> 2-6 Augusti MCMCIII), Romae = D</w:t>
      </w:r>
      <w:r w:rsidRPr="007573A8">
        <w:rPr>
          <w:spacing w:val="-2"/>
          <w:lang w:val="de-DE"/>
        </w:rPr>
        <w:t>ers.: Apocrypha. Entlegene Schriften, Stuttgart 2000, 100-116.</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 xml:space="preserve">(1999): Vom Faunus zum Faun: Theologische Beiträge von Horaz und Ovid, in: </w:t>
      </w:r>
      <w:r w:rsidR="00B368A0">
        <w:rPr>
          <w:spacing w:val="-2"/>
          <w:lang w:val="de-DE"/>
        </w:rPr>
        <w:t xml:space="preserve">Werner </w:t>
      </w:r>
      <w:r w:rsidRPr="007573A8">
        <w:rPr>
          <w:spacing w:val="-2"/>
          <w:lang w:val="de-DE"/>
        </w:rPr>
        <w:t>Schu</w:t>
      </w:r>
      <w:r w:rsidR="00B368A0">
        <w:rPr>
          <w:spacing w:val="-2"/>
          <w:lang w:val="de-DE"/>
        </w:rPr>
        <w:t>bert</w:t>
      </w:r>
      <w:r w:rsidRPr="007573A8">
        <w:rPr>
          <w:spacing w:val="-2"/>
          <w:lang w:val="de-DE"/>
        </w:rPr>
        <w:t xml:space="preserve"> (Hg.): Ovid. Werk und Wirkung. Festgabe für Michael von Albrecht zum 65. G</w:t>
      </w:r>
      <w:r w:rsidRPr="007573A8">
        <w:rPr>
          <w:spacing w:val="-2"/>
          <w:lang w:val="de-DE"/>
        </w:rPr>
        <w:t>e</w:t>
      </w:r>
      <w:r w:rsidRPr="007573A8">
        <w:rPr>
          <w:spacing w:val="-2"/>
          <w:lang w:val="de-DE"/>
        </w:rPr>
        <w:t>burtstag, Frankfurt a.M. u.a. (Studien zur klassischen Philologie 100), Bd. 2, 559-612.</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(2007): Latein ist tot, es lebe Latein! Kleine Geschichte einer großen Sprache, Berlin.</w:t>
      </w:r>
    </w:p>
    <w:p w:rsidR="00DD204F" w:rsidRPr="007573A8" w:rsidRDefault="00DD204F">
      <w:pPr>
        <w:ind w:left="284" w:hanging="284"/>
        <w:jc w:val="both"/>
        <w:rPr>
          <w:spacing w:val="-2"/>
          <w:lang w:val="de-DE"/>
        </w:rPr>
      </w:pPr>
      <w:r w:rsidRPr="007573A8">
        <w:rPr>
          <w:spacing w:val="-2"/>
          <w:lang w:val="de-DE"/>
        </w:rPr>
        <w:t>Strosetzky, Norbert (1963): Vergil, 4. Ekloge, und Horaz, 16. Epode, im Unterricht, AU 6,2, 5-30.</w:t>
      </w:r>
    </w:p>
    <w:p w:rsidR="00DD204F" w:rsidRPr="007573A8" w:rsidRDefault="00DD204F">
      <w:pPr>
        <w:ind w:left="284" w:hanging="284"/>
        <w:jc w:val="both"/>
        <w:rPr>
          <w:spacing w:val="-2"/>
          <w:lang w:val="de-DE"/>
        </w:rPr>
      </w:pPr>
      <w:r w:rsidRPr="007573A8">
        <w:rPr>
          <w:spacing w:val="-2"/>
          <w:lang w:val="de-DE"/>
        </w:rPr>
        <w:t>Strunz, F. (1995): Voltaire schreibt Horaz einen Brief, DASIU 42,4, 26-29.</w:t>
      </w:r>
    </w:p>
    <w:p w:rsidR="00DD204F" w:rsidRPr="007573A8" w:rsidRDefault="00DD204F">
      <w:pPr>
        <w:ind w:left="284" w:hanging="284"/>
        <w:jc w:val="both"/>
        <w:rPr>
          <w:spacing w:val="-2"/>
          <w:lang w:val="de-DE"/>
        </w:rPr>
      </w:pPr>
      <w:r w:rsidRPr="007573A8">
        <w:rPr>
          <w:spacing w:val="-2"/>
          <w:lang w:val="de-DE"/>
        </w:rPr>
        <w:lastRenderedPageBreak/>
        <w:t>Styka, Jerzy (2000): Formen des Gattungswandels in der römische</w:t>
      </w:r>
      <w:r w:rsidR="00B368A0">
        <w:rPr>
          <w:spacing w:val="-2"/>
          <w:lang w:val="de-DE"/>
        </w:rPr>
        <w:t>n Satire: Lucilius, Horaz, in: D</w:t>
      </w:r>
      <w:r w:rsidRPr="007573A8">
        <w:rPr>
          <w:spacing w:val="-2"/>
          <w:lang w:val="de-DE"/>
        </w:rPr>
        <w:t>ers.: Studies in Ancient Literary Theory and Criticism, Kraków (Classica Cracoviensia 5), 211-223.</w:t>
      </w:r>
    </w:p>
    <w:p w:rsidR="00DD204F" w:rsidRPr="007573A8" w:rsidRDefault="00DD204F">
      <w:pPr>
        <w:ind w:left="284" w:hanging="284"/>
        <w:jc w:val="both"/>
        <w:rPr>
          <w:spacing w:val="-2"/>
          <w:lang w:val="it-IT"/>
        </w:rPr>
      </w:pPr>
      <w:r w:rsidRPr="007573A8">
        <w:rPr>
          <w:spacing w:val="-2"/>
          <w:lang w:val="it-IT"/>
        </w:rPr>
        <w:t>Suárez, Marcela Alejandra (1998): El ‘vitium’ en Horacio, Ars Poetica, 1-41, Nova Tellus 16, 1998, 161-173.</w:t>
      </w:r>
    </w:p>
    <w:p w:rsidR="00DD204F" w:rsidRPr="007573A8" w:rsidRDefault="00DD204F">
      <w:pPr>
        <w:ind w:left="284" w:hanging="284"/>
        <w:jc w:val="both"/>
        <w:rPr>
          <w:spacing w:val="2"/>
          <w:lang w:val="it-IT"/>
        </w:rPr>
      </w:pPr>
      <w:r w:rsidRPr="007573A8">
        <w:rPr>
          <w:spacing w:val="2"/>
          <w:lang w:val="it-IT"/>
        </w:rPr>
        <w:t>Suárez Martínez, Pedro Manuel (1991): Una lectio difficilior en Horacio, Od., I 14,8, My</w:t>
      </w:r>
      <w:r w:rsidRPr="007573A8">
        <w:rPr>
          <w:spacing w:val="2"/>
          <w:lang w:val="it-IT"/>
        </w:rPr>
        <w:t>r</w:t>
      </w:r>
      <w:r w:rsidRPr="007573A8">
        <w:rPr>
          <w:spacing w:val="2"/>
          <w:lang w:val="it-IT"/>
        </w:rPr>
        <w:t>tia 6, 157-161.</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(1994): Horacio y las viejas libidinosas, EC 36, 49-62.</w:t>
      </w:r>
    </w:p>
    <w:p w:rsidR="00DD204F" w:rsidRPr="007573A8" w:rsidRDefault="00DD204F">
      <w:pPr>
        <w:ind w:left="284" w:hanging="284"/>
        <w:jc w:val="both"/>
        <w:rPr>
          <w:spacing w:val="-2"/>
          <w:lang w:val="de-DE"/>
        </w:rPr>
      </w:pPr>
      <w:r w:rsidRPr="007573A8">
        <w:rPr>
          <w:spacing w:val="2"/>
          <w:lang w:val="de-DE"/>
        </w:rPr>
        <w:t>Sühnel, Rudolf (1996): Ars Horatiana in England, in: Krasser/Schmidt 1996, 153-181.</w:t>
      </w:r>
    </w:p>
    <w:p w:rsidR="00DD204F" w:rsidRPr="007573A8" w:rsidRDefault="00DD204F">
      <w:pPr>
        <w:ind w:left="284" w:hanging="284"/>
        <w:jc w:val="both"/>
        <w:rPr>
          <w:spacing w:val="-2"/>
          <w:lang w:val="de-DE"/>
        </w:rPr>
      </w:pPr>
      <w:r w:rsidRPr="007573A8">
        <w:rPr>
          <w:spacing w:val="-2"/>
          <w:lang w:val="de-DE"/>
        </w:rPr>
        <w:t>Suerbaum, Werner (1968): Untersuchungen zur Selbstdarstellung älterer römischer Dichter. Livius Andronicus. Naevius. Ennius, Hildesheim (Spudasmata 19).</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(1993): Q. Horatii Flacci disiecti membra poetae: Beihefte zur Münchner Horaz-Ausstellung 1993. 1: Katalog zur Ausstellung. 2: Materialien, Kommentare, Essays. 3: Bilder zu Horaz. 4: Texte und Publikationen zur Horaz-Rezeption in der Neuzeit, München.</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 xml:space="preserve">(1995): Der Leidensweg eines antiken Vermittlers. Zur Biographie des Philologen Orbilius (Suet. gramm. 9), des Prügelknaben des Horaz, in: </w:t>
      </w:r>
      <w:r w:rsidR="00B368A0" w:rsidRPr="007573A8">
        <w:rPr>
          <w:spacing w:val="-2"/>
          <w:lang w:val="de-DE"/>
        </w:rPr>
        <w:t xml:space="preserve">Karl </w:t>
      </w:r>
      <w:r w:rsidR="00B368A0">
        <w:rPr>
          <w:spacing w:val="-2"/>
          <w:lang w:val="de-DE"/>
        </w:rPr>
        <w:t>Bayer</w:t>
      </w:r>
      <w:r w:rsidRPr="007573A8">
        <w:rPr>
          <w:spacing w:val="-2"/>
          <w:lang w:val="de-DE"/>
        </w:rPr>
        <w:t>/</w:t>
      </w:r>
      <w:r w:rsidR="00B368A0" w:rsidRPr="007573A8">
        <w:rPr>
          <w:spacing w:val="-2"/>
          <w:lang w:val="de-DE"/>
        </w:rPr>
        <w:t xml:space="preserve">Peter </w:t>
      </w:r>
      <w:r w:rsidR="00B368A0">
        <w:rPr>
          <w:spacing w:val="-2"/>
          <w:lang w:val="de-DE"/>
        </w:rPr>
        <w:t>Petersen</w:t>
      </w:r>
      <w:r w:rsidRPr="007573A8">
        <w:rPr>
          <w:spacing w:val="-2"/>
          <w:lang w:val="de-DE"/>
        </w:rPr>
        <w:t>/</w:t>
      </w:r>
      <w:r w:rsidR="00B368A0" w:rsidRPr="007573A8">
        <w:rPr>
          <w:spacing w:val="-2"/>
          <w:lang w:val="de-DE"/>
        </w:rPr>
        <w:t xml:space="preserve">Klaus </w:t>
      </w:r>
      <w:r w:rsidRPr="007573A8">
        <w:rPr>
          <w:spacing w:val="-2"/>
          <w:lang w:val="de-DE"/>
        </w:rPr>
        <w:t>Wes</w:t>
      </w:r>
      <w:r w:rsidRPr="007573A8">
        <w:rPr>
          <w:spacing w:val="-2"/>
          <w:lang w:val="de-DE"/>
        </w:rPr>
        <w:t>t</w:t>
      </w:r>
      <w:r w:rsidR="00477063">
        <w:rPr>
          <w:spacing w:val="-2"/>
          <w:lang w:val="de-DE"/>
        </w:rPr>
        <w:t>phalen</w:t>
      </w:r>
      <w:r w:rsidRPr="007573A8">
        <w:rPr>
          <w:spacing w:val="-2"/>
          <w:lang w:val="de-DE"/>
        </w:rPr>
        <w:t xml:space="preserve"> (Hgg.): Die Antike und ihre Vermittlung. Festschrift für Friedrich Maier zum 60. G</w:t>
      </w:r>
      <w:r w:rsidRPr="007573A8">
        <w:rPr>
          <w:spacing w:val="-2"/>
          <w:lang w:val="de-DE"/>
        </w:rPr>
        <w:t>e</w:t>
      </w:r>
      <w:r w:rsidRPr="007573A8">
        <w:rPr>
          <w:spacing w:val="-2"/>
          <w:lang w:val="de-DE"/>
        </w:rPr>
        <w:t>burtstag, München, 21-34.</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(2003): Ennius in der Forschung des 20. Jahrhunderts. Eine kommentierte Bibliographie für 1900-1999 mit systematischen Hinweisen nebst einer Kurzdarstellung des Q. Ennius (239-169 v.Chr.), Hildesheim u.a. (Bibliographien zur Klassischen Philologie 1).</w:t>
      </w:r>
    </w:p>
    <w:p w:rsidR="00DD204F" w:rsidRPr="007573A8" w:rsidRDefault="00DD204F">
      <w:pPr>
        <w:tabs>
          <w:tab w:val="left" w:pos="-1701"/>
        </w:tabs>
        <w:ind w:left="284" w:hanging="284"/>
        <w:jc w:val="both"/>
      </w:pPr>
      <w:r w:rsidRPr="007573A8">
        <w:t>Sullivan, John Patrick (1979): Horace and Propertius – Another Literary Feud?, StudClas 18, 81-92.</w:t>
      </w:r>
    </w:p>
    <w:p w:rsidR="00DD204F" w:rsidRPr="007573A8" w:rsidRDefault="00DD204F">
      <w:pPr>
        <w:tabs>
          <w:tab w:val="left" w:pos="-1701"/>
        </w:tabs>
        <w:ind w:left="284" w:hanging="284"/>
        <w:jc w:val="both"/>
        <w:rPr>
          <w:lang w:val="fr-FR"/>
        </w:rPr>
      </w:pPr>
      <w:r w:rsidRPr="007573A8">
        <w:t>–</w:t>
      </w:r>
      <w:r w:rsidRPr="007573A8">
        <w:tab/>
        <w:t>/</w:t>
      </w:r>
      <w:r w:rsidR="00B368A0" w:rsidRPr="007573A8">
        <w:t xml:space="preserve">Michael </w:t>
      </w:r>
      <w:r w:rsidR="00B368A0">
        <w:t>Murray</w:t>
      </w:r>
      <w:r w:rsidRPr="007573A8">
        <w:t>/</w:t>
      </w:r>
      <w:r w:rsidR="00B368A0" w:rsidRPr="007573A8">
        <w:t xml:space="preserve">Charles </w:t>
      </w:r>
      <w:r w:rsidR="00B368A0">
        <w:t>Segal</w:t>
      </w:r>
      <w:r w:rsidRPr="007573A8">
        <w:t>/</w:t>
      </w:r>
      <w:r w:rsidR="00B368A0" w:rsidRPr="007573A8">
        <w:t>Richard E.</w:t>
      </w:r>
      <w:r w:rsidR="00B368A0">
        <w:t>Palmer</w:t>
      </w:r>
      <w:r w:rsidRPr="007573A8">
        <w:t xml:space="preserve"> (1981): Horace’s Soracte Ode (C. I,9), in: </w:t>
      </w:r>
      <w:r w:rsidR="00B368A0" w:rsidRPr="007573A8">
        <w:t xml:space="preserve">Stéphane </w:t>
      </w:r>
      <w:r w:rsidR="00B368A0">
        <w:t>Kresic</w:t>
      </w:r>
      <w:r w:rsidRPr="007573A8">
        <w:t xml:space="preserve"> (</w:t>
      </w:r>
      <w:r w:rsidR="00E90FE4">
        <w:t>Hg.):</w:t>
      </w:r>
      <w:r w:rsidRPr="007573A8">
        <w:t xml:space="preserve"> Contemporary Literary Hermeneutics and Interpretation of Classical Texts. </w:t>
      </w:r>
      <w:r w:rsidRPr="007573A8">
        <w:rPr>
          <w:lang w:val="fr-FR"/>
        </w:rPr>
        <w:t>Herméneutique littéraire contemporaine et interprétation des textes cla</w:t>
      </w:r>
      <w:r w:rsidRPr="007573A8">
        <w:rPr>
          <w:lang w:val="fr-FR"/>
        </w:rPr>
        <w:t>s</w:t>
      </w:r>
      <w:r w:rsidRPr="007573A8">
        <w:rPr>
          <w:lang w:val="fr-FR"/>
        </w:rPr>
        <w:t>siques, Ottawa, 275-298.</w:t>
      </w:r>
    </w:p>
    <w:p w:rsidR="003E13C8" w:rsidRDefault="003E13C8">
      <w:pPr>
        <w:tabs>
          <w:tab w:val="left" w:pos="-1701"/>
        </w:tabs>
        <w:ind w:left="284" w:hanging="284"/>
        <w:jc w:val="both"/>
        <w:rPr>
          <w:lang w:val="fr-FR"/>
        </w:rPr>
      </w:pPr>
      <w:r w:rsidRPr="007573A8">
        <w:rPr>
          <w:lang w:val="fr-FR"/>
        </w:rPr>
        <w:t>Sullivan, Michael B. (2014): On Horace’s Pyramids (</w:t>
      </w:r>
      <w:r w:rsidRPr="007573A8">
        <w:rPr>
          <w:i/>
          <w:lang w:val="fr-FR"/>
        </w:rPr>
        <w:t>C.</w:t>
      </w:r>
      <w:r w:rsidRPr="007573A8">
        <w:rPr>
          <w:lang w:val="fr-FR"/>
        </w:rPr>
        <w:t xml:space="preserve"> 3.30.1-2), CCJ</w:t>
      </w:r>
      <w:r w:rsidRPr="001B0CC8">
        <w:rPr>
          <w:lang w:val="fr-FR"/>
        </w:rPr>
        <w:t xml:space="preserve"> </w:t>
      </w:r>
      <w:r w:rsidRPr="007573A8">
        <w:rPr>
          <w:lang w:val="fr-FR"/>
        </w:rPr>
        <w:t>60, 100-108.</w:t>
      </w:r>
    </w:p>
    <w:p w:rsidR="000D5DD0" w:rsidRPr="000D5DD0" w:rsidRDefault="000D5DD0">
      <w:pPr>
        <w:tabs>
          <w:tab w:val="left" w:pos="-1701"/>
        </w:tabs>
        <w:ind w:left="284" w:hanging="284"/>
        <w:jc w:val="both"/>
        <w:rPr>
          <w:lang w:val="en-US"/>
        </w:rPr>
      </w:pPr>
      <w:r w:rsidRPr="000D5DD0">
        <w:rPr>
          <w:lang w:val="en-US"/>
        </w:rPr>
        <w:t>-</w:t>
      </w:r>
      <w:r w:rsidRPr="000D5DD0">
        <w:rPr>
          <w:lang w:val="en-US"/>
        </w:rPr>
        <w:tab/>
        <w:t xml:space="preserve">(2016): Poetic Justice: </w:t>
      </w:r>
      <w:r w:rsidRPr="000D5DD0">
        <w:rPr>
          <w:i/>
          <w:lang w:val="en-US"/>
        </w:rPr>
        <w:t>Iambos</w:t>
      </w:r>
      <w:r w:rsidRPr="000D5DD0">
        <w:rPr>
          <w:lang w:val="en-US"/>
        </w:rPr>
        <w:t>, Fa</w:t>
      </w:r>
      <w:r>
        <w:rPr>
          <w:lang w:val="en-US"/>
        </w:rPr>
        <w:t>b</w:t>
      </w:r>
      <w:r w:rsidRPr="000D5DD0">
        <w:rPr>
          <w:lang w:val="en-US"/>
        </w:rPr>
        <w:t>le, and Horace’s First Epode, in: Bather/Stock</w:t>
      </w:r>
      <w:r>
        <w:rPr>
          <w:lang w:val="en-US"/>
        </w:rPr>
        <w:t xml:space="preserve"> 2016, 85-101.</w:t>
      </w:r>
    </w:p>
    <w:p w:rsidR="00DD204F" w:rsidRPr="007573A8" w:rsidRDefault="00DD204F">
      <w:pPr>
        <w:tabs>
          <w:tab w:val="left" w:pos="-1701"/>
        </w:tabs>
        <w:ind w:left="284" w:hanging="284"/>
        <w:jc w:val="both"/>
      </w:pPr>
      <w:r w:rsidRPr="00390251">
        <w:rPr>
          <w:lang w:val="en-US"/>
        </w:rPr>
        <w:t>Summers, Anastasia Tsakiro</w:t>
      </w:r>
      <w:r w:rsidR="00390251" w:rsidRPr="00390251">
        <w:rPr>
          <w:lang w:val="en-US"/>
        </w:rPr>
        <w:t>poulou (1995): Philodemus’ ‘</w:t>
      </w:r>
      <w:r w:rsidR="00390251">
        <w:rPr>
          <w:lang w:val="fr-FR"/>
        </w:rPr>
        <w:t>περὶ</w:t>
      </w:r>
      <w:r w:rsidRPr="00390251">
        <w:rPr>
          <w:lang w:val="en-US"/>
        </w:rPr>
        <w:t xml:space="preserve"> </w:t>
      </w:r>
      <w:r w:rsidRPr="007573A8">
        <w:rPr>
          <w:lang w:val="fr-FR"/>
        </w:rPr>
        <w:t>ποιημάτων</w:t>
      </w:r>
      <w:r w:rsidRPr="00390251">
        <w:rPr>
          <w:lang w:val="en-US"/>
        </w:rPr>
        <w:t xml:space="preserve">’ and Horace’s ‘Ars Poetica’: Adapting Alexandrian Aesthetics to Epicurean and Roman Traditions, Diss. </w:t>
      </w:r>
      <w:r w:rsidRPr="007573A8">
        <w:t>University of Illinois at Urbana-Champaign [DA 56, 1996, 3571A].</w:t>
      </w:r>
    </w:p>
    <w:p w:rsidR="00DD204F" w:rsidRPr="001B0CC8" w:rsidRDefault="00DD204F">
      <w:pPr>
        <w:tabs>
          <w:tab w:val="left" w:pos="-1701"/>
        </w:tabs>
        <w:ind w:left="284" w:hanging="284"/>
        <w:jc w:val="both"/>
        <w:rPr>
          <w:lang w:val="en-US"/>
        </w:rPr>
      </w:pPr>
      <w:r w:rsidRPr="001B0CC8">
        <w:rPr>
          <w:lang w:val="en-US"/>
        </w:rPr>
        <w:t>*Sustersic, M.E. (1998): Imágines femeninas en tres Odas de Horacio, Auster 3, 49-55.</w:t>
      </w:r>
    </w:p>
    <w:p w:rsidR="00DD204F" w:rsidRPr="007573A8" w:rsidRDefault="00DD204F">
      <w:pPr>
        <w:tabs>
          <w:tab w:val="left" w:pos="-1701"/>
        </w:tabs>
        <w:ind w:left="284" w:hanging="284"/>
        <w:jc w:val="both"/>
      </w:pPr>
      <w:r w:rsidRPr="007573A8">
        <w:t xml:space="preserve">Sutherland, Elizabeth Hamilton (1994): The Lyric Dialogue: Poet, Program and Audience in Horace‘s </w:t>
      </w:r>
      <w:r w:rsidRPr="007573A8">
        <w:rPr>
          <w:i/>
          <w:iCs/>
        </w:rPr>
        <w:t>Odes</w:t>
      </w:r>
      <w:r w:rsidRPr="007573A8">
        <w:t xml:space="preserve"> 1-3, Diss. University of California, Berkeley. [DA 56, 1995, 1763A]</w:t>
      </w:r>
    </w:p>
    <w:p w:rsidR="00DD204F" w:rsidRPr="007573A8" w:rsidRDefault="00DD204F">
      <w:pPr>
        <w:tabs>
          <w:tab w:val="left" w:pos="-1701"/>
        </w:tabs>
        <w:ind w:left="284" w:hanging="284"/>
        <w:jc w:val="both"/>
      </w:pPr>
      <w:r w:rsidRPr="007573A8">
        <w:t>–</w:t>
      </w:r>
      <w:r w:rsidRPr="007573A8">
        <w:tab/>
        <w:t>(1995): Audience Manipulation and Emotional Experience in Horace’s “Pyrrha Ode“, AJPh 116, 441-452.</w:t>
      </w:r>
    </w:p>
    <w:p w:rsidR="00DD204F" w:rsidRPr="007573A8" w:rsidRDefault="00DD204F">
      <w:pPr>
        <w:tabs>
          <w:tab w:val="left" w:pos="-1701"/>
        </w:tabs>
        <w:ind w:left="284" w:hanging="284"/>
        <w:jc w:val="both"/>
      </w:pPr>
      <w:r w:rsidRPr="007573A8">
        <w:t>–</w:t>
      </w:r>
      <w:r w:rsidRPr="007573A8">
        <w:tab/>
        <w:t xml:space="preserve">(1997): Vision and Desire in Horace, </w:t>
      </w:r>
      <w:r w:rsidRPr="007573A8">
        <w:rPr>
          <w:i/>
          <w:iCs/>
        </w:rPr>
        <w:t>C</w:t>
      </w:r>
      <w:r w:rsidRPr="007573A8">
        <w:t>. 2.5, Helios 24, 23-43.</w:t>
      </w:r>
    </w:p>
    <w:p w:rsidR="00DD204F" w:rsidRPr="007573A8" w:rsidRDefault="00DD204F">
      <w:pPr>
        <w:tabs>
          <w:tab w:val="left" w:pos="-1701"/>
        </w:tabs>
        <w:ind w:left="284" w:hanging="284"/>
        <w:jc w:val="both"/>
      </w:pPr>
      <w:r w:rsidRPr="007573A8">
        <w:t>–</w:t>
      </w:r>
      <w:r w:rsidRPr="007573A8">
        <w:tab/>
        <w:t xml:space="preserve">(2002): Horace’s Well-Trained Reader: Toward a Methodology of Audience Participation in the </w:t>
      </w:r>
      <w:r w:rsidRPr="007573A8">
        <w:rPr>
          <w:i/>
          <w:iCs/>
        </w:rPr>
        <w:t>Odes</w:t>
      </w:r>
      <w:r w:rsidRPr="007573A8">
        <w:t>, Frankfurt a.M. u.a. (Studien zur klassischen Philologie 136) [A. Cavarzere, Gnomon 76, 2004, 397-400; S.J. Harrison, JRS 94, 2004, 246-248; P. Tordeur, AC 73, 2004, 395].</w:t>
      </w:r>
    </w:p>
    <w:p w:rsidR="00DD204F" w:rsidRPr="007573A8" w:rsidRDefault="00DD204F">
      <w:pPr>
        <w:tabs>
          <w:tab w:val="left" w:pos="-1701"/>
        </w:tabs>
        <w:ind w:left="284" w:hanging="284"/>
        <w:jc w:val="both"/>
      </w:pPr>
      <w:r w:rsidRPr="007573A8">
        <w:t>–</w:t>
      </w:r>
      <w:r w:rsidRPr="007573A8">
        <w:tab/>
        <w:t xml:space="preserve">(2003): How (not) to Look at a Woman: Bodily Encounters and the Failure of the Gaze in Horace’s </w:t>
      </w:r>
      <w:r w:rsidRPr="007573A8">
        <w:rPr>
          <w:i/>
          <w:iCs/>
        </w:rPr>
        <w:t>C.</w:t>
      </w:r>
      <w:r w:rsidRPr="007573A8">
        <w:t xml:space="preserve"> 1.19, AJPh 124, 57-80.</w:t>
      </w:r>
    </w:p>
    <w:p w:rsidR="00DD204F" w:rsidRPr="007573A8" w:rsidRDefault="00DD204F">
      <w:pPr>
        <w:tabs>
          <w:tab w:val="left" w:pos="-1701"/>
        </w:tabs>
        <w:ind w:left="284" w:hanging="284"/>
        <w:jc w:val="both"/>
      </w:pPr>
      <w:r w:rsidRPr="007573A8">
        <w:t>–</w:t>
      </w:r>
      <w:r w:rsidRPr="007573A8">
        <w:tab/>
        <w:t xml:space="preserve">(2005a): Vision and Desire in Horace, </w:t>
      </w:r>
      <w:r w:rsidRPr="007573A8">
        <w:rPr>
          <w:i/>
          <w:iCs/>
        </w:rPr>
        <w:t>Carmina</w:t>
      </w:r>
      <w:r w:rsidRPr="007573A8">
        <w:t xml:space="preserve"> 2.5, in: </w:t>
      </w:r>
      <w:r w:rsidR="00390251" w:rsidRPr="007573A8">
        <w:t xml:space="preserve">Ronnie </w:t>
      </w:r>
      <w:r w:rsidR="00390251">
        <w:t>Ancona</w:t>
      </w:r>
      <w:r w:rsidRPr="007573A8">
        <w:t>/</w:t>
      </w:r>
      <w:r w:rsidR="00390251" w:rsidRPr="007573A8">
        <w:t xml:space="preserve">Ellen </w:t>
      </w:r>
      <w:r w:rsidR="00390251">
        <w:t>Greene</w:t>
      </w:r>
      <w:r w:rsidRPr="007573A8">
        <w:t xml:space="preserve"> (Hgg.): Gendered Dynamics in Latin Love Poetry, Baltimore (Arethusa Books), 113-140.</w:t>
      </w:r>
    </w:p>
    <w:p w:rsidR="002A593C" w:rsidRDefault="002A593C">
      <w:pPr>
        <w:tabs>
          <w:tab w:val="left" w:pos="-1701"/>
        </w:tabs>
        <w:ind w:left="284" w:hanging="284"/>
        <w:jc w:val="both"/>
      </w:pPr>
      <w:r>
        <w:t>–</w:t>
      </w:r>
      <w:r>
        <w:tab/>
        <w:t xml:space="preserve">(2005b): Literary Women in Horace’s </w:t>
      </w:r>
      <w:r w:rsidRPr="002A593C">
        <w:rPr>
          <w:i/>
        </w:rPr>
        <w:t>Odes</w:t>
      </w:r>
      <w:r>
        <w:t xml:space="preserve"> 2.11 and 2.12, in: William W. Batstone/Garth Tissol (Hgg.): Defining Genre and Gender in Latin Literature. Essays Presented to William S. Anderson on His Seventy-fifth Birthday, Bern/Frankfurt a.M. (Lang Classical Studies 15), 193-210.</w:t>
      </w:r>
    </w:p>
    <w:p w:rsidR="00DD204F" w:rsidRPr="007573A8" w:rsidRDefault="002A593C">
      <w:pPr>
        <w:tabs>
          <w:tab w:val="left" w:pos="-1701"/>
        </w:tabs>
        <w:ind w:left="284" w:hanging="284"/>
        <w:jc w:val="both"/>
      </w:pPr>
      <w:r>
        <w:lastRenderedPageBreak/>
        <w:t>–</w:t>
      </w:r>
      <w:r>
        <w:tab/>
        <w:t>(2005c</w:t>
      </w:r>
      <w:r w:rsidR="00DD204F" w:rsidRPr="007573A8">
        <w:t xml:space="preserve">): Writing (on) Bodies: Lyric Discourse and the Production of Gender in Horace </w:t>
      </w:r>
      <w:r w:rsidR="00DD204F" w:rsidRPr="007573A8">
        <w:rPr>
          <w:i/>
        </w:rPr>
        <w:t>Odes</w:t>
      </w:r>
      <w:r w:rsidR="00DD204F" w:rsidRPr="007573A8">
        <w:t xml:space="preserve"> 1.13, CPh 100, 52-82.</w:t>
      </w:r>
    </w:p>
    <w:p w:rsidR="00917C00" w:rsidRDefault="00917C00">
      <w:pPr>
        <w:ind w:left="284" w:hanging="284"/>
        <w:jc w:val="both"/>
      </w:pPr>
      <w:r>
        <w:t xml:space="preserve">Svarlien, John (2012). </w:t>
      </w:r>
      <w:r w:rsidRPr="00917C00">
        <w:rPr>
          <w:iCs/>
        </w:rPr>
        <w:t>Horace: Satires</w:t>
      </w:r>
      <w:r>
        <w:t>. Transl. (Introduction and Notes by David Mankin), Indianapolis/Cambridge.</w:t>
      </w:r>
    </w:p>
    <w:p w:rsidR="00DD204F" w:rsidRPr="007573A8" w:rsidRDefault="00DD204F">
      <w:pPr>
        <w:ind w:left="284" w:hanging="284"/>
        <w:jc w:val="both"/>
      </w:pPr>
      <w:r w:rsidRPr="007573A8">
        <w:t xml:space="preserve">Sweet, Waldo E. (1981): An Offering to Neptune and Venus (Horace, </w:t>
      </w:r>
      <w:r w:rsidRPr="007573A8">
        <w:rPr>
          <w:i/>
          <w:iCs/>
        </w:rPr>
        <w:t xml:space="preserve">Odes </w:t>
      </w:r>
      <w:r w:rsidR="00390251">
        <w:t>1.5): a</w:t>
      </w:r>
      <w:r w:rsidRPr="007573A8">
        <w:t xml:space="preserve"> Study of Poetical Ambiguity, CB 58, 22-4.</w:t>
      </w:r>
    </w:p>
    <w:p w:rsidR="00DD204F" w:rsidRPr="007573A8" w:rsidRDefault="00DD204F">
      <w:pPr>
        <w:ind w:left="284" w:hanging="284"/>
        <w:jc w:val="both"/>
        <w:rPr>
          <w:spacing w:val="-2"/>
        </w:rPr>
      </w:pPr>
      <w:r w:rsidRPr="007573A8">
        <w:t>Switala, William J. (1980/81): A Comparison of the Incidence of Alliteration in Vergil, Ho</w:t>
      </w:r>
      <w:r w:rsidRPr="007573A8">
        <w:t>r</w:t>
      </w:r>
      <w:r w:rsidRPr="007573A8">
        <w:t>ace, and Propertius, CB 57, 59-61.</w:t>
      </w:r>
    </w:p>
    <w:p w:rsidR="00312C23" w:rsidRDefault="00312C23">
      <w:pPr>
        <w:ind w:left="284" w:hanging="284"/>
        <w:jc w:val="both"/>
        <w:rPr>
          <w:spacing w:val="-2"/>
          <w:lang w:val="en-US"/>
        </w:rPr>
      </w:pPr>
      <w:r>
        <w:rPr>
          <w:spacing w:val="-2"/>
          <w:lang w:val="en-US"/>
        </w:rPr>
        <w:t>Sydenham, Colin (2005): Horace: The Odes. Latin Text, Facing Verse T</w:t>
      </w:r>
      <w:r w:rsidR="00390251">
        <w:rPr>
          <w:spacing w:val="-2"/>
          <w:lang w:val="en-US"/>
        </w:rPr>
        <w:t>ranslation, and N</w:t>
      </w:r>
      <w:r>
        <w:rPr>
          <w:spacing w:val="-2"/>
          <w:lang w:val="en-US"/>
        </w:rPr>
        <w:t>otes, London [H. Zehnacker, REL 83, 2005, 330f.; V.A. Moul, BMCRev 2006.4.35].</w:t>
      </w:r>
    </w:p>
    <w:p w:rsidR="00D21F1F" w:rsidRPr="00D21F1F" w:rsidRDefault="00312C23">
      <w:pPr>
        <w:ind w:left="284" w:hanging="284"/>
        <w:jc w:val="both"/>
        <w:rPr>
          <w:spacing w:val="-2"/>
          <w:lang w:val="en-US"/>
        </w:rPr>
      </w:pPr>
      <w:r>
        <w:rPr>
          <w:spacing w:val="-2"/>
          <w:lang w:val="en-US"/>
        </w:rPr>
        <w:t>–</w:t>
      </w:r>
      <w:r>
        <w:rPr>
          <w:spacing w:val="-2"/>
          <w:lang w:val="en-US"/>
        </w:rPr>
        <w:tab/>
      </w:r>
      <w:r w:rsidR="00D21F1F" w:rsidRPr="00D21F1F">
        <w:rPr>
          <w:spacing w:val="-2"/>
          <w:lang w:val="en-US"/>
        </w:rPr>
        <w:t>(2010): Punctuating Cleopatra, CQ 60, 652-656.</w:t>
      </w:r>
    </w:p>
    <w:p w:rsidR="00DD204F" w:rsidRPr="007573A8" w:rsidRDefault="00DD204F">
      <w:pPr>
        <w:ind w:left="284" w:hanging="284"/>
        <w:jc w:val="both"/>
        <w:rPr>
          <w:spacing w:val="-2"/>
          <w:lang w:val="de-DE"/>
        </w:rPr>
      </w:pPr>
      <w:r w:rsidRPr="00312C23">
        <w:rPr>
          <w:spacing w:val="-2"/>
        </w:rPr>
        <w:t xml:space="preserve">Syndikus, Hans Peter (1972/73): Die Lyrik des Horaz. </w:t>
      </w:r>
      <w:r w:rsidRPr="001B0CC8">
        <w:rPr>
          <w:spacing w:val="-2"/>
          <w:lang w:val="de-DE"/>
        </w:rPr>
        <w:t xml:space="preserve">Eine Interpretation der </w:t>
      </w:r>
      <w:r w:rsidRPr="007573A8">
        <w:rPr>
          <w:spacing w:val="-2"/>
          <w:lang w:val="de-DE"/>
        </w:rPr>
        <w:t>Oden. 2 Bde, Darmstadt (Impulse der Forschung 6/7) [M.v.Albrecht, Gymnasium 82, 1975, 105-108]; 3., völlig neu bearbeitete Auflage 2001 [H. Zehnacker, REL 79, 2001, 296f.; P.-J. Dehon, AC 71, 2002, 324; M. Lobe, Gymnasium 109, 2002, 537; Y. Nadeau, Latomus 63, 2004, 980-986; J. Filée, LEC 73, 2005, 270].</w:t>
      </w:r>
    </w:p>
    <w:p w:rsidR="00DD204F" w:rsidRPr="007573A8" w:rsidRDefault="00DD204F">
      <w:pPr>
        <w:ind w:left="284" w:hanging="284"/>
        <w:jc w:val="both"/>
        <w:rPr>
          <w:spacing w:val="-2"/>
          <w:lang w:val="de-DE"/>
        </w:rPr>
      </w:pPr>
      <w:r w:rsidRPr="007573A8">
        <w:rPr>
          <w:spacing w:val="-2"/>
          <w:lang w:val="de-DE"/>
        </w:rPr>
        <w:t>–</w:t>
      </w:r>
      <w:r w:rsidRPr="007573A8">
        <w:rPr>
          <w:spacing w:val="-2"/>
          <w:lang w:val="de-DE"/>
        </w:rPr>
        <w:tab/>
        <w:t>(1993): Die Einheit des horazischen Lebenswerks, in: Ludwig 1993a, 207-246.</w:t>
      </w:r>
    </w:p>
    <w:p w:rsidR="00DD204F" w:rsidRPr="007573A8" w:rsidRDefault="00DD204F">
      <w:pPr>
        <w:ind w:left="284" w:hanging="284"/>
        <w:jc w:val="both"/>
        <w:rPr>
          <w:spacing w:val="-2"/>
        </w:rPr>
      </w:pPr>
      <w:r w:rsidRPr="007573A8">
        <w:rPr>
          <w:spacing w:val="-2"/>
          <w:lang w:val="de-DE"/>
        </w:rPr>
        <w:t>–</w:t>
      </w:r>
      <w:r w:rsidRPr="007573A8">
        <w:rPr>
          <w:spacing w:val="-2"/>
          <w:lang w:val="de-DE"/>
        </w:rPr>
        <w:tab/>
        <w:t xml:space="preserve">(1994): 2000 Jahre Horaz. Vortrag gehalten am 27. </w:t>
      </w:r>
      <w:r w:rsidRPr="007573A8">
        <w:rPr>
          <w:spacing w:val="-2"/>
        </w:rPr>
        <w:t>November 1993, Weilheim.</w:t>
      </w:r>
    </w:p>
    <w:p w:rsidR="00DD204F" w:rsidRPr="007573A8" w:rsidRDefault="00DD204F">
      <w:pPr>
        <w:pStyle w:val="BodyTextIndent2"/>
        <w:tabs>
          <w:tab w:val="left" w:pos="0"/>
          <w:tab w:val="left" w:pos="7740"/>
          <w:tab w:val="left" w:pos="7920"/>
        </w:tabs>
        <w:jc w:val="both"/>
        <w:rPr>
          <w:spacing w:val="-2"/>
          <w:lang w:val="en-GB"/>
        </w:rPr>
      </w:pPr>
      <w:r w:rsidRPr="007573A8">
        <w:rPr>
          <w:spacing w:val="-2"/>
          <w:lang w:val="en-GB"/>
        </w:rPr>
        <w:t>–</w:t>
      </w:r>
      <w:r w:rsidRPr="007573A8">
        <w:rPr>
          <w:spacing w:val="-2"/>
          <w:lang w:val="en-GB"/>
        </w:rPr>
        <w:tab/>
        <w:t xml:space="preserve">(1995): Some Structures in Horace’s </w:t>
      </w:r>
      <w:r w:rsidRPr="007573A8">
        <w:rPr>
          <w:i/>
          <w:spacing w:val="-2"/>
          <w:lang w:val="en-GB"/>
        </w:rPr>
        <w:t>Odes</w:t>
      </w:r>
      <w:r w:rsidRPr="007573A8">
        <w:rPr>
          <w:spacing w:val="-2"/>
          <w:lang w:val="en-GB"/>
        </w:rPr>
        <w:t>, in: S.J. Harrison 1995a, 17-31.</w:t>
      </w:r>
    </w:p>
    <w:p w:rsidR="00DD204F" w:rsidRDefault="00DD204F">
      <w:pPr>
        <w:pStyle w:val="BodyTextIndent2"/>
        <w:tabs>
          <w:tab w:val="left" w:pos="0"/>
          <w:tab w:val="left" w:pos="7740"/>
          <w:tab w:val="left" w:pos="7920"/>
        </w:tabs>
        <w:jc w:val="both"/>
      </w:pPr>
      <w:r w:rsidRPr="007573A8">
        <w:t>–</w:t>
      </w:r>
      <w:r w:rsidRPr="007573A8">
        <w:tab/>
        <w:t xml:space="preserve">(1998): Horaz und die elegischen Dichter, in: </w:t>
      </w:r>
      <w:r w:rsidR="00390251" w:rsidRPr="007573A8">
        <w:t xml:space="preserve">Anna Elissa </w:t>
      </w:r>
      <w:r w:rsidR="00390251">
        <w:t>Radke</w:t>
      </w:r>
      <w:r w:rsidRPr="007573A8">
        <w:t xml:space="preserve"> (</w:t>
      </w:r>
      <w:r w:rsidR="00E90FE4">
        <w:t>Hg.):</w:t>
      </w:r>
      <w:r w:rsidRPr="007573A8">
        <w:t xml:space="preserve"> Candide Iudex. Beiträge zur augusteischen Dichtung. Festschrift für Walter Wimmel zum 75. Geburtstag, Stuttgart, 375-398.</w:t>
      </w:r>
    </w:p>
    <w:p w:rsidR="003668CF" w:rsidRPr="003668CF" w:rsidRDefault="003668CF">
      <w:pPr>
        <w:pStyle w:val="BodyTextIndent2"/>
        <w:tabs>
          <w:tab w:val="left" w:pos="0"/>
          <w:tab w:val="left" w:pos="7740"/>
          <w:tab w:val="left" w:pos="7920"/>
        </w:tabs>
        <w:jc w:val="both"/>
        <w:rPr>
          <w:lang w:val="it-IT"/>
        </w:rPr>
      </w:pPr>
      <w:r w:rsidRPr="003668CF">
        <w:rPr>
          <w:lang w:val="it-IT"/>
        </w:rPr>
        <w:t>–</w:t>
      </w:r>
      <w:r w:rsidRPr="003668CF">
        <w:rPr>
          <w:lang w:val="it-IT"/>
        </w:rPr>
        <w:tab/>
        <w:t xml:space="preserve">(2006): Una oda de Horacio: </w:t>
      </w:r>
      <w:r w:rsidRPr="003668CF">
        <w:rPr>
          <w:i/>
          <w:lang w:val="it-IT"/>
        </w:rPr>
        <w:t>Musis amicus</w:t>
      </w:r>
      <w:r w:rsidRPr="003668CF">
        <w:rPr>
          <w:lang w:val="it-IT"/>
        </w:rPr>
        <w:t xml:space="preserve"> (I 26), REC 33, 121-129.</w:t>
      </w:r>
    </w:p>
    <w:p w:rsidR="00DD204F" w:rsidRPr="007573A8" w:rsidRDefault="00DD204F">
      <w:pPr>
        <w:pStyle w:val="BodyTextIndent2"/>
        <w:tabs>
          <w:tab w:val="left" w:pos="0"/>
          <w:tab w:val="left" w:pos="7740"/>
          <w:tab w:val="left" w:pos="7920"/>
        </w:tabs>
        <w:jc w:val="both"/>
      </w:pPr>
      <w:r w:rsidRPr="007573A8">
        <w:t>Szekeres, Csilla (1993): Stoische philosophische Termini bei Horaz, ACD 29, 181-189.</w:t>
      </w:r>
    </w:p>
    <w:p w:rsidR="00DD204F" w:rsidRDefault="00DD204F">
      <w:pPr>
        <w:pStyle w:val="BodyTextIndent2"/>
        <w:tabs>
          <w:tab w:val="left" w:pos="0"/>
          <w:tab w:val="left" w:pos="7740"/>
          <w:tab w:val="left" w:pos="7920"/>
        </w:tabs>
        <w:jc w:val="both"/>
      </w:pPr>
    </w:p>
    <w:p w:rsidR="00390251" w:rsidRPr="007573A8" w:rsidRDefault="00390251">
      <w:pPr>
        <w:pStyle w:val="BodyTextIndent2"/>
        <w:tabs>
          <w:tab w:val="left" w:pos="0"/>
          <w:tab w:val="left" w:pos="7740"/>
          <w:tab w:val="left" w:pos="7920"/>
        </w:tabs>
        <w:jc w:val="both"/>
      </w:pPr>
    </w:p>
    <w:p w:rsidR="00DD204F" w:rsidRPr="007573A8" w:rsidRDefault="00DD204F">
      <w:pPr>
        <w:pStyle w:val="BodyTextIndent2"/>
        <w:tabs>
          <w:tab w:val="left" w:pos="0"/>
          <w:tab w:val="left" w:pos="7740"/>
          <w:tab w:val="left" w:pos="7920"/>
        </w:tabs>
        <w:jc w:val="both"/>
        <w:rPr>
          <w:lang w:val="fr-FR"/>
        </w:rPr>
      </w:pPr>
      <w:r w:rsidRPr="007573A8">
        <w:t xml:space="preserve">Taisne, Anne-Marie (2002): Lecture d’Homère dans l’Épître d’Horace à Lollius Maximus (I,2), </w:t>
      </w:r>
      <w:r w:rsidR="00CF1926">
        <w:t xml:space="preserve">in: </w:t>
      </w:r>
      <w:r w:rsidR="00CF1926" w:rsidRPr="007573A8">
        <w:t xml:space="preserve">Léon </w:t>
      </w:r>
      <w:r w:rsidR="00CF1926">
        <w:t>Nadjo</w:t>
      </w:r>
      <w:r w:rsidRPr="007573A8">
        <w:t>/</w:t>
      </w:r>
      <w:r w:rsidR="00CF1926" w:rsidRPr="007573A8">
        <w:t xml:space="preserve">Élisabeth </w:t>
      </w:r>
      <w:r w:rsidR="00CF1926">
        <w:t>Gavoille</w:t>
      </w:r>
      <w:r w:rsidRPr="007573A8">
        <w:t xml:space="preserve"> (Hgg.): Epistulae antiquae 2. </w:t>
      </w:r>
      <w:r w:rsidRPr="007573A8">
        <w:rPr>
          <w:lang w:val="fr-FR"/>
        </w:rPr>
        <w:t>Actes du IIe colloque ‘Le genre épistolaire antique et ses prolongements européens’ (Université François-Rabelais, Tours, 28-30 septembre 2000), Louvain/Paris, 149-159.</w:t>
      </w:r>
    </w:p>
    <w:p w:rsidR="00DD204F" w:rsidRPr="001B0CC8" w:rsidRDefault="00DD204F">
      <w:pPr>
        <w:pStyle w:val="BodyTextIndent2"/>
        <w:tabs>
          <w:tab w:val="left" w:pos="0"/>
          <w:tab w:val="left" w:pos="7740"/>
          <w:tab w:val="left" w:pos="7920"/>
        </w:tabs>
        <w:jc w:val="both"/>
        <w:rPr>
          <w:lang w:val="en-US"/>
        </w:rPr>
      </w:pPr>
      <w:r w:rsidRPr="007573A8">
        <w:rPr>
          <w:lang w:val="en-GB"/>
        </w:rPr>
        <w:t xml:space="preserve">Talbot, John (2001): The Alcaic Strophe: A Critical Survey, Diss. Boston University, Boston, Mass. </w:t>
      </w:r>
      <w:r w:rsidRPr="001B0CC8">
        <w:rPr>
          <w:lang w:val="en-US"/>
        </w:rPr>
        <w:t>[DAI-A 62, 2001-2002, 161].</w:t>
      </w:r>
    </w:p>
    <w:p w:rsidR="00BD4B4D" w:rsidRPr="00BD4B4D" w:rsidRDefault="00BD4B4D">
      <w:pPr>
        <w:pStyle w:val="BodyTextIndent2"/>
        <w:tabs>
          <w:tab w:val="left" w:pos="0"/>
          <w:tab w:val="left" w:pos="7740"/>
          <w:tab w:val="left" w:pos="7920"/>
        </w:tabs>
        <w:jc w:val="both"/>
        <w:rPr>
          <w:lang w:val="en-US"/>
        </w:rPr>
      </w:pPr>
      <w:r w:rsidRPr="00BD4B4D">
        <w:rPr>
          <w:lang w:val="en-US"/>
        </w:rPr>
        <w:t>–</w:t>
      </w:r>
      <w:r w:rsidRPr="00BD4B4D">
        <w:rPr>
          <w:lang w:val="en-US"/>
        </w:rPr>
        <w:tab/>
      </w:r>
      <w:r>
        <w:rPr>
          <w:lang w:val="en-US"/>
        </w:rPr>
        <w:t>(2007/08): Critical Implications of the Caesura in Horatian Alcaics, CJ 103, 41-61.</w:t>
      </w:r>
    </w:p>
    <w:p w:rsidR="00582011" w:rsidRPr="00582011" w:rsidRDefault="00DB4836">
      <w:pPr>
        <w:pStyle w:val="BodyTextIndent2"/>
        <w:tabs>
          <w:tab w:val="left" w:pos="0"/>
          <w:tab w:val="left" w:pos="7740"/>
          <w:tab w:val="left" w:pos="7920"/>
        </w:tabs>
        <w:jc w:val="both"/>
        <w:rPr>
          <w:lang w:val="en-US"/>
        </w:rPr>
      </w:pPr>
      <w:r>
        <w:rPr>
          <w:lang w:val="en-US"/>
        </w:rPr>
        <w:t>–</w:t>
      </w:r>
      <w:r>
        <w:rPr>
          <w:lang w:val="en-US"/>
        </w:rPr>
        <w:tab/>
        <w:t>(2009): A Late F</w:t>
      </w:r>
      <w:r w:rsidR="00582011" w:rsidRPr="00582011">
        <w:rPr>
          <w:lang w:val="en-US"/>
        </w:rPr>
        <w:t>lowering of English Alcaics</w:t>
      </w:r>
      <w:r w:rsidR="00E91CAB">
        <w:rPr>
          <w:iCs/>
          <w:lang w:val="en-US"/>
        </w:rPr>
        <w:t>, in: Houghton/Wyke 2009,</w:t>
      </w:r>
      <w:r>
        <w:rPr>
          <w:iCs/>
          <w:lang w:val="en-US"/>
        </w:rPr>
        <w:t xml:space="preserve"> 305-323.</w:t>
      </w:r>
    </w:p>
    <w:p w:rsidR="00DD204F" w:rsidRPr="007573A8" w:rsidRDefault="00DD204F">
      <w:pPr>
        <w:pStyle w:val="BodyTextIndent2"/>
        <w:tabs>
          <w:tab w:val="left" w:pos="0"/>
          <w:tab w:val="left" w:pos="7740"/>
          <w:tab w:val="left" w:pos="7920"/>
        </w:tabs>
        <w:jc w:val="both"/>
        <w:rPr>
          <w:lang w:val="fr-FR"/>
        </w:rPr>
      </w:pPr>
      <w:r w:rsidRPr="007573A8">
        <w:rPr>
          <w:lang w:val="it-IT"/>
        </w:rPr>
        <w:t xml:space="preserve">Taliercio, Annamaria (1998): L’interpretacione di Hor. carm. </w:t>
      </w:r>
      <w:r w:rsidRPr="007573A8">
        <w:rPr>
          <w:lang w:val="fr-FR"/>
        </w:rPr>
        <w:t xml:space="preserve">IV 3,24 </w:t>
      </w:r>
      <w:r w:rsidRPr="007573A8">
        <w:rPr>
          <w:i/>
          <w:iCs/>
          <w:lang w:val="fr-FR"/>
        </w:rPr>
        <w:t>quod spiro et placeo, si placeo, tuum est</w:t>
      </w:r>
      <w:r w:rsidRPr="007573A8">
        <w:rPr>
          <w:lang w:val="fr-FR"/>
        </w:rPr>
        <w:t>, RCCM 40, 313-319.</w:t>
      </w:r>
    </w:p>
    <w:p w:rsidR="009770DC" w:rsidRPr="007573A8" w:rsidRDefault="009770DC">
      <w:pPr>
        <w:pStyle w:val="BodyTextIndent2"/>
        <w:tabs>
          <w:tab w:val="left" w:pos="0"/>
          <w:tab w:val="left" w:pos="7740"/>
          <w:tab w:val="left" w:pos="7920"/>
        </w:tabs>
        <w:jc w:val="both"/>
        <w:rPr>
          <w:lang w:val="en-US"/>
        </w:rPr>
      </w:pPr>
      <w:r w:rsidRPr="007573A8">
        <w:rPr>
          <w:lang w:val="it-IT"/>
        </w:rPr>
        <w:t>–</w:t>
      </w:r>
      <w:r w:rsidRPr="007573A8">
        <w:rPr>
          <w:lang w:val="it-IT"/>
        </w:rPr>
        <w:tab/>
        <w:t>(2012): Giovanni D’Anna studioso di Orazio, in: Antonio Marchetta (Hg.): Il contributo di Giovanni D'Anna allo studio della letteratura latina. Atti delle giornate promosse da Acc</w:t>
      </w:r>
      <w:r w:rsidRPr="007573A8">
        <w:rPr>
          <w:lang w:val="it-IT"/>
        </w:rPr>
        <w:t>a</w:t>
      </w:r>
      <w:r w:rsidRPr="007573A8">
        <w:rPr>
          <w:lang w:val="it-IT"/>
        </w:rPr>
        <w:t xml:space="preserve">demia dell'Arcadia (Roma, 20 novembre 2009), Istituto nazionale di studi romani (Roma, 7 dicembre 2010), Roma (Istituto nazionale di studi romani. </w:t>
      </w:r>
      <w:r w:rsidRPr="001B0CC8">
        <w:rPr>
          <w:lang w:val="en-US"/>
        </w:rPr>
        <w:t>Supplementi 3), 45-52.</w:t>
      </w:r>
    </w:p>
    <w:p w:rsidR="005C2E04" w:rsidRPr="007573A8" w:rsidRDefault="005C2E04">
      <w:pPr>
        <w:pStyle w:val="BodyTextIndent2"/>
        <w:tabs>
          <w:tab w:val="left" w:pos="0"/>
          <w:tab w:val="left" w:pos="7740"/>
          <w:tab w:val="left" w:pos="7920"/>
        </w:tabs>
        <w:jc w:val="both"/>
        <w:rPr>
          <w:lang w:val="en-US"/>
        </w:rPr>
      </w:pPr>
      <w:r w:rsidRPr="007573A8">
        <w:rPr>
          <w:lang w:val="en-US"/>
        </w:rPr>
        <w:t>Talpe, Lode (2013): The Kalmuck Mongols in Pushkin’s Works, RSO 86, 153-165.</w:t>
      </w:r>
    </w:p>
    <w:p w:rsidR="00D46F7F" w:rsidRPr="007573A8" w:rsidRDefault="00D46F7F">
      <w:pPr>
        <w:pStyle w:val="BodyTextIndent2"/>
        <w:tabs>
          <w:tab w:val="left" w:pos="0"/>
          <w:tab w:val="left" w:pos="7740"/>
          <w:tab w:val="left" w:pos="7920"/>
        </w:tabs>
        <w:jc w:val="both"/>
        <w:rPr>
          <w:lang w:val="en-GB"/>
        </w:rPr>
      </w:pPr>
      <w:r w:rsidRPr="007573A8">
        <w:rPr>
          <w:lang w:val="en-US"/>
        </w:rPr>
        <w:t xml:space="preserve">Tamás, Ábel (2014): Reading Ovid Reading Horace: the Empedoclean Drive in the </w:t>
      </w:r>
      <w:r w:rsidRPr="007573A8">
        <w:rPr>
          <w:i/>
          <w:lang w:val="en-US"/>
        </w:rPr>
        <w:t>Ars poet</w:t>
      </w:r>
      <w:r w:rsidRPr="007573A8">
        <w:rPr>
          <w:i/>
          <w:lang w:val="en-US"/>
        </w:rPr>
        <w:t>i</w:t>
      </w:r>
      <w:r w:rsidRPr="007573A8">
        <w:rPr>
          <w:i/>
          <w:lang w:val="en-US"/>
        </w:rPr>
        <w:t>ca</w:t>
      </w:r>
      <w:r w:rsidRPr="007573A8">
        <w:rPr>
          <w:lang w:val="en-US"/>
        </w:rPr>
        <w:t>, MD 72, 173-192.</w:t>
      </w:r>
    </w:p>
    <w:p w:rsidR="00DD204F" w:rsidRPr="007573A8" w:rsidRDefault="00DD204F">
      <w:pPr>
        <w:pStyle w:val="BodyTextIndent2"/>
        <w:tabs>
          <w:tab w:val="left" w:pos="0"/>
          <w:tab w:val="left" w:pos="7740"/>
          <w:tab w:val="left" w:pos="7920"/>
        </w:tabs>
        <w:jc w:val="both"/>
        <w:rPr>
          <w:lang w:val="en-GB"/>
        </w:rPr>
      </w:pPr>
      <w:r w:rsidRPr="007573A8">
        <w:rPr>
          <w:lang w:val="en-GB"/>
        </w:rPr>
        <w:t>Tamer, Nanette Cumley (1994/95): ‘These are the Joys’: Poetic Effects and the Idea of Poetry in Dryden’s Translations from Horace, CML 15, 1994/95, 215-222.</w:t>
      </w:r>
    </w:p>
    <w:p w:rsidR="00DD204F" w:rsidRPr="007573A8" w:rsidRDefault="00DD204F">
      <w:pPr>
        <w:pStyle w:val="BodyTextIndent2"/>
        <w:tabs>
          <w:tab w:val="left" w:pos="0"/>
          <w:tab w:val="left" w:pos="7740"/>
          <w:tab w:val="left" w:pos="7920"/>
        </w:tabs>
        <w:jc w:val="both"/>
        <w:rPr>
          <w:lang w:val="en-GB"/>
        </w:rPr>
      </w:pPr>
      <w:r w:rsidRPr="007573A8">
        <w:rPr>
          <w:lang w:val="en-GB"/>
        </w:rPr>
        <w:t>–</w:t>
      </w:r>
      <w:r w:rsidRPr="007573A8">
        <w:rPr>
          <w:lang w:val="en-GB"/>
        </w:rPr>
        <w:tab/>
        <w:t>(1997): Horatian Verse in Early America, Diss. University of Delaware.</w:t>
      </w:r>
    </w:p>
    <w:p w:rsidR="00C46B5A" w:rsidRPr="001B0CC8" w:rsidRDefault="00660DD1">
      <w:pPr>
        <w:tabs>
          <w:tab w:val="left" w:pos="-1701"/>
        </w:tabs>
        <w:ind w:left="284" w:hanging="284"/>
        <w:jc w:val="both"/>
      </w:pPr>
      <w:r w:rsidRPr="001B0CC8">
        <w:t>Tar, Ibolya</w:t>
      </w:r>
      <w:r w:rsidR="00C46B5A" w:rsidRPr="001B0CC8">
        <w:t xml:space="preserve"> (2009): Horaz und das Goldene Zeitalter (Horaz, Carm. I 3), AAntHung 49, 433-442.</w:t>
      </w:r>
    </w:p>
    <w:p w:rsidR="00660DD1" w:rsidRPr="001B0CC8" w:rsidRDefault="00C46B5A">
      <w:pPr>
        <w:tabs>
          <w:tab w:val="left" w:pos="-1701"/>
        </w:tabs>
        <w:ind w:left="284" w:hanging="284"/>
        <w:jc w:val="both"/>
      </w:pPr>
      <w:r w:rsidRPr="001B0CC8">
        <w:t>–</w:t>
      </w:r>
      <w:r w:rsidRPr="001B0CC8">
        <w:tab/>
        <w:t>(2011):</w:t>
      </w:r>
      <w:r w:rsidR="00660DD1" w:rsidRPr="001B0CC8">
        <w:t xml:space="preserve"> Das Wassermotiv bei Horaz, in: Andreas Heil/Matthias Korn/Jochen Sauer (Hgg.): </w:t>
      </w:r>
      <w:r w:rsidR="00660DD1" w:rsidRPr="001B0CC8">
        <w:rPr>
          <w:i/>
        </w:rPr>
        <w:t>Noctes Sinenses</w:t>
      </w:r>
      <w:r w:rsidR="00660DD1" w:rsidRPr="001B0CC8">
        <w:t>. Festschrift für Fritz-Heiner Mutschler zum 65.</w:t>
      </w:r>
      <w:r w:rsidR="00CF1926" w:rsidRPr="001B0CC8">
        <w:t xml:space="preserve"> </w:t>
      </w:r>
      <w:r w:rsidR="00660DD1" w:rsidRPr="001B0CC8">
        <w:t>Geburtstag, Heidelberg (Kalliope 11), 141-145.</w:t>
      </w:r>
    </w:p>
    <w:p w:rsidR="00DD204F" w:rsidRPr="00CF1926" w:rsidRDefault="00DD204F">
      <w:pPr>
        <w:tabs>
          <w:tab w:val="left" w:pos="-1701"/>
        </w:tabs>
        <w:ind w:left="284" w:hanging="284"/>
        <w:jc w:val="both"/>
        <w:rPr>
          <w:lang w:val="en-US"/>
        </w:rPr>
      </w:pPr>
      <w:r w:rsidRPr="00CF1926">
        <w:rPr>
          <w:lang w:val="en-US"/>
        </w:rPr>
        <w:lastRenderedPageBreak/>
        <w:t xml:space="preserve">Tarrant, Richard John (1983): Horace, in: </w:t>
      </w:r>
      <w:r w:rsidR="00CF1926" w:rsidRPr="00CF1926">
        <w:rPr>
          <w:lang w:val="en-US"/>
        </w:rPr>
        <w:t>L.D. Reynolds</w:t>
      </w:r>
      <w:r w:rsidRPr="00CF1926">
        <w:rPr>
          <w:lang w:val="en-US"/>
        </w:rPr>
        <w:t xml:space="preserve"> </w:t>
      </w:r>
      <w:r w:rsidR="00CF1926">
        <w:rPr>
          <w:lang w:val="en-US"/>
        </w:rPr>
        <w:t>(Hg.): Texts and Transmission: a</w:t>
      </w:r>
      <w:r w:rsidRPr="00CF1926">
        <w:rPr>
          <w:lang w:val="en-US"/>
        </w:rPr>
        <w:t xml:space="preserve"> Survey of the Latin Classics, Oxford, 182-186.</w:t>
      </w:r>
    </w:p>
    <w:p w:rsidR="00DD204F" w:rsidRPr="007573A8" w:rsidRDefault="00DD204F">
      <w:pPr>
        <w:tabs>
          <w:tab w:val="left" w:pos="-1701"/>
        </w:tabs>
        <w:ind w:left="284" w:hanging="284"/>
        <w:jc w:val="both"/>
      </w:pPr>
      <w:r w:rsidRPr="007573A8">
        <w:t>–</w:t>
      </w:r>
      <w:r w:rsidRPr="007573A8">
        <w:tab/>
        <w:t xml:space="preserve">(1995): </w:t>
      </w:r>
      <w:r w:rsidRPr="007573A8">
        <w:rPr>
          <w:i/>
          <w:iCs/>
        </w:rPr>
        <w:t>Da Capo</w:t>
      </w:r>
      <w:r w:rsidRPr="007573A8">
        <w:t xml:space="preserve"> Structure in Some </w:t>
      </w:r>
      <w:r w:rsidRPr="007573A8">
        <w:rPr>
          <w:i/>
          <w:iCs/>
        </w:rPr>
        <w:t>Odes</w:t>
      </w:r>
      <w:r w:rsidRPr="007573A8">
        <w:t xml:space="preserve"> of Horace, in: S.J. Harrison 1995a, 32-49.</w:t>
      </w:r>
    </w:p>
    <w:p w:rsidR="00DD204F" w:rsidRPr="007573A8" w:rsidRDefault="00DD204F">
      <w:pPr>
        <w:tabs>
          <w:tab w:val="left" w:pos="-1701"/>
        </w:tabs>
        <w:ind w:left="284" w:hanging="284"/>
        <w:jc w:val="both"/>
      </w:pPr>
      <w:r w:rsidRPr="007573A8">
        <w:t>–</w:t>
      </w:r>
      <w:r w:rsidRPr="007573A8">
        <w:tab/>
        <w:t>(2007a): Ancient Receptions of Horace, in: S.J. Harrison 2007a, 277-290.</w:t>
      </w:r>
    </w:p>
    <w:p w:rsidR="00DD204F" w:rsidRDefault="00DD204F">
      <w:pPr>
        <w:tabs>
          <w:tab w:val="left" w:pos="-1701"/>
        </w:tabs>
        <w:ind w:left="284" w:hanging="284"/>
        <w:jc w:val="both"/>
      </w:pPr>
      <w:r w:rsidRPr="007573A8">
        <w:t>–</w:t>
      </w:r>
      <w:r w:rsidRPr="007573A8">
        <w:tab/>
        <w:t xml:space="preserve">(2007b): Horace and Roman Literary History, in: S.J. </w:t>
      </w:r>
      <w:r w:rsidR="005F6878">
        <w:t>Harrison 2007</w:t>
      </w:r>
      <w:r w:rsidR="00FA1B6C">
        <w:t>a</w:t>
      </w:r>
      <w:r w:rsidRPr="007573A8">
        <w:t>, 63-76.</w:t>
      </w:r>
    </w:p>
    <w:p w:rsidR="00AF2F65" w:rsidRDefault="00AF2F65">
      <w:pPr>
        <w:tabs>
          <w:tab w:val="left" w:pos="-1701"/>
        </w:tabs>
        <w:ind w:left="284" w:hanging="284"/>
        <w:jc w:val="both"/>
        <w:rPr>
          <w:lang w:val="en-US"/>
        </w:rPr>
      </w:pPr>
      <w:r>
        <w:rPr>
          <w:rFonts w:ascii="Baskerville" w:hAnsi="Baskerville" w:hint="eastAsia"/>
        </w:rPr>
        <w:t>–</w:t>
      </w:r>
      <w:r>
        <w:rPr>
          <w:rFonts w:ascii="Baskerville" w:hAnsi="Baskerville" w:hint="eastAsia"/>
        </w:rPr>
        <w:tab/>
      </w:r>
      <w:r>
        <w:rPr>
          <w:rFonts w:ascii="Baskerville" w:hAnsi="Baskerville"/>
        </w:rPr>
        <w:t xml:space="preserve">(2016a): A New Critical Edition of Horace, in: R. Hunter/S.P. Oakley (Hgg.): </w:t>
      </w:r>
      <w:r>
        <w:rPr>
          <w:rFonts w:ascii="Baskerville" w:hAnsi="Baskerville"/>
          <w:iCs/>
        </w:rPr>
        <w:t>Latin L</w:t>
      </w:r>
      <w:r w:rsidRPr="00AF2F65">
        <w:rPr>
          <w:rFonts w:ascii="Baskerville" w:hAnsi="Baskerville"/>
          <w:iCs/>
        </w:rPr>
        <w:t>iter</w:t>
      </w:r>
      <w:r w:rsidRPr="00AF2F65">
        <w:rPr>
          <w:rFonts w:ascii="Baskerville" w:hAnsi="Baskerville"/>
          <w:iCs/>
        </w:rPr>
        <w:t>a</w:t>
      </w:r>
      <w:r>
        <w:rPr>
          <w:rFonts w:ascii="Baskerville" w:hAnsi="Baskerville"/>
          <w:iCs/>
        </w:rPr>
        <w:t xml:space="preserve">ture and Its Transmission. Essays in Honour of Michael Reeve, </w:t>
      </w:r>
      <w:r>
        <w:rPr>
          <w:rFonts w:ascii="Baskerville" w:hAnsi="Baskerville"/>
        </w:rPr>
        <w:t>Cambridge, 291-321</w:t>
      </w:r>
    </w:p>
    <w:p w:rsidR="00AF2F65" w:rsidRDefault="00AF2F65">
      <w:pPr>
        <w:tabs>
          <w:tab w:val="left" w:pos="-1701"/>
        </w:tabs>
        <w:ind w:left="284" w:hanging="284"/>
        <w:jc w:val="both"/>
        <w:rPr>
          <w:rFonts w:ascii="Baskerville" w:hAnsi="Baskerville"/>
        </w:rPr>
      </w:pPr>
      <w:r w:rsidRPr="00AF2F65">
        <w:rPr>
          <w:lang w:val="en-US"/>
        </w:rPr>
        <w:t>–</w:t>
      </w:r>
      <w:r w:rsidRPr="00AF2F65">
        <w:rPr>
          <w:lang w:val="en-US"/>
        </w:rPr>
        <w:tab/>
        <w:t>(2016</w:t>
      </w:r>
      <w:r>
        <w:rPr>
          <w:lang w:val="en-US"/>
        </w:rPr>
        <w:t>b</w:t>
      </w:r>
      <w:r w:rsidRPr="00AF2F65">
        <w:rPr>
          <w:lang w:val="en-US"/>
        </w:rPr>
        <w:t xml:space="preserve">): </w:t>
      </w:r>
      <w:r>
        <w:rPr>
          <w:rFonts w:ascii="Baskerville" w:hAnsi="Baskerville"/>
        </w:rPr>
        <w:t>The Protohisto</w:t>
      </w:r>
      <w:r w:rsidR="00C62796">
        <w:rPr>
          <w:rFonts w:ascii="Baskerville" w:hAnsi="Baskerville"/>
        </w:rPr>
        <w:t>ry of the Text of Horace, in: Javier</w:t>
      </w:r>
      <w:r>
        <w:rPr>
          <w:rFonts w:ascii="Baskerville" w:hAnsi="Baskerville"/>
        </w:rPr>
        <w:t xml:space="preserve"> Velaza (Hg.): </w:t>
      </w:r>
      <w:r w:rsidRPr="00AF2F65">
        <w:rPr>
          <w:rFonts w:ascii="Baskerville" w:hAnsi="Baskerville"/>
          <w:iCs/>
        </w:rPr>
        <w:t>From the Prot</w:t>
      </w:r>
      <w:r w:rsidRPr="00AF2F65">
        <w:rPr>
          <w:rFonts w:ascii="Baskerville" w:hAnsi="Baskerville"/>
          <w:iCs/>
        </w:rPr>
        <w:t>o</w:t>
      </w:r>
      <w:r w:rsidRPr="00AF2F65">
        <w:rPr>
          <w:rFonts w:ascii="Baskerville" w:hAnsi="Baskerville"/>
          <w:iCs/>
        </w:rPr>
        <w:t>history to the History of the Text</w:t>
      </w:r>
      <w:r>
        <w:rPr>
          <w:rFonts w:ascii="Baskerville" w:hAnsi="Baskerville"/>
          <w:iCs/>
        </w:rPr>
        <w:t>,</w:t>
      </w:r>
      <w:r>
        <w:rPr>
          <w:rFonts w:ascii="Baskerville" w:hAnsi="Baskerville"/>
        </w:rPr>
        <w:t xml:space="preserve"> Frankfurt a.M.</w:t>
      </w:r>
      <w:r w:rsidR="00C62796">
        <w:rPr>
          <w:rFonts w:ascii="Baskerville" w:hAnsi="Baskerville"/>
        </w:rPr>
        <w:t xml:space="preserve"> (Studien zur klassischen Philologie 173)</w:t>
      </w:r>
      <w:r>
        <w:rPr>
          <w:rFonts w:ascii="Baskerville" w:hAnsi="Baskerville"/>
        </w:rPr>
        <w:t>, 223-244.</w:t>
      </w:r>
    </w:p>
    <w:p w:rsidR="00AF2F65" w:rsidRPr="00AF2F65" w:rsidRDefault="00AF2F65">
      <w:pPr>
        <w:tabs>
          <w:tab w:val="left" w:pos="-1701"/>
        </w:tabs>
        <w:ind w:left="284" w:hanging="284"/>
        <w:jc w:val="both"/>
        <w:rPr>
          <w:lang w:val="en-US"/>
        </w:rPr>
      </w:pPr>
      <w:r w:rsidRPr="00AF2F65">
        <w:rPr>
          <w:rFonts w:ascii="Baskerville" w:hAnsi="Baskerville"/>
          <w:lang w:val="en-US"/>
        </w:rPr>
        <w:t>–</w:t>
      </w:r>
      <w:r w:rsidRPr="00AF2F65">
        <w:rPr>
          <w:rFonts w:ascii="Baskerville" w:hAnsi="Baskerville"/>
          <w:lang w:val="en-US"/>
        </w:rPr>
        <w:tab/>
        <w:t xml:space="preserve">(im Druck): </w:t>
      </w:r>
      <w:r>
        <w:rPr>
          <w:rFonts w:ascii="Baskerville" w:hAnsi="Baskerville"/>
          <w:i/>
          <w:iCs/>
        </w:rPr>
        <w:t>Custode rerum Caesare</w:t>
      </w:r>
      <w:r>
        <w:rPr>
          <w:rFonts w:ascii="Baskerville" w:hAnsi="Baskerville"/>
        </w:rPr>
        <w:t>: Horatian Civic Engagement and the Senecan Tragic Ch</w:t>
      </w:r>
      <w:r>
        <w:rPr>
          <w:rFonts w:ascii="Baskerville" w:hAnsi="Baskerville"/>
        </w:rPr>
        <w:t>o</w:t>
      </w:r>
      <w:r>
        <w:rPr>
          <w:rFonts w:ascii="Baskerville" w:hAnsi="Baskerville"/>
        </w:rPr>
        <w:t xml:space="preserve">rus, in: M. Stöckinger/K. Winter/A. Zanker (Hgg.): </w:t>
      </w:r>
      <w:r w:rsidRPr="00AF2F65">
        <w:rPr>
          <w:rFonts w:ascii="Baskerville" w:hAnsi="Baskerville"/>
          <w:iCs/>
        </w:rPr>
        <w:t>Horace and Seneca</w:t>
      </w:r>
      <w:r>
        <w:rPr>
          <w:rFonts w:ascii="Baskerville" w:hAnsi="Baskerville"/>
          <w:iCs/>
        </w:rPr>
        <w:t>, Heidelberg.</w:t>
      </w:r>
    </w:p>
    <w:p w:rsidR="00DD204F" w:rsidRPr="001B0CC8" w:rsidRDefault="00DD204F">
      <w:pPr>
        <w:tabs>
          <w:tab w:val="left" w:pos="-1701"/>
        </w:tabs>
        <w:ind w:left="284" w:hanging="284"/>
        <w:jc w:val="both"/>
        <w:rPr>
          <w:lang w:val="it-IT"/>
        </w:rPr>
      </w:pPr>
      <w:r w:rsidRPr="007573A8">
        <w:rPr>
          <w:lang w:val="it-IT"/>
        </w:rPr>
        <w:t xml:space="preserve">Tartari Chersoni, Marinella (1998): Noterella oraziana. </w:t>
      </w:r>
      <w:r w:rsidRPr="001B0CC8">
        <w:rPr>
          <w:i/>
          <w:iCs/>
          <w:lang w:val="it-IT"/>
        </w:rPr>
        <w:t>Carm</w:t>
      </w:r>
      <w:r w:rsidRPr="001B0CC8">
        <w:rPr>
          <w:lang w:val="it-IT"/>
        </w:rPr>
        <w:t>. IV 12,5-8, BStudLat 28, 421-425.</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(1999): Responsioni di nuclei ritmico-metrici in tre carmi oraziani, BStudLat 29, 459-468.</w:t>
      </w:r>
    </w:p>
    <w:p w:rsidR="00DD204F" w:rsidRPr="001B0CC8" w:rsidRDefault="00DD204F">
      <w:pPr>
        <w:tabs>
          <w:tab w:val="left" w:pos="-1701"/>
        </w:tabs>
        <w:ind w:left="284" w:hanging="284"/>
        <w:jc w:val="both"/>
        <w:rPr>
          <w:lang w:val="it-IT"/>
        </w:rPr>
      </w:pPr>
      <w:r w:rsidRPr="001B0CC8">
        <w:rPr>
          <w:lang w:val="it-IT"/>
        </w:rPr>
        <w:t xml:space="preserve">Tatum, James (1973): </w:t>
      </w:r>
      <w:r w:rsidRPr="001B0CC8">
        <w:rPr>
          <w:i/>
          <w:iCs/>
          <w:lang w:val="it-IT"/>
        </w:rPr>
        <w:t>Non usitata nec tenui ferar</w:t>
      </w:r>
      <w:r w:rsidRPr="001B0CC8">
        <w:rPr>
          <w:lang w:val="it-IT"/>
        </w:rPr>
        <w:t>, AJPh 94, 4-25.</w:t>
      </w:r>
    </w:p>
    <w:p w:rsidR="00DD204F" w:rsidRPr="001B0CC8" w:rsidRDefault="00DD204F">
      <w:pPr>
        <w:tabs>
          <w:tab w:val="left" w:pos="-1701"/>
        </w:tabs>
        <w:ind w:left="284" w:hanging="284"/>
        <w:jc w:val="both"/>
        <w:rPr>
          <w:lang w:val="it-IT"/>
        </w:rPr>
      </w:pPr>
      <w:r w:rsidRPr="001B0CC8">
        <w:rPr>
          <w:lang w:val="it-IT"/>
        </w:rPr>
        <w:t xml:space="preserve">Tatum, William Jeffrey (1998): </w:t>
      </w:r>
      <w:r w:rsidRPr="001B0CC8">
        <w:rPr>
          <w:i/>
          <w:iCs/>
          <w:lang w:val="it-IT"/>
        </w:rPr>
        <w:t>Ultra legem</w:t>
      </w:r>
      <w:r w:rsidRPr="001B0CC8">
        <w:rPr>
          <w:lang w:val="it-IT"/>
        </w:rPr>
        <w:t xml:space="preserve">: Law and Literature in Horace, </w:t>
      </w:r>
      <w:r w:rsidRPr="001B0CC8">
        <w:rPr>
          <w:i/>
          <w:iCs/>
          <w:lang w:val="it-IT"/>
        </w:rPr>
        <w:t>Satires</w:t>
      </w:r>
      <w:r w:rsidRPr="001B0CC8">
        <w:rPr>
          <w:lang w:val="it-IT"/>
        </w:rPr>
        <w:t xml:space="preserve"> II 1, Mnemosyne 51, 688-699.</w:t>
      </w:r>
    </w:p>
    <w:p w:rsidR="00DD204F" w:rsidRPr="007573A8" w:rsidRDefault="00DD204F">
      <w:pPr>
        <w:tabs>
          <w:tab w:val="left" w:pos="-1701"/>
        </w:tabs>
        <w:ind w:left="284" w:hanging="284"/>
        <w:jc w:val="both"/>
      </w:pPr>
      <w:r w:rsidRPr="007573A8">
        <w:t>–</w:t>
      </w:r>
      <w:r w:rsidRPr="007573A8">
        <w:tab/>
        <w:t xml:space="preserve">(1999): Faking It: </w:t>
      </w:r>
      <w:r w:rsidRPr="007573A8">
        <w:rPr>
          <w:i/>
          <w:iCs/>
        </w:rPr>
        <w:t>Dolor</w:t>
      </w:r>
      <w:r w:rsidRPr="007573A8">
        <w:t xml:space="preserve"> in Horace, </w:t>
      </w:r>
      <w:r w:rsidRPr="007573A8">
        <w:rPr>
          <w:i/>
          <w:iCs/>
        </w:rPr>
        <w:t>Epode</w:t>
      </w:r>
      <w:r w:rsidRPr="007573A8">
        <w:t xml:space="preserve"> 15, QUCC 63, 131-137.</w:t>
      </w:r>
    </w:p>
    <w:p w:rsidR="00DD204F" w:rsidRPr="001B0CC8" w:rsidRDefault="00DD204F">
      <w:pPr>
        <w:tabs>
          <w:tab w:val="left" w:pos="-1701"/>
        </w:tabs>
        <w:ind w:left="284" w:hanging="284"/>
        <w:jc w:val="both"/>
        <w:rPr>
          <w:lang w:val="it-IT"/>
        </w:rPr>
      </w:pPr>
      <w:r w:rsidRPr="001B0CC8">
        <w:rPr>
          <w:lang w:val="it-IT"/>
        </w:rPr>
        <w:t>–</w:t>
      </w:r>
      <w:r w:rsidRPr="001B0CC8">
        <w:rPr>
          <w:lang w:val="it-IT"/>
        </w:rPr>
        <w:tab/>
        <w:t xml:space="preserve">(2005): Teucer’s </w:t>
      </w:r>
      <w:r w:rsidRPr="001B0CC8">
        <w:rPr>
          <w:i/>
          <w:iCs/>
          <w:lang w:val="it-IT"/>
        </w:rPr>
        <w:t>imperium</w:t>
      </w:r>
      <w:r w:rsidRPr="001B0CC8">
        <w:rPr>
          <w:lang w:val="it-IT"/>
        </w:rPr>
        <w:t xml:space="preserve"> (Horace </w:t>
      </w:r>
      <w:r w:rsidRPr="001B0CC8">
        <w:rPr>
          <w:i/>
          <w:iCs/>
          <w:lang w:val="it-IT"/>
        </w:rPr>
        <w:t>Odes</w:t>
      </w:r>
      <w:r w:rsidRPr="001B0CC8">
        <w:rPr>
          <w:lang w:val="it-IT"/>
        </w:rPr>
        <w:t xml:space="preserve"> 1.7.27), PLLS 12, 113-116.</w:t>
      </w:r>
    </w:p>
    <w:p w:rsidR="003E7A62" w:rsidRPr="003E7A62" w:rsidRDefault="003E7A62">
      <w:pPr>
        <w:tabs>
          <w:tab w:val="left" w:pos="-1701"/>
        </w:tabs>
        <w:ind w:left="284" w:hanging="284"/>
        <w:jc w:val="both"/>
        <w:rPr>
          <w:lang w:val="it-IT"/>
        </w:rPr>
      </w:pPr>
      <w:r w:rsidRPr="003E7A62">
        <w:rPr>
          <w:lang w:val="it-IT"/>
        </w:rPr>
        <w:t xml:space="preserve">Taurino, Carmen (2007): Evoluzione di un </w:t>
      </w:r>
      <w:r w:rsidRPr="003E7A62">
        <w:rPr>
          <w:i/>
          <w:lang w:val="it-IT"/>
        </w:rPr>
        <w:t>libertino patre natus</w:t>
      </w:r>
      <w:r w:rsidRPr="003E7A62">
        <w:rPr>
          <w:lang w:val="it-IT"/>
        </w:rPr>
        <w:t>: dalla</w:t>
      </w:r>
      <w:r>
        <w:rPr>
          <w:lang w:val="it-IT"/>
        </w:rPr>
        <w:t xml:space="preserve"> Sat. 1,6 alla Sat. 2,6, Rudiae 19, 153-202.</w:t>
      </w:r>
    </w:p>
    <w:p w:rsidR="00DD204F" w:rsidRPr="007573A8" w:rsidRDefault="00DD204F">
      <w:pPr>
        <w:tabs>
          <w:tab w:val="left" w:pos="-1701"/>
        </w:tabs>
        <w:ind w:left="284" w:hanging="284"/>
        <w:jc w:val="both"/>
        <w:rPr>
          <w:lang w:val="fr-FR"/>
        </w:rPr>
      </w:pPr>
      <w:r w:rsidRPr="007573A8">
        <w:rPr>
          <w:lang w:val="fr-FR"/>
        </w:rPr>
        <w:t xml:space="preserve">Taussig, Sylvie (1997): Gassendi lecteur d’Horace, dans les </w:t>
      </w:r>
      <w:r w:rsidRPr="007573A8">
        <w:rPr>
          <w:i/>
          <w:iCs/>
          <w:lang w:val="fr-FR"/>
        </w:rPr>
        <w:t>Lettres latines</w:t>
      </w:r>
      <w:r w:rsidRPr="007573A8">
        <w:rPr>
          <w:lang w:val="fr-FR"/>
        </w:rPr>
        <w:t>, REL 75, 241-259.</w:t>
      </w:r>
    </w:p>
    <w:p w:rsidR="00DD204F" w:rsidRPr="007573A8" w:rsidRDefault="00DD204F">
      <w:pPr>
        <w:tabs>
          <w:tab w:val="left" w:pos="-1701"/>
        </w:tabs>
        <w:ind w:left="284" w:hanging="284"/>
        <w:jc w:val="both"/>
        <w:rPr>
          <w:lang w:val="it-IT"/>
        </w:rPr>
      </w:pPr>
      <w:r w:rsidRPr="007573A8">
        <w:rPr>
          <w:lang w:val="it-IT"/>
        </w:rPr>
        <w:t xml:space="preserve">Taylor, Margaret E. (1962): Horace: </w:t>
      </w:r>
      <w:r w:rsidRPr="007573A8">
        <w:rPr>
          <w:i/>
          <w:iCs/>
          <w:lang w:val="it-IT"/>
        </w:rPr>
        <w:t>Laudator temporis acti</w:t>
      </w:r>
      <w:r w:rsidRPr="007573A8">
        <w:rPr>
          <w:lang w:val="it-IT"/>
        </w:rPr>
        <w:t>?, AJPh 83, 23-43.</w:t>
      </w:r>
    </w:p>
    <w:p w:rsidR="00DD204F" w:rsidRPr="007573A8" w:rsidRDefault="00DD204F">
      <w:pPr>
        <w:tabs>
          <w:tab w:val="left" w:pos="-1701"/>
        </w:tabs>
        <w:ind w:left="284" w:hanging="284"/>
        <w:jc w:val="both"/>
        <w:rPr>
          <w:lang w:val="it-IT"/>
        </w:rPr>
      </w:pPr>
      <w:r w:rsidRPr="007573A8">
        <w:rPr>
          <w:lang w:val="it-IT"/>
        </w:rPr>
        <w:t>Tedeschi, Antonella M.R. (2004): L’</w:t>
      </w:r>
      <w:r w:rsidRPr="007573A8">
        <w:rPr>
          <w:i/>
          <w:iCs/>
          <w:lang w:val="it-IT"/>
        </w:rPr>
        <w:t>Ecbasis captivi</w:t>
      </w:r>
      <w:r w:rsidRPr="007573A8">
        <w:rPr>
          <w:lang w:val="it-IT"/>
        </w:rPr>
        <w:t xml:space="preserve"> e il testo di Orazio BStudLat 34, 117-129.</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(2005): Il Medioevo e Orazio: l’</w:t>
      </w:r>
      <w:r w:rsidRPr="007573A8">
        <w:rPr>
          <w:i/>
          <w:iCs/>
          <w:lang w:val="it-IT"/>
        </w:rPr>
        <w:t>Ecbasis captivi</w:t>
      </w:r>
      <w:r w:rsidRPr="007573A8">
        <w:rPr>
          <w:lang w:val="it-IT"/>
        </w:rPr>
        <w:t>, BStudLat 35, 153-168.</w:t>
      </w:r>
    </w:p>
    <w:p w:rsidR="00DD204F" w:rsidRPr="007573A8" w:rsidRDefault="00DD204F">
      <w:pPr>
        <w:tabs>
          <w:tab w:val="left" w:pos="-1701"/>
        </w:tabs>
        <w:ind w:left="284" w:hanging="284"/>
        <w:jc w:val="both"/>
        <w:rPr>
          <w:lang w:val="it-IT"/>
        </w:rPr>
      </w:pPr>
      <w:r w:rsidRPr="007573A8">
        <w:rPr>
          <w:lang w:val="it-IT"/>
        </w:rPr>
        <w:t>Tennant, P.M.W. (1991): Political or Personal Propaganda? Horace, Sermones 1.5 in Perspe</w:t>
      </w:r>
      <w:r w:rsidRPr="007573A8">
        <w:rPr>
          <w:lang w:val="it-IT"/>
        </w:rPr>
        <w:t>c</w:t>
      </w:r>
      <w:r w:rsidRPr="007573A8">
        <w:rPr>
          <w:lang w:val="it-IT"/>
        </w:rPr>
        <w:t>tive, AClass 34, 51-64.</w:t>
      </w:r>
    </w:p>
    <w:p w:rsidR="00DD204F" w:rsidRPr="007573A8" w:rsidRDefault="00DD204F">
      <w:pPr>
        <w:tabs>
          <w:tab w:val="left" w:pos="-1701"/>
        </w:tabs>
        <w:ind w:left="284" w:hanging="284"/>
        <w:jc w:val="both"/>
        <w:rPr>
          <w:spacing w:val="-2"/>
          <w:lang w:val="it-IT"/>
        </w:rPr>
      </w:pPr>
      <w:r w:rsidRPr="007573A8">
        <w:rPr>
          <w:spacing w:val="-2"/>
          <w:lang w:val="it-IT"/>
        </w:rPr>
        <w:t>Terzaghi, N. (1956): Donarem pateras (Hor. Carm. IV,8), RAL 11, 265-278.</w:t>
      </w:r>
    </w:p>
    <w:p w:rsidR="00DD204F" w:rsidRPr="001B0CC8" w:rsidRDefault="00DD204F">
      <w:pPr>
        <w:tabs>
          <w:tab w:val="left" w:pos="-1701"/>
        </w:tabs>
        <w:ind w:left="284" w:hanging="284"/>
        <w:jc w:val="both"/>
        <w:rPr>
          <w:spacing w:val="-2"/>
          <w:lang w:val="de-DE"/>
        </w:rPr>
      </w:pPr>
      <w:r w:rsidRPr="007573A8">
        <w:rPr>
          <w:spacing w:val="-2"/>
          <w:lang w:val="it-IT"/>
        </w:rPr>
        <w:t xml:space="preserve">Testorelli, E. (1977): Analisi stilistica della satira I,5 di Orazio, Tesi Univ. </w:t>
      </w:r>
      <w:r w:rsidRPr="001B0CC8">
        <w:rPr>
          <w:spacing w:val="-2"/>
          <w:lang w:val="de-DE"/>
        </w:rPr>
        <w:t>Friborgo, Svizzera Lugano Gaggini-Bizzozero.</w:t>
      </w:r>
    </w:p>
    <w:p w:rsidR="00DD204F" w:rsidRPr="007573A8" w:rsidRDefault="00DD204F">
      <w:pPr>
        <w:tabs>
          <w:tab w:val="left" w:pos="-1701"/>
        </w:tabs>
        <w:ind w:left="284" w:hanging="284"/>
        <w:jc w:val="both"/>
        <w:rPr>
          <w:spacing w:val="-2"/>
          <w:lang w:val="de-DE"/>
        </w:rPr>
      </w:pPr>
      <w:r w:rsidRPr="007573A8">
        <w:rPr>
          <w:spacing w:val="-2"/>
          <w:lang w:val="de-DE"/>
        </w:rPr>
        <w:t>Theiler, Willy (1935): Das Musengedicht des Horaz, Schrift</w:t>
      </w:r>
      <w:r w:rsidR="004C2DC7">
        <w:rPr>
          <w:spacing w:val="-2"/>
          <w:lang w:val="de-DE"/>
        </w:rPr>
        <w:t>en der Königsberger Gelehrten G</w:t>
      </w:r>
      <w:r w:rsidR="004C2DC7">
        <w:rPr>
          <w:spacing w:val="-2"/>
          <w:lang w:val="de-DE"/>
        </w:rPr>
        <w:t>e</w:t>
      </w:r>
      <w:r w:rsidR="004C2DC7">
        <w:rPr>
          <w:spacing w:val="-2"/>
          <w:lang w:val="de-DE"/>
        </w:rPr>
        <w:t>sellschaft 12,4, 253-282 = D</w:t>
      </w:r>
      <w:r w:rsidRPr="007573A8">
        <w:rPr>
          <w:spacing w:val="-2"/>
          <w:lang w:val="de-DE"/>
        </w:rPr>
        <w:t>ers.: Untersuchungen zur antiken Literatur 3, Berlin, 394-429.</w:t>
      </w:r>
    </w:p>
    <w:p w:rsidR="00DD204F" w:rsidRPr="007573A8" w:rsidRDefault="00DD204F">
      <w:pPr>
        <w:tabs>
          <w:tab w:val="left" w:pos="-1701"/>
        </w:tabs>
        <w:ind w:left="284" w:hanging="284"/>
        <w:jc w:val="both"/>
        <w:rPr>
          <w:lang w:val="fr-FR"/>
        </w:rPr>
      </w:pPr>
      <w:r w:rsidRPr="007573A8">
        <w:rPr>
          <w:spacing w:val="-2"/>
          <w:lang w:val="fr-FR"/>
        </w:rPr>
        <w:t>Thévenaz, Olivier (2002): Le cygne de Venouse: Horace et la métamorphose de l’</w:t>
      </w:r>
      <w:r w:rsidRPr="007573A8">
        <w:rPr>
          <w:i/>
          <w:iCs/>
          <w:spacing w:val="-2"/>
          <w:lang w:val="fr-FR"/>
        </w:rPr>
        <w:t>Ode</w:t>
      </w:r>
      <w:r w:rsidRPr="007573A8">
        <w:rPr>
          <w:lang w:val="fr-FR"/>
        </w:rPr>
        <w:t xml:space="preserve"> II,20, Latomus 61, 861-888.</w:t>
      </w:r>
    </w:p>
    <w:p w:rsidR="00DD204F" w:rsidRDefault="00DD204F">
      <w:pPr>
        <w:tabs>
          <w:tab w:val="left" w:pos="-1701"/>
        </w:tabs>
        <w:ind w:left="284" w:hanging="284"/>
        <w:jc w:val="both"/>
        <w:rPr>
          <w:lang w:val="fr-FR"/>
        </w:rPr>
      </w:pPr>
      <w:r w:rsidRPr="007573A8">
        <w:rPr>
          <w:lang w:val="fr-FR"/>
        </w:rPr>
        <w:t>–</w:t>
      </w:r>
      <w:r w:rsidRPr="007573A8">
        <w:rPr>
          <w:lang w:val="fr-FR"/>
        </w:rPr>
        <w:tab/>
        <w:t>(2003): Poétiques comparées: de l’Aphrodite de Sappho à la Vénus d’Horace, EL 2003, 107-127.</w:t>
      </w:r>
    </w:p>
    <w:p w:rsidR="005F6878" w:rsidRDefault="005F6878">
      <w:pPr>
        <w:tabs>
          <w:tab w:val="left" w:pos="-1701"/>
        </w:tabs>
        <w:ind w:left="284" w:hanging="284"/>
        <w:jc w:val="both"/>
        <w:rPr>
          <w:lang w:val="fr-FR"/>
        </w:rPr>
      </w:pPr>
      <w:r w:rsidRPr="005F6878">
        <w:rPr>
          <w:lang w:val="fr-FR"/>
        </w:rPr>
        <w:t>–</w:t>
      </w:r>
      <w:r w:rsidRPr="005F6878">
        <w:rPr>
          <w:lang w:val="fr-FR"/>
        </w:rPr>
        <w:tab/>
        <w:t xml:space="preserve">(2007): </w:t>
      </w:r>
      <w:r>
        <w:rPr>
          <w:lang w:val="fr-FR"/>
        </w:rPr>
        <w:t>Éc</w:t>
      </w:r>
      <w:r w:rsidRPr="005F6878">
        <w:rPr>
          <w:lang w:val="fr-FR"/>
        </w:rPr>
        <w:t xml:space="preserve">hos de Sappho et elements nuptiaux dans les </w:t>
      </w:r>
      <w:r w:rsidRPr="005F6878">
        <w:rPr>
          <w:i/>
          <w:lang w:val="fr-FR"/>
        </w:rPr>
        <w:t>Odes</w:t>
      </w:r>
      <w:r w:rsidRPr="005F6878">
        <w:rPr>
          <w:lang w:val="fr-FR"/>
        </w:rPr>
        <w:t xml:space="preserve"> d’</w:t>
      </w:r>
      <w:r>
        <w:rPr>
          <w:lang w:val="fr-FR"/>
        </w:rPr>
        <w:t>Horace, D</w:t>
      </w:r>
      <w:r w:rsidRPr="005F6878">
        <w:rPr>
          <w:lang w:val="fr-FR"/>
        </w:rPr>
        <w:t>ictynna 4.</w:t>
      </w:r>
    </w:p>
    <w:p w:rsidR="00D75892" w:rsidRPr="00D75892" w:rsidRDefault="00D75892">
      <w:pPr>
        <w:tabs>
          <w:tab w:val="left" w:pos="-1701"/>
        </w:tabs>
        <w:ind w:left="284" w:hanging="284"/>
        <w:jc w:val="both"/>
        <w:rPr>
          <w:lang w:val="fr-FR"/>
        </w:rPr>
      </w:pPr>
      <w:r w:rsidRPr="00D75892">
        <w:rPr>
          <w:lang w:val="fr-FR"/>
        </w:rPr>
        <w:t>–</w:t>
      </w:r>
      <w:r w:rsidRPr="00D75892">
        <w:rPr>
          <w:lang w:val="fr-FR"/>
        </w:rPr>
        <w:tab/>
        <w:t xml:space="preserve">(2016): Actium aux confins de l’iambe et de la lyrique, in: </w:t>
      </w:r>
      <w:r>
        <w:rPr>
          <w:lang w:val="fr-FR"/>
        </w:rPr>
        <w:t>Delignon/Le Meur/Thévenaz 2016, 99-130.</w:t>
      </w:r>
    </w:p>
    <w:p w:rsidR="00DD204F" w:rsidRPr="007573A8" w:rsidRDefault="00DD204F">
      <w:pPr>
        <w:tabs>
          <w:tab w:val="left" w:pos="-1701"/>
        </w:tabs>
        <w:ind w:left="284" w:hanging="284"/>
        <w:jc w:val="both"/>
      </w:pPr>
      <w:r w:rsidRPr="007573A8">
        <w:t xml:space="preserve">Thibodeau, Philip (2002/03): Can Vergil Cry? Epicureanism in Horace </w:t>
      </w:r>
      <w:r w:rsidRPr="007573A8">
        <w:rPr>
          <w:i/>
        </w:rPr>
        <w:t>Odes</w:t>
      </w:r>
      <w:r w:rsidRPr="007573A8">
        <w:t xml:space="preserve"> 1.24, CJ 98, 243-256.</w:t>
      </w:r>
    </w:p>
    <w:p w:rsidR="00DD204F" w:rsidRPr="007573A8" w:rsidRDefault="00DD204F">
      <w:pPr>
        <w:tabs>
          <w:tab w:val="left" w:pos="-1701"/>
        </w:tabs>
        <w:ind w:left="284" w:hanging="284"/>
        <w:jc w:val="both"/>
      </w:pPr>
      <w:r w:rsidRPr="001B0CC8">
        <w:t xml:space="preserve">Thill, Andrée (1993): Horace polonais. </w:t>
      </w:r>
      <w:r w:rsidRPr="007573A8">
        <w:t>Horace allemand, in: Ludwig 1993a, 381-425.</w:t>
      </w:r>
    </w:p>
    <w:p w:rsidR="00DD204F" w:rsidRPr="007573A8" w:rsidRDefault="00DD204F">
      <w:pPr>
        <w:tabs>
          <w:tab w:val="left" w:pos="-1701"/>
        </w:tabs>
        <w:ind w:left="284" w:hanging="284"/>
        <w:jc w:val="both"/>
        <w:rPr>
          <w:spacing w:val="-2"/>
        </w:rPr>
      </w:pPr>
      <w:r w:rsidRPr="007573A8">
        <w:rPr>
          <w:spacing w:val="-2"/>
        </w:rPr>
        <w:t>Thom, Sjarlene (1998): Lyric Double Talk in Horace’s Roman Odes (</w:t>
      </w:r>
      <w:r w:rsidRPr="007573A8">
        <w:rPr>
          <w:i/>
          <w:iCs/>
          <w:spacing w:val="-2"/>
        </w:rPr>
        <w:t>Odes</w:t>
      </w:r>
      <w:r w:rsidRPr="007573A8">
        <w:rPr>
          <w:spacing w:val="-2"/>
        </w:rPr>
        <w:t xml:space="preserve"> 3.1-6), Akroterion 43, 52-66.</w:t>
      </w:r>
    </w:p>
    <w:p w:rsidR="00DD204F" w:rsidRPr="007573A8" w:rsidRDefault="00DD204F">
      <w:pPr>
        <w:tabs>
          <w:tab w:val="left" w:pos="-1701"/>
        </w:tabs>
        <w:ind w:left="284" w:hanging="284"/>
        <w:jc w:val="both"/>
        <w:rPr>
          <w:spacing w:val="-2"/>
        </w:rPr>
      </w:pPr>
      <w:r w:rsidRPr="007573A8">
        <w:rPr>
          <w:spacing w:val="-2"/>
        </w:rPr>
        <w:t>–</w:t>
      </w:r>
      <w:r w:rsidRPr="007573A8">
        <w:rPr>
          <w:spacing w:val="-2"/>
        </w:rPr>
        <w:tab/>
        <w:t>(1999): Appearance and Reality in Horace’s Odes 3.7-12, Akroterion 44, 56-69.</w:t>
      </w:r>
    </w:p>
    <w:p w:rsidR="00DD204F" w:rsidRPr="007573A8" w:rsidRDefault="00DD204F">
      <w:pPr>
        <w:tabs>
          <w:tab w:val="left" w:pos="-1701"/>
        </w:tabs>
        <w:ind w:left="284" w:hanging="284"/>
        <w:jc w:val="both"/>
      </w:pPr>
      <w:r w:rsidRPr="007573A8">
        <w:rPr>
          <w:spacing w:val="-2"/>
        </w:rPr>
        <w:t>–</w:t>
      </w:r>
      <w:r w:rsidRPr="007573A8">
        <w:rPr>
          <w:spacing w:val="-2"/>
        </w:rPr>
        <w:tab/>
      </w:r>
      <w:r w:rsidRPr="007573A8">
        <w:t xml:space="preserve">(2000): The Individual and Society: An Organising Principle in Horace’s </w:t>
      </w:r>
      <w:r w:rsidRPr="007573A8">
        <w:rPr>
          <w:i/>
          <w:iCs/>
        </w:rPr>
        <w:t>Epodes</w:t>
      </w:r>
      <w:r w:rsidRPr="007573A8">
        <w:t>?, A</w:t>
      </w:r>
      <w:r w:rsidRPr="007573A8">
        <w:t>k</w:t>
      </w:r>
      <w:r w:rsidRPr="007573A8">
        <w:t>roterion</w:t>
      </w:r>
      <w:r w:rsidRPr="007573A8">
        <w:rPr>
          <w:i/>
          <w:iCs/>
        </w:rPr>
        <w:t xml:space="preserve"> </w:t>
      </w:r>
      <w:r w:rsidRPr="007573A8">
        <w:t>45, 37-51.</w:t>
      </w:r>
    </w:p>
    <w:p w:rsidR="00DD204F" w:rsidRPr="007573A8" w:rsidRDefault="00DD204F">
      <w:pPr>
        <w:tabs>
          <w:tab w:val="left" w:pos="-1701"/>
        </w:tabs>
        <w:ind w:left="284" w:hanging="284"/>
        <w:jc w:val="both"/>
      </w:pPr>
      <w:r w:rsidRPr="007573A8">
        <w:t>–</w:t>
      </w:r>
      <w:r w:rsidRPr="007573A8">
        <w:tab/>
        <w:t>(2001): Horace on Horace Odes 4, Akroterion 45, 37-51.</w:t>
      </w:r>
    </w:p>
    <w:p w:rsidR="00DD204F" w:rsidRDefault="00DD204F">
      <w:pPr>
        <w:tabs>
          <w:tab w:val="left" w:pos="-1701"/>
        </w:tabs>
        <w:ind w:left="284" w:hanging="284"/>
        <w:jc w:val="both"/>
      </w:pPr>
      <w:r w:rsidRPr="007573A8">
        <w:t>–</w:t>
      </w:r>
      <w:r w:rsidRPr="007573A8">
        <w:tab/>
        <w:t xml:space="preserve">(2003): Satyric Lyric? Horace </w:t>
      </w:r>
      <w:r w:rsidRPr="007573A8">
        <w:rPr>
          <w:i/>
          <w:iCs/>
        </w:rPr>
        <w:t>Odes</w:t>
      </w:r>
      <w:r w:rsidRPr="007573A8">
        <w:t xml:space="preserve"> 3.7-12, Akroterion 48, 59-68.</w:t>
      </w:r>
    </w:p>
    <w:p w:rsidR="004F6CA2" w:rsidRPr="004F6CA2" w:rsidRDefault="004F6CA2" w:rsidP="004F6CA2">
      <w:pPr>
        <w:tabs>
          <w:tab w:val="left" w:pos="-1701"/>
        </w:tabs>
        <w:ind w:left="284" w:hanging="284"/>
        <w:jc w:val="both"/>
        <w:rPr>
          <w:spacing w:val="-2"/>
        </w:rPr>
      </w:pPr>
      <w:r>
        <w:rPr>
          <w:spacing w:val="-2"/>
        </w:rPr>
        <w:lastRenderedPageBreak/>
        <w:t>–</w:t>
      </w:r>
      <w:r>
        <w:rPr>
          <w:spacing w:val="-2"/>
        </w:rPr>
        <w:tab/>
        <w:t xml:space="preserve">(2006): Myth as Historic Benchmark in Horace </w:t>
      </w:r>
      <w:r w:rsidRPr="004F6CA2">
        <w:rPr>
          <w:i/>
          <w:spacing w:val="-2"/>
        </w:rPr>
        <w:t>Odes</w:t>
      </w:r>
      <w:r>
        <w:rPr>
          <w:spacing w:val="-2"/>
        </w:rPr>
        <w:t xml:space="preserve"> 3:1-6, Akroterion 51, 71-86.</w:t>
      </w:r>
    </w:p>
    <w:p w:rsidR="00630FFA" w:rsidRDefault="00630FFA">
      <w:pPr>
        <w:tabs>
          <w:tab w:val="left" w:pos="-1701"/>
        </w:tabs>
        <w:ind w:left="284" w:hanging="284"/>
        <w:jc w:val="both"/>
      </w:pPr>
      <w:r>
        <w:t>–</w:t>
      </w:r>
      <w:r>
        <w:tab/>
        <w:t xml:space="preserve">(2008): Celebrating the Past: Horace’s </w:t>
      </w:r>
      <w:r w:rsidRPr="00630FFA">
        <w:rPr>
          <w:i/>
        </w:rPr>
        <w:t>Odes</w:t>
      </w:r>
      <w:r>
        <w:t xml:space="preserve"> as “aide-mémoire”, Akroterion 53, 43-55.</w:t>
      </w:r>
    </w:p>
    <w:p w:rsidR="00BC181F" w:rsidRPr="007573A8" w:rsidRDefault="00BC181F">
      <w:pPr>
        <w:tabs>
          <w:tab w:val="left" w:pos="-1701"/>
        </w:tabs>
        <w:ind w:left="284" w:hanging="284"/>
        <w:jc w:val="both"/>
      </w:pPr>
      <w:r>
        <w:t>–</w:t>
      </w:r>
      <w:r>
        <w:tab/>
        <w:t>(2010): Staking a Claim for Lyric Achievement: Horace, Odes 3.7-12, AClass 53, 69-93.</w:t>
      </w:r>
    </w:p>
    <w:p w:rsidR="00DD204F" w:rsidRPr="007573A8" w:rsidRDefault="00DD204F">
      <w:pPr>
        <w:tabs>
          <w:tab w:val="left" w:pos="-1701"/>
        </w:tabs>
        <w:ind w:left="284" w:hanging="284"/>
        <w:jc w:val="both"/>
        <w:rPr>
          <w:spacing w:val="-2"/>
        </w:rPr>
      </w:pPr>
      <w:r w:rsidRPr="007573A8">
        <w:rPr>
          <w:spacing w:val="-2"/>
        </w:rPr>
        <w:t xml:space="preserve">Thomas, K.M. (1981): Horace’s </w:t>
      </w:r>
      <w:r w:rsidRPr="007573A8">
        <w:rPr>
          <w:i/>
          <w:iCs/>
          <w:spacing w:val="-2"/>
        </w:rPr>
        <w:t>Epistularum liber primus</w:t>
      </w:r>
      <w:r w:rsidRPr="007573A8">
        <w:rPr>
          <w:spacing w:val="-2"/>
        </w:rPr>
        <w:t>: A Structured Whole?, CB 67, 49-53.</w:t>
      </w:r>
    </w:p>
    <w:p w:rsidR="00DD204F" w:rsidRPr="007573A8" w:rsidRDefault="00DD204F">
      <w:pPr>
        <w:tabs>
          <w:tab w:val="left" w:pos="-1701"/>
        </w:tabs>
        <w:ind w:left="284" w:hanging="284"/>
        <w:jc w:val="both"/>
        <w:rPr>
          <w:spacing w:val="-2"/>
        </w:rPr>
      </w:pPr>
      <w:r w:rsidRPr="007573A8">
        <w:rPr>
          <w:spacing w:val="-2"/>
        </w:rPr>
        <w:t>Thomas, Richard F. (1982): Lands and Peoples in Roman Poetry: The Ethnographical Trad</w:t>
      </w:r>
      <w:r w:rsidRPr="007573A8">
        <w:rPr>
          <w:spacing w:val="-2"/>
        </w:rPr>
        <w:t>i</w:t>
      </w:r>
      <w:r w:rsidRPr="007573A8">
        <w:rPr>
          <w:spacing w:val="-2"/>
        </w:rPr>
        <w:t>tion, Cambridge (Cambridge Philological Society Suppl. 7).</w:t>
      </w:r>
    </w:p>
    <w:p w:rsidR="00DD204F" w:rsidRPr="001B0CC8" w:rsidRDefault="00DD204F">
      <w:pPr>
        <w:tabs>
          <w:tab w:val="left" w:pos="-1701"/>
        </w:tabs>
        <w:ind w:left="284" w:hanging="284"/>
        <w:jc w:val="both"/>
        <w:rPr>
          <w:spacing w:val="-2"/>
          <w:lang w:val="en-US"/>
        </w:rPr>
      </w:pPr>
      <w:r w:rsidRPr="007573A8">
        <w:rPr>
          <w:spacing w:val="-2"/>
        </w:rPr>
        <w:t>–</w:t>
      </w:r>
      <w:r w:rsidRPr="007573A8">
        <w:rPr>
          <w:spacing w:val="-2"/>
        </w:rPr>
        <w:tab/>
        <w:t xml:space="preserve">(2004): “Drowned in the Tide”: The Nauagika and Some “Problems” in Augustan Poetry, in: </w:t>
      </w:r>
      <w:r w:rsidR="009D4CD6" w:rsidRPr="007573A8">
        <w:rPr>
          <w:spacing w:val="-2"/>
        </w:rPr>
        <w:t xml:space="preserve">Benjamin </w:t>
      </w:r>
      <w:r w:rsidR="009D4CD6">
        <w:rPr>
          <w:spacing w:val="-2"/>
        </w:rPr>
        <w:t>Acosta-Hughes</w:t>
      </w:r>
      <w:r w:rsidRPr="007573A8">
        <w:rPr>
          <w:spacing w:val="-2"/>
        </w:rPr>
        <w:t>/</w:t>
      </w:r>
      <w:r w:rsidR="009D4CD6" w:rsidRPr="007573A8">
        <w:rPr>
          <w:spacing w:val="-2"/>
        </w:rPr>
        <w:t xml:space="preserve">Elizabeth </w:t>
      </w:r>
      <w:r w:rsidR="009D4CD6">
        <w:rPr>
          <w:spacing w:val="-2"/>
        </w:rPr>
        <w:t>Kosmetatou</w:t>
      </w:r>
      <w:r w:rsidRPr="007573A8">
        <w:rPr>
          <w:spacing w:val="-2"/>
        </w:rPr>
        <w:t>/</w:t>
      </w:r>
      <w:r w:rsidR="009D4CD6" w:rsidRPr="007573A8">
        <w:rPr>
          <w:spacing w:val="-2"/>
        </w:rPr>
        <w:t xml:space="preserve">Manuel </w:t>
      </w:r>
      <w:r w:rsidR="00115583">
        <w:rPr>
          <w:spacing w:val="-2"/>
        </w:rPr>
        <w:t>Baumbach</w:t>
      </w:r>
      <w:r w:rsidRPr="007573A8">
        <w:rPr>
          <w:spacing w:val="-2"/>
        </w:rPr>
        <w:t xml:space="preserve"> </w:t>
      </w:r>
      <w:r w:rsidR="009D4CD6">
        <w:rPr>
          <w:spacing w:val="-2"/>
        </w:rPr>
        <w:t>(Hgg.): Laboured in Pap</w:t>
      </w:r>
      <w:r w:rsidRPr="007573A8">
        <w:rPr>
          <w:spacing w:val="-2"/>
        </w:rPr>
        <w:t>yrus Leaves: Perspectives on an Epigram Collecti</w:t>
      </w:r>
      <w:r w:rsidR="009D4CD6">
        <w:rPr>
          <w:spacing w:val="-2"/>
        </w:rPr>
        <w:t>on Attributed to Posidippus (P.</w:t>
      </w:r>
      <w:r w:rsidRPr="007573A8">
        <w:rPr>
          <w:spacing w:val="-2"/>
        </w:rPr>
        <w:t xml:space="preserve">Mil. </w:t>
      </w:r>
      <w:r w:rsidRPr="009D4CD6">
        <w:rPr>
          <w:spacing w:val="-2"/>
          <w:lang w:val="en-US"/>
        </w:rPr>
        <w:t xml:space="preserve">Vogl. </w:t>
      </w:r>
      <w:r w:rsidRPr="001B0CC8">
        <w:rPr>
          <w:spacing w:val="-2"/>
          <w:lang w:val="en-US"/>
        </w:rPr>
        <w:t>VIII 309), Cambridge, MA/London, 259-275.</w:t>
      </w:r>
    </w:p>
    <w:p w:rsidR="00DD204F" w:rsidRPr="007573A8" w:rsidRDefault="00DD204F">
      <w:pPr>
        <w:tabs>
          <w:tab w:val="left" w:pos="-1701"/>
        </w:tabs>
        <w:ind w:left="284" w:hanging="284"/>
        <w:jc w:val="both"/>
        <w:rPr>
          <w:spacing w:val="-2"/>
        </w:rPr>
      </w:pPr>
      <w:r w:rsidRPr="007573A8">
        <w:rPr>
          <w:spacing w:val="-2"/>
        </w:rPr>
        <w:t>–</w:t>
      </w:r>
      <w:r w:rsidRPr="007573A8">
        <w:rPr>
          <w:spacing w:val="-2"/>
        </w:rPr>
        <w:tab/>
        <w:t>(2007): Horace and Hellenistic Poetry, in: S.J. Harrison 2007a, 50-62.</w:t>
      </w:r>
    </w:p>
    <w:p w:rsidR="00C46B5A" w:rsidRDefault="00C46B5A" w:rsidP="00F54BB3">
      <w:pPr>
        <w:ind w:left="284" w:hanging="284"/>
        <w:rPr>
          <w:spacing w:val="-2"/>
          <w:lang w:val="en-US"/>
        </w:rPr>
      </w:pPr>
      <w:r>
        <w:rPr>
          <w:spacing w:val="-2"/>
          <w:lang w:val="en-US"/>
        </w:rPr>
        <w:t>–</w:t>
      </w:r>
      <w:r>
        <w:rPr>
          <w:spacing w:val="-2"/>
          <w:lang w:val="en-US"/>
        </w:rPr>
        <w:tab/>
        <w:t>(2009): Homeric Masquerade: Politics and Poetics in Horace’s Apollo, in: Lucia Athanass</w:t>
      </w:r>
      <w:r>
        <w:rPr>
          <w:spacing w:val="-2"/>
          <w:lang w:val="en-US"/>
        </w:rPr>
        <w:t>a</w:t>
      </w:r>
      <w:r>
        <w:rPr>
          <w:spacing w:val="-2"/>
          <w:lang w:val="en-US"/>
        </w:rPr>
        <w:t xml:space="preserve">ki/Richard P. Martin/John F. Miller (Hgg.): </w:t>
      </w:r>
      <w:r w:rsidR="0014409C">
        <w:rPr>
          <w:spacing w:val="-2"/>
          <w:lang w:val="en-US"/>
        </w:rPr>
        <w:t>Apolline Politics and Poetics, Athens, 329-352.</w:t>
      </w:r>
    </w:p>
    <w:p w:rsidR="00B27C9F" w:rsidRDefault="00B27C9F" w:rsidP="00F54BB3">
      <w:pPr>
        <w:ind w:left="284" w:hanging="284"/>
        <w:rPr>
          <w:spacing w:val="-2"/>
          <w:lang w:val="en-US"/>
        </w:rPr>
      </w:pPr>
      <w:r>
        <w:rPr>
          <w:spacing w:val="-2"/>
          <w:lang w:val="en-US"/>
        </w:rPr>
        <w:t>–</w:t>
      </w:r>
      <w:r>
        <w:rPr>
          <w:spacing w:val="-2"/>
          <w:lang w:val="en-US"/>
        </w:rPr>
        <w:tab/>
        <w:t xml:space="preserve">(2010): Grist to the Mill: the Literary Use of the Quotidian in Horace, </w:t>
      </w:r>
      <w:r w:rsidRPr="00B27C9F">
        <w:rPr>
          <w:i/>
          <w:spacing w:val="-2"/>
          <w:lang w:val="en-US"/>
        </w:rPr>
        <w:t>Satire</w:t>
      </w:r>
      <w:r>
        <w:rPr>
          <w:spacing w:val="-2"/>
          <w:lang w:val="en-US"/>
        </w:rPr>
        <w:t xml:space="preserve"> 1.5, in: Eleanor Dickey/Anna Chahoud (Hgg.): Colloquial and Literary Latin, Cambridge/New York, 255-256.</w:t>
      </w:r>
    </w:p>
    <w:p w:rsidR="00A967BB" w:rsidRPr="00F54BB3" w:rsidRDefault="00A967BB" w:rsidP="00F54BB3">
      <w:pPr>
        <w:ind w:left="284" w:hanging="284"/>
        <w:rPr>
          <w:lang w:val="en-US"/>
        </w:rPr>
      </w:pPr>
      <w:r w:rsidRPr="00F54BB3">
        <w:rPr>
          <w:spacing w:val="-2"/>
          <w:lang w:val="en-US"/>
        </w:rPr>
        <w:t>–</w:t>
      </w:r>
      <w:r w:rsidRPr="00F54BB3">
        <w:rPr>
          <w:spacing w:val="-2"/>
          <w:lang w:val="en-US"/>
        </w:rPr>
        <w:tab/>
        <w:t xml:space="preserve">(2011): </w:t>
      </w:r>
      <w:r w:rsidR="00F54BB3">
        <w:rPr>
          <w:spacing w:val="-2"/>
          <w:lang w:val="en-US"/>
        </w:rPr>
        <w:t xml:space="preserve">Horace: </w:t>
      </w:r>
      <w:r w:rsidR="00F54BB3">
        <w:rPr>
          <w:lang w:val="en-US"/>
        </w:rPr>
        <w:t xml:space="preserve">Odes Book </w:t>
      </w:r>
      <w:r w:rsidR="00F54BB3" w:rsidRPr="008D4A14">
        <w:rPr>
          <w:lang w:val="en-US"/>
        </w:rPr>
        <w:t>IV and Carmen saeculare</w:t>
      </w:r>
      <w:r w:rsidR="00F54BB3">
        <w:rPr>
          <w:lang w:val="en-US"/>
        </w:rPr>
        <w:t xml:space="preserve">, </w:t>
      </w:r>
      <w:r w:rsidR="00F54BB3" w:rsidRPr="008D4A14">
        <w:rPr>
          <w:lang w:val="en-US"/>
        </w:rPr>
        <w:t>Cambridge</w:t>
      </w:r>
      <w:r w:rsidR="00F54BB3">
        <w:rPr>
          <w:lang w:val="en-US"/>
        </w:rPr>
        <w:t>/</w:t>
      </w:r>
      <w:r w:rsidR="00F54BB3" w:rsidRPr="008D4A14">
        <w:rPr>
          <w:lang w:val="en-US"/>
        </w:rPr>
        <w:t>New Y</w:t>
      </w:r>
      <w:r w:rsidR="009D4CD6">
        <w:rPr>
          <w:lang w:val="en-US"/>
        </w:rPr>
        <w:t>ork (Cambridge Greek and Latin C</w:t>
      </w:r>
      <w:r w:rsidR="00F54BB3" w:rsidRPr="008D4A14">
        <w:rPr>
          <w:lang w:val="en-US"/>
        </w:rPr>
        <w:t xml:space="preserve">lassics) </w:t>
      </w:r>
      <w:r w:rsidRPr="00F54BB3">
        <w:rPr>
          <w:spacing w:val="-2"/>
        </w:rPr>
        <w:t>[E. Kraggerud, Gymnasium 119, 2012, 597-602</w:t>
      </w:r>
      <w:r w:rsidR="00F54BB3">
        <w:rPr>
          <w:spacing w:val="-2"/>
        </w:rPr>
        <w:t>;</w:t>
      </w:r>
      <w:r w:rsidR="00F54BB3" w:rsidRPr="00F54BB3">
        <w:rPr>
          <w:lang w:val="en-US"/>
        </w:rPr>
        <w:t xml:space="preserve"> </w:t>
      </w:r>
      <w:r w:rsidR="00F54BB3">
        <w:rPr>
          <w:lang w:val="en-US"/>
        </w:rPr>
        <w:t>V.</w:t>
      </w:r>
      <w:r w:rsidR="00F54BB3" w:rsidRPr="008D4A14">
        <w:rPr>
          <w:lang w:val="en-US"/>
        </w:rPr>
        <w:t>A. Moul</w:t>
      </w:r>
      <w:r w:rsidR="00F54BB3">
        <w:rPr>
          <w:lang w:val="en-US"/>
        </w:rPr>
        <w:t>, JRS 102, 2012, 382-384;</w:t>
      </w:r>
      <w:r w:rsidR="00F54BB3" w:rsidRPr="00F54BB3">
        <w:rPr>
          <w:lang w:val="en-US"/>
        </w:rPr>
        <w:t xml:space="preserve"> </w:t>
      </w:r>
      <w:r w:rsidR="00F54BB3">
        <w:rPr>
          <w:lang w:val="en-US"/>
        </w:rPr>
        <w:t xml:space="preserve">R. </w:t>
      </w:r>
      <w:r w:rsidR="00F54BB3" w:rsidRPr="008D4A14">
        <w:rPr>
          <w:lang w:val="en-US"/>
        </w:rPr>
        <w:t>Glinatsis</w:t>
      </w:r>
      <w:r w:rsidR="00F54BB3">
        <w:rPr>
          <w:lang w:val="en-US"/>
        </w:rPr>
        <w:t>, REL 91, 2013, 311-313; D.</w:t>
      </w:r>
      <w:r w:rsidR="00F54BB3" w:rsidRPr="008D4A14">
        <w:rPr>
          <w:lang w:val="en-US"/>
        </w:rPr>
        <w:t>H. Porter</w:t>
      </w:r>
      <w:r w:rsidR="00F54BB3">
        <w:rPr>
          <w:lang w:val="en-US"/>
        </w:rPr>
        <w:t xml:space="preserve">, CR 63, 2013, 112-114;  O. </w:t>
      </w:r>
      <w:r w:rsidR="00F54BB3" w:rsidRPr="008D4A14">
        <w:rPr>
          <w:lang w:val="en-US"/>
        </w:rPr>
        <w:t>Vartzioti</w:t>
      </w:r>
      <w:r w:rsidR="00F54BB3">
        <w:rPr>
          <w:lang w:val="en-US"/>
        </w:rPr>
        <w:t>, BMCRev 2013.1.37;</w:t>
      </w:r>
      <w:r w:rsidR="00F54BB3" w:rsidRPr="00F54BB3">
        <w:rPr>
          <w:lang w:val="en-US"/>
        </w:rPr>
        <w:t xml:space="preserve"> </w:t>
      </w:r>
      <w:r w:rsidR="00F54BB3">
        <w:rPr>
          <w:lang w:val="en-US"/>
        </w:rPr>
        <w:t>B.</w:t>
      </w:r>
      <w:r w:rsidR="00F54BB3" w:rsidRPr="008D4A14">
        <w:rPr>
          <w:lang w:val="en-US"/>
        </w:rPr>
        <w:t xml:space="preserve"> Stenuit</w:t>
      </w:r>
      <w:r w:rsidR="00F54BB3">
        <w:rPr>
          <w:lang w:val="en-US"/>
        </w:rPr>
        <w:t>, Latomus 73, 2014, 555f.</w:t>
      </w:r>
      <w:r w:rsidRPr="00F54BB3">
        <w:rPr>
          <w:spacing w:val="-2"/>
        </w:rPr>
        <w:t>].</w:t>
      </w:r>
    </w:p>
    <w:p w:rsidR="00DD204F" w:rsidRPr="001B0CC8" w:rsidRDefault="00DD204F">
      <w:pPr>
        <w:tabs>
          <w:tab w:val="left" w:pos="-1701"/>
        </w:tabs>
        <w:ind w:left="284" w:hanging="284"/>
        <w:jc w:val="both"/>
        <w:rPr>
          <w:lang w:val="de-DE"/>
        </w:rPr>
      </w:pPr>
      <w:r w:rsidRPr="001B0CC8">
        <w:rPr>
          <w:lang w:val="de-DE"/>
        </w:rPr>
        <w:t>Thome, Gabriele (1994): Die Funktion der Farben bei Horaz, AClass 37, 15-39.</w:t>
      </w:r>
    </w:p>
    <w:p w:rsidR="00DD204F" w:rsidRPr="007573A8" w:rsidRDefault="00DD204F">
      <w:pPr>
        <w:tabs>
          <w:tab w:val="left" w:pos="-1701"/>
        </w:tabs>
        <w:ind w:left="284" w:hanging="284"/>
        <w:jc w:val="both"/>
        <w:rPr>
          <w:lang w:val="de-DE"/>
        </w:rPr>
      </w:pPr>
      <w:r w:rsidRPr="009D4CD6">
        <w:rPr>
          <w:lang w:val="de-DE"/>
        </w:rPr>
        <w:t>–</w:t>
      </w:r>
      <w:r w:rsidRPr="009D4CD6">
        <w:rPr>
          <w:lang w:val="de-DE"/>
        </w:rPr>
        <w:tab/>
        <w:t xml:space="preserve">(1995): Die späte Liebeslyrik des Horaz, in: </w:t>
      </w:r>
      <w:r w:rsidR="009D4CD6" w:rsidRPr="007573A8">
        <w:rPr>
          <w:lang w:val="de-DE"/>
        </w:rPr>
        <w:t>Géza</w:t>
      </w:r>
      <w:r w:rsidR="009D4CD6" w:rsidRPr="009D4CD6">
        <w:rPr>
          <w:lang w:val="de-DE"/>
        </w:rPr>
        <w:t xml:space="preserve"> </w:t>
      </w:r>
      <w:r w:rsidRPr="009D4CD6">
        <w:rPr>
          <w:lang w:val="de-DE"/>
        </w:rPr>
        <w:t>Alfö</w:t>
      </w:r>
      <w:r w:rsidR="009D4CD6">
        <w:rPr>
          <w:lang w:val="de-DE"/>
        </w:rPr>
        <w:t>ldy</w:t>
      </w:r>
      <w:r w:rsidRPr="007573A8">
        <w:rPr>
          <w:lang w:val="de-DE"/>
        </w:rPr>
        <w:t>/</w:t>
      </w:r>
      <w:r w:rsidR="009D4CD6" w:rsidRPr="007573A8">
        <w:rPr>
          <w:lang w:val="de-DE"/>
        </w:rPr>
        <w:t xml:space="preserve">Tonio </w:t>
      </w:r>
      <w:r w:rsidR="009D4CD6">
        <w:rPr>
          <w:lang w:val="de-DE"/>
        </w:rPr>
        <w:t>Hölscher</w:t>
      </w:r>
      <w:r w:rsidRPr="007573A8">
        <w:rPr>
          <w:lang w:val="de-DE"/>
        </w:rPr>
        <w:t>/</w:t>
      </w:r>
      <w:r w:rsidR="009D4CD6" w:rsidRPr="007573A8">
        <w:rPr>
          <w:lang w:val="de-DE"/>
        </w:rPr>
        <w:t xml:space="preserve">Rudolf </w:t>
      </w:r>
      <w:r w:rsidRPr="007573A8">
        <w:rPr>
          <w:lang w:val="de-DE"/>
        </w:rPr>
        <w:t>Kett</w:t>
      </w:r>
      <w:r w:rsidRPr="007573A8">
        <w:rPr>
          <w:lang w:val="de-DE"/>
        </w:rPr>
        <w:t>e</w:t>
      </w:r>
      <w:r w:rsidR="009D4CD6">
        <w:rPr>
          <w:lang w:val="de-DE"/>
        </w:rPr>
        <w:t>mann/</w:t>
      </w:r>
      <w:r w:rsidR="009D4CD6" w:rsidRPr="007573A8">
        <w:rPr>
          <w:lang w:val="de-DE"/>
        </w:rPr>
        <w:t xml:space="preserve">Hubert </w:t>
      </w:r>
      <w:r w:rsidR="009D4CD6">
        <w:rPr>
          <w:lang w:val="de-DE"/>
        </w:rPr>
        <w:t>Petersmann</w:t>
      </w:r>
      <w:r w:rsidRPr="007573A8">
        <w:rPr>
          <w:lang w:val="de-DE"/>
        </w:rPr>
        <w:t xml:space="preserve"> (Hg</w:t>
      </w:r>
      <w:r w:rsidR="005E5EF1">
        <w:rPr>
          <w:lang w:val="de-DE"/>
        </w:rPr>
        <w:t>g.):</w:t>
      </w:r>
      <w:r w:rsidRPr="007573A8">
        <w:rPr>
          <w:lang w:val="de-DE"/>
        </w:rPr>
        <w:t xml:space="preserve"> Römische Lebenskunst. Interdisziplinäres Kolloquium zum 85. Geburtstag von Viktor Pöschl, Heidelberg , 2.-4. Februar 1995, Heidelberg, 131-154.</w:t>
      </w:r>
    </w:p>
    <w:p w:rsidR="00DD204F" w:rsidRPr="007573A8" w:rsidRDefault="00DD204F">
      <w:pPr>
        <w:tabs>
          <w:tab w:val="left" w:pos="-1701"/>
        </w:tabs>
        <w:ind w:left="284" w:hanging="284"/>
        <w:jc w:val="both"/>
      </w:pPr>
      <w:r w:rsidRPr="001B0CC8">
        <w:rPr>
          <w:lang w:val="en-US"/>
        </w:rPr>
        <w:t>–</w:t>
      </w:r>
      <w:r w:rsidRPr="001B0CC8">
        <w:rPr>
          <w:lang w:val="en-US"/>
        </w:rPr>
        <w:tab/>
        <w:t xml:space="preserve">(2003): Virides Nereidum comas (Hor. carm. </w:t>
      </w:r>
      <w:r w:rsidRPr="007573A8">
        <w:rPr>
          <w:lang w:val="de-DE"/>
        </w:rPr>
        <w:t xml:space="preserve">3,28,10). Wie ich zu Sinnen kam, in: </w:t>
      </w:r>
      <w:r w:rsidR="009D4CD6" w:rsidRPr="007573A8">
        <w:rPr>
          <w:lang w:val="de-DE"/>
        </w:rPr>
        <w:t xml:space="preserve">Markus </w:t>
      </w:r>
      <w:r w:rsidR="009D4CD6">
        <w:rPr>
          <w:lang w:val="de-DE"/>
        </w:rPr>
        <w:t>Schauer</w:t>
      </w:r>
      <w:r w:rsidRPr="007573A8">
        <w:rPr>
          <w:lang w:val="de-DE"/>
        </w:rPr>
        <w:t>/</w:t>
      </w:r>
      <w:r w:rsidR="009D4CD6" w:rsidRPr="007573A8">
        <w:rPr>
          <w:lang w:val="de-DE"/>
        </w:rPr>
        <w:t xml:space="preserve">Gabriele </w:t>
      </w:r>
      <w:r w:rsidR="009D4CD6">
        <w:rPr>
          <w:lang w:val="de-DE"/>
        </w:rPr>
        <w:t>Thome</w:t>
      </w:r>
      <w:r w:rsidRPr="007573A8">
        <w:rPr>
          <w:lang w:val="de-DE"/>
        </w:rPr>
        <w:t xml:space="preserve"> (Hgg.): Altera Ratio. Klassische Philologie zwischen Subjektiv</w:t>
      </w:r>
      <w:r w:rsidRPr="007573A8">
        <w:rPr>
          <w:lang w:val="de-DE"/>
        </w:rPr>
        <w:t>i</w:t>
      </w:r>
      <w:r w:rsidRPr="007573A8">
        <w:rPr>
          <w:lang w:val="de-DE"/>
        </w:rPr>
        <w:t xml:space="preserve">tät und Wissenschaft. Festschrift für Werner Suerbaum zum 70. </w:t>
      </w:r>
      <w:r w:rsidRPr="007573A8">
        <w:t>Geburtstag, Stuttgart, 153-161.</w:t>
      </w:r>
    </w:p>
    <w:p w:rsidR="00DD204F" w:rsidRPr="007573A8" w:rsidRDefault="00DD204F">
      <w:pPr>
        <w:tabs>
          <w:tab w:val="left" w:pos="-1701"/>
        </w:tabs>
        <w:ind w:left="284" w:hanging="284"/>
        <w:jc w:val="both"/>
      </w:pPr>
      <w:r w:rsidRPr="007573A8">
        <w:t>Thompson, M.W. (1970): The Date of Horace’s First Epode, CQ 20, 328-334.</w:t>
      </w:r>
    </w:p>
    <w:p w:rsidR="00DD204F" w:rsidRPr="007573A8" w:rsidRDefault="00DD204F">
      <w:pPr>
        <w:tabs>
          <w:tab w:val="left" w:pos="-1701"/>
        </w:tabs>
        <w:ind w:left="284" w:hanging="284"/>
        <w:jc w:val="both"/>
        <w:rPr>
          <w:lang w:val="de-DE"/>
        </w:rPr>
      </w:pPr>
      <w:r w:rsidRPr="007573A8">
        <w:rPr>
          <w:lang w:val="de-DE"/>
        </w:rPr>
        <w:t xml:space="preserve">Thummer, Erich (1962): Zur Deutung der 16. Epode des Horaz, in: </w:t>
      </w:r>
      <w:r w:rsidR="009D4CD6" w:rsidRPr="007573A8">
        <w:rPr>
          <w:lang w:val="de-DE"/>
        </w:rPr>
        <w:t xml:space="preserve">Robert </w:t>
      </w:r>
      <w:r w:rsidR="009D4CD6">
        <w:rPr>
          <w:lang w:val="de-DE"/>
        </w:rPr>
        <w:t>Muth</w:t>
      </w:r>
      <w:r w:rsidRPr="007573A8">
        <w:rPr>
          <w:lang w:val="de-DE"/>
        </w:rPr>
        <w:t xml:space="preserve"> (Hg.): Serta Philologica Aenipontana, Innsbruck (Innsbrucker Beiträge zur Kulturwissenschaft 7/8), 343-346.</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(1962-1979): Horaz I. Bericht, umfassend die Jahre 1958-1962, AAHG 15, 129-150; II. Bericht über die Literatur der Jahre 1963-1975, ebd. 32, 21-66.</w:t>
      </w:r>
    </w:p>
    <w:p w:rsidR="00DD204F" w:rsidRPr="00EF0623" w:rsidRDefault="00DD204F">
      <w:pPr>
        <w:tabs>
          <w:tab w:val="left" w:pos="-1701"/>
        </w:tabs>
        <w:ind w:left="284" w:hanging="284"/>
        <w:jc w:val="both"/>
        <w:rPr>
          <w:lang w:val="de-DE"/>
        </w:rPr>
      </w:pPr>
      <w:r w:rsidRPr="00EF0623">
        <w:rPr>
          <w:lang w:val="de-DE"/>
        </w:rPr>
        <w:t xml:space="preserve">Thurmond, David L. (1998): Horace’s </w:t>
      </w:r>
      <w:r w:rsidRPr="00EF0623">
        <w:rPr>
          <w:i/>
          <w:iCs/>
          <w:lang w:val="de-DE"/>
        </w:rPr>
        <w:t>Epistles</w:t>
      </w:r>
      <w:r w:rsidRPr="00EF0623">
        <w:rPr>
          <w:lang w:val="de-DE"/>
        </w:rPr>
        <w:t xml:space="preserve"> 1,7,24: the Ambiguity of </w:t>
      </w:r>
      <w:r w:rsidRPr="00EF0623">
        <w:rPr>
          <w:i/>
          <w:iCs/>
          <w:lang w:val="de-DE"/>
        </w:rPr>
        <w:t>amicitia</w:t>
      </w:r>
      <w:r w:rsidRPr="00EF0623">
        <w:rPr>
          <w:lang w:val="de-DE"/>
        </w:rPr>
        <w:t>, Latomus 57, 842-845.</w:t>
      </w:r>
    </w:p>
    <w:p w:rsidR="00DD204F" w:rsidRPr="007573A8" w:rsidRDefault="00DD204F">
      <w:pPr>
        <w:tabs>
          <w:tab w:val="left" w:pos="-1701"/>
        </w:tabs>
        <w:ind w:left="284" w:hanging="284"/>
        <w:jc w:val="both"/>
        <w:rPr>
          <w:lang w:val="de-DE"/>
        </w:rPr>
      </w:pPr>
      <w:r w:rsidRPr="007573A8">
        <w:rPr>
          <w:lang w:val="de-DE"/>
        </w:rPr>
        <w:t xml:space="preserve">Till, Rudolf (1968): Horazens ‘Exegi monumentum’ im Spiegel der Übersetzung, in: </w:t>
      </w:r>
      <w:r w:rsidR="009D4CD6" w:rsidRPr="007573A8">
        <w:rPr>
          <w:lang w:val="de-DE"/>
        </w:rPr>
        <w:t>Frie</w:t>
      </w:r>
      <w:r w:rsidR="009D4CD6" w:rsidRPr="007573A8">
        <w:rPr>
          <w:lang w:val="de-DE"/>
        </w:rPr>
        <w:t>d</w:t>
      </w:r>
      <w:r w:rsidR="009D4CD6" w:rsidRPr="007573A8">
        <w:rPr>
          <w:lang w:val="de-DE"/>
        </w:rPr>
        <w:t xml:space="preserve">rich </w:t>
      </w:r>
      <w:r w:rsidRPr="007573A8">
        <w:rPr>
          <w:lang w:val="de-DE"/>
        </w:rPr>
        <w:t>Hör</w:t>
      </w:r>
      <w:r w:rsidR="009D4CD6">
        <w:rPr>
          <w:lang w:val="de-DE"/>
        </w:rPr>
        <w:t>mann</w:t>
      </w:r>
      <w:r w:rsidRPr="007573A8">
        <w:rPr>
          <w:lang w:val="de-DE"/>
        </w:rPr>
        <w:t xml:space="preserve"> (Hg.): Die alten Sprachen im Gymnasium, München (Das Bildungsgut der Gymnasien. Klassische Reihe. Bd. 4), 93-113.</w:t>
      </w:r>
    </w:p>
    <w:p w:rsidR="00DD204F" w:rsidRPr="001B0CC8" w:rsidRDefault="00DD204F">
      <w:pPr>
        <w:tabs>
          <w:tab w:val="left" w:pos="-1701"/>
        </w:tabs>
        <w:ind w:left="284" w:hanging="284"/>
        <w:jc w:val="both"/>
        <w:rPr>
          <w:lang w:val="de-DE"/>
        </w:rPr>
      </w:pPr>
      <w:r w:rsidRPr="001B0CC8">
        <w:rPr>
          <w:lang w:val="de-DE"/>
        </w:rPr>
        <w:t>Toher, Mark (2005): Tillius and Horace, CQ 55, 183-189.</w:t>
      </w:r>
    </w:p>
    <w:p w:rsidR="00DD204F" w:rsidRPr="001B0CC8" w:rsidRDefault="00DD204F">
      <w:pPr>
        <w:tabs>
          <w:tab w:val="left" w:pos="-1701"/>
        </w:tabs>
        <w:ind w:left="284" w:hanging="284"/>
        <w:jc w:val="both"/>
        <w:rPr>
          <w:lang w:val="de-DE"/>
        </w:rPr>
      </w:pPr>
      <w:r w:rsidRPr="001B0CC8">
        <w:rPr>
          <w:lang w:val="de-DE"/>
        </w:rPr>
        <w:t>Tomaszuk, Katarzyna (1992): Horaz, Carmen I 15, Eos 80, 63-68.</w:t>
      </w:r>
    </w:p>
    <w:p w:rsidR="00DD204F" w:rsidRPr="007573A8" w:rsidRDefault="00DD204F">
      <w:pPr>
        <w:tabs>
          <w:tab w:val="left" w:pos="-1701"/>
        </w:tabs>
        <w:ind w:left="284" w:hanging="284"/>
        <w:jc w:val="both"/>
      </w:pPr>
      <w:r w:rsidRPr="007573A8">
        <w:t>Tomlinson, Charles (1993): Some Aspects of Horace in the Twentieth Century, in: Marti</w:t>
      </w:r>
      <w:r w:rsidRPr="007573A8">
        <w:t>n</w:t>
      </w:r>
      <w:r w:rsidRPr="007573A8">
        <w:t>dale/Hopkins 1993, 240-257.</w:t>
      </w:r>
    </w:p>
    <w:p w:rsidR="00DD204F" w:rsidRDefault="00DD204F">
      <w:pPr>
        <w:tabs>
          <w:tab w:val="left" w:pos="-1701"/>
        </w:tabs>
        <w:ind w:left="284" w:hanging="284"/>
        <w:jc w:val="both"/>
      </w:pPr>
      <w:r w:rsidRPr="007573A8">
        <w:t>Toohey, Peter G. (1979): Aspects of the Interaction of Syntax and Metre: Horace’s Odes, Diss. University of Toronto [DA 40, 1979, 1440A].</w:t>
      </w:r>
    </w:p>
    <w:p w:rsidR="006A0BF8" w:rsidRPr="007573A8" w:rsidRDefault="006A0BF8">
      <w:pPr>
        <w:tabs>
          <w:tab w:val="left" w:pos="-1701"/>
        </w:tabs>
        <w:ind w:left="284" w:hanging="284"/>
        <w:jc w:val="both"/>
      </w:pPr>
      <w:r>
        <w:t>–</w:t>
      </w:r>
      <w:r>
        <w:tab/>
        <w:t xml:space="preserve">(1980): A Note on Horace, </w:t>
      </w:r>
      <w:r w:rsidRPr="006A0BF8">
        <w:rPr>
          <w:i/>
        </w:rPr>
        <w:t>Odes</w:t>
      </w:r>
      <w:r>
        <w:t xml:space="preserve"> I 38, Maia 32, 171-174.</w:t>
      </w:r>
    </w:p>
    <w:p w:rsidR="00DD204F" w:rsidRPr="007573A8" w:rsidRDefault="00DD204F">
      <w:pPr>
        <w:tabs>
          <w:tab w:val="left" w:pos="-1701"/>
        </w:tabs>
        <w:ind w:left="284" w:hanging="284"/>
        <w:jc w:val="both"/>
      </w:pPr>
      <w:r w:rsidRPr="007573A8">
        <w:t>–</w:t>
      </w:r>
      <w:r w:rsidRPr="007573A8">
        <w:tab/>
        <w:t>(1982): The Structure and Function of Horace, Odes, 1.17, ICS 7, 110-124.</w:t>
      </w:r>
    </w:p>
    <w:p w:rsidR="00DD204F" w:rsidRPr="007573A8" w:rsidRDefault="00DD204F">
      <w:pPr>
        <w:tabs>
          <w:tab w:val="left" w:pos="-1701"/>
        </w:tabs>
        <w:ind w:left="284" w:hanging="284"/>
        <w:jc w:val="both"/>
        <w:rPr>
          <w:lang w:val="it-IT"/>
        </w:rPr>
      </w:pPr>
      <w:r w:rsidRPr="007573A8">
        <w:rPr>
          <w:lang w:val="it-IT"/>
        </w:rPr>
        <w:t>Toppani, Innocente (1992): L’ambigua Cleopatra (Orazio, Odi 1,37) e un’ipotesi di modello ‘dinamico’, Sileno 18, 183-189.</w:t>
      </w:r>
    </w:p>
    <w:p w:rsidR="00DD204F" w:rsidRPr="007573A8" w:rsidRDefault="00DD204F">
      <w:pPr>
        <w:tabs>
          <w:tab w:val="left" w:pos="-1701"/>
        </w:tabs>
        <w:ind w:left="284" w:hanging="284"/>
        <w:jc w:val="both"/>
      </w:pPr>
      <w:r w:rsidRPr="007573A8">
        <w:lastRenderedPageBreak/>
        <w:t>Torigian, Catherine (1995): Poetic Allegory and Roman Reality in Three ‘Carmina’ of Horace (C., I, 1-3), Diss. Brown University, Providence, R.I. [DA 56, 1996, 3112A].</w:t>
      </w:r>
    </w:p>
    <w:p w:rsidR="00DD204F" w:rsidRPr="007573A8" w:rsidRDefault="00DD204F">
      <w:pPr>
        <w:tabs>
          <w:tab w:val="left" w:pos="-1701"/>
        </w:tabs>
        <w:ind w:left="284" w:hanging="284"/>
        <w:jc w:val="both"/>
      </w:pPr>
      <w:r w:rsidRPr="001B0CC8">
        <w:rPr>
          <w:lang w:val="en-US"/>
        </w:rPr>
        <w:t xml:space="preserve">Tosi, Renzo (1996): Hor. </w:t>
      </w:r>
      <w:r w:rsidRPr="007573A8">
        <w:t>Ars Poet. 437, Aevum(ant) 9, 269-274.</w:t>
      </w:r>
    </w:p>
    <w:p w:rsidR="00DD204F" w:rsidRPr="007573A8" w:rsidRDefault="00DD204F">
      <w:pPr>
        <w:tabs>
          <w:tab w:val="left" w:pos="-1701"/>
          <w:tab w:val="left" w:pos="1260"/>
        </w:tabs>
        <w:jc w:val="both"/>
        <w:rPr>
          <w:spacing w:val="-2"/>
        </w:rPr>
      </w:pPr>
      <w:r w:rsidRPr="007573A8">
        <w:rPr>
          <w:spacing w:val="-2"/>
        </w:rPr>
        <w:t>Tourlidis, G.A. (1969): Αναλεκτά φιλολογικά και ιστορικά, Athini.</w:t>
      </w:r>
    </w:p>
    <w:p w:rsidR="00DD204F" w:rsidRPr="007573A8" w:rsidRDefault="00DD204F">
      <w:pPr>
        <w:tabs>
          <w:tab w:val="left" w:pos="-1701"/>
        </w:tabs>
        <w:jc w:val="both"/>
      </w:pPr>
      <w:r w:rsidRPr="007573A8">
        <w:rPr>
          <w:spacing w:val="-2"/>
        </w:rPr>
        <w:t>–</w:t>
      </w:r>
      <w:r w:rsidRPr="007573A8">
        <w:rPr>
          <w:spacing w:val="-2"/>
        </w:rPr>
        <w:tab/>
        <w:t>(1987): Η τέχνη και το θείον εις το λυρικόν έργον του Ορατίου περίληψις, Platon 39,</w:t>
      </w:r>
      <w:r w:rsidRPr="007573A8">
        <w:t xml:space="preserve"> 110-113.</w:t>
      </w:r>
    </w:p>
    <w:p w:rsidR="00DD204F" w:rsidRPr="001B0CC8" w:rsidRDefault="00DD204F">
      <w:pPr>
        <w:tabs>
          <w:tab w:val="left" w:pos="-1701"/>
        </w:tabs>
        <w:jc w:val="both"/>
      </w:pPr>
      <w:r w:rsidRPr="007573A8">
        <w:t>–</w:t>
      </w:r>
      <w:r w:rsidRPr="007573A8">
        <w:tab/>
        <w:t xml:space="preserve">(1988): Horace, Vénus et les dieux égyptiens, Παρουσία στ’, 481-483 = Roma e l’Egitto nell’antichità classica. </w:t>
      </w:r>
      <w:r w:rsidRPr="001B0CC8">
        <w:t>Cairo, 6-9 febbraio 1989, Roma o.J., 353f.</w:t>
      </w:r>
    </w:p>
    <w:p w:rsidR="00DD204F" w:rsidRPr="007573A8" w:rsidRDefault="00DD204F">
      <w:pPr>
        <w:tabs>
          <w:tab w:val="left" w:pos="-1701"/>
        </w:tabs>
        <w:jc w:val="both"/>
        <w:rPr>
          <w:lang w:val="af-ZA"/>
        </w:rPr>
      </w:pPr>
      <w:r w:rsidRPr="001B0CC8">
        <w:t>–</w:t>
      </w:r>
      <w:r w:rsidRPr="001B0CC8">
        <w:tab/>
        <w:t xml:space="preserve">(1992): </w:t>
      </w:r>
      <w:r w:rsidRPr="007573A8">
        <w:rPr>
          <w:lang w:val="it-IT"/>
        </w:rPr>
        <w:t>Η</w:t>
      </w:r>
      <w:r w:rsidRPr="001B0CC8">
        <w:t xml:space="preserve"> </w:t>
      </w:r>
      <w:r w:rsidRPr="007573A8">
        <w:rPr>
          <w:lang w:val="it-IT"/>
        </w:rPr>
        <w:t>Κόρινθος</w:t>
      </w:r>
      <w:r w:rsidRPr="001B0CC8">
        <w:t xml:space="preserve"> </w:t>
      </w:r>
      <w:r w:rsidRPr="007573A8">
        <w:rPr>
          <w:lang w:val="it-IT"/>
        </w:rPr>
        <w:t>εις</w:t>
      </w:r>
      <w:r w:rsidRPr="001B0CC8">
        <w:t xml:space="preserve"> </w:t>
      </w:r>
      <w:r w:rsidRPr="007573A8">
        <w:rPr>
          <w:lang w:val="it-IT"/>
        </w:rPr>
        <w:t>τον</w:t>
      </w:r>
      <w:r w:rsidRPr="001B0CC8">
        <w:t xml:space="preserve"> </w:t>
      </w:r>
      <w:r w:rsidRPr="007573A8">
        <w:rPr>
          <w:lang w:val="it-IT"/>
        </w:rPr>
        <w:t>Οράτιον</w:t>
      </w:r>
      <w:r w:rsidRPr="001B0CC8">
        <w:t xml:space="preserve">, </w:t>
      </w:r>
      <w:r w:rsidRPr="007573A8">
        <w:rPr>
          <w:lang w:val="it-IT"/>
        </w:rPr>
        <w:t>Δελτίο</w:t>
      </w:r>
      <w:r w:rsidRPr="001B0CC8">
        <w:t xml:space="preserve"> </w:t>
      </w:r>
      <w:r w:rsidRPr="007573A8">
        <w:rPr>
          <w:lang w:val="it-IT"/>
        </w:rPr>
        <w:t>ιδρύματος</w:t>
      </w:r>
      <w:r w:rsidRPr="001B0CC8">
        <w:t xml:space="preserve"> </w:t>
      </w:r>
      <w:r w:rsidRPr="007573A8">
        <w:rPr>
          <w:lang w:val="it-IT"/>
        </w:rPr>
        <w:t>κορινθιακών</w:t>
      </w:r>
      <w:r w:rsidRPr="001B0CC8">
        <w:t xml:space="preserve"> </w:t>
      </w:r>
      <w:r w:rsidRPr="007573A8">
        <w:rPr>
          <w:lang w:val="it-IT"/>
        </w:rPr>
        <w:t>σπουδών</w:t>
      </w:r>
      <w:r w:rsidRPr="001B0CC8">
        <w:t xml:space="preserve"> 8, 18-20.</w:t>
      </w:r>
    </w:p>
    <w:p w:rsidR="00DD204F" w:rsidRPr="007573A8" w:rsidRDefault="00DD204F">
      <w:pPr>
        <w:tabs>
          <w:tab w:val="left" w:pos="-1701"/>
        </w:tabs>
        <w:jc w:val="both"/>
        <w:rPr>
          <w:lang w:val="af-ZA"/>
        </w:rPr>
      </w:pPr>
      <w:r w:rsidRPr="007573A8">
        <w:rPr>
          <w:lang w:val="af-ZA"/>
        </w:rPr>
        <w:t>–</w:t>
      </w:r>
      <w:r w:rsidRPr="007573A8">
        <w:rPr>
          <w:lang w:val="af-ZA"/>
        </w:rPr>
        <w:tab/>
        <w:t>(1993): Η Θράκη εις την ποιησιν του Ορατίου, Πάρνασσος λε’, 338-342.</w:t>
      </w:r>
    </w:p>
    <w:p w:rsidR="00DD204F" w:rsidRPr="007573A8" w:rsidRDefault="00DD204F" w:rsidP="005C2E04">
      <w:pPr>
        <w:tabs>
          <w:tab w:val="left" w:pos="-1701"/>
        </w:tabs>
        <w:ind w:left="284" w:hanging="284"/>
        <w:jc w:val="both"/>
        <w:rPr>
          <w:lang w:val="af-ZA"/>
        </w:rPr>
      </w:pPr>
      <w:r w:rsidRPr="007573A8">
        <w:rPr>
          <w:lang w:val="af-ZA"/>
        </w:rPr>
        <w:t>–</w:t>
      </w:r>
      <w:r w:rsidRPr="007573A8">
        <w:rPr>
          <w:lang w:val="af-ZA"/>
        </w:rPr>
        <w:tab/>
        <w:t xml:space="preserve">(1996/97): Ο Οράτιος και η μαχή των Φιλίππων, </w:t>
      </w:r>
      <w:r w:rsidRPr="007573A8">
        <w:t>Επιστημονική</w:t>
      </w:r>
      <w:r w:rsidRPr="007573A8">
        <w:rPr>
          <w:lang w:val="af-ZA"/>
        </w:rPr>
        <w:t xml:space="preserve"> </w:t>
      </w:r>
      <w:r w:rsidRPr="007573A8">
        <w:t>επητερίδα</w:t>
      </w:r>
      <w:r w:rsidRPr="007573A8">
        <w:rPr>
          <w:lang w:val="af-ZA"/>
        </w:rPr>
        <w:t xml:space="preserve"> </w:t>
      </w:r>
      <w:r w:rsidRPr="007573A8">
        <w:t>της</w:t>
      </w:r>
      <w:r w:rsidRPr="007573A8">
        <w:rPr>
          <w:lang w:val="af-ZA"/>
        </w:rPr>
        <w:t xml:space="preserve"> </w:t>
      </w:r>
      <w:r w:rsidRPr="007573A8">
        <w:t>φιλοσοφικής</w:t>
      </w:r>
      <w:r w:rsidRPr="007573A8">
        <w:rPr>
          <w:lang w:val="af-ZA"/>
        </w:rPr>
        <w:t xml:space="preserve"> </w:t>
      </w:r>
      <w:r w:rsidRPr="007573A8">
        <w:t>Σχολής</w:t>
      </w:r>
      <w:r w:rsidRPr="007573A8">
        <w:rPr>
          <w:lang w:val="af-ZA"/>
        </w:rPr>
        <w:t xml:space="preserve"> </w:t>
      </w:r>
      <w:r w:rsidRPr="007573A8">
        <w:t>του</w:t>
      </w:r>
      <w:r w:rsidRPr="007573A8">
        <w:rPr>
          <w:lang w:val="af-ZA"/>
        </w:rPr>
        <w:t xml:space="preserve"> </w:t>
      </w:r>
      <w:r w:rsidRPr="007573A8">
        <w:t>Πανεπιστημίου</w:t>
      </w:r>
      <w:r w:rsidRPr="007573A8">
        <w:rPr>
          <w:lang w:val="af-ZA"/>
        </w:rPr>
        <w:t xml:space="preserve"> </w:t>
      </w:r>
      <w:r w:rsidRPr="007573A8">
        <w:t>Αθηνών</w:t>
      </w:r>
      <w:r w:rsidRPr="007573A8">
        <w:rPr>
          <w:lang w:val="af-ZA"/>
        </w:rPr>
        <w:t xml:space="preserve"> λ</w:t>
      </w:r>
      <w:r w:rsidRPr="007573A8">
        <w:t>α</w:t>
      </w:r>
      <w:r w:rsidRPr="007573A8">
        <w:rPr>
          <w:lang w:val="af-ZA"/>
        </w:rPr>
        <w:t>’, 159-166 = Ancient Macedonia. Sixth International Symposium. Vol. 2, 1999, 1189-1195.</w:t>
      </w:r>
    </w:p>
    <w:p w:rsidR="00DD204F" w:rsidRPr="007573A8" w:rsidRDefault="00DD204F" w:rsidP="00F54BB3">
      <w:pPr>
        <w:tabs>
          <w:tab w:val="left" w:pos="-1701"/>
        </w:tabs>
        <w:ind w:left="284" w:hanging="284"/>
        <w:jc w:val="both"/>
        <w:rPr>
          <w:lang w:val="af-ZA"/>
        </w:rPr>
      </w:pPr>
      <w:r w:rsidRPr="007573A8">
        <w:rPr>
          <w:lang w:val="af-ZA"/>
        </w:rPr>
        <w:t>–</w:t>
      </w:r>
      <w:r w:rsidRPr="007573A8">
        <w:rPr>
          <w:lang w:val="af-ZA"/>
        </w:rPr>
        <w:tab/>
        <w:t>(1998): Ο Σαλαμίνιος Τεύκρος εις την ποίησιν του Ορατίου (Hor. Carm. I 7,21-32), Platon 50, 221-226.</w:t>
      </w:r>
    </w:p>
    <w:p w:rsidR="00DD204F" w:rsidRPr="007573A8" w:rsidRDefault="00DD204F">
      <w:pPr>
        <w:tabs>
          <w:tab w:val="left" w:pos="-1701"/>
        </w:tabs>
        <w:ind w:left="284" w:hanging="284"/>
        <w:jc w:val="both"/>
      </w:pPr>
      <w:r w:rsidRPr="007573A8">
        <w:t xml:space="preserve">Tovar, Antonio (1968): Augustus Ridicules Horace’s Shortness: A Comment on the Word </w:t>
      </w:r>
      <w:r w:rsidRPr="007573A8">
        <w:rPr>
          <w:i/>
          <w:iCs/>
        </w:rPr>
        <w:t>Sextariolus</w:t>
      </w:r>
      <w:r w:rsidRPr="007573A8">
        <w:t>, AJPh 89, 334-341.</w:t>
      </w:r>
    </w:p>
    <w:p w:rsidR="00DD204F" w:rsidRPr="007573A8" w:rsidRDefault="00DD204F">
      <w:pPr>
        <w:tabs>
          <w:tab w:val="left" w:pos="-1701"/>
        </w:tabs>
        <w:ind w:left="284" w:hanging="284"/>
        <w:jc w:val="both"/>
        <w:rPr>
          <w:lang w:val="de-DE"/>
        </w:rPr>
      </w:pPr>
      <w:r w:rsidRPr="007573A8">
        <w:rPr>
          <w:lang w:val="de-DE"/>
        </w:rPr>
        <w:t>Tränkle, Hermann (1978): Horazens Murena-Ode (Carm. 3,19), MH 35, 48-60.</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 xml:space="preserve">(1985): Horazens Ode </w:t>
      </w:r>
      <w:r w:rsidRPr="007573A8">
        <w:rPr>
          <w:i/>
          <w:iCs/>
          <w:lang w:val="de-DE"/>
        </w:rPr>
        <w:t>Septimi, Gadis aditure mecum</w:t>
      </w:r>
      <w:r w:rsidRPr="007573A8">
        <w:rPr>
          <w:lang w:val="de-DE"/>
        </w:rPr>
        <w:t xml:space="preserve"> (carm. 2,6), in: Variorum munera florum. Latinität als prägende Kraft mittelalterlicher Kultur. Festschrift Hans F. Haefele, Sigmaringen, 5-10.</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(1993): Von Keller-Holder zu Shackleton Bailey. Prinzipien und Probleme der Horaz-Edition, in: Ludwig 1993a, 1-29.</w:t>
      </w:r>
    </w:p>
    <w:p w:rsidR="00DD204F" w:rsidRPr="007573A8" w:rsidRDefault="00DD204F">
      <w:pPr>
        <w:tabs>
          <w:tab w:val="left" w:pos="-1701"/>
        </w:tabs>
        <w:ind w:left="284" w:hanging="284"/>
        <w:jc w:val="both"/>
        <w:rPr>
          <w:spacing w:val="-2"/>
          <w:lang w:val="de-DE"/>
        </w:rPr>
      </w:pPr>
      <w:r w:rsidRPr="007573A8">
        <w:rPr>
          <w:lang w:val="de-DE"/>
        </w:rPr>
        <w:t>–</w:t>
      </w:r>
      <w:r w:rsidRPr="007573A8">
        <w:rPr>
          <w:lang w:val="de-DE"/>
        </w:rPr>
        <w:tab/>
      </w:r>
      <w:r w:rsidRPr="007573A8">
        <w:rPr>
          <w:spacing w:val="-2"/>
          <w:lang w:val="de-DE"/>
        </w:rPr>
        <w:t>(1994): Gedanken zu zwei umstrittenen Oden des Horaz, Museum Helveticum 51, 206-213.</w:t>
      </w:r>
    </w:p>
    <w:p w:rsidR="00DD204F" w:rsidRPr="007573A8" w:rsidRDefault="00DD204F">
      <w:pPr>
        <w:tabs>
          <w:tab w:val="left" w:pos="-1701"/>
        </w:tabs>
        <w:ind w:left="284" w:hanging="284"/>
        <w:jc w:val="both"/>
        <w:rPr>
          <w:lang w:val="it-IT"/>
        </w:rPr>
      </w:pPr>
      <w:r w:rsidRPr="007573A8">
        <w:rPr>
          <w:spacing w:val="-2"/>
          <w:lang w:val="it-IT"/>
        </w:rPr>
        <w:t xml:space="preserve">Traglia, Antonio (1988): Ennio nella critica oraziana, in: </w:t>
      </w:r>
      <w:r w:rsidRPr="007573A8">
        <w:rPr>
          <w:spacing w:val="2"/>
          <w:lang w:val="it-IT"/>
        </w:rPr>
        <w:t>Filologia e forme letterarie. Studi offerti a Francesco Della Corte, Bd. 3, 89-108.</w:t>
      </w:r>
    </w:p>
    <w:p w:rsidR="00DD204F" w:rsidRPr="001B0CC8" w:rsidRDefault="00DD204F">
      <w:pPr>
        <w:tabs>
          <w:tab w:val="left" w:pos="-1701"/>
        </w:tabs>
        <w:ind w:left="284" w:hanging="284"/>
        <w:jc w:val="both"/>
        <w:rPr>
          <w:lang w:val="it-IT"/>
        </w:rPr>
      </w:pPr>
      <w:r w:rsidRPr="001B0CC8">
        <w:rPr>
          <w:lang w:val="it-IT"/>
        </w:rPr>
        <w:t>Traill, David A. (1982): Horace C. 1.3: A Political Ode?, CJ 78, 131-137.</w:t>
      </w:r>
    </w:p>
    <w:p w:rsidR="00DD204F" w:rsidRPr="001B0CC8" w:rsidRDefault="00DD204F">
      <w:pPr>
        <w:tabs>
          <w:tab w:val="left" w:pos="-1701"/>
        </w:tabs>
        <w:ind w:left="284" w:hanging="284"/>
        <w:jc w:val="both"/>
        <w:rPr>
          <w:lang w:val="it-IT"/>
        </w:rPr>
      </w:pPr>
      <w:r w:rsidRPr="001B0CC8">
        <w:rPr>
          <w:lang w:val="it-IT"/>
        </w:rPr>
        <w:t>–</w:t>
      </w:r>
      <w:r w:rsidRPr="001B0CC8">
        <w:rPr>
          <w:lang w:val="it-IT"/>
        </w:rPr>
        <w:tab/>
        <w:t xml:space="preserve">(1993): Horace </w:t>
      </w:r>
      <w:r w:rsidRPr="001B0CC8">
        <w:rPr>
          <w:i/>
          <w:iCs/>
          <w:lang w:val="it-IT"/>
        </w:rPr>
        <w:t xml:space="preserve">Carmen </w:t>
      </w:r>
      <w:r w:rsidRPr="001B0CC8">
        <w:rPr>
          <w:lang w:val="it-IT"/>
        </w:rPr>
        <w:t>1.30: Glycera’s Problem, CPh 88, 332.</w:t>
      </w:r>
    </w:p>
    <w:p w:rsidR="00DD204F" w:rsidRPr="007573A8" w:rsidRDefault="00DD204F">
      <w:pPr>
        <w:tabs>
          <w:tab w:val="left" w:pos="-1701"/>
        </w:tabs>
        <w:ind w:left="284" w:hanging="284"/>
        <w:jc w:val="both"/>
        <w:rPr>
          <w:lang w:val="it-IT"/>
        </w:rPr>
      </w:pPr>
      <w:r w:rsidRPr="007573A8">
        <w:rPr>
          <w:lang w:val="it-IT"/>
        </w:rPr>
        <w:t>Traina, Alfonso (1973): Semantica del carpe diem, RFIC 101, 5-21 = Traina 1975-94, I, 227-251.</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(1975-1994): Poeti latini (e neolatini): note e saggi filologici,</w:t>
      </w:r>
      <w:r w:rsidRPr="007573A8">
        <w:rPr>
          <w:b/>
          <w:bCs/>
          <w:lang w:val="it-IT"/>
        </w:rPr>
        <w:t xml:space="preserve"> </w:t>
      </w:r>
      <w:r w:rsidRPr="007573A8">
        <w:rPr>
          <w:lang w:val="it-IT"/>
        </w:rPr>
        <w:t>Bologna.</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(1991): Orazio e Aristippo. Le Epistole e l’arte di convivere, RFIC 119, 285-305 = Uglione 1993, 193-204 = Traina 1975-94, IV, 161-186.</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(1993a): Autoritratto di un poeta, Venosa (Horatiana 10) [G. Burzacchini, Eikasmos 5, 1994, 527f.; D. Liuzzi, Aufidus 8(23), 1994, 176f.].</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(1993b): La linea e il punto: ancora sul carpe diem, Paideia 48, 100-103 = Traina 1975-94, IV, 191-195.</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(1994a): In Aristippi praecepta relabor, Eikasmos 5, 243-246.</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(1994b): Una misura per l’esegesi (Hor. Sat. 2,2,66), MD 33, 177f.</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(1994c): Traduzioni di Orazio, in: Atti 1994a, 329-327.</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(1995): Orazio in Boezio, in: Setaioli 1995b, 129-135 = Traina 1975-94, IV, 205-214.</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(1996): ‘Optiuo cognomine crescit’: Properzio e l’ironia di Orazio (epist. 2.2.99-101), L</w:t>
      </w:r>
      <w:r w:rsidRPr="007573A8">
        <w:rPr>
          <w:lang w:val="it-IT"/>
        </w:rPr>
        <w:t>e</w:t>
      </w:r>
      <w:r w:rsidRPr="007573A8">
        <w:rPr>
          <w:lang w:val="it-IT"/>
        </w:rPr>
        <w:t>xis 14, 121-124.</w:t>
      </w:r>
    </w:p>
    <w:p w:rsidR="00E91041" w:rsidRPr="007573A8" w:rsidRDefault="00DD204F" w:rsidP="00E91041">
      <w:pPr>
        <w:tabs>
          <w:tab w:val="left" w:pos="-1701"/>
        </w:tabs>
        <w:ind w:left="284" w:hanging="284"/>
        <w:jc w:val="both"/>
        <w:rPr>
          <w:lang w:val="it-IT"/>
        </w:rPr>
      </w:pPr>
      <w:r w:rsidRPr="007573A8">
        <w:rPr>
          <w:lang w:val="it-IT"/>
        </w:rPr>
        <w:t>–</w:t>
      </w:r>
      <w:r w:rsidRPr="007573A8">
        <w:rPr>
          <w:lang w:val="it-IT"/>
        </w:rPr>
        <w:tab/>
        <w:t>(1998): L’ultimo amore: lettura dell’</w:t>
      </w:r>
      <w:r w:rsidRPr="007573A8">
        <w:rPr>
          <w:i/>
          <w:iCs/>
          <w:lang w:val="it-IT"/>
        </w:rPr>
        <w:t>Ode</w:t>
      </w:r>
      <w:r w:rsidRPr="007573A8">
        <w:rPr>
          <w:lang w:val="it-IT"/>
        </w:rPr>
        <w:t xml:space="preserve"> 4,11 di Orazio, Aufidus 12(34), 7-18.</w:t>
      </w:r>
    </w:p>
    <w:p w:rsidR="00DD204F" w:rsidRPr="001B0CC8" w:rsidRDefault="00DD204F">
      <w:pPr>
        <w:tabs>
          <w:tab w:val="left" w:pos="-1701"/>
        </w:tabs>
        <w:ind w:left="284" w:hanging="284"/>
        <w:jc w:val="both"/>
        <w:rPr>
          <w:lang w:val="it-IT"/>
        </w:rPr>
      </w:pPr>
      <w:r w:rsidRPr="001B0CC8">
        <w:rPr>
          <w:lang w:val="it-IT"/>
        </w:rPr>
        <w:t>Trappes-Lomax, John (2001): Two Notes on Horace and Juvenal, PCPhS 47, 188-195.</w:t>
      </w:r>
    </w:p>
    <w:p w:rsidR="00DD204F" w:rsidRPr="007573A8" w:rsidRDefault="00DD204F">
      <w:pPr>
        <w:tabs>
          <w:tab w:val="left" w:pos="-1701"/>
        </w:tabs>
        <w:ind w:left="284" w:hanging="284"/>
        <w:jc w:val="both"/>
      </w:pPr>
      <w:r w:rsidRPr="007573A8">
        <w:t>–</w:t>
      </w:r>
      <w:r w:rsidRPr="007573A8">
        <w:tab/>
        <w:t>(2002): Eleven Suggestions in Latin Poetry, Mnemosyne 55, 581-588.</w:t>
      </w:r>
    </w:p>
    <w:p w:rsidR="00DD204F" w:rsidRPr="007573A8" w:rsidRDefault="00DD204F">
      <w:pPr>
        <w:tabs>
          <w:tab w:val="left" w:pos="-1701"/>
        </w:tabs>
        <w:ind w:left="284" w:hanging="284"/>
        <w:jc w:val="both"/>
        <w:rPr>
          <w:spacing w:val="-2"/>
        </w:rPr>
      </w:pPr>
      <w:r w:rsidRPr="007573A8">
        <w:rPr>
          <w:spacing w:val="-2"/>
        </w:rPr>
        <w:t>–</w:t>
      </w:r>
      <w:r w:rsidRPr="007573A8">
        <w:rPr>
          <w:spacing w:val="-2"/>
        </w:rPr>
        <w:tab/>
        <w:t>(2004): Hiatus in Vergil and in Horace’s Odes, PCPhS 50, 141-158.</w:t>
      </w:r>
    </w:p>
    <w:p w:rsidR="00FB3852" w:rsidRPr="007573A8" w:rsidRDefault="00FB3852">
      <w:pPr>
        <w:tabs>
          <w:tab w:val="left" w:pos="-1701"/>
        </w:tabs>
        <w:ind w:left="284" w:hanging="284"/>
        <w:jc w:val="both"/>
      </w:pPr>
      <w:r w:rsidRPr="007573A8">
        <w:rPr>
          <w:spacing w:val="-2"/>
        </w:rPr>
        <w:t>–</w:t>
      </w:r>
      <w:r w:rsidRPr="007573A8">
        <w:rPr>
          <w:spacing w:val="-2"/>
        </w:rPr>
        <w:tab/>
        <w:t xml:space="preserve">(2014): </w:t>
      </w:r>
      <w:r w:rsidRPr="007573A8">
        <w:rPr>
          <w:lang w:val="en-US"/>
        </w:rPr>
        <w:t>Five Interpolations in Latin Poetry, ExClass</w:t>
      </w:r>
      <w:r w:rsidRPr="007573A8">
        <w:t xml:space="preserve"> </w:t>
      </w:r>
      <w:r w:rsidRPr="007573A8">
        <w:rPr>
          <w:lang w:val="en-US"/>
        </w:rPr>
        <w:t>18, 47-54.</w:t>
      </w:r>
    </w:p>
    <w:p w:rsidR="00DD204F" w:rsidRPr="007573A8" w:rsidRDefault="00DD204F">
      <w:pPr>
        <w:tabs>
          <w:tab w:val="left" w:pos="-1701"/>
        </w:tabs>
        <w:ind w:left="284" w:hanging="284"/>
        <w:jc w:val="both"/>
      </w:pPr>
      <w:r w:rsidRPr="007573A8">
        <w:t>Trause, Christopher L. (1998): The Epistolary Addressee: A Study of Horace’s Odes and Epistles, Diss. Fordham University, New York [DA 58, 1998/99, 4261A].</w:t>
      </w:r>
    </w:p>
    <w:p w:rsidR="00EB7460" w:rsidRPr="007573A8" w:rsidRDefault="00EB7460">
      <w:pPr>
        <w:tabs>
          <w:tab w:val="left" w:pos="-1701"/>
        </w:tabs>
        <w:ind w:left="284" w:hanging="284"/>
        <w:jc w:val="both"/>
        <w:rPr>
          <w:spacing w:val="-2"/>
        </w:rPr>
      </w:pPr>
      <w:r w:rsidRPr="007573A8">
        <w:rPr>
          <w:lang w:val="en-US"/>
        </w:rPr>
        <w:lastRenderedPageBreak/>
        <w:t xml:space="preserve">Travillian, Tyler Thomas (2013): Horaces Odes 3.1 and 3.2: </w:t>
      </w:r>
      <w:r w:rsidRPr="007573A8">
        <w:rPr>
          <w:i/>
          <w:lang w:val="en-US"/>
        </w:rPr>
        <w:t>carmen</w:t>
      </w:r>
      <w:r w:rsidRPr="007573A8">
        <w:rPr>
          <w:lang w:val="en-US"/>
        </w:rPr>
        <w:t xml:space="preserve"> or </w:t>
      </w:r>
      <w:r w:rsidRPr="007573A8">
        <w:rPr>
          <w:i/>
          <w:lang w:val="en-US"/>
        </w:rPr>
        <w:t>carmina</w:t>
      </w:r>
      <w:r w:rsidRPr="007573A8">
        <w:rPr>
          <w:lang w:val="en-US"/>
        </w:rPr>
        <w:t xml:space="preserve">?, Latomus </w:t>
      </w:r>
      <w:r w:rsidRPr="007573A8">
        <w:t>72, 984-996.</w:t>
      </w:r>
    </w:p>
    <w:p w:rsidR="00DD204F" w:rsidRPr="001B0CC8" w:rsidRDefault="00DD204F">
      <w:pPr>
        <w:tabs>
          <w:tab w:val="left" w:pos="-1701"/>
        </w:tabs>
        <w:ind w:left="284" w:hanging="284"/>
        <w:jc w:val="both"/>
        <w:rPr>
          <w:lang w:val="it-IT"/>
        </w:rPr>
      </w:pPr>
      <w:r w:rsidRPr="007573A8">
        <w:rPr>
          <w:spacing w:val="-2"/>
        </w:rPr>
        <w:t xml:space="preserve">Treloar, A. (1966): Notes on Horace and Tacitus, in: For Service to Classical Studies. </w:t>
      </w:r>
      <w:r w:rsidRPr="001B0CC8">
        <w:rPr>
          <w:spacing w:val="-2"/>
          <w:lang w:val="it-IT"/>
        </w:rPr>
        <w:t>Essays in Honor of F. Letters, Melbourne, 193-198.</w:t>
      </w:r>
    </w:p>
    <w:p w:rsidR="00DD204F" w:rsidRPr="007573A8" w:rsidRDefault="00DD204F">
      <w:pPr>
        <w:tabs>
          <w:tab w:val="left" w:pos="-1701"/>
        </w:tabs>
        <w:ind w:left="284" w:hanging="284"/>
        <w:jc w:val="both"/>
        <w:rPr>
          <w:lang w:val="it-IT"/>
        </w:rPr>
      </w:pPr>
      <w:r w:rsidRPr="007573A8">
        <w:rPr>
          <w:lang w:val="it-IT"/>
        </w:rPr>
        <w:t>Tremoli, Paolo (1977): Intersezioni di strutture liriche oraziane, Trieste (Università degli St</w:t>
      </w:r>
      <w:r w:rsidRPr="007573A8">
        <w:rPr>
          <w:lang w:val="it-IT"/>
        </w:rPr>
        <w:t>u</w:t>
      </w:r>
      <w:r w:rsidRPr="007573A8">
        <w:rPr>
          <w:lang w:val="it-IT"/>
        </w:rPr>
        <w:t>di di Trieste. Pubblicazioni della Facoltà di Magistero N.S. 21).</w:t>
      </w:r>
    </w:p>
    <w:p w:rsidR="003F01E0" w:rsidRPr="003F01E0" w:rsidRDefault="003F01E0">
      <w:pPr>
        <w:tabs>
          <w:tab w:val="left" w:pos="-1701"/>
        </w:tabs>
        <w:ind w:left="284" w:hanging="284"/>
        <w:jc w:val="both"/>
        <w:rPr>
          <w:lang w:val="en-US"/>
        </w:rPr>
      </w:pPr>
      <w:r w:rsidRPr="001B0CC8">
        <w:rPr>
          <w:lang w:val="it-IT"/>
        </w:rPr>
        <w:t>Trescher, Heinrich (2011; Ü.): Quintus Horatius Flaccus (Horaz): 27 Oden, Epoden und Sat</w:t>
      </w:r>
      <w:r w:rsidRPr="001B0CC8">
        <w:rPr>
          <w:lang w:val="it-IT"/>
        </w:rPr>
        <w:t>i</w:t>
      </w:r>
      <w:r w:rsidRPr="001B0CC8">
        <w:rPr>
          <w:lang w:val="it-IT"/>
        </w:rPr>
        <w:t xml:space="preserve">ren. </w:t>
      </w:r>
      <w:r>
        <w:rPr>
          <w:lang w:val="de-DE"/>
        </w:rPr>
        <w:t>E</w:t>
      </w:r>
      <w:r w:rsidRPr="003F01E0">
        <w:rPr>
          <w:lang w:val="de-DE"/>
        </w:rPr>
        <w:t>ine Auswahl, übertr. ins Deutsche</w:t>
      </w:r>
      <w:r>
        <w:rPr>
          <w:lang w:val="de-DE"/>
        </w:rPr>
        <w:t xml:space="preserve">. </w:t>
      </w:r>
      <w:r w:rsidRPr="001B0CC8">
        <w:rPr>
          <w:lang w:val="de-DE"/>
        </w:rPr>
        <w:t xml:space="preserve">Zum Geleit: Josef Wolf. Aquarelle und Kollagen: Alfred Pointner. </w:t>
      </w:r>
      <w:r w:rsidRPr="003F01E0">
        <w:rPr>
          <w:lang w:val="en-US"/>
        </w:rPr>
        <w:t xml:space="preserve">Frankfurt </w:t>
      </w:r>
      <w:r>
        <w:rPr>
          <w:lang w:val="en-US"/>
        </w:rPr>
        <w:t>a.M:</w:t>
      </w:r>
    </w:p>
    <w:p w:rsidR="00FA57B4" w:rsidRPr="007573A8" w:rsidRDefault="00FA57B4">
      <w:pPr>
        <w:tabs>
          <w:tab w:val="left" w:pos="-1701"/>
        </w:tabs>
        <w:ind w:left="284" w:hanging="284"/>
        <w:jc w:val="both"/>
        <w:rPr>
          <w:lang w:val="en-US"/>
        </w:rPr>
      </w:pPr>
      <w:r w:rsidRPr="007573A8">
        <w:rPr>
          <w:lang w:val="en-US"/>
        </w:rPr>
        <w:t>Trinacty, Christopher (2012): The F</w:t>
      </w:r>
      <w:r w:rsidR="009D4CD6">
        <w:rPr>
          <w:lang w:val="en-US"/>
        </w:rPr>
        <w:t>ox and the Bee: Horace’s First B</w:t>
      </w:r>
      <w:r w:rsidRPr="007573A8">
        <w:rPr>
          <w:lang w:val="en-US"/>
        </w:rPr>
        <w:t xml:space="preserve">ook of </w:t>
      </w:r>
      <w:r w:rsidRPr="007573A8">
        <w:rPr>
          <w:i/>
          <w:lang w:val="en-US"/>
        </w:rPr>
        <w:t>Epistles</w:t>
      </w:r>
      <w:r w:rsidRPr="007573A8">
        <w:rPr>
          <w:lang w:val="en-US"/>
        </w:rPr>
        <w:t>, Arethusa 45, 57-77.</w:t>
      </w:r>
    </w:p>
    <w:p w:rsidR="00D72B71" w:rsidRPr="001B0CC8" w:rsidRDefault="00D72B71">
      <w:pPr>
        <w:tabs>
          <w:tab w:val="left" w:pos="-1701"/>
        </w:tabs>
        <w:ind w:left="284" w:hanging="284"/>
        <w:jc w:val="both"/>
        <w:rPr>
          <w:lang w:val="de-DE"/>
        </w:rPr>
      </w:pPr>
      <w:r w:rsidRPr="00D72B71">
        <w:rPr>
          <w:lang w:val="fr-FR"/>
        </w:rPr>
        <w:t>Tronchet, Gilles (2006): Horace à l’école d’Aristote: la pr</w:t>
      </w:r>
      <w:r>
        <w:rPr>
          <w:lang w:val="fr-FR"/>
        </w:rPr>
        <w:t>ésentation des genres dans l’</w:t>
      </w:r>
      <w:r w:rsidRPr="00D72B71">
        <w:rPr>
          <w:i/>
          <w:lang w:val="fr-FR"/>
        </w:rPr>
        <w:t>Art poétique</w:t>
      </w:r>
      <w:r>
        <w:rPr>
          <w:lang w:val="fr-FR"/>
        </w:rPr>
        <w:t xml:space="preserve">, in: </w:t>
      </w:r>
      <w:r w:rsidRPr="00D72B71">
        <w:rPr>
          <w:lang w:val="fr-FR"/>
        </w:rPr>
        <w:t xml:space="preserve">Jacqueline Champeaux/Martine Chassignet (Hgg.): </w:t>
      </w:r>
      <w:r w:rsidRPr="00D72B71">
        <w:rPr>
          <w:i/>
          <w:lang w:val="fr-FR"/>
        </w:rPr>
        <w:t>Aere perennius</w:t>
      </w:r>
      <w:r w:rsidRPr="00D72B71">
        <w:rPr>
          <w:lang w:val="fr-FR"/>
        </w:rPr>
        <w:t xml:space="preserve">. </w:t>
      </w:r>
      <w:r w:rsidRPr="001B0CC8">
        <w:rPr>
          <w:lang w:val="de-DE"/>
        </w:rPr>
        <w:t>En ho</w:t>
      </w:r>
      <w:r w:rsidRPr="001B0CC8">
        <w:rPr>
          <w:lang w:val="de-DE"/>
        </w:rPr>
        <w:t>m</w:t>
      </w:r>
      <w:r w:rsidRPr="001B0CC8">
        <w:rPr>
          <w:lang w:val="de-DE"/>
        </w:rPr>
        <w:t>mage à Hubert Zehnacker, Paris (Roma antiqua), 665-683.</w:t>
      </w:r>
    </w:p>
    <w:p w:rsidR="00DD204F" w:rsidRPr="007573A8" w:rsidRDefault="00DD204F">
      <w:pPr>
        <w:tabs>
          <w:tab w:val="left" w:pos="-1701"/>
        </w:tabs>
        <w:ind w:left="284" w:hanging="284"/>
        <w:jc w:val="both"/>
        <w:rPr>
          <w:lang w:val="de-DE"/>
        </w:rPr>
      </w:pPr>
      <w:r w:rsidRPr="00D72B71">
        <w:rPr>
          <w:lang w:val="de-DE"/>
        </w:rPr>
        <w:t xml:space="preserve">Troxler-Keller, Irene </w:t>
      </w:r>
      <w:r w:rsidRPr="007573A8">
        <w:rPr>
          <w:lang w:val="de-DE"/>
        </w:rPr>
        <w:t>(1964): Die Dichterlandschaft des Horaz, Heidelberg (Bibl. d. klass. Altertumswiss. N.F. 2. Reihe) [T. Halter, Gymnasium 72, 1965, 370f.; H. Juhnke, Gnomon 37, 1965, 97f.].</w:t>
      </w:r>
    </w:p>
    <w:p w:rsidR="00DD204F" w:rsidRPr="007573A8" w:rsidRDefault="00DD204F">
      <w:pPr>
        <w:tabs>
          <w:tab w:val="left" w:pos="-1701"/>
        </w:tabs>
        <w:ind w:left="284" w:hanging="284"/>
        <w:jc w:val="both"/>
        <w:rPr>
          <w:lang w:val="de-DE"/>
        </w:rPr>
      </w:pPr>
      <w:r w:rsidRPr="007573A8">
        <w:rPr>
          <w:lang w:val="de-DE"/>
        </w:rPr>
        <w:t>Trümpner, Hubert (1965): Horaz Epode 7 und Aeneis V 664-675. Ein Vergleich, AU 8,1, 97-104.</w:t>
      </w:r>
    </w:p>
    <w:p w:rsidR="00DD204F" w:rsidRPr="001B0CC8" w:rsidRDefault="00DD204F">
      <w:pPr>
        <w:tabs>
          <w:tab w:val="left" w:pos="-1701"/>
        </w:tabs>
        <w:ind w:left="284" w:hanging="284"/>
        <w:jc w:val="both"/>
        <w:rPr>
          <w:lang w:val="de-DE"/>
        </w:rPr>
      </w:pPr>
      <w:r w:rsidRPr="001B0CC8">
        <w:rPr>
          <w:lang w:val="de-DE"/>
        </w:rPr>
        <w:t>Tsakiropoulou-Summers, Anastasia (1998): Horace, Philodemus and the Epicureans at He</w:t>
      </w:r>
      <w:r w:rsidRPr="001B0CC8">
        <w:rPr>
          <w:lang w:val="de-DE"/>
        </w:rPr>
        <w:t>r</w:t>
      </w:r>
      <w:r w:rsidRPr="001B0CC8">
        <w:rPr>
          <w:lang w:val="de-DE"/>
        </w:rPr>
        <w:t>culaneum, Mnemosyne 51, 20-29.</w:t>
      </w:r>
    </w:p>
    <w:p w:rsidR="00DD204F" w:rsidRPr="007573A8" w:rsidRDefault="00DD204F">
      <w:pPr>
        <w:tabs>
          <w:tab w:val="left" w:pos="-1701"/>
        </w:tabs>
        <w:ind w:left="284" w:hanging="284"/>
        <w:jc w:val="both"/>
        <w:rPr>
          <w:lang w:val="it-IT"/>
        </w:rPr>
      </w:pPr>
      <w:r w:rsidRPr="007573A8">
        <w:rPr>
          <w:lang w:val="it-IT"/>
        </w:rPr>
        <w:t>Tschiedel, Hans Jürgen (1995): Orazio e la natura. Approfondimenti e filologico-letterari, in: La natura e il paesaggio in Orazio. Atti del Seminario tenutosi il 24 e 25 settembre 1993 presso la Cappella di Villa Rufolo, Ravello, Ravello, 82f.</w:t>
      </w:r>
    </w:p>
    <w:p w:rsidR="007C5D7D" w:rsidRPr="007573A8" w:rsidRDefault="007C5D7D">
      <w:pPr>
        <w:tabs>
          <w:tab w:val="left" w:pos="-1701"/>
        </w:tabs>
        <w:ind w:left="284" w:hanging="284"/>
        <w:jc w:val="both"/>
        <w:rPr>
          <w:lang w:val="en-US"/>
        </w:rPr>
      </w:pPr>
      <w:r w:rsidRPr="007573A8">
        <w:rPr>
          <w:lang w:val="en-US"/>
        </w:rPr>
        <w:t>Tsitsiou-Chelidoni, Chrysanthe (2013): Horace on the Role of the Poetry’s Audience in the Literary Process, TiC 5, 341-375.</w:t>
      </w:r>
    </w:p>
    <w:p w:rsidR="00DD204F" w:rsidRPr="007573A8" w:rsidRDefault="00DD204F">
      <w:pPr>
        <w:tabs>
          <w:tab w:val="left" w:pos="-1701"/>
        </w:tabs>
        <w:ind w:left="284" w:hanging="284"/>
        <w:jc w:val="both"/>
        <w:rPr>
          <w:lang w:val="it-IT"/>
        </w:rPr>
      </w:pPr>
      <w:r w:rsidRPr="007573A8">
        <w:rPr>
          <w:lang w:val="it-IT"/>
        </w:rPr>
        <w:t>Turconi, Laura (1996): Mendax desideror (Hor. epist. 1,7,2): la recente ipotesi interpretativa di Nicolas Horsfall e lo stilema oraziano dell’indicativo con valore ipotetico in costruzione paratattica, RCCM 38, 53-63.</w:t>
      </w:r>
    </w:p>
    <w:p w:rsidR="00DD204F" w:rsidRPr="007573A8" w:rsidRDefault="00DD204F">
      <w:pPr>
        <w:tabs>
          <w:tab w:val="left" w:pos="-1701"/>
        </w:tabs>
        <w:ind w:left="284" w:hanging="284"/>
        <w:jc w:val="both"/>
        <w:rPr>
          <w:lang w:val="it-IT"/>
        </w:rPr>
      </w:pPr>
      <w:r w:rsidRPr="007573A8">
        <w:rPr>
          <w:lang w:val="it-IT"/>
        </w:rPr>
        <w:t>Turolla, Enrico (1931): Orazio. Biografia, Firenze = Turolla 2000, 1-157.</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(1951a): Contributo a un giudizio critico sulla prima raccolta delle Odi oraziane, Human</w:t>
      </w:r>
      <w:r w:rsidRPr="007573A8">
        <w:rPr>
          <w:lang w:val="it-IT"/>
        </w:rPr>
        <w:t>i</w:t>
      </w:r>
      <w:r w:rsidR="00115583">
        <w:rPr>
          <w:lang w:val="it-IT"/>
        </w:rPr>
        <w:t>tas 6, 1023-1038 = D</w:t>
      </w:r>
      <w:r w:rsidRPr="007573A8">
        <w:rPr>
          <w:lang w:val="it-IT"/>
        </w:rPr>
        <w:t>ers.: Poesia e poeti dell’antico mondo. Saggi critici, Pad</w:t>
      </w:r>
      <w:r w:rsidR="003C0903">
        <w:rPr>
          <w:lang w:val="it-IT"/>
        </w:rPr>
        <w:t>ova 1957, 236-252 = Turolla 2000</w:t>
      </w:r>
      <w:r w:rsidRPr="007573A8">
        <w:rPr>
          <w:lang w:val="it-IT"/>
        </w:rPr>
        <w:t>, 159-176.</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(1951b): Unità ideologica e tematica nel primo libro delle epist</w:t>
      </w:r>
      <w:r w:rsidR="00115583">
        <w:rPr>
          <w:lang w:val="it-IT"/>
        </w:rPr>
        <w:t>ole oraziane, GIF 4, 289-306 = D</w:t>
      </w:r>
      <w:r w:rsidRPr="007573A8">
        <w:rPr>
          <w:lang w:val="it-IT"/>
        </w:rPr>
        <w:t>ers.: Poesia e poeti dell’antico mondo. Saggi critici, Padova 1957, 277-300 = T</w:t>
      </w:r>
      <w:r w:rsidRPr="007573A8">
        <w:rPr>
          <w:lang w:val="it-IT"/>
        </w:rPr>
        <w:t>u</w:t>
      </w:r>
      <w:r w:rsidRPr="007573A8">
        <w:rPr>
          <w:lang w:val="it-IT"/>
        </w:rPr>
        <w:t>rolla 2000, 177-200.</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(1953): L’acqua di Osiride e quella della digetia (Nota a Hor. ep. 1.18.104), GIF 6, 1f. = Turolla 2000, 201-204.</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(1955a): Il punto alto della personalità e della lirica oraziana, Maia 7, 263-285 = Turolla 2000, 221-244.</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(1955b): Una prima maniera nella poesia oraziana, GIF 8, 208-218 = Turolla 2000, 205-220.</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(2000): Studi oraziani. A cura di Davide Zamattio. Introduzione di Alfonso Traina, A</w:t>
      </w:r>
      <w:r w:rsidRPr="007573A8">
        <w:rPr>
          <w:lang w:val="it-IT"/>
        </w:rPr>
        <w:t>m</w:t>
      </w:r>
      <w:r w:rsidRPr="007573A8">
        <w:rPr>
          <w:lang w:val="it-IT"/>
        </w:rPr>
        <w:t>sterdam (Supplementi di Lexis 3) [C. Franco, Prometheus 26, 2000, 287f.; A. Minarini, E</w:t>
      </w:r>
      <w:r w:rsidRPr="007573A8">
        <w:rPr>
          <w:lang w:val="it-IT"/>
        </w:rPr>
        <w:t>i</w:t>
      </w:r>
      <w:r w:rsidRPr="007573A8">
        <w:rPr>
          <w:lang w:val="it-IT"/>
        </w:rPr>
        <w:t>kasmos 11, 2000, 480-483; V. Viparelli, BStudLat 30, 2000, 695f.].</w:t>
      </w:r>
    </w:p>
    <w:p w:rsidR="00DD204F" w:rsidRPr="007573A8" w:rsidRDefault="00DD204F">
      <w:pPr>
        <w:tabs>
          <w:tab w:val="left" w:pos="-1701"/>
        </w:tabs>
        <w:ind w:left="284" w:hanging="284"/>
        <w:jc w:val="both"/>
      </w:pPr>
      <w:r w:rsidRPr="007573A8">
        <w:t>Turpin, William N. (1986): Death by Water: Horace, Odes 1.28, Arethusa 19, 79-86.</w:t>
      </w:r>
    </w:p>
    <w:p w:rsidR="00DD204F" w:rsidRPr="001B0CC8" w:rsidRDefault="00DD204F">
      <w:pPr>
        <w:tabs>
          <w:tab w:val="left" w:pos="-1701"/>
        </w:tabs>
        <w:ind w:left="284" w:hanging="284"/>
        <w:jc w:val="both"/>
        <w:rPr>
          <w:lang w:val="en-US"/>
        </w:rPr>
      </w:pPr>
      <w:r w:rsidRPr="001B0CC8">
        <w:rPr>
          <w:lang w:val="en-US"/>
        </w:rPr>
        <w:t>–</w:t>
      </w:r>
      <w:r w:rsidRPr="001B0CC8">
        <w:rPr>
          <w:lang w:val="en-US"/>
        </w:rPr>
        <w:tab/>
        <w:t>(1998): The Epicurean Parasite: Horace, Satires 1.1-3, Ramus 27, 127-140.</w:t>
      </w:r>
    </w:p>
    <w:p w:rsidR="00254668" w:rsidRDefault="00E12F50" w:rsidP="00C518CE">
      <w:pPr>
        <w:tabs>
          <w:tab w:val="left" w:pos="-1701"/>
        </w:tabs>
        <w:ind w:left="284" w:hanging="284"/>
        <w:jc w:val="both"/>
        <w:rPr>
          <w:lang w:val="en-US"/>
        </w:rPr>
      </w:pPr>
      <w:r w:rsidRPr="007573A8">
        <w:rPr>
          <w:lang w:val="en-US"/>
        </w:rPr>
        <w:t xml:space="preserve">Tzounakas, Spyridon </w:t>
      </w:r>
      <w:r w:rsidR="00AC2D02" w:rsidRPr="007573A8">
        <w:rPr>
          <w:lang w:val="en-US"/>
        </w:rPr>
        <w:t>Chr.</w:t>
      </w:r>
      <w:r w:rsidR="00254668">
        <w:rPr>
          <w:lang w:val="en-US"/>
        </w:rPr>
        <w:t xml:space="preserve"> (2008): Persius’ Re-reading of Horace: the Case of Some Proper Names, C&amp;M 59, 123-137.</w:t>
      </w:r>
    </w:p>
    <w:p w:rsidR="00C518CE" w:rsidRPr="007573A8" w:rsidRDefault="00254668" w:rsidP="00C518CE">
      <w:pPr>
        <w:tabs>
          <w:tab w:val="left" w:pos="-1701"/>
        </w:tabs>
        <w:ind w:left="284" w:hanging="284"/>
        <w:jc w:val="both"/>
        <w:rPr>
          <w:lang w:val="en-US"/>
        </w:rPr>
      </w:pPr>
      <w:r>
        <w:rPr>
          <w:lang w:val="en-US"/>
        </w:rPr>
        <w:t>–</w:t>
      </w:r>
      <w:r>
        <w:rPr>
          <w:lang w:val="en-US"/>
        </w:rPr>
        <w:tab/>
      </w:r>
      <w:r w:rsidR="00C518CE" w:rsidRPr="007573A8">
        <w:rPr>
          <w:lang w:val="en-US"/>
        </w:rPr>
        <w:t xml:space="preserve">(2013a): Horace and the Poetology of Tibullus’ </w:t>
      </w:r>
      <w:r w:rsidR="00C518CE" w:rsidRPr="007573A8">
        <w:rPr>
          <w:i/>
          <w:lang w:val="en-US"/>
        </w:rPr>
        <w:t>Elegy</w:t>
      </w:r>
      <w:r>
        <w:rPr>
          <w:lang w:val="en-US"/>
        </w:rPr>
        <w:t xml:space="preserve"> 2.1, MH</w:t>
      </w:r>
      <w:r w:rsidR="00C518CE" w:rsidRPr="007573A8">
        <w:rPr>
          <w:lang w:val="en-US"/>
        </w:rPr>
        <w:t xml:space="preserve"> 70, 16-32.</w:t>
      </w:r>
    </w:p>
    <w:p w:rsidR="00597384" w:rsidRPr="001B0CC8" w:rsidRDefault="00C518CE" w:rsidP="00C518CE">
      <w:pPr>
        <w:tabs>
          <w:tab w:val="left" w:pos="-1701"/>
        </w:tabs>
        <w:ind w:left="284" w:hanging="284"/>
        <w:jc w:val="both"/>
        <w:rPr>
          <w:lang w:val="en-US"/>
        </w:rPr>
      </w:pPr>
      <w:r w:rsidRPr="007573A8">
        <w:rPr>
          <w:lang w:val="en-US"/>
        </w:rPr>
        <w:t>–</w:t>
      </w:r>
      <w:r w:rsidRPr="007573A8">
        <w:rPr>
          <w:lang w:val="en-US"/>
        </w:rPr>
        <w:tab/>
      </w:r>
      <w:r w:rsidR="00597384" w:rsidRPr="007573A8">
        <w:rPr>
          <w:lang w:val="en-US"/>
        </w:rPr>
        <w:t xml:space="preserve">(2013b): </w:t>
      </w:r>
      <w:r w:rsidR="00597384" w:rsidRPr="007573A8">
        <w:rPr>
          <w:i/>
          <w:lang w:val="en-US"/>
        </w:rPr>
        <w:t>Sectis… unguibus</w:t>
      </w:r>
      <w:r w:rsidR="00597384" w:rsidRPr="007573A8">
        <w:rPr>
          <w:lang w:val="en-US"/>
        </w:rPr>
        <w:t xml:space="preserve"> (Hor. carm. </w:t>
      </w:r>
      <w:r w:rsidR="00597384" w:rsidRPr="001B0CC8">
        <w:rPr>
          <w:lang w:val="en-US"/>
        </w:rPr>
        <w:t>1.6.18), RhM 156, 288-292.</w:t>
      </w:r>
    </w:p>
    <w:p w:rsidR="00DD204F" w:rsidRPr="007573A8" w:rsidRDefault="00597384" w:rsidP="00597384">
      <w:pPr>
        <w:tabs>
          <w:tab w:val="left" w:pos="-1701"/>
        </w:tabs>
        <w:ind w:left="284" w:hanging="284"/>
        <w:jc w:val="both"/>
        <w:rPr>
          <w:lang w:val="en-US"/>
        </w:rPr>
      </w:pPr>
      <w:r w:rsidRPr="007573A8">
        <w:rPr>
          <w:lang w:val="en-US"/>
        </w:rPr>
        <w:lastRenderedPageBreak/>
        <w:t>–</w:t>
      </w:r>
      <w:r w:rsidRPr="007573A8">
        <w:rPr>
          <w:lang w:val="en-US"/>
        </w:rPr>
        <w:tab/>
      </w:r>
      <w:r w:rsidR="00E12F50" w:rsidRPr="007573A8">
        <w:rPr>
          <w:lang w:val="en-US"/>
        </w:rPr>
        <w:t xml:space="preserve">(2014): Pompey as </w:t>
      </w:r>
      <w:r w:rsidR="00E12F50" w:rsidRPr="007573A8">
        <w:rPr>
          <w:i/>
          <w:lang w:val="en-US"/>
        </w:rPr>
        <w:t>ludibrium pelagi</w:t>
      </w:r>
      <w:r w:rsidR="00E12F50" w:rsidRPr="007573A8">
        <w:rPr>
          <w:lang w:val="en-US"/>
        </w:rPr>
        <w:t xml:space="preserve"> in Lucan: a Horatian Reminiscence,</w:t>
      </w:r>
      <w:r w:rsidR="00E12F50" w:rsidRPr="007573A8">
        <w:t xml:space="preserve"> Eos </w:t>
      </w:r>
      <w:r w:rsidR="00E12F50" w:rsidRPr="007573A8">
        <w:rPr>
          <w:lang w:val="en-US"/>
        </w:rPr>
        <w:t>101, 219-226.</w:t>
      </w:r>
    </w:p>
    <w:p w:rsidR="00115583" w:rsidRPr="001B0CC8" w:rsidRDefault="00115583">
      <w:pPr>
        <w:tabs>
          <w:tab w:val="left" w:pos="-1701"/>
        </w:tabs>
        <w:ind w:left="284" w:hanging="284"/>
        <w:jc w:val="both"/>
        <w:rPr>
          <w:spacing w:val="2"/>
          <w:lang w:val="en-US"/>
        </w:rPr>
      </w:pPr>
    </w:p>
    <w:p w:rsidR="00115583" w:rsidRPr="001B0CC8" w:rsidRDefault="00115583">
      <w:pPr>
        <w:tabs>
          <w:tab w:val="left" w:pos="-1701"/>
        </w:tabs>
        <w:ind w:left="284" w:hanging="284"/>
        <w:jc w:val="both"/>
        <w:rPr>
          <w:spacing w:val="2"/>
          <w:lang w:val="en-US"/>
        </w:rPr>
      </w:pPr>
    </w:p>
    <w:p w:rsidR="00DD204F" w:rsidRPr="007573A8" w:rsidRDefault="00DD204F">
      <w:pPr>
        <w:tabs>
          <w:tab w:val="left" w:pos="-1701"/>
        </w:tabs>
        <w:ind w:left="284" w:hanging="284"/>
        <w:jc w:val="both"/>
        <w:rPr>
          <w:lang w:val="it-IT"/>
        </w:rPr>
      </w:pPr>
      <w:r w:rsidRPr="007573A8">
        <w:rPr>
          <w:spacing w:val="2"/>
          <w:lang w:val="it-IT"/>
        </w:rPr>
        <w:t xml:space="preserve">Uglione, Renato (1993; </w:t>
      </w:r>
      <w:r w:rsidR="00E90FE4">
        <w:rPr>
          <w:spacing w:val="2"/>
          <w:lang w:val="it-IT"/>
        </w:rPr>
        <w:t>Hg.):</w:t>
      </w:r>
      <w:r w:rsidRPr="007573A8">
        <w:rPr>
          <w:spacing w:val="2"/>
          <w:lang w:val="it-IT"/>
        </w:rPr>
        <w:t xml:space="preserve"> Atti del Convegno Nazionale di Studi su Orazio. Torino 13-14-15 Aprile 1992, Torino [S. Bettocchi, VetChr 31, 1994, 241-244</w:t>
      </w:r>
      <w:r w:rsidR="00115583">
        <w:rPr>
          <w:spacing w:val="2"/>
          <w:lang w:val="it-IT"/>
        </w:rPr>
        <w:t xml:space="preserve">; </w:t>
      </w:r>
      <w:r w:rsidRPr="007573A8">
        <w:rPr>
          <w:spacing w:val="2"/>
          <w:lang w:val="it-IT"/>
        </w:rPr>
        <w:t>R. Dimundo, Auf</w:t>
      </w:r>
      <w:r w:rsidRPr="007573A8">
        <w:rPr>
          <w:spacing w:val="2"/>
          <w:lang w:val="it-IT"/>
        </w:rPr>
        <w:t>i</w:t>
      </w:r>
      <w:r w:rsidRPr="007573A8">
        <w:rPr>
          <w:spacing w:val="2"/>
          <w:lang w:val="it-IT"/>
        </w:rPr>
        <w:t>dus 23(8), 1994, 167-170; G. Garbarino, in: Lana 1994a, 27-31; E. Mastellone, BStudLat 24, 1994, 263-265; A. Barabino, Maia 47, 1995, 146-151; I. Borzsák, RFIC 123, 1995, 205-210; P.-J. Dehon, AC 64, 1995, 319; M. Guglielmo, Orpheus 16, 1995, 151-158].</w:t>
      </w:r>
    </w:p>
    <w:p w:rsidR="00DD204F" w:rsidRPr="007573A8" w:rsidRDefault="00DD204F">
      <w:pPr>
        <w:tabs>
          <w:tab w:val="left" w:pos="-1701"/>
        </w:tabs>
        <w:ind w:left="284" w:hanging="284"/>
        <w:jc w:val="both"/>
      </w:pPr>
      <w:r w:rsidRPr="007573A8">
        <w:t>Ussher, R.G. (1961): Horace: Epode 9, vv. 17-20, SO 37, 68-71.</w:t>
      </w:r>
    </w:p>
    <w:p w:rsidR="00DD204F" w:rsidRDefault="00DD204F">
      <w:pPr>
        <w:tabs>
          <w:tab w:val="left" w:pos="-1701"/>
        </w:tabs>
        <w:ind w:left="284" w:hanging="284"/>
        <w:jc w:val="both"/>
      </w:pPr>
    </w:p>
    <w:p w:rsidR="00BC181F" w:rsidRPr="007573A8" w:rsidRDefault="00BC181F">
      <w:pPr>
        <w:tabs>
          <w:tab w:val="left" w:pos="-1701"/>
        </w:tabs>
        <w:ind w:left="284" w:hanging="284"/>
        <w:jc w:val="both"/>
      </w:pPr>
    </w:p>
    <w:p w:rsidR="00DD204F" w:rsidRPr="007573A8" w:rsidRDefault="00DD204F">
      <w:pPr>
        <w:tabs>
          <w:tab w:val="left" w:pos="-1701"/>
        </w:tabs>
        <w:ind w:left="284" w:hanging="284"/>
        <w:jc w:val="both"/>
        <w:rPr>
          <w:lang w:val="it-IT"/>
        </w:rPr>
      </w:pPr>
      <w:r w:rsidRPr="007573A8">
        <w:rPr>
          <w:lang w:val="it-IT"/>
        </w:rPr>
        <w:t>Vaccaro, Alberto J. (1992): El canto y la música en las Odas de Horacio, AFC 12, 199-215.</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(1993): El mercado de Horacio, Stylos 2, 43-55.</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(1996): Los amigos de Mecenas, AFC 14, 181-191.</w:t>
      </w:r>
    </w:p>
    <w:p w:rsidR="00DD204F" w:rsidRPr="007573A8" w:rsidRDefault="00DD204F">
      <w:pPr>
        <w:tabs>
          <w:tab w:val="left" w:pos="-1701"/>
        </w:tabs>
        <w:ind w:left="284" w:hanging="284"/>
        <w:jc w:val="both"/>
        <w:rPr>
          <w:lang w:val="it-IT"/>
        </w:rPr>
      </w:pPr>
      <w:r w:rsidRPr="007573A8">
        <w:rPr>
          <w:lang w:val="it-IT"/>
        </w:rPr>
        <w:t>Väisänen, Maija (1993/94): Il carme 1.14 di Orazio: che tipo di allegoria?, Helikon 33/34, 335-348.</w:t>
      </w:r>
    </w:p>
    <w:p w:rsidR="00DD204F" w:rsidRPr="001B0CC8" w:rsidRDefault="00DD204F">
      <w:pPr>
        <w:tabs>
          <w:tab w:val="left" w:pos="-1701"/>
        </w:tabs>
        <w:ind w:left="284" w:hanging="284"/>
        <w:jc w:val="both"/>
        <w:rPr>
          <w:lang w:val="it-IT"/>
        </w:rPr>
      </w:pPr>
      <w:r w:rsidRPr="007573A8">
        <w:rPr>
          <w:lang w:val="de-DE"/>
        </w:rPr>
        <w:t xml:space="preserve">Vahlen, Johannes (1892): Über das Säkulargedicht des Horatius, SBBerlin 1892, 1015f. </w:t>
      </w:r>
      <w:r w:rsidRPr="001B0CC8">
        <w:rPr>
          <w:lang w:val="it-IT"/>
        </w:rPr>
        <w:t>= Gesammelte Philologische Schriften II, Leipzig/Berlin, 380f.</w:t>
      </w:r>
    </w:p>
    <w:p w:rsidR="00DD204F" w:rsidRPr="007573A8" w:rsidRDefault="00DD204F">
      <w:pPr>
        <w:tabs>
          <w:tab w:val="left" w:pos="-1701"/>
        </w:tabs>
        <w:ind w:left="284" w:hanging="284"/>
        <w:jc w:val="both"/>
        <w:rPr>
          <w:lang w:val="it-IT"/>
        </w:rPr>
      </w:pPr>
      <w:r w:rsidRPr="007573A8">
        <w:rPr>
          <w:lang w:val="it-IT"/>
        </w:rPr>
        <w:t>Valenti, R. (1995): Il giudizio di Quintiliano su Orazio, in: Gigante/Cerasuolo 1995, 291-304.</w:t>
      </w:r>
    </w:p>
    <w:p w:rsidR="00DD204F" w:rsidRPr="007573A8" w:rsidRDefault="00DD204F">
      <w:pPr>
        <w:tabs>
          <w:tab w:val="left" w:pos="-1701"/>
        </w:tabs>
        <w:ind w:left="284" w:hanging="284"/>
        <w:jc w:val="both"/>
        <w:rPr>
          <w:lang w:val="it-IT"/>
        </w:rPr>
      </w:pPr>
      <w:r w:rsidRPr="007573A8">
        <w:rPr>
          <w:lang w:val="it-IT"/>
        </w:rPr>
        <w:t>Valverde Abril, Juan Jesús (1995): Una lectura de Horacio epod. 15, FlorIlib 6, 445-470.</w:t>
      </w:r>
    </w:p>
    <w:p w:rsidR="00DD204F" w:rsidRPr="007573A8" w:rsidRDefault="00DD204F">
      <w:pPr>
        <w:tabs>
          <w:tab w:val="left" w:pos="-1701"/>
        </w:tabs>
        <w:ind w:left="284" w:hanging="284"/>
        <w:jc w:val="both"/>
        <w:rPr>
          <w:lang w:val="it-IT"/>
        </w:rPr>
      </w:pPr>
      <w:r w:rsidRPr="007573A8">
        <w:rPr>
          <w:lang w:val="it-IT"/>
        </w:rPr>
        <w:t>Valvo, A. (1996): Due variazioni oraziane sul tema della ‘fides’, in: Cova 1996, 63-80.</w:t>
      </w:r>
    </w:p>
    <w:p w:rsidR="00DD204F" w:rsidRPr="007573A8" w:rsidRDefault="00DD204F">
      <w:pPr>
        <w:tabs>
          <w:tab w:val="left" w:pos="-1701"/>
        </w:tabs>
        <w:ind w:left="284" w:hanging="284"/>
        <w:jc w:val="both"/>
      </w:pPr>
      <w:r w:rsidRPr="007573A8">
        <w:t>Vance, Norman (1993): Horace and the Nineteenth Century, in: Martindale/Hopkins 1993, 199-216.</w:t>
      </w:r>
    </w:p>
    <w:p w:rsidR="00A96DCD" w:rsidRPr="001B0CC8" w:rsidRDefault="00A96DCD">
      <w:pPr>
        <w:tabs>
          <w:tab w:val="left" w:pos="-1701"/>
        </w:tabs>
        <w:ind w:left="284" w:hanging="284"/>
        <w:jc w:val="both"/>
        <w:rPr>
          <w:spacing w:val="-2"/>
          <w:lang w:val="fr-FR"/>
        </w:rPr>
      </w:pPr>
      <w:r w:rsidRPr="007573A8">
        <w:rPr>
          <w:lang w:val="en-US"/>
        </w:rPr>
        <w:t xml:space="preserve">Van den Berg, Christopher S. (2012): Imperial Satire and Rhetoric, in: Susanna Morton Braund/Josiah Warren Osgood (Hgg.): A Companion to Persius and Juvenal, Chichester  (Blackwell Companions to the Ancient World. </w:t>
      </w:r>
      <w:r w:rsidRPr="001B0CC8">
        <w:rPr>
          <w:lang w:val="fr-FR"/>
        </w:rPr>
        <w:t>Literature and Culture), 262-282.</w:t>
      </w:r>
    </w:p>
    <w:p w:rsidR="00DD204F" w:rsidRPr="001B0CC8" w:rsidRDefault="00DD204F">
      <w:pPr>
        <w:tabs>
          <w:tab w:val="left" w:pos="-1701"/>
        </w:tabs>
        <w:ind w:left="284" w:hanging="284"/>
        <w:jc w:val="both"/>
        <w:rPr>
          <w:spacing w:val="-2"/>
          <w:lang w:val="fr-FR"/>
        </w:rPr>
      </w:pPr>
      <w:r w:rsidRPr="001B0CC8">
        <w:rPr>
          <w:spacing w:val="-2"/>
          <w:lang w:val="fr-FR"/>
        </w:rPr>
        <w:t xml:space="preserve">Van Hoof, Lieve (2004): Horace, </w:t>
      </w:r>
      <w:r w:rsidRPr="001B0CC8">
        <w:rPr>
          <w:i/>
          <w:iCs/>
          <w:spacing w:val="-2"/>
          <w:lang w:val="fr-FR"/>
        </w:rPr>
        <w:t>Odes</w:t>
      </w:r>
      <w:r w:rsidRPr="001B0CC8">
        <w:rPr>
          <w:spacing w:val="-2"/>
          <w:lang w:val="fr-FR"/>
        </w:rPr>
        <w:t xml:space="preserve"> 3,26: gemme taillée au début de la fin, Latomus 63, 310-326.</w:t>
      </w:r>
    </w:p>
    <w:p w:rsidR="00BC181F" w:rsidRPr="001B0CC8" w:rsidRDefault="00BC181F">
      <w:pPr>
        <w:tabs>
          <w:tab w:val="left" w:pos="-1701"/>
        </w:tabs>
        <w:ind w:left="284" w:hanging="284"/>
        <w:jc w:val="both"/>
        <w:rPr>
          <w:spacing w:val="-2"/>
          <w:lang w:val="fr-FR"/>
        </w:rPr>
      </w:pPr>
      <w:r w:rsidRPr="001B0CC8">
        <w:rPr>
          <w:spacing w:val="-2"/>
          <w:lang w:val="fr-FR"/>
        </w:rPr>
        <w:t xml:space="preserve">Vartzioti, Olga (2010): </w:t>
      </w:r>
      <w:r w:rsidR="00DE1CC9" w:rsidRPr="001B0CC8">
        <w:rPr>
          <w:spacing w:val="-2"/>
          <w:lang w:val="fr-FR"/>
        </w:rPr>
        <w:t>Quintus H</w:t>
      </w:r>
      <w:r w:rsidR="00303F4B" w:rsidRPr="001B0CC8">
        <w:rPr>
          <w:spacing w:val="-2"/>
          <w:lang w:val="fr-FR"/>
        </w:rPr>
        <w:t xml:space="preserve">oratius Flaccus: </w:t>
      </w:r>
      <w:r w:rsidR="0015407D" w:rsidRPr="00707D7F">
        <w:t>η</w:t>
      </w:r>
      <w:r w:rsidR="0015407D" w:rsidRPr="001B0CC8">
        <w:rPr>
          <w:lang w:val="fr-FR"/>
        </w:rPr>
        <w:t xml:space="preserve"> </w:t>
      </w:r>
      <w:r w:rsidR="0015407D" w:rsidRPr="00707D7F">
        <w:t>ποιητική</w:t>
      </w:r>
      <w:r w:rsidR="0015407D" w:rsidRPr="001B0CC8">
        <w:rPr>
          <w:lang w:val="fr-FR"/>
        </w:rPr>
        <w:t xml:space="preserve"> </w:t>
      </w:r>
      <w:r w:rsidR="0015407D" w:rsidRPr="00707D7F">
        <w:t>του</w:t>
      </w:r>
      <w:r w:rsidR="0015407D" w:rsidRPr="001B0CC8">
        <w:rPr>
          <w:lang w:val="fr-FR"/>
        </w:rPr>
        <w:t xml:space="preserve"> </w:t>
      </w:r>
      <w:r w:rsidR="0015407D" w:rsidRPr="00707D7F">
        <w:t>έμπνευση</w:t>
      </w:r>
      <w:r w:rsidR="0015407D" w:rsidRPr="001B0CC8">
        <w:rPr>
          <w:lang w:val="fr-FR"/>
        </w:rPr>
        <w:t xml:space="preserve"> </w:t>
      </w:r>
      <w:r w:rsidR="0015407D" w:rsidRPr="00707D7F">
        <w:t>και</w:t>
      </w:r>
      <w:r w:rsidR="0015407D" w:rsidRPr="001B0CC8">
        <w:rPr>
          <w:lang w:val="fr-FR"/>
        </w:rPr>
        <w:t xml:space="preserve"> </w:t>
      </w:r>
      <w:r w:rsidR="0015407D" w:rsidRPr="00707D7F">
        <w:t>η</w:t>
      </w:r>
      <w:r w:rsidR="0015407D" w:rsidRPr="001B0CC8">
        <w:rPr>
          <w:lang w:val="fr-FR"/>
        </w:rPr>
        <w:t xml:space="preserve"> </w:t>
      </w:r>
      <w:r w:rsidR="0015407D" w:rsidRPr="00707D7F">
        <w:t>ενότητά</w:t>
      </w:r>
      <w:r w:rsidR="0015407D" w:rsidRPr="001B0CC8">
        <w:rPr>
          <w:lang w:val="fr-FR"/>
        </w:rPr>
        <w:t xml:space="preserve"> </w:t>
      </w:r>
      <w:r w:rsidR="0015407D" w:rsidRPr="00707D7F">
        <w:t>της</w:t>
      </w:r>
      <w:r w:rsidR="0015407D" w:rsidRPr="001B0CC8">
        <w:rPr>
          <w:lang w:val="fr-FR"/>
        </w:rPr>
        <w:t xml:space="preserve"> </w:t>
      </w:r>
      <w:r w:rsidR="0015407D" w:rsidRPr="00707D7F">
        <w:t>στη</w:t>
      </w:r>
      <w:r w:rsidR="0015407D" w:rsidRPr="001B0CC8">
        <w:rPr>
          <w:lang w:val="fr-FR"/>
        </w:rPr>
        <w:t xml:space="preserve"> </w:t>
      </w:r>
      <w:r w:rsidR="0015407D" w:rsidRPr="00707D7F">
        <w:t>θεματική</w:t>
      </w:r>
      <w:r w:rsidR="0015407D" w:rsidRPr="001B0CC8">
        <w:rPr>
          <w:lang w:val="fr-FR"/>
        </w:rPr>
        <w:t xml:space="preserve"> </w:t>
      </w:r>
      <w:r w:rsidR="0015407D" w:rsidRPr="00707D7F">
        <w:t>του</w:t>
      </w:r>
      <w:r w:rsidR="0015407D" w:rsidRPr="001B0CC8">
        <w:rPr>
          <w:lang w:val="fr-FR"/>
        </w:rPr>
        <w:t xml:space="preserve"> </w:t>
      </w:r>
      <w:r w:rsidR="0015407D" w:rsidRPr="00707D7F">
        <w:t>έργου</w:t>
      </w:r>
      <w:r w:rsidR="0015407D" w:rsidRPr="001B0CC8">
        <w:rPr>
          <w:lang w:val="fr-FR"/>
        </w:rPr>
        <w:t xml:space="preserve"> </w:t>
      </w:r>
      <w:r w:rsidR="0015407D" w:rsidRPr="00707D7F">
        <w:t>του</w:t>
      </w:r>
      <w:r w:rsidR="00DE1CC9" w:rsidRPr="001B0CC8">
        <w:rPr>
          <w:lang w:val="fr-FR"/>
        </w:rPr>
        <w:t>,</w:t>
      </w:r>
      <w:r w:rsidR="0015407D" w:rsidRPr="001B0CC8">
        <w:rPr>
          <w:lang w:val="fr-FR"/>
        </w:rPr>
        <w:t xml:space="preserve"> Athina</w:t>
      </w:r>
      <w:r w:rsidR="00DE1CC9" w:rsidRPr="001B0CC8">
        <w:rPr>
          <w:lang w:val="fr-FR"/>
        </w:rPr>
        <w:t xml:space="preserve"> (Humanities 3) [C.N. Michalopoulos, CR 63, 2013, 425-427.</w:t>
      </w:r>
    </w:p>
    <w:p w:rsidR="00466815" w:rsidRDefault="00466815">
      <w:pPr>
        <w:tabs>
          <w:tab w:val="left" w:pos="-1701"/>
        </w:tabs>
        <w:ind w:left="284" w:hanging="284"/>
        <w:jc w:val="both"/>
        <w:rPr>
          <w:spacing w:val="-2"/>
          <w:lang w:val="it-IT"/>
        </w:rPr>
      </w:pPr>
      <w:r>
        <w:rPr>
          <w:spacing w:val="-2"/>
          <w:lang w:val="it-IT"/>
        </w:rPr>
        <w:t>Vasconcellos, Paulo Sérgio de (2008): Horácio, Odes I, 33 e a recepç</w:t>
      </w:r>
      <w:r w:rsidR="004B00A0">
        <w:rPr>
          <w:spacing w:val="-2"/>
          <w:lang w:val="it-IT"/>
        </w:rPr>
        <w:t>ã</w:t>
      </w:r>
      <w:r>
        <w:rPr>
          <w:spacing w:val="-2"/>
          <w:lang w:val="it-IT"/>
        </w:rPr>
        <w:t>o da poesia amorosa, Classica (Brasil) 21, 112-125.</w:t>
      </w:r>
    </w:p>
    <w:p w:rsidR="00DD204F" w:rsidRPr="001B0CC8" w:rsidRDefault="00DD204F">
      <w:pPr>
        <w:tabs>
          <w:tab w:val="left" w:pos="-1701"/>
        </w:tabs>
        <w:ind w:left="284" w:hanging="284"/>
        <w:jc w:val="both"/>
        <w:rPr>
          <w:spacing w:val="-2"/>
          <w:lang w:val="it-IT"/>
        </w:rPr>
      </w:pPr>
      <w:r w:rsidRPr="00BC181F">
        <w:rPr>
          <w:spacing w:val="-2"/>
          <w:lang w:val="it-IT"/>
        </w:rPr>
        <w:t xml:space="preserve">Vedda, M. (1995): O crudelis </w:t>
      </w:r>
      <w:r w:rsidRPr="007573A8">
        <w:rPr>
          <w:spacing w:val="-2"/>
          <w:lang w:val="it-IT"/>
        </w:rPr>
        <w:t xml:space="preserve">adhuc. </w:t>
      </w:r>
      <w:r w:rsidRPr="001B0CC8">
        <w:rPr>
          <w:spacing w:val="-2"/>
          <w:lang w:val="it-IT"/>
        </w:rPr>
        <w:t>Hor., Carm. IV 10, AFC 13, 183-190.</w:t>
      </w:r>
    </w:p>
    <w:p w:rsidR="00DD204F" w:rsidRPr="006D7BF8" w:rsidRDefault="006D7BF8">
      <w:pPr>
        <w:tabs>
          <w:tab w:val="left" w:pos="-1701"/>
        </w:tabs>
        <w:ind w:left="284" w:hanging="284"/>
        <w:jc w:val="both"/>
        <w:rPr>
          <w:spacing w:val="-2"/>
          <w:lang w:val="de-DE"/>
        </w:rPr>
      </w:pPr>
      <w:r w:rsidRPr="006D7BF8">
        <w:rPr>
          <w:spacing w:val="-2"/>
          <w:lang w:val="it-IT"/>
        </w:rPr>
        <w:t xml:space="preserve">Tschižewskij, Dmitrij </w:t>
      </w:r>
      <w:r w:rsidR="0015794A">
        <w:rPr>
          <w:spacing w:val="-2"/>
          <w:lang w:val="it-IT"/>
        </w:rPr>
        <w:t>(1996</w:t>
      </w:r>
      <w:r w:rsidRPr="006D7BF8">
        <w:rPr>
          <w:spacing w:val="-2"/>
          <w:lang w:val="it-IT"/>
        </w:rPr>
        <w:t>): Otto van Veen</w:t>
      </w:r>
      <w:r w:rsidR="00DD204F" w:rsidRPr="006D7BF8">
        <w:rPr>
          <w:spacing w:val="-2"/>
          <w:lang w:val="it-IT"/>
        </w:rPr>
        <w:t xml:space="preserve">: Quinti Horati Flacci Emblemata. </w:t>
      </w:r>
      <w:r w:rsidR="00DD204F" w:rsidRPr="006D7BF8">
        <w:rPr>
          <w:spacing w:val="-2"/>
          <w:lang w:val="de-DE"/>
        </w:rPr>
        <w:t>Imaginibus in aes incisis, Notisque illustrata., Antwerpen; Faksimile</w:t>
      </w:r>
      <w:r>
        <w:rPr>
          <w:spacing w:val="-2"/>
          <w:lang w:val="de-DE"/>
        </w:rPr>
        <w:t xml:space="preserve"> mit einem Vorwort und Index</w:t>
      </w:r>
      <w:r w:rsidR="00DD204F" w:rsidRPr="006D7BF8">
        <w:rPr>
          <w:spacing w:val="-2"/>
          <w:lang w:val="de-DE"/>
        </w:rPr>
        <w:t>, Hi</w:t>
      </w:r>
      <w:r w:rsidR="00DD204F" w:rsidRPr="006D7BF8">
        <w:rPr>
          <w:spacing w:val="-2"/>
          <w:lang w:val="de-DE"/>
        </w:rPr>
        <w:t>l</w:t>
      </w:r>
      <w:r w:rsidR="00DD204F" w:rsidRPr="006D7BF8">
        <w:rPr>
          <w:spacing w:val="-2"/>
          <w:lang w:val="de-DE"/>
        </w:rPr>
        <w:t xml:space="preserve">desheim u.a. </w:t>
      </w:r>
      <w:r>
        <w:rPr>
          <w:spacing w:val="-2"/>
          <w:lang w:val="de-DE"/>
        </w:rPr>
        <w:t>1996</w:t>
      </w:r>
      <w:r w:rsidR="00DD204F" w:rsidRPr="006D7BF8">
        <w:rPr>
          <w:spacing w:val="-2"/>
          <w:lang w:val="de-DE"/>
        </w:rPr>
        <w:t>.</w:t>
      </w:r>
    </w:p>
    <w:p w:rsidR="00DD204F" w:rsidRPr="007573A8" w:rsidRDefault="00DD204F">
      <w:pPr>
        <w:tabs>
          <w:tab w:val="left" w:pos="-1701"/>
        </w:tabs>
        <w:ind w:left="284" w:hanging="284"/>
        <w:jc w:val="both"/>
        <w:rPr>
          <w:spacing w:val="-2"/>
          <w:lang w:val="it-IT"/>
        </w:rPr>
      </w:pPr>
      <w:r w:rsidRPr="007573A8">
        <w:rPr>
          <w:spacing w:val="-2"/>
          <w:lang w:val="it-IT"/>
        </w:rPr>
        <w:t>Velocia Rinaldi, M.L. (1994): Ville romane in Sabina, in: Atti 1994b, 77-85.</w:t>
      </w:r>
    </w:p>
    <w:p w:rsidR="00DD204F" w:rsidRPr="007573A8" w:rsidRDefault="00DD204F">
      <w:pPr>
        <w:tabs>
          <w:tab w:val="left" w:pos="-1701"/>
        </w:tabs>
        <w:ind w:left="284" w:hanging="284"/>
        <w:jc w:val="both"/>
        <w:rPr>
          <w:spacing w:val="-2"/>
        </w:rPr>
      </w:pPr>
      <w:r w:rsidRPr="007573A8">
        <w:rPr>
          <w:spacing w:val="-2"/>
        </w:rPr>
        <w:t xml:space="preserve">Verboven, Koen (1997): Damasippus, the Story of a Businessman?, in: </w:t>
      </w:r>
      <w:r w:rsidR="00115583" w:rsidRPr="007573A8">
        <w:t xml:space="preserve">Carl </w:t>
      </w:r>
      <w:r w:rsidR="00115583">
        <w:t>Deroux</w:t>
      </w:r>
      <w:r w:rsidRPr="007573A8">
        <w:t xml:space="preserve"> (Hg.): Studies in Latin Literature and Roman History </w:t>
      </w:r>
      <w:r w:rsidR="00477063">
        <w:t>8</w:t>
      </w:r>
      <w:r w:rsidRPr="007573A8">
        <w:t>, Bruxelles (Collection Latomus 239), 195-217.</w:t>
      </w:r>
    </w:p>
    <w:p w:rsidR="00DD204F" w:rsidRPr="007573A8" w:rsidRDefault="00DD204F">
      <w:pPr>
        <w:tabs>
          <w:tab w:val="left" w:pos="-1701"/>
        </w:tabs>
        <w:ind w:left="284" w:hanging="284"/>
        <w:jc w:val="both"/>
        <w:rPr>
          <w:lang w:val="fr-FR"/>
        </w:rPr>
      </w:pPr>
      <w:r w:rsidRPr="007573A8">
        <w:rPr>
          <w:spacing w:val="-2"/>
          <w:lang w:val="fr-FR"/>
        </w:rPr>
        <w:t xml:space="preserve">Verdière, R. (1972): Horace, </w:t>
      </w:r>
      <w:r w:rsidRPr="007573A8">
        <w:rPr>
          <w:i/>
          <w:iCs/>
          <w:spacing w:val="-2"/>
          <w:lang w:val="fr-FR"/>
        </w:rPr>
        <w:t>Épod</w:t>
      </w:r>
      <w:r w:rsidRPr="007573A8">
        <w:rPr>
          <w:spacing w:val="-2"/>
          <w:lang w:val="fr-FR"/>
        </w:rPr>
        <w:t>., 2,21-22, Latomus 31, 205.</w:t>
      </w:r>
    </w:p>
    <w:p w:rsidR="004E33AD" w:rsidRPr="004E33AD" w:rsidRDefault="004E33AD">
      <w:pPr>
        <w:tabs>
          <w:tab w:val="left" w:pos="-1701"/>
        </w:tabs>
        <w:ind w:left="284" w:hanging="284"/>
        <w:jc w:val="both"/>
      </w:pPr>
      <w:r>
        <w:t xml:space="preserve">Vessey, Mark (2007): </w:t>
      </w:r>
      <w:r w:rsidRPr="004E33AD">
        <w:rPr>
          <w:i/>
        </w:rPr>
        <w:t>Quid facit cum Horatio Hieronymus?</w:t>
      </w:r>
      <w:r>
        <w:t xml:space="preserve"> Christian Latin Poetry and Scri</w:t>
      </w:r>
      <w:r>
        <w:t>p</w:t>
      </w:r>
      <w:r>
        <w:t>tural Poetics, in: Wille</w:t>
      </w:r>
      <w:r w:rsidR="00D26B16">
        <w:t>mien Otten/Karla F.L. Pollmann (Hgg.)</w:t>
      </w:r>
      <w:r>
        <w:t>: Poetry and Exegesis in Premodern Latin Christianity: the Encounter Between Classical and Christian Strategies of Interpretation, Leiden (Supplements to Vigiliae Christianae 87), 29-48.</w:t>
      </w:r>
    </w:p>
    <w:p w:rsidR="00DD204F" w:rsidRPr="007573A8" w:rsidRDefault="00DD204F">
      <w:pPr>
        <w:tabs>
          <w:tab w:val="left" w:pos="-1701"/>
        </w:tabs>
        <w:ind w:left="284" w:hanging="284"/>
        <w:jc w:val="both"/>
      </w:pPr>
      <w:r w:rsidRPr="007573A8">
        <w:t>Vessey, D.W. Thomson (1976): Horace’s Archytas Ode: A Reconsideration, ZAnt 26, 73-87.</w:t>
      </w:r>
    </w:p>
    <w:p w:rsidR="00DD204F" w:rsidRPr="007573A8" w:rsidRDefault="00DD204F">
      <w:pPr>
        <w:tabs>
          <w:tab w:val="left" w:pos="-1701"/>
        </w:tabs>
        <w:ind w:left="284" w:hanging="284"/>
        <w:jc w:val="both"/>
      </w:pPr>
      <w:r w:rsidRPr="007573A8">
        <w:t>–</w:t>
      </w:r>
      <w:r w:rsidRPr="007573A8">
        <w:tab/>
        <w:t xml:space="preserve">(1984): Pyrrha’s Grotto and the Farewell to Love: a Study of Horace </w:t>
      </w:r>
      <w:r w:rsidRPr="007573A8">
        <w:rPr>
          <w:i/>
          <w:iCs/>
        </w:rPr>
        <w:t xml:space="preserve">Odes </w:t>
      </w:r>
      <w:r w:rsidRPr="007573A8">
        <w:t>1.5, AJPh 105, 457-469 = Anderson 1999b, 20-30.</w:t>
      </w:r>
    </w:p>
    <w:p w:rsidR="00DD204F" w:rsidRPr="007573A8" w:rsidRDefault="00DD204F">
      <w:pPr>
        <w:tabs>
          <w:tab w:val="left" w:pos="-1701"/>
        </w:tabs>
        <w:ind w:left="284" w:hanging="284"/>
        <w:jc w:val="both"/>
      </w:pPr>
      <w:r w:rsidRPr="007573A8">
        <w:t>–</w:t>
      </w:r>
      <w:r w:rsidRPr="007573A8">
        <w:tab/>
        <w:t>(1985): From Mountain to Lovers’ Tryst: Horace’s Soracte Ode, JRS 75, 26-38.</w:t>
      </w:r>
    </w:p>
    <w:p w:rsidR="00DD204F" w:rsidRPr="007573A8" w:rsidRDefault="00DD204F">
      <w:pPr>
        <w:tabs>
          <w:tab w:val="left" w:pos="-1701"/>
        </w:tabs>
        <w:ind w:left="284" w:hanging="284"/>
        <w:jc w:val="both"/>
        <w:rPr>
          <w:lang w:val="it-IT"/>
        </w:rPr>
      </w:pPr>
      <w:r w:rsidRPr="007573A8">
        <w:rPr>
          <w:lang w:val="it-IT"/>
        </w:rPr>
        <w:lastRenderedPageBreak/>
        <w:t>Veyne, Paul (1965): Quid dedicatum poscit Apollinem?, Latomus 24, 932-948.</w:t>
      </w:r>
    </w:p>
    <w:p w:rsidR="00125128" w:rsidRPr="007573A8" w:rsidRDefault="00AC2D02">
      <w:pPr>
        <w:tabs>
          <w:tab w:val="left" w:pos="-1701"/>
        </w:tabs>
        <w:ind w:left="284" w:hanging="284"/>
        <w:jc w:val="both"/>
        <w:rPr>
          <w:lang w:val="en-US"/>
        </w:rPr>
      </w:pPr>
      <w:r w:rsidRPr="007573A8">
        <w:rPr>
          <w:lang w:val="en-US"/>
        </w:rPr>
        <w:t>Victor, Benjamin</w:t>
      </w:r>
      <w:r w:rsidR="00125128" w:rsidRPr="007573A8">
        <w:rPr>
          <w:lang w:val="en-US"/>
        </w:rPr>
        <w:t xml:space="preserve"> (2012): Horace, </w:t>
      </w:r>
      <w:r w:rsidR="00125128" w:rsidRPr="007573A8">
        <w:rPr>
          <w:i/>
          <w:lang w:val="en-US"/>
        </w:rPr>
        <w:t>Odes</w:t>
      </w:r>
      <w:r w:rsidR="00125128" w:rsidRPr="007573A8">
        <w:rPr>
          <w:lang w:val="en-US"/>
        </w:rPr>
        <w:t xml:space="preserve"> 3.5.7, CQ 62, 873f.</w:t>
      </w:r>
    </w:p>
    <w:p w:rsidR="00AC2D02" w:rsidRPr="007573A8" w:rsidRDefault="00125128">
      <w:pPr>
        <w:tabs>
          <w:tab w:val="left" w:pos="-1701"/>
        </w:tabs>
        <w:ind w:left="284" w:hanging="284"/>
        <w:jc w:val="both"/>
        <w:rPr>
          <w:lang w:val="en-US"/>
        </w:rPr>
      </w:pPr>
      <w:r w:rsidRPr="007573A8">
        <w:rPr>
          <w:lang w:val="en-US"/>
        </w:rPr>
        <w:t>–</w:t>
      </w:r>
      <w:r w:rsidRPr="007573A8">
        <w:rPr>
          <w:lang w:val="en-US"/>
        </w:rPr>
        <w:tab/>
      </w:r>
      <w:r w:rsidR="00AC2D02" w:rsidRPr="007573A8">
        <w:rPr>
          <w:lang w:val="en-US"/>
        </w:rPr>
        <w:t>(2013): A Syntactical Hellenism at Horace, Satires 1.3.120-1, and a Possible Imitation in Livy, CQ 63, 430-433.</w:t>
      </w:r>
    </w:p>
    <w:p w:rsidR="00DD204F" w:rsidRPr="007573A8" w:rsidRDefault="00DD204F">
      <w:pPr>
        <w:tabs>
          <w:tab w:val="left" w:pos="-1701"/>
        </w:tabs>
        <w:ind w:left="284" w:hanging="284"/>
        <w:jc w:val="both"/>
        <w:rPr>
          <w:lang w:val="en-US"/>
        </w:rPr>
      </w:pPr>
      <w:r w:rsidRPr="007573A8">
        <w:rPr>
          <w:lang w:val="en-US"/>
        </w:rPr>
        <w:t>Vidal Pérez, J.L. (1994): La poesía augustea de Horacio, in: Cortés Tovar/Fernández Corte 1994, 151-168.</w:t>
      </w:r>
    </w:p>
    <w:p w:rsidR="00DD204F" w:rsidRPr="007573A8" w:rsidRDefault="00DD204F">
      <w:pPr>
        <w:tabs>
          <w:tab w:val="left" w:pos="-1701"/>
        </w:tabs>
        <w:ind w:left="284" w:hanging="284"/>
        <w:jc w:val="both"/>
        <w:rPr>
          <w:lang w:val="de-DE"/>
        </w:rPr>
      </w:pPr>
      <w:r w:rsidRPr="001B0CC8">
        <w:rPr>
          <w:lang w:val="en-US"/>
        </w:rPr>
        <w:t xml:space="preserve">Vielberg, Meinolf (1993): Vertumnum Ianumque ... spectare. </w:t>
      </w:r>
      <w:r w:rsidRPr="007573A8">
        <w:rPr>
          <w:lang w:val="de-DE"/>
        </w:rPr>
        <w:t>Hor. epist. 1,20,1: Ein Motto?, Hermes 121, 502-504.</w:t>
      </w:r>
    </w:p>
    <w:p w:rsidR="00DD204F" w:rsidRPr="001B0CC8" w:rsidRDefault="00DD204F">
      <w:pPr>
        <w:tabs>
          <w:tab w:val="left" w:pos="-1701"/>
        </w:tabs>
        <w:ind w:left="284" w:hanging="284"/>
        <w:jc w:val="both"/>
        <w:rPr>
          <w:lang w:val="en-US"/>
        </w:rPr>
      </w:pPr>
      <w:r w:rsidRPr="001B0CC8">
        <w:rPr>
          <w:lang w:val="en-US"/>
        </w:rPr>
        <w:t>–</w:t>
      </w:r>
      <w:r w:rsidRPr="001B0CC8">
        <w:rPr>
          <w:lang w:val="en-US"/>
        </w:rPr>
        <w:tab/>
        <w:t>(1995): Horaz, Carmen 1.1, Hermes 123, 193-210.</w:t>
      </w:r>
    </w:p>
    <w:p w:rsidR="00DD204F" w:rsidRPr="007573A8" w:rsidRDefault="00DD204F">
      <w:pPr>
        <w:tabs>
          <w:tab w:val="left" w:pos="-1701"/>
        </w:tabs>
        <w:ind w:left="284" w:hanging="284"/>
        <w:jc w:val="both"/>
      </w:pPr>
      <w:r w:rsidRPr="001B0CC8">
        <w:rPr>
          <w:lang w:val="en-US"/>
        </w:rPr>
        <w:t xml:space="preserve">Viljamaa, T. (1976): Magnum fas nefasque. </w:t>
      </w:r>
      <w:r w:rsidRPr="007573A8">
        <w:t>Horace’s Epode 5,87-88, Arctos 10, 119-123.</w:t>
      </w:r>
    </w:p>
    <w:p w:rsidR="00DD204F" w:rsidRPr="00EF0623" w:rsidRDefault="00DD204F">
      <w:pPr>
        <w:tabs>
          <w:tab w:val="left" w:pos="-1701"/>
        </w:tabs>
        <w:ind w:left="284" w:hanging="284"/>
        <w:jc w:val="both"/>
        <w:rPr>
          <w:lang w:val="de-DE"/>
        </w:rPr>
      </w:pPr>
      <w:r w:rsidRPr="007573A8">
        <w:t>–</w:t>
      </w:r>
      <w:r w:rsidRPr="007573A8">
        <w:tab/>
        <w:t>(1989): Knowledge and Moral Values</w:t>
      </w:r>
      <w:r w:rsidR="00D26B16">
        <w:t xml:space="preserve"> in the Satires of Horace, in: D</w:t>
      </w:r>
      <w:r w:rsidRPr="007573A8">
        <w:t>ers./</w:t>
      </w:r>
      <w:r w:rsidR="00D26B16">
        <w:t xml:space="preserve">S. </w:t>
      </w:r>
      <w:r w:rsidRPr="001B0CC8">
        <w:rPr>
          <w:lang w:val="de-DE"/>
        </w:rPr>
        <w:t>Jäkel/</w:t>
      </w:r>
      <w:r w:rsidR="00D26B16" w:rsidRPr="001B0CC8">
        <w:rPr>
          <w:lang w:val="de-DE"/>
        </w:rPr>
        <w:t xml:space="preserve">K. </w:t>
      </w:r>
      <w:r w:rsidRPr="001B0CC8">
        <w:rPr>
          <w:lang w:val="de-DE"/>
        </w:rPr>
        <w:t>Ny</w:t>
      </w:r>
      <w:r w:rsidR="00D26B16" w:rsidRPr="001B0CC8">
        <w:rPr>
          <w:lang w:val="de-DE"/>
        </w:rPr>
        <w:t>holm</w:t>
      </w:r>
      <w:r w:rsidRPr="001B0CC8">
        <w:rPr>
          <w:lang w:val="de-DE"/>
        </w:rPr>
        <w:t xml:space="preserve"> (Hgg.): Sprachaspekte als Experiment. </w:t>
      </w:r>
      <w:r w:rsidRPr="00EF0623">
        <w:rPr>
          <w:lang w:val="de-DE"/>
        </w:rPr>
        <w:t>Beiträge zur Literaturkritik in Antike und Neuzeit, Turku, 99-112.</w:t>
      </w:r>
    </w:p>
    <w:p w:rsidR="00DD204F" w:rsidRPr="007573A8" w:rsidRDefault="00DD204F">
      <w:pPr>
        <w:tabs>
          <w:tab w:val="left" w:pos="-1701"/>
        </w:tabs>
        <w:ind w:left="284" w:hanging="284"/>
        <w:jc w:val="both"/>
        <w:rPr>
          <w:lang w:val="it-IT"/>
        </w:rPr>
      </w:pPr>
      <w:r w:rsidRPr="007573A8">
        <w:rPr>
          <w:lang w:val="it-IT"/>
        </w:rPr>
        <w:t>Villa, Claudia (1992): Terenzio (e Orazio) in Toscana fra IX e XIV secolo, SIFC 10, 1103-1115.</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(1992-94): I manoscritti di Orazio, I-III, Aevum 66, 95-135; 67, 55-103; 68, 117-146.</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(1993): La tradizione medioevale di Orazio, in: Atti 1993, 193-202.</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(1996): Tra fabula e historia: Manegoldo di Lautenbach e il ‘Maestro di Orazio’, Aevum 70, 245-256.</w:t>
      </w:r>
    </w:p>
    <w:p w:rsidR="00DD204F" w:rsidRPr="007573A8" w:rsidRDefault="00DD204F">
      <w:pPr>
        <w:tabs>
          <w:tab w:val="left" w:pos="-1701"/>
        </w:tabs>
        <w:ind w:left="284" w:hanging="284"/>
        <w:jc w:val="both"/>
        <w:rPr>
          <w:lang w:val="it-IT"/>
        </w:rPr>
      </w:pPr>
      <w:r w:rsidRPr="007573A8">
        <w:rPr>
          <w:lang w:val="it-IT"/>
        </w:rPr>
        <w:t xml:space="preserve">Villaseñor Cuspinera, Patricia (1993): Metro y intaxis en Horacio (asclepiadeos minores </w:t>
      </w:r>
      <w:r w:rsidRPr="007573A8">
        <w:rPr>
          <w:i/>
          <w:iCs/>
          <w:lang w:val="it-IT"/>
        </w:rPr>
        <w:t>kata stichon</w:t>
      </w:r>
      <w:r w:rsidRPr="007573A8">
        <w:rPr>
          <w:lang w:val="it-IT"/>
        </w:rPr>
        <w:t>), Nova Tellus 11, 63-87.</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 xml:space="preserve">(2001): </w:t>
      </w:r>
      <w:r w:rsidRPr="007573A8">
        <w:rPr>
          <w:i/>
          <w:iCs/>
          <w:lang w:val="it-IT"/>
        </w:rPr>
        <w:t xml:space="preserve">Carmen seculare </w:t>
      </w:r>
      <w:r w:rsidRPr="007573A8">
        <w:rPr>
          <w:lang w:val="it-IT"/>
        </w:rPr>
        <w:t>de Horacio y Écloga IV de Virgilio: el ritmo del tiempo, Nova Tellus</w:t>
      </w:r>
      <w:r w:rsidRPr="007573A8">
        <w:rPr>
          <w:i/>
          <w:iCs/>
          <w:lang w:val="it-IT"/>
        </w:rPr>
        <w:t xml:space="preserve"> </w:t>
      </w:r>
      <w:r w:rsidRPr="007573A8">
        <w:rPr>
          <w:lang w:val="it-IT"/>
        </w:rPr>
        <w:t>19, 155-172.</w:t>
      </w:r>
    </w:p>
    <w:p w:rsidR="00DD204F" w:rsidRPr="007573A8" w:rsidRDefault="00DD204F">
      <w:pPr>
        <w:tabs>
          <w:tab w:val="left" w:pos="-1701"/>
        </w:tabs>
        <w:ind w:left="284" w:hanging="284"/>
        <w:jc w:val="both"/>
        <w:rPr>
          <w:lang w:val="it-IT"/>
        </w:rPr>
      </w:pPr>
      <w:r w:rsidRPr="007573A8">
        <w:rPr>
          <w:lang w:val="it-IT"/>
        </w:rPr>
        <w:t>Viparelli, Valeria (1995): L’ode I 27: scene da un banchetto, in: Gigante/Cerasuolo 1995, 121-136.</w:t>
      </w:r>
    </w:p>
    <w:p w:rsidR="00DD204F" w:rsidRPr="001B0CC8" w:rsidRDefault="00DD204F">
      <w:pPr>
        <w:tabs>
          <w:tab w:val="left" w:pos="-1701"/>
        </w:tabs>
        <w:ind w:left="284" w:hanging="284"/>
        <w:jc w:val="both"/>
        <w:rPr>
          <w:lang w:val="it-IT"/>
        </w:rPr>
      </w:pPr>
      <w:r w:rsidRPr="007573A8">
        <w:rPr>
          <w:lang w:val="it-IT"/>
        </w:rPr>
        <w:t xml:space="preserve">Vitelli, C. (1975): Per l’interpretazione di Hor. </w:t>
      </w:r>
      <w:r w:rsidRPr="001B0CC8">
        <w:rPr>
          <w:lang w:val="it-IT"/>
        </w:rPr>
        <w:t>Carm. I,7, RAL 30, 381-392.</w:t>
      </w:r>
    </w:p>
    <w:p w:rsidR="00266677" w:rsidRPr="001B0CC8" w:rsidRDefault="00266677">
      <w:pPr>
        <w:tabs>
          <w:tab w:val="left" w:pos="-1701"/>
        </w:tabs>
        <w:ind w:left="284" w:hanging="284"/>
        <w:jc w:val="both"/>
        <w:rPr>
          <w:lang w:val="it-IT"/>
        </w:rPr>
      </w:pPr>
      <w:r w:rsidRPr="001B0CC8">
        <w:rPr>
          <w:lang w:val="it-IT"/>
        </w:rPr>
        <w:t xml:space="preserve">Vizzotti, Martín (2012): De Horacio a Lucano: operatividad poética de la figura del </w:t>
      </w:r>
      <w:r w:rsidRPr="001B0CC8">
        <w:rPr>
          <w:i/>
          <w:lang w:val="it-IT"/>
        </w:rPr>
        <w:t>expiator</w:t>
      </w:r>
      <w:r w:rsidRPr="001B0CC8">
        <w:rPr>
          <w:lang w:val="it-IT"/>
        </w:rPr>
        <w:t xml:space="preserve"> en la configuración de Catón de Útica, Auster 17, 61-77.</w:t>
      </w:r>
    </w:p>
    <w:p w:rsidR="00DD204F" w:rsidRPr="007573A8" w:rsidRDefault="00DD204F">
      <w:pPr>
        <w:tabs>
          <w:tab w:val="left" w:pos="-1701"/>
        </w:tabs>
        <w:ind w:left="284" w:hanging="284"/>
        <w:jc w:val="both"/>
        <w:rPr>
          <w:lang w:val="de-DE"/>
        </w:rPr>
      </w:pPr>
      <w:r w:rsidRPr="007573A8">
        <w:rPr>
          <w:lang w:val="de-DE"/>
        </w:rPr>
        <w:t xml:space="preserve">Vössing, K. (2001): CIL IV 7698 und die Bedeutung von </w:t>
      </w:r>
      <w:r w:rsidRPr="007573A8">
        <w:rPr>
          <w:i/>
          <w:lang w:val="de-DE"/>
        </w:rPr>
        <w:t>mappa</w:t>
      </w:r>
      <w:r w:rsidRPr="007573A8">
        <w:rPr>
          <w:lang w:val="de-DE"/>
        </w:rPr>
        <w:t xml:space="preserve"> (Varro ling. 9,47 und Hor. Epist. 1,5,22), ZPE 137, 35-40.</w:t>
      </w:r>
    </w:p>
    <w:p w:rsidR="00DD204F" w:rsidRPr="007573A8" w:rsidRDefault="00DD204F">
      <w:pPr>
        <w:tabs>
          <w:tab w:val="left" w:pos="-1701"/>
        </w:tabs>
        <w:ind w:left="284" w:hanging="284"/>
        <w:jc w:val="both"/>
        <w:rPr>
          <w:lang w:val="de-DE"/>
        </w:rPr>
      </w:pPr>
      <w:r w:rsidRPr="007573A8">
        <w:rPr>
          <w:lang w:val="de-DE"/>
        </w:rPr>
        <w:t>Vogt, Gregor (1983): Einladung ins Rettungsboot. Der Zusammenhang von poetischer Stru</w:t>
      </w:r>
      <w:r w:rsidRPr="007573A8">
        <w:rPr>
          <w:lang w:val="de-DE"/>
        </w:rPr>
        <w:t>k</w:t>
      </w:r>
      <w:r w:rsidRPr="007573A8">
        <w:rPr>
          <w:lang w:val="de-DE"/>
        </w:rPr>
        <w:t>tur, philosophischer Konzeption und biographischer Bedeutung in carmen III 29 des H</w:t>
      </w:r>
      <w:r w:rsidRPr="007573A8">
        <w:rPr>
          <w:lang w:val="de-DE"/>
        </w:rPr>
        <w:t>o</w:t>
      </w:r>
      <w:r w:rsidRPr="007573A8">
        <w:rPr>
          <w:lang w:val="de-DE"/>
        </w:rPr>
        <w:t>raz, AU 26,3, 36-60.</w:t>
      </w:r>
    </w:p>
    <w:p w:rsidR="00DD204F" w:rsidRPr="007573A8" w:rsidRDefault="00DD204F">
      <w:pPr>
        <w:tabs>
          <w:tab w:val="left" w:pos="-1701"/>
        </w:tabs>
        <w:ind w:left="284" w:hanging="284"/>
        <w:jc w:val="both"/>
        <w:rPr>
          <w:lang w:val="de-DE"/>
        </w:rPr>
      </w:pPr>
      <w:r w:rsidRPr="001B0CC8">
        <w:rPr>
          <w:lang w:val="de-DE"/>
        </w:rPr>
        <w:t xml:space="preserve">Vogt, Sabine (1990): Poeta. </w:t>
      </w:r>
      <w:r w:rsidRPr="007573A8">
        <w:rPr>
          <w:lang w:val="de-DE"/>
        </w:rPr>
        <w:t>Gedanken zur Selbsteinschätzung des Dichters. Martial V 13 im Vergleich mit einem weiteren lateinischen Dichter, Anregung 36, 2-12.</w:t>
      </w:r>
    </w:p>
    <w:p w:rsidR="00DD204F" w:rsidRPr="007573A8" w:rsidRDefault="00DD204F">
      <w:pPr>
        <w:tabs>
          <w:tab w:val="left" w:pos="-1701"/>
        </w:tabs>
        <w:ind w:left="284" w:hanging="284"/>
        <w:jc w:val="both"/>
        <w:rPr>
          <w:lang w:val="fr-FR"/>
        </w:rPr>
      </w:pPr>
      <w:r w:rsidRPr="007573A8">
        <w:rPr>
          <w:lang w:val="fr-FR"/>
        </w:rPr>
        <w:t xml:space="preserve">Voisin, Dominique (2002): Horace, Agrippina et les </w:t>
      </w:r>
      <w:r w:rsidRPr="007573A8">
        <w:rPr>
          <w:i/>
          <w:iCs/>
          <w:lang w:val="fr-FR"/>
        </w:rPr>
        <w:t>recusationes</w:t>
      </w:r>
      <w:r w:rsidRPr="007573A8">
        <w:rPr>
          <w:lang w:val="fr-FR"/>
        </w:rPr>
        <w:t>, Latomus 61, 352-361.</w:t>
      </w:r>
    </w:p>
    <w:p w:rsidR="00DD204F" w:rsidRPr="007573A8" w:rsidRDefault="00DD204F">
      <w:pPr>
        <w:tabs>
          <w:tab w:val="left" w:pos="-1701"/>
        </w:tabs>
        <w:ind w:left="284" w:hanging="284"/>
        <w:jc w:val="both"/>
        <w:rPr>
          <w:lang w:val="de-DE"/>
        </w:rPr>
      </w:pPr>
      <w:r w:rsidRPr="007573A8">
        <w:rPr>
          <w:lang w:val="de-DE"/>
        </w:rPr>
        <w:t>Voit, Ludwig (1975): Das Sabinum im 16. Brief des Horaz, Gymnasium 82, 412-426.</w:t>
      </w:r>
    </w:p>
    <w:p w:rsidR="00DD204F" w:rsidRPr="001B0CC8" w:rsidRDefault="00DD204F">
      <w:pPr>
        <w:tabs>
          <w:tab w:val="left" w:pos="-1701"/>
        </w:tabs>
        <w:ind w:left="284" w:hanging="284"/>
        <w:jc w:val="both"/>
        <w:rPr>
          <w:lang w:val="da-DK"/>
        </w:rPr>
      </w:pPr>
      <w:r w:rsidRPr="007573A8">
        <w:rPr>
          <w:lang w:val="de-DE"/>
        </w:rPr>
        <w:t>–</w:t>
      </w:r>
      <w:r w:rsidRPr="007573A8">
        <w:rPr>
          <w:lang w:val="de-DE"/>
        </w:rPr>
        <w:tab/>
        <w:t xml:space="preserve">(1980): Ein kleines Horazproblem. Horaz und sein Gegner in der Sat. </w:t>
      </w:r>
      <w:r w:rsidRPr="001B0CC8">
        <w:rPr>
          <w:lang w:val="da-DK"/>
        </w:rPr>
        <w:t>I 4, Gymnasium 87, 401-410.</w:t>
      </w:r>
    </w:p>
    <w:p w:rsidR="00DD204F" w:rsidRPr="001B0CC8" w:rsidRDefault="00DD204F">
      <w:pPr>
        <w:tabs>
          <w:tab w:val="left" w:pos="-1701"/>
        </w:tabs>
        <w:ind w:left="284" w:hanging="284"/>
        <w:jc w:val="both"/>
        <w:rPr>
          <w:lang w:val="de-DE"/>
        </w:rPr>
      </w:pPr>
      <w:r w:rsidRPr="001B0CC8">
        <w:rPr>
          <w:lang w:val="da-DK"/>
        </w:rPr>
        <w:t>–</w:t>
      </w:r>
      <w:r w:rsidRPr="001B0CC8">
        <w:rPr>
          <w:lang w:val="da-DK"/>
        </w:rPr>
        <w:tab/>
        <w:t xml:space="preserve">(1982): Horaz – Merkur – Augustus (zu Horaz c. II 17. I 10. </w:t>
      </w:r>
      <w:r w:rsidRPr="001B0CC8">
        <w:rPr>
          <w:lang w:val="de-DE"/>
        </w:rPr>
        <w:t>I 2), Gymnasium 89, 479-496.</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(1994): Horaz als Gutsbesitzer. Aus dem ‘Fotojahrbuch’ des Maximiliansgymnasiums München 1993, Gymnasium 101, 333-337.</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(1999): Horaz – ein undankbarer Freund? Die Epistula I 7 des Horaz, Gymnasium 106, 13-22.</w:t>
      </w:r>
    </w:p>
    <w:p w:rsidR="00DD204F" w:rsidRPr="007573A8" w:rsidRDefault="00DD204F">
      <w:pPr>
        <w:tabs>
          <w:tab w:val="left" w:pos="-1701"/>
        </w:tabs>
        <w:ind w:left="284" w:hanging="284"/>
        <w:jc w:val="both"/>
        <w:rPr>
          <w:lang w:val="de-DE"/>
        </w:rPr>
      </w:pPr>
      <w:r w:rsidRPr="007573A8">
        <w:rPr>
          <w:lang w:val="de-DE"/>
        </w:rPr>
        <w:t>Vollmann, Benedikt Konrad (1996): Erziehung zur Humanität: Horaz und die Satire des 11. Jahrhunderts, in: Krasser/Schmidt 1996, 36-51.</w:t>
      </w:r>
    </w:p>
    <w:p w:rsidR="00DD204F" w:rsidRPr="007573A8" w:rsidRDefault="00DD204F">
      <w:pPr>
        <w:tabs>
          <w:tab w:val="left" w:pos="-1701"/>
        </w:tabs>
        <w:ind w:left="284" w:hanging="284"/>
        <w:jc w:val="both"/>
        <w:rPr>
          <w:lang w:val="de-DE"/>
        </w:rPr>
      </w:pPr>
      <w:r w:rsidRPr="007573A8">
        <w:rPr>
          <w:lang w:val="de-DE"/>
        </w:rPr>
        <w:t>Vollmer, Friedrich (1905): Die Überlieferungsgeschichte des Horaz, Philologus Suppleme</w:t>
      </w:r>
      <w:r w:rsidRPr="007573A8">
        <w:rPr>
          <w:lang w:val="de-DE"/>
        </w:rPr>
        <w:t>n</w:t>
      </w:r>
      <w:r w:rsidRPr="007573A8">
        <w:rPr>
          <w:lang w:val="de-DE"/>
        </w:rPr>
        <w:t>tum 10, 259-323.</w:t>
      </w:r>
    </w:p>
    <w:p w:rsidR="00DD204F" w:rsidRPr="007573A8" w:rsidRDefault="00DD204F">
      <w:pPr>
        <w:tabs>
          <w:tab w:val="left" w:pos="-1701"/>
        </w:tabs>
        <w:ind w:left="284" w:hanging="284"/>
        <w:jc w:val="both"/>
        <w:rPr>
          <w:spacing w:val="2"/>
          <w:lang w:val="it-IT"/>
        </w:rPr>
      </w:pPr>
      <w:r w:rsidRPr="007573A8">
        <w:rPr>
          <w:spacing w:val="2"/>
          <w:lang w:val="it-IT"/>
        </w:rPr>
        <w:t>Vox, Onofrio (1993a): Alc. 395 V. e Hor. Epod. 13.13-4, RhM 136, 190f.</w:t>
      </w:r>
    </w:p>
    <w:p w:rsidR="00DD204F" w:rsidRPr="007573A8" w:rsidRDefault="00D26B16">
      <w:pPr>
        <w:tabs>
          <w:tab w:val="left" w:pos="-1701"/>
        </w:tabs>
        <w:ind w:left="284" w:hanging="284"/>
        <w:jc w:val="both"/>
        <w:rPr>
          <w:spacing w:val="2"/>
          <w:lang w:val="it-IT"/>
        </w:rPr>
      </w:pPr>
      <w:r>
        <w:rPr>
          <w:spacing w:val="2"/>
          <w:lang w:val="it-IT"/>
        </w:rPr>
        <w:t>–</w:t>
      </w:r>
      <w:r>
        <w:rPr>
          <w:spacing w:val="2"/>
          <w:lang w:val="it-IT"/>
        </w:rPr>
        <w:tab/>
        <w:t>(1993b): Due note all’</w:t>
      </w:r>
      <w:r w:rsidR="00DD204F" w:rsidRPr="007573A8">
        <w:rPr>
          <w:spacing w:val="2"/>
          <w:lang w:val="it-IT"/>
        </w:rPr>
        <w:t>Epodo XVII di Orazio, Rudiae. Ricerche sul mondo classico 5, 167-173.</w:t>
      </w:r>
    </w:p>
    <w:p w:rsidR="00DD204F" w:rsidRPr="007573A8" w:rsidRDefault="00DD204F">
      <w:pPr>
        <w:tabs>
          <w:tab w:val="left" w:pos="-1701"/>
        </w:tabs>
        <w:ind w:left="284" w:hanging="284"/>
        <w:jc w:val="both"/>
        <w:rPr>
          <w:spacing w:val="2"/>
          <w:lang w:val="it-IT"/>
        </w:rPr>
      </w:pPr>
      <w:r w:rsidRPr="007573A8">
        <w:rPr>
          <w:spacing w:val="2"/>
          <w:lang w:val="it-IT"/>
        </w:rPr>
        <w:lastRenderedPageBreak/>
        <w:t>–</w:t>
      </w:r>
      <w:r w:rsidRPr="007573A8">
        <w:rPr>
          <w:spacing w:val="2"/>
          <w:lang w:val="it-IT"/>
        </w:rPr>
        <w:tab/>
        <w:t xml:space="preserve">(1997): Note greche a Orazio, Epode 11, in: </w:t>
      </w:r>
      <w:r w:rsidR="00D26B16" w:rsidRPr="007573A8">
        <w:rPr>
          <w:spacing w:val="2"/>
          <w:lang w:val="it-IT"/>
        </w:rPr>
        <w:t xml:space="preserve">Francesco </w:t>
      </w:r>
      <w:r w:rsidR="00D26B16">
        <w:rPr>
          <w:spacing w:val="2"/>
          <w:lang w:val="it-IT"/>
        </w:rPr>
        <w:t>De Martino</w:t>
      </w:r>
      <w:r w:rsidRPr="007573A8">
        <w:rPr>
          <w:spacing w:val="2"/>
          <w:lang w:val="it-IT"/>
        </w:rPr>
        <w:t xml:space="preserve"> (Hg.): Kleos. Este</w:t>
      </w:r>
      <w:r w:rsidRPr="007573A8">
        <w:rPr>
          <w:spacing w:val="2"/>
          <w:lang w:val="it-IT"/>
        </w:rPr>
        <w:t>m</w:t>
      </w:r>
      <w:r w:rsidRPr="007573A8">
        <w:rPr>
          <w:spacing w:val="2"/>
          <w:lang w:val="it-IT"/>
        </w:rPr>
        <w:t>poraneo di studi e testi sulla fortuna dell’antico, Bd. 2, Bari, 61-66.</w:t>
      </w:r>
    </w:p>
    <w:p w:rsidR="00DD204F" w:rsidRPr="007573A8" w:rsidRDefault="00DD204F">
      <w:pPr>
        <w:tabs>
          <w:tab w:val="left" w:pos="-1701"/>
        </w:tabs>
        <w:ind w:left="284" w:hanging="284"/>
        <w:jc w:val="both"/>
        <w:rPr>
          <w:lang w:val="de-DE"/>
        </w:rPr>
      </w:pPr>
      <w:r w:rsidRPr="007573A8">
        <w:rPr>
          <w:spacing w:val="2"/>
          <w:lang w:val="de-DE"/>
        </w:rPr>
        <w:t>–</w:t>
      </w:r>
      <w:r w:rsidRPr="007573A8">
        <w:rPr>
          <w:spacing w:val="2"/>
          <w:lang w:val="de-DE"/>
        </w:rPr>
        <w:tab/>
        <w:t xml:space="preserve">(2001): </w:t>
      </w:r>
      <w:r w:rsidRPr="007573A8">
        <w:rPr>
          <w:i/>
          <w:iCs/>
          <w:spacing w:val="2"/>
          <w:lang w:val="de-DE"/>
        </w:rPr>
        <w:t>Late qui splendeat</w:t>
      </w:r>
      <w:r w:rsidRPr="007573A8">
        <w:rPr>
          <w:lang w:val="de-DE"/>
        </w:rPr>
        <w:t xml:space="preserve">. Zu Horaz, </w:t>
      </w:r>
      <w:r w:rsidRPr="007573A8">
        <w:rPr>
          <w:i/>
          <w:iCs/>
          <w:lang w:val="de-DE"/>
        </w:rPr>
        <w:t>Ars poetica</w:t>
      </w:r>
      <w:r w:rsidRPr="007573A8">
        <w:rPr>
          <w:lang w:val="de-DE"/>
        </w:rPr>
        <w:t xml:space="preserve"> 15, RhM 144, 110.</w:t>
      </w:r>
    </w:p>
    <w:p w:rsidR="00DD204F" w:rsidRPr="007573A8" w:rsidRDefault="00DD204F">
      <w:pPr>
        <w:tabs>
          <w:tab w:val="left" w:pos="-1701"/>
        </w:tabs>
        <w:ind w:left="284" w:hanging="284"/>
        <w:jc w:val="both"/>
        <w:rPr>
          <w:lang w:val="de-DE"/>
        </w:rPr>
      </w:pPr>
      <w:r w:rsidRPr="007573A8">
        <w:rPr>
          <w:lang w:val="de-DE"/>
        </w:rPr>
        <w:t>Vretska, Helmut (1980): Horaz c. I 9 – Versuch einer Annäherung, AU 23,1, 23-39.</w:t>
      </w:r>
    </w:p>
    <w:p w:rsidR="00DD204F" w:rsidRPr="007573A8" w:rsidRDefault="00DD204F">
      <w:pPr>
        <w:tabs>
          <w:tab w:val="left" w:pos="-1701"/>
        </w:tabs>
        <w:ind w:left="284" w:hanging="284"/>
        <w:jc w:val="both"/>
        <w:rPr>
          <w:lang w:val="de-DE"/>
        </w:rPr>
      </w:pPr>
      <w:r w:rsidRPr="007573A8">
        <w:rPr>
          <w:lang w:val="de-DE"/>
        </w:rPr>
        <w:t>Vrugt-Lentz, J. ter (1970): Satire und Gesellschaft bei Horaz und Persius, Gymnasium 77, 480-484.</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(1981): Horaz’ ‘Sermones’: Satire auf der Grenze zweier Welten, ANRW II 31,3, 1827-1835.</w:t>
      </w:r>
    </w:p>
    <w:p w:rsidR="00DD204F" w:rsidRDefault="00DD204F">
      <w:pPr>
        <w:tabs>
          <w:tab w:val="left" w:pos="-1701"/>
        </w:tabs>
        <w:jc w:val="both"/>
        <w:rPr>
          <w:lang w:val="de-DE"/>
        </w:rPr>
      </w:pPr>
    </w:p>
    <w:p w:rsidR="00D26B16" w:rsidRPr="007573A8" w:rsidRDefault="00D26B16">
      <w:pPr>
        <w:tabs>
          <w:tab w:val="left" w:pos="-1701"/>
        </w:tabs>
        <w:jc w:val="both"/>
        <w:rPr>
          <w:lang w:val="de-DE"/>
        </w:rPr>
      </w:pPr>
    </w:p>
    <w:p w:rsidR="00660DD1" w:rsidRPr="00660DD1" w:rsidRDefault="00660DD1">
      <w:pPr>
        <w:tabs>
          <w:tab w:val="left" w:pos="-1701"/>
        </w:tabs>
        <w:ind w:left="284" w:hanging="284"/>
        <w:jc w:val="both"/>
        <w:rPr>
          <w:lang w:val="de-DE"/>
        </w:rPr>
      </w:pPr>
      <w:r w:rsidRPr="00660DD1">
        <w:rPr>
          <w:lang w:val="de-DE"/>
        </w:rPr>
        <w:t>Walther, André (2011): Horaz über Akkulturation, in:</w:t>
      </w:r>
      <w:r>
        <w:rPr>
          <w:lang w:val="de-DE"/>
        </w:rPr>
        <w:t xml:space="preserve"> Andreas Heil/</w:t>
      </w:r>
      <w:r w:rsidRPr="00660DD1">
        <w:rPr>
          <w:lang w:val="de-DE"/>
        </w:rPr>
        <w:t>Matthias K</w:t>
      </w:r>
      <w:r>
        <w:rPr>
          <w:lang w:val="de-DE"/>
        </w:rPr>
        <w:t>orn/</w:t>
      </w:r>
      <w:r w:rsidRPr="00660DD1">
        <w:rPr>
          <w:lang w:val="de-DE"/>
        </w:rPr>
        <w:t xml:space="preserve">Jochen Sauer </w:t>
      </w:r>
      <w:r>
        <w:rPr>
          <w:lang w:val="de-DE"/>
        </w:rPr>
        <w:t xml:space="preserve">(Hgg.): </w:t>
      </w:r>
      <w:r w:rsidRPr="00660DD1">
        <w:rPr>
          <w:i/>
          <w:lang w:val="de-DE"/>
        </w:rPr>
        <w:t>Noctes Sinenses</w:t>
      </w:r>
      <w:r>
        <w:rPr>
          <w:lang w:val="de-DE"/>
        </w:rPr>
        <w:t>.</w:t>
      </w:r>
      <w:r w:rsidRPr="00660DD1">
        <w:rPr>
          <w:lang w:val="de-DE"/>
        </w:rPr>
        <w:t xml:space="preserve"> Festschrift für</w:t>
      </w:r>
      <w:r>
        <w:rPr>
          <w:lang w:val="de-DE"/>
        </w:rPr>
        <w:t xml:space="preserve"> Fritz-Heiner Mutschler zum 65.</w:t>
      </w:r>
      <w:r w:rsidRPr="00660DD1">
        <w:rPr>
          <w:lang w:val="de-DE"/>
        </w:rPr>
        <w:t>Geburtstag</w:t>
      </w:r>
      <w:r>
        <w:rPr>
          <w:lang w:val="de-DE"/>
        </w:rPr>
        <w:t>,</w:t>
      </w:r>
      <w:r w:rsidRPr="00660DD1">
        <w:rPr>
          <w:lang w:val="de-DE"/>
        </w:rPr>
        <w:t xml:space="preserve"> Heidelberg </w:t>
      </w:r>
      <w:r>
        <w:rPr>
          <w:lang w:val="de-DE"/>
        </w:rPr>
        <w:t>(Kalliope</w:t>
      </w:r>
      <w:r w:rsidRPr="00660DD1">
        <w:rPr>
          <w:lang w:val="de-DE"/>
        </w:rPr>
        <w:t xml:space="preserve"> 11</w:t>
      </w:r>
      <w:r>
        <w:rPr>
          <w:lang w:val="de-DE"/>
        </w:rPr>
        <w:t>), 146-151.</w:t>
      </w:r>
    </w:p>
    <w:p w:rsidR="00DD204F" w:rsidRPr="001B0CC8" w:rsidRDefault="00DD204F">
      <w:pPr>
        <w:tabs>
          <w:tab w:val="left" w:pos="-1701"/>
        </w:tabs>
        <w:ind w:left="284" w:hanging="284"/>
        <w:jc w:val="both"/>
        <w:rPr>
          <w:lang w:val="de-DE"/>
        </w:rPr>
      </w:pPr>
      <w:r w:rsidRPr="001B0CC8">
        <w:rPr>
          <w:lang w:val="de-DE"/>
        </w:rPr>
        <w:t>Waltz, Adolphe (1881): Des variations de la langue et de la métrique d’Horace dans ses diff</w:t>
      </w:r>
      <w:r w:rsidRPr="001B0CC8">
        <w:rPr>
          <w:lang w:val="de-DE"/>
        </w:rPr>
        <w:t>é</w:t>
      </w:r>
      <w:r w:rsidRPr="001B0CC8">
        <w:rPr>
          <w:lang w:val="de-DE"/>
        </w:rPr>
        <w:t xml:space="preserve">rents ouvrages, Paris; Nachdruck Roma 1968 (Studia philologica 12). </w:t>
      </w:r>
    </w:p>
    <w:p w:rsidR="00DD204F" w:rsidRPr="007573A8" w:rsidRDefault="00DD204F">
      <w:pPr>
        <w:tabs>
          <w:tab w:val="left" w:pos="-1701"/>
        </w:tabs>
        <w:ind w:left="284" w:hanging="284"/>
        <w:jc w:val="both"/>
        <w:rPr>
          <w:lang w:val="de-DE"/>
        </w:rPr>
      </w:pPr>
      <w:r w:rsidRPr="007573A8">
        <w:rPr>
          <w:lang w:val="de-DE"/>
        </w:rPr>
        <w:t>Warmuth, Georg (1992): Autobiographische Tierbilder bei Horaz, Hildesheim etc</w:t>
      </w:r>
      <w:r w:rsidRPr="007573A8">
        <w:rPr>
          <w:i/>
          <w:iCs/>
          <w:lang w:val="de-DE"/>
        </w:rPr>
        <w:t>.</w:t>
      </w:r>
      <w:r w:rsidRPr="007573A8">
        <w:rPr>
          <w:lang w:val="de-DE"/>
        </w:rPr>
        <w:t xml:space="preserve"> (Alte</w:t>
      </w:r>
      <w:r w:rsidRPr="007573A8">
        <w:rPr>
          <w:lang w:val="de-DE"/>
        </w:rPr>
        <w:t>r</w:t>
      </w:r>
      <w:r w:rsidRPr="007573A8">
        <w:rPr>
          <w:lang w:val="de-DE"/>
        </w:rPr>
        <w:t>tumswissenschaftliche Texte und Studien 22) [D. Fowler, G&amp;R 40, 1993, 89; A. Minarini, RFIC 121, 1993, 341-344; A. Zumbo, BStudLat 23, 1993, 446-448; J.-P. Brisson, Latomus 53, 1994, 648-650; R. Mayer, CR 108, 1994, 402f.].</w:t>
      </w:r>
    </w:p>
    <w:p w:rsidR="00DD204F" w:rsidRPr="007573A8" w:rsidRDefault="00DD204F">
      <w:pPr>
        <w:tabs>
          <w:tab w:val="left" w:pos="-1701"/>
        </w:tabs>
        <w:ind w:left="284" w:hanging="284"/>
        <w:jc w:val="both"/>
        <w:rPr>
          <w:lang w:val="de-DE"/>
        </w:rPr>
      </w:pPr>
      <w:r w:rsidRPr="007573A8">
        <w:rPr>
          <w:lang w:val="de-DE"/>
        </w:rPr>
        <w:t>Waszink, Jan-Hendrik (1959): Zur Odendichtung des Horaz, Gymnasium 66, 193-204.</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(1964): De poëtische expressie in de Oden en Epoden van Horatius, Forum de Letteren 5, 1-22 = Der dichterische Ausdruck in den Oden des Horaz, in: Oppermann 1972, 271-301.</w:t>
      </w:r>
    </w:p>
    <w:p w:rsidR="00DD204F" w:rsidRPr="007573A8" w:rsidRDefault="00DD204F">
      <w:pPr>
        <w:tabs>
          <w:tab w:val="left" w:pos="-1701"/>
        </w:tabs>
        <w:ind w:left="284" w:hanging="284"/>
        <w:jc w:val="both"/>
      </w:pPr>
      <w:r w:rsidRPr="007573A8">
        <w:t>–</w:t>
      </w:r>
      <w:r w:rsidRPr="007573A8">
        <w:tab/>
        <w:t>(1966): Horaz und Pindar, A&amp;A 12, 111-124.</w:t>
      </w:r>
    </w:p>
    <w:p w:rsidR="00DD204F" w:rsidRPr="007573A8" w:rsidRDefault="00DD204F">
      <w:pPr>
        <w:tabs>
          <w:tab w:val="left" w:pos="-1701"/>
        </w:tabs>
        <w:ind w:left="284" w:hanging="284"/>
        <w:jc w:val="both"/>
      </w:pPr>
      <w:r w:rsidRPr="007573A8">
        <w:t>Waterhouse, William C. (1987): The Unnamed God of the Pyrrha Ode, CW 80, 369f.</w:t>
      </w:r>
    </w:p>
    <w:p w:rsidR="00DD204F" w:rsidRPr="007573A8" w:rsidRDefault="00DD204F">
      <w:pPr>
        <w:tabs>
          <w:tab w:val="left" w:pos="-1701"/>
        </w:tabs>
        <w:ind w:left="284" w:hanging="284"/>
        <w:jc w:val="both"/>
      </w:pPr>
      <w:r w:rsidRPr="007573A8">
        <w:t>Watkins, O.D. (1985): Horace, Odes 2,10 and Licinius Murena, Historia 34, 125-127.</w:t>
      </w:r>
    </w:p>
    <w:p w:rsidR="00DD204F" w:rsidRPr="001B0CC8" w:rsidRDefault="00DD204F">
      <w:pPr>
        <w:ind w:left="284" w:hanging="284"/>
        <w:jc w:val="both"/>
        <w:rPr>
          <w:spacing w:val="2"/>
          <w:lang w:val="en-US"/>
        </w:rPr>
      </w:pPr>
      <w:r w:rsidRPr="007573A8">
        <w:rPr>
          <w:spacing w:val="2"/>
        </w:rPr>
        <w:t xml:space="preserve">Watson, Lindsay C. (1979): Studies in Horace’s Epodes, Diss. </w:t>
      </w:r>
      <w:r w:rsidRPr="001B0CC8">
        <w:rPr>
          <w:spacing w:val="2"/>
          <w:lang w:val="en-US"/>
        </w:rPr>
        <w:t>Univ. of Toronto [DA 40, 1979/80, 4580 A].</w:t>
      </w:r>
    </w:p>
    <w:p w:rsidR="00DD204F" w:rsidRPr="007573A8" w:rsidRDefault="00DD204F">
      <w:pPr>
        <w:ind w:left="284" w:hanging="284"/>
        <w:jc w:val="both"/>
        <w:rPr>
          <w:spacing w:val="2"/>
        </w:rPr>
      </w:pPr>
      <w:r w:rsidRPr="007573A8">
        <w:rPr>
          <w:spacing w:val="2"/>
        </w:rPr>
        <w:t>–</w:t>
      </w:r>
      <w:r w:rsidRPr="007573A8">
        <w:rPr>
          <w:spacing w:val="2"/>
        </w:rPr>
        <w:tab/>
        <w:t xml:space="preserve">(1983a): The Iambist as Sheep-Dog: Horace, </w:t>
      </w:r>
      <w:r w:rsidRPr="007573A8">
        <w:rPr>
          <w:i/>
          <w:iCs/>
        </w:rPr>
        <w:t>Epode</w:t>
      </w:r>
      <w:r w:rsidRPr="007573A8">
        <w:rPr>
          <w:i/>
          <w:iCs/>
          <w:spacing w:val="12"/>
        </w:rPr>
        <w:t xml:space="preserve"> </w:t>
      </w:r>
      <w:r w:rsidRPr="007573A8">
        <w:rPr>
          <w:spacing w:val="2"/>
        </w:rPr>
        <w:t>VI 7-8, Mnemosyne 36, 156-159.</w:t>
      </w:r>
    </w:p>
    <w:p w:rsidR="00DD204F" w:rsidRPr="007573A8" w:rsidRDefault="00DD204F">
      <w:pPr>
        <w:ind w:left="284" w:hanging="284"/>
        <w:jc w:val="both"/>
        <w:rPr>
          <w:spacing w:val="2"/>
        </w:rPr>
      </w:pPr>
      <w:r w:rsidRPr="007573A8">
        <w:rPr>
          <w:spacing w:val="2"/>
        </w:rPr>
        <w:t>–</w:t>
      </w:r>
      <w:r w:rsidRPr="007573A8">
        <w:rPr>
          <w:spacing w:val="2"/>
        </w:rPr>
        <w:tab/>
        <w:t xml:space="preserve">(1983b): Problems in </w:t>
      </w:r>
      <w:r w:rsidRPr="007573A8">
        <w:rPr>
          <w:i/>
          <w:iCs/>
        </w:rPr>
        <w:t>Epode</w:t>
      </w:r>
      <w:r w:rsidRPr="007573A8">
        <w:rPr>
          <w:i/>
          <w:iCs/>
          <w:spacing w:val="12"/>
        </w:rPr>
        <w:t xml:space="preserve"> </w:t>
      </w:r>
      <w:r w:rsidRPr="007573A8">
        <w:rPr>
          <w:spacing w:val="2"/>
        </w:rPr>
        <w:t>11, CQ 33, 229-238.</w:t>
      </w:r>
    </w:p>
    <w:p w:rsidR="00DD204F" w:rsidRPr="001B0CC8" w:rsidRDefault="00DD204F">
      <w:pPr>
        <w:pStyle w:val="BodyTextIndent2"/>
        <w:jc w:val="both"/>
        <w:rPr>
          <w:spacing w:val="2"/>
          <w:lang w:val="en-US"/>
        </w:rPr>
      </w:pPr>
      <w:r w:rsidRPr="007573A8">
        <w:rPr>
          <w:spacing w:val="2"/>
          <w:lang w:val="en-GB"/>
        </w:rPr>
        <w:t>–</w:t>
      </w:r>
      <w:r w:rsidRPr="007573A8">
        <w:rPr>
          <w:spacing w:val="2"/>
          <w:lang w:val="en-GB"/>
        </w:rPr>
        <w:tab/>
        <w:t xml:space="preserve">(1983c): Two Nautical Points: 1. </w:t>
      </w:r>
      <w:r w:rsidRPr="001B0CC8">
        <w:rPr>
          <w:spacing w:val="2"/>
          <w:lang w:val="en-US"/>
        </w:rPr>
        <w:t>Horace, Epode 1,1-2; 2. Catullus 4,20-21, LCM 8, 66-69.</w:t>
      </w:r>
    </w:p>
    <w:p w:rsidR="00DD204F" w:rsidRPr="007573A8" w:rsidRDefault="00DD204F">
      <w:pPr>
        <w:ind w:left="284" w:hanging="284"/>
        <w:jc w:val="both"/>
        <w:rPr>
          <w:spacing w:val="2"/>
        </w:rPr>
      </w:pPr>
      <w:r w:rsidRPr="007573A8">
        <w:rPr>
          <w:spacing w:val="2"/>
        </w:rPr>
        <w:t>–</w:t>
      </w:r>
      <w:r w:rsidRPr="007573A8">
        <w:rPr>
          <w:spacing w:val="2"/>
        </w:rPr>
        <w:tab/>
        <w:t xml:space="preserve">(1983d): Two Problems in Horace </w:t>
      </w:r>
      <w:r w:rsidRPr="007573A8">
        <w:rPr>
          <w:i/>
          <w:iCs/>
        </w:rPr>
        <w:t>Epode</w:t>
      </w:r>
      <w:r w:rsidRPr="007573A8">
        <w:rPr>
          <w:i/>
          <w:iCs/>
          <w:spacing w:val="12"/>
        </w:rPr>
        <w:t xml:space="preserve"> </w:t>
      </w:r>
      <w:r w:rsidRPr="007573A8">
        <w:rPr>
          <w:spacing w:val="2"/>
        </w:rPr>
        <w:t>3, Philologus 127, 80-86.</w:t>
      </w:r>
    </w:p>
    <w:p w:rsidR="00DD204F" w:rsidRPr="007573A8" w:rsidRDefault="00DD204F">
      <w:pPr>
        <w:ind w:left="284" w:hanging="284"/>
        <w:jc w:val="both"/>
        <w:rPr>
          <w:spacing w:val="2"/>
        </w:rPr>
      </w:pPr>
      <w:r w:rsidRPr="007573A8">
        <w:rPr>
          <w:spacing w:val="2"/>
        </w:rPr>
        <w:t>–</w:t>
      </w:r>
      <w:r w:rsidRPr="007573A8">
        <w:rPr>
          <w:spacing w:val="2"/>
        </w:rPr>
        <w:tab/>
        <w:t xml:space="preserve">(1987): </w:t>
      </w:r>
      <w:r w:rsidRPr="007573A8">
        <w:rPr>
          <w:i/>
          <w:iCs/>
        </w:rPr>
        <w:t>Epode</w:t>
      </w:r>
      <w:r w:rsidRPr="007573A8">
        <w:rPr>
          <w:i/>
          <w:iCs/>
          <w:spacing w:val="12"/>
        </w:rPr>
        <w:t xml:space="preserve"> </w:t>
      </w:r>
      <w:r w:rsidRPr="007573A8">
        <w:rPr>
          <w:spacing w:val="2"/>
        </w:rPr>
        <w:t xml:space="preserve">9, or the Art of Falsehood, in: </w:t>
      </w:r>
      <w:r w:rsidR="00D26B16" w:rsidRPr="007573A8">
        <w:t xml:space="preserve">Michael </w:t>
      </w:r>
      <w:r w:rsidR="00D26B16">
        <w:t>Whitby</w:t>
      </w:r>
      <w:r w:rsidRPr="007573A8">
        <w:t>/</w:t>
      </w:r>
      <w:r w:rsidR="00D26B16" w:rsidRPr="007573A8">
        <w:t xml:space="preserve">Philip </w:t>
      </w:r>
      <w:r w:rsidR="00D26B16">
        <w:t>Hardie</w:t>
      </w:r>
      <w:r w:rsidRPr="007573A8">
        <w:t>/</w:t>
      </w:r>
      <w:r w:rsidR="00D26B16" w:rsidRPr="007573A8">
        <w:t xml:space="preserve">Mary </w:t>
      </w:r>
      <w:r w:rsidR="00D26B16">
        <w:t>Whitby</w:t>
      </w:r>
      <w:r w:rsidRPr="007573A8">
        <w:t xml:space="preserve"> (Hgg.): </w:t>
      </w:r>
      <w:r w:rsidRPr="007573A8">
        <w:rPr>
          <w:spacing w:val="2"/>
        </w:rPr>
        <w:t>Homo viator: Classical Essays for J. Bramble, Bristol, 119-129.</w:t>
      </w:r>
    </w:p>
    <w:p w:rsidR="00DD204F" w:rsidRPr="007573A8" w:rsidRDefault="00DD204F">
      <w:pPr>
        <w:ind w:left="284" w:hanging="284"/>
        <w:jc w:val="both"/>
        <w:rPr>
          <w:spacing w:val="2"/>
        </w:rPr>
      </w:pPr>
      <w:r w:rsidRPr="007573A8">
        <w:rPr>
          <w:spacing w:val="2"/>
        </w:rPr>
        <w:t>–</w:t>
      </w:r>
      <w:r w:rsidRPr="007573A8">
        <w:rPr>
          <w:spacing w:val="2"/>
        </w:rPr>
        <w:tab/>
        <w:t xml:space="preserve">(1993): Horace, </w:t>
      </w:r>
      <w:r w:rsidRPr="007573A8">
        <w:rPr>
          <w:i/>
          <w:iCs/>
          <w:spacing w:val="2"/>
        </w:rPr>
        <w:t>Epode</w:t>
      </w:r>
      <w:r w:rsidRPr="007573A8">
        <w:rPr>
          <w:spacing w:val="2"/>
        </w:rPr>
        <w:t xml:space="preserve"> 5: Themes and Purpose, in: </w:t>
      </w:r>
      <w:r w:rsidR="00D26B16">
        <w:rPr>
          <w:spacing w:val="2"/>
        </w:rPr>
        <w:t xml:space="preserve">H.D. </w:t>
      </w:r>
      <w:r w:rsidRPr="007573A8">
        <w:rPr>
          <w:spacing w:val="2"/>
        </w:rPr>
        <w:t>Joc</w:t>
      </w:r>
      <w:r w:rsidR="00D26B16">
        <w:rPr>
          <w:spacing w:val="2"/>
        </w:rPr>
        <w:t>elyn</w:t>
      </w:r>
      <w:r w:rsidRPr="007573A8">
        <w:rPr>
          <w:spacing w:val="2"/>
        </w:rPr>
        <w:t>/</w:t>
      </w:r>
      <w:r w:rsidR="00D26B16">
        <w:rPr>
          <w:spacing w:val="2"/>
        </w:rPr>
        <w:t xml:space="preserve">Helena </w:t>
      </w:r>
      <w:r w:rsidRPr="007573A8">
        <w:rPr>
          <w:spacing w:val="2"/>
        </w:rPr>
        <w:t>Hurt (Hg.): Tria Lustra. Essays and Notes Presented to John Pinsent, Founder and Editor of Liverpool Classical Monthly, b</w:t>
      </w:r>
      <w:r w:rsidR="00580921">
        <w:rPr>
          <w:spacing w:val="2"/>
        </w:rPr>
        <w:t>y Some of Its Contributors on th</w:t>
      </w:r>
      <w:r w:rsidRPr="007573A8">
        <w:rPr>
          <w:spacing w:val="2"/>
        </w:rPr>
        <w:t>e Occasion of the 150</w:t>
      </w:r>
      <w:r w:rsidRPr="007573A8">
        <w:rPr>
          <w:spacing w:val="2"/>
          <w:vertAlign w:val="superscript"/>
        </w:rPr>
        <w:t>th</w:t>
      </w:r>
      <w:r w:rsidRPr="007573A8">
        <w:rPr>
          <w:spacing w:val="2"/>
        </w:rPr>
        <w:t xml:space="preserve"> Issue, Li</w:t>
      </w:r>
      <w:r w:rsidRPr="007573A8">
        <w:rPr>
          <w:spacing w:val="2"/>
        </w:rPr>
        <w:t>v</w:t>
      </w:r>
      <w:r w:rsidRPr="007573A8">
        <w:rPr>
          <w:spacing w:val="2"/>
        </w:rPr>
        <w:t>erpool, 269-282.</w:t>
      </w:r>
    </w:p>
    <w:p w:rsidR="00DD204F" w:rsidRPr="007573A8" w:rsidRDefault="00DD204F">
      <w:pPr>
        <w:ind w:left="284" w:hanging="284"/>
        <w:jc w:val="both"/>
        <w:rPr>
          <w:spacing w:val="2"/>
        </w:rPr>
      </w:pPr>
      <w:r w:rsidRPr="007573A8">
        <w:t>–</w:t>
      </w:r>
      <w:r w:rsidRPr="007573A8">
        <w:tab/>
        <w:t xml:space="preserve">(1994): Horace, </w:t>
      </w:r>
      <w:r w:rsidRPr="007573A8">
        <w:rPr>
          <w:i/>
          <w:iCs/>
        </w:rPr>
        <w:t>Odes</w:t>
      </w:r>
      <w:r w:rsidRPr="007573A8">
        <w:t xml:space="preserve"> 1.23 and 1.25: a Thematic Pairing?, AUMLA 82, 67-84.</w:t>
      </w:r>
    </w:p>
    <w:p w:rsidR="00DD204F" w:rsidRPr="007573A8" w:rsidRDefault="00DD204F">
      <w:pPr>
        <w:tabs>
          <w:tab w:val="left" w:pos="-1701"/>
        </w:tabs>
        <w:ind w:left="284" w:hanging="284"/>
        <w:jc w:val="both"/>
        <w:rPr>
          <w:spacing w:val="2"/>
        </w:rPr>
      </w:pPr>
      <w:r w:rsidRPr="007573A8">
        <w:rPr>
          <w:spacing w:val="2"/>
        </w:rPr>
        <w:t>–</w:t>
      </w:r>
      <w:r w:rsidRPr="007573A8">
        <w:rPr>
          <w:spacing w:val="2"/>
        </w:rPr>
        <w:tab/>
        <w:t xml:space="preserve">(1995): Horace’s </w:t>
      </w:r>
      <w:r w:rsidRPr="007573A8">
        <w:rPr>
          <w:i/>
          <w:iCs/>
        </w:rPr>
        <w:t>Epodes</w:t>
      </w:r>
      <w:r w:rsidRPr="007573A8">
        <w:rPr>
          <w:i/>
          <w:iCs/>
          <w:spacing w:val="12"/>
        </w:rPr>
        <w:t xml:space="preserve">: </w:t>
      </w:r>
      <w:r w:rsidRPr="007573A8">
        <w:rPr>
          <w:spacing w:val="2"/>
        </w:rPr>
        <w:t xml:space="preserve">The Impotence of </w:t>
      </w:r>
      <w:r w:rsidRPr="007573A8">
        <w:rPr>
          <w:i/>
          <w:iCs/>
        </w:rPr>
        <w:t>Iambos</w:t>
      </w:r>
      <w:r w:rsidRPr="007573A8">
        <w:t>?</w:t>
      </w:r>
      <w:r w:rsidRPr="007573A8">
        <w:rPr>
          <w:b/>
          <w:bCs/>
          <w:i/>
          <w:iCs/>
        </w:rPr>
        <w:t xml:space="preserve">, </w:t>
      </w:r>
      <w:r w:rsidRPr="007573A8">
        <w:rPr>
          <w:spacing w:val="2"/>
        </w:rPr>
        <w:t>in: S.J. Harrison 1995a, 188-202.</w:t>
      </w:r>
    </w:p>
    <w:p w:rsidR="00DD204F" w:rsidRPr="007573A8" w:rsidRDefault="00DD204F">
      <w:pPr>
        <w:tabs>
          <w:tab w:val="left" w:pos="-1701"/>
        </w:tabs>
        <w:ind w:left="284" w:hanging="284"/>
        <w:jc w:val="both"/>
        <w:rPr>
          <w:spacing w:val="2"/>
          <w:lang w:val="it-IT"/>
        </w:rPr>
      </w:pPr>
      <w:r w:rsidRPr="007573A8">
        <w:rPr>
          <w:spacing w:val="2"/>
          <w:lang w:val="it-IT"/>
        </w:rPr>
        <w:t>–</w:t>
      </w:r>
      <w:r w:rsidRPr="007573A8">
        <w:rPr>
          <w:spacing w:val="2"/>
          <w:lang w:val="it-IT"/>
        </w:rPr>
        <w:tab/>
        <w:t xml:space="preserve">(2001): </w:t>
      </w:r>
      <w:r w:rsidRPr="007573A8">
        <w:rPr>
          <w:i/>
          <w:iCs/>
          <w:spacing w:val="2"/>
          <w:lang w:val="it-IT"/>
        </w:rPr>
        <w:t>Epode</w:t>
      </w:r>
      <w:r w:rsidRPr="007573A8">
        <w:rPr>
          <w:spacing w:val="2"/>
          <w:lang w:val="it-IT"/>
        </w:rPr>
        <w:t xml:space="preserve"> 14: Horace’s </w:t>
      </w:r>
      <w:r w:rsidRPr="007573A8">
        <w:rPr>
          <w:i/>
          <w:iCs/>
          <w:spacing w:val="2"/>
          <w:lang w:val="it-IT"/>
        </w:rPr>
        <w:t>Carmen Inconditum</w:t>
      </w:r>
      <w:r w:rsidRPr="007573A8">
        <w:rPr>
          <w:spacing w:val="2"/>
          <w:lang w:val="it-IT"/>
        </w:rPr>
        <w:t>?, in: Cavarzere/Aloni/Barchiesi 2001, 187-204.</w:t>
      </w:r>
    </w:p>
    <w:p w:rsidR="00DD204F" w:rsidRPr="007573A8" w:rsidRDefault="00DD204F">
      <w:pPr>
        <w:tabs>
          <w:tab w:val="left" w:pos="-1701"/>
        </w:tabs>
        <w:ind w:left="284" w:hanging="284"/>
        <w:jc w:val="both"/>
      </w:pPr>
      <w:r w:rsidRPr="007573A8">
        <w:t>–</w:t>
      </w:r>
      <w:r w:rsidRPr="007573A8">
        <w:tab/>
        <w:t xml:space="preserve">(2002): Horace and the Pirates, in: </w:t>
      </w:r>
      <w:r w:rsidR="00580921" w:rsidRPr="007573A8">
        <w:t xml:space="preserve">Anton </w:t>
      </w:r>
      <w:r w:rsidR="00580921">
        <w:t>Powell</w:t>
      </w:r>
      <w:r w:rsidRPr="007573A8">
        <w:t>/</w:t>
      </w:r>
      <w:r w:rsidR="00580921" w:rsidRPr="007573A8">
        <w:t xml:space="preserve">Kathryn </w:t>
      </w:r>
      <w:r w:rsidR="00580921">
        <w:t>Welch</w:t>
      </w:r>
      <w:r w:rsidRPr="007573A8">
        <w:t xml:space="preserve"> (Hgg.): Sextus Pompeius, London, 213-228.</w:t>
      </w:r>
    </w:p>
    <w:p w:rsidR="00DD204F" w:rsidRPr="007573A8" w:rsidRDefault="00DD204F">
      <w:pPr>
        <w:tabs>
          <w:tab w:val="left" w:pos="-1701"/>
        </w:tabs>
        <w:ind w:left="284" w:hanging="284"/>
        <w:jc w:val="both"/>
      </w:pPr>
      <w:r w:rsidRPr="007573A8">
        <w:t>–</w:t>
      </w:r>
      <w:r w:rsidRPr="007573A8">
        <w:tab/>
        <w:t>(2003): A Commentary on Horace’s Epodes, Oxford [A. De Vivo, BStudLat 34, 2004, 675f.; D.E. Hill, G&amp;R 51, 2004, 258; P. Hills, BMCRev 2004.09.31; H. Zehnacker, REL 82, 2004, 297-299; A. Cucchiarelli, Gnomon 77, 2005, 673-676; A. Barchiesi, CW 99, 2005/06, 455</w:t>
      </w:r>
      <w:r w:rsidR="00580921">
        <w:t xml:space="preserve">; </w:t>
      </w:r>
      <w:r w:rsidRPr="007573A8">
        <w:t>W. Kißel, Gymnasium 113, 2006, 72-74].</w:t>
      </w:r>
    </w:p>
    <w:p w:rsidR="00DD204F" w:rsidRPr="007573A8" w:rsidRDefault="00DD204F">
      <w:pPr>
        <w:tabs>
          <w:tab w:val="left" w:pos="-1701"/>
        </w:tabs>
        <w:ind w:left="284" w:hanging="284"/>
        <w:jc w:val="both"/>
      </w:pPr>
      <w:r w:rsidRPr="007573A8">
        <w:t>–</w:t>
      </w:r>
      <w:r w:rsidRPr="007573A8">
        <w:tab/>
        <w:t xml:space="preserve">(2007): The </w:t>
      </w:r>
      <w:r w:rsidRPr="007573A8">
        <w:rPr>
          <w:i/>
        </w:rPr>
        <w:t>Epodes</w:t>
      </w:r>
      <w:r w:rsidRPr="007573A8">
        <w:t>: Horace’s Archilochus?, in: S.J. Harrison 2007a, 93-104.</w:t>
      </w:r>
    </w:p>
    <w:p w:rsidR="00DD204F" w:rsidRPr="007573A8" w:rsidRDefault="00DD204F">
      <w:pPr>
        <w:tabs>
          <w:tab w:val="left" w:pos="-1701"/>
        </w:tabs>
        <w:ind w:left="284" w:hanging="284"/>
        <w:jc w:val="both"/>
      </w:pPr>
      <w:r w:rsidRPr="007573A8">
        <w:t>Watt, Williams S. (1995): Horatiana, Latomus 54, 608-612.</w:t>
      </w:r>
    </w:p>
    <w:p w:rsidR="003E7A62" w:rsidRDefault="003E7A62">
      <w:pPr>
        <w:ind w:left="284" w:hanging="284"/>
        <w:jc w:val="both"/>
        <w:rPr>
          <w:spacing w:val="-2"/>
          <w:lang w:val="de-DE"/>
        </w:rPr>
      </w:pPr>
      <w:r>
        <w:rPr>
          <w:spacing w:val="-2"/>
          <w:lang w:val="de-DE"/>
        </w:rPr>
        <w:lastRenderedPageBreak/>
        <w:t>Wehr, Oliver (2007): Eine Anspielung auf die Aeneas-Sage in Horaz Epode 16?, JAC 22, 131-139.</w:t>
      </w:r>
    </w:p>
    <w:p w:rsidR="00DD204F" w:rsidRPr="007573A8" w:rsidRDefault="00DD204F">
      <w:pPr>
        <w:ind w:left="284" w:hanging="284"/>
        <w:jc w:val="both"/>
        <w:rPr>
          <w:spacing w:val="-2"/>
          <w:lang w:val="de-DE"/>
        </w:rPr>
      </w:pPr>
      <w:r w:rsidRPr="007573A8">
        <w:rPr>
          <w:spacing w:val="-2"/>
          <w:lang w:val="de-DE"/>
        </w:rPr>
        <w:t xml:space="preserve">Wehrli, Fritz (1944): Horaz </w:t>
      </w:r>
      <w:r w:rsidR="00580921">
        <w:rPr>
          <w:spacing w:val="-2"/>
          <w:lang w:val="de-DE"/>
        </w:rPr>
        <w:t>und Kallimachos, MH 1, 69-76 = D</w:t>
      </w:r>
      <w:r w:rsidRPr="007573A8">
        <w:rPr>
          <w:spacing w:val="-2"/>
          <w:lang w:val="de-DE"/>
        </w:rPr>
        <w:t>ers.: Theorie und Humanitas, Zürich 1972, 270-278.</w:t>
      </w:r>
    </w:p>
    <w:p w:rsidR="00DD204F" w:rsidRPr="007573A8" w:rsidRDefault="00DD204F">
      <w:pPr>
        <w:tabs>
          <w:tab w:val="left" w:pos="-1701"/>
        </w:tabs>
        <w:ind w:left="284" w:hanging="284"/>
        <w:jc w:val="both"/>
        <w:rPr>
          <w:spacing w:val="-2"/>
          <w:lang w:val="de-DE"/>
        </w:rPr>
      </w:pPr>
      <w:r w:rsidRPr="007573A8">
        <w:rPr>
          <w:spacing w:val="-2"/>
          <w:lang w:val="de-DE"/>
        </w:rPr>
        <w:t>Weinreich, Otto (1942): Religionswissenschaftliche und literaturgeschichtliche Beiträge zu H</w:t>
      </w:r>
      <w:r w:rsidRPr="007573A8">
        <w:rPr>
          <w:spacing w:val="-2"/>
          <w:lang w:val="de-DE"/>
        </w:rPr>
        <w:t>o</w:t>
      </w:r>
      <w:r w:rsidRPr="007573A8">
        <w:rPr>
          <w:spacing w:val="-2"/>
          <w:lang w:val="de-DE"/>
        </w:rPr>
        <w:t>raz, Zeitschrift für</w:t>
      </w:r>
      <w:r w:rsidR="00580921">
        <w:rPr>
          <w:spacing w:val="-2"/>
          <w:lang w:val="de-DE"/>
        </w:rPr>
        <w:t xml:space="preserve"> Kirchengeschichte 51, 33-74 = D</w:t>
      </w:r>
      <w:r w:rsidRPr="007573A8">
        <w:rPr>
          <w:spacing w:val="-2"/>
          <w:lang w:val="de-DE"/>
        </w:rPr>
        <w:t>ers.: Ausgewählte Schriften III. 1937-1970, Amsterdam 1979, 149-188.</w:t>
      </w:r>
    </w:p>
    <w:p w:rsidR="00A96F00" w:rsidRPr="00A96F00" w:rsidRDefault="00A96F00">
      <w:pPr>
        <w:tabs>
          <w:tab w:val="left" w:pos="-1701"/>
        </w:tabs>
        <w:ind w:left="284" w:hanging="284"/>
        <w:jc w:val="both"/>
        <w:rPr>
          <w:lang w:val="de-DE"/>
        </w:rPr>
      </w:pPr>
      <w:r w:rsidRPr="00A96F00">
        <w:rPr>
          <w:lang w:val="de-DE"/>
        </w:rPr>
        <w:t>Weise, Stefan (2011): Lydia, dormis? - Horaz in Hermann Wellers "Y", Gymnasium 118, 157-177.</w:t>
      </w:r>
    </w:p>
    <w:p w:rsidR="001E466A" w:rsidRPr="001E466A" w:rsidRDefault="001E466A">
      <w:pPr>
        <w:tabs>
          <w:tab w:val="left" w:pos="-1701"/>
        </w:tabs>
        <w:ind w:left="284" w:hanging="284"/>
        <w:jc w:val="both"/>
        <w:rPr>
          <w:lang w:val="de-DE"/>
        </w:rPr>
      </w:pPr>
      <w:r w:rsidRPr="001E466A">
        <w:rPr>
          <w:lang w:val="de-DE"/>
        </w:rPr>
        <w:t>Weitz, Friedemann</w:t>
      </w:r>
      <w:r w:rsidR="00DC5394">
        <w:rPr>
          <w:lang w:val="de-DE"/>
        </w:rPr>
        <w:t xml:space="preserve"> (2010; Hg.): Horaz: Oden und E</w:t>
      </w:r>
      <w:r w:rsidRPr="001E466A">
        <w:rPr>
          <w:lang w:val="de-DE"/>
        </w:rPr>
        <w:t xml:space="preserve">poden. </w:t>
      </w:r>
      <w:r>
        <w:rPr>
          <w:lang w:val="de-DE"/>
        </w:rPr>
        <w:t>Lateinisch und Deutsch</w:t>
      </w:r>
      <w:r w:rsidR="00DC5394">
        <w:rPr>
          <w:lang w:val="de-DE"/>
        </w:rPr>
        <w:t>. Nach der Übersetzung von Will Richter überarbeitet und mit Anmerkungen versehen, Darmstadt (Edition Antike) [J. Park, Gnomon 85, 2013, 649-653.</w:t>
      </w:r>
    </w:p>
    <w:p w:rsidR="00DD204F" w:rsidRDefault="00DD204F">
      <w:pPr>
        <w:tabs>
          <w:tab w:val="left" w:pos="-1701"/>
        </w:tabs>
        <w:ind w:left="284" w:hanging="284"/>
        <w:jc w:val="both"/>
      </w:pPr>
      <w:r w:rsidRPr="001B0CC8">
        <w:rPr>
          <w:lang w:val="en-US"/>
        </w:rPr>
        <w:t xml:space="preserve">Welch, Tara Silvestri (2001): </w:t>
      </w:r>
      <w:r w:rsidRPr="001B0CC8">
        <w:rPr>
          <w:i/>
          <w:iCs/>
          <w:lang w:val="en-US"/>
        </w:rPr>
        <w:t>Est locus uni cuique suus</w:t>
      </w:r>
      <w:r w:rsidRPr="001B0CC8">
        <w:rPr>
          <w:lang w:val="en-US"/>
        </w:rPr>
        <w:t>: City and Status in Ho</w:t>
      </w:r>
      <w:r w:rsidRPr="007573A8">
        <w:t xml:space="preserve">race’s </w:t>
      </w:r>
      <w:r w:rsidRPr="007573A8">
        <w:rPr>
          <w:i/>
          <w:iCs/>
        </w:rPr>
        <w:t xml:space="preserve">Satires </w:t>
      </w:r>
      <w:r w:rsidRPr="007573A8">
        <w:t>1.8 and 1.9, ClAnt</w:t>
      </w:r>
      <w:r w:rsidRPr="007573A8">
        <w:rPr>
          <w:i/>
          <w:iCs/>
        </w:rPr>
        <w:t xml:space="preserve"> </w:t>
      </w:r>
      <w:r w:rsidRPr="007573A8">
        <w:t>20, 165-192.</w:t>
      </w:r>
    </w:p>
    <w:p w:rsidR="009219D2" w:rsidRPr="009219D2" w:rsidRDefault="009219D2">
      <w:pPr>
        <w:tabs>
          <w:tab w:val="left" w:pos="-1701"/>
        </w:tabs>
        <w:ind w:left="284" w:hanging="284"/>
        <w:jc w:val="both"/>
        <w:rPr>
          <w:lang w:val="en-US"/>
        </w:rPr>
      </w:pPr>
      <w:r w:rsidRPr="009219D2">
        <w:rPr>
          <w:lang w:val="en-US"/>
        </w:rPr>
        <w:t>–</w:t>
      </w:r>
      <w:r w:rsidRPr="009219D2">
        <w:rPr>
          <w:lang w:val="en-US"/>
        </w:rPr>
        <w:tab/>
        <w:t>(2008): Horace’s Journey through Arcadia, TAPhA 138, 47-74.</w:t>
      </w:r>
    </w:p>
    <w:p w:rsidR="00DD204F" w:rsidRPr="007573A8" w:rsidRDefault="00DD204F">
      <w:pPr>
        <w:tabs>
          <w:tab w:val="left" w:pos="-1701"/>
        </w:tabs>
        <w:ind w:left="284" w:hanging="284"/>
        <w:jc w:val="both"/>
        <w:rPr>
          <w:spacing w:val="-2"/>
          <w:lang w:val="de-DE"/>
        </w:rPr>
      </w:pPr>
      <w:r w:rsidRPr="007573A8">
        <w:rPr>
          <w:lang w:val="de-DE"/>
        </w:rPr>
        <w:t>Welwei, Karl-Wilhelm/</w:t>
      </w:r>
      <w:r w:rsidR="00580921" w:rsidRPr="007573A8">
        <w:rPr>
          <w:lang w:val="de-DE"/>
        </w:rPr>
        <w:t xml:space="preserve">Mischa </w:t>
      </w:r>
      <w:r w:rsidRPr="007573A8">
        <w:rPr>
          <w:lang w:val="de-DE"/>
        </w:rPr>
        <w:t>Maier, (1997): Der Topos des ruhmvollen Todes in der zwe</w:t>
      </w:r>
      <w:r w:rsidRPr="007573A8">
        <w:rPr>
          <w:lang w:val="de-DE"/>
        </w:rPr>
        <w:t>i</w:t>
      </w:r>
      <w:r w:rsidRPr="007573A8">
        <w:rPr>
          <w:lang w:val="de-DE"/>
        </w:rPr>
        <w:t>ten Römerode des Horaz, Klio 79, 107-116.</w:t>
      </w:r>
    </w:p>
    <w:p w:rsidR="00DD204F" w:rsidRPr="007573A8" w:rsidRDefault="00DD204F">
      <w:pPr>
        <w:tabs>
          <w:tab w:val="left" w:pos="-1701"/>
        </w:tabs>
        <w:ind w:left="284" w:hanging="284"/>
        <w:jc w:val="both"/>
        <w:rPr>
          <w:spacing w:val="-2"/>
        </w:rPr>
      </w:pPr>
      <w:r w:rsidRPr="007573A8">
        <w:rPr>
          <w:spacing w:val="-2"/>
        </w:rPr>
        <w:t xml:space="preserve">Werner, Shirley (1998): Reading through Distance: Horace, </w:t>
      </w:r>
      <w:r w:rsidRPr="007573A8">
        <w:rPr>
          <w:i/>
          <w:iCs/>
          <w:spacing w:val="-2"/>
        </w:rPr>
        <w:t>Ode</w:t>
      </w:r>
      <w:r w:rsidRPr="007573A8">
        <w:rPr>
          <w:spacing w:val="-2"/>
        </w:rPr>
        <w:t xml:space="preserve"> 3.2 and the Rhetoric Imposed by the Reader, CML 18, 271-292.</w:t>
      </w:r>
    </w:p>
    <w:p w:rsidR="00DD204F" w:rsidRPr="007573A8" w:rsidRDefault="00DD204F">
      <w:pPr>
        <w:tabs>
          <w:tab w:val="left" w:pos="-1701"/>
        </w:tabs>
        <w:ind w:left="284" w:hanging="284"/>
        <w:jc w:val="both"/>
      </w:pPr>
      <w:r w:rsidRPr="007573A8">
        <w:rPr>
          <w:spacing w:val="-2"/>
        </w:rPr>
        <w:t>Wesselschmidt, Q.F. (1979): Stoicism in the Odes of Horace, Diss. University of Iowa, Iowa City [DA 40, 1979, 2649A].</w:t>
      </w:r>
    </w:p>
    <w:p w:rsidR="00DD204F" w:rsidRPr="007573A8" w:rsidRDefault="00DD204F">
      <w:pPr>
        <w:tabs>
          <w:tab w:val="left" w:pos="-1701"/>
        </w:tabs>
        <w:ind w:left="284" w:hanging="284"/>
        <w:jc w:val="both"/>
      </w:pPr>
      <w:r w:rsidRPr="007573A8">
        <w:t>West, David Alexander (1967): Reading Horace, Edinburgh [O. Dreyer, Gymnasium 75, 1968, 492-494; R.G.M. Nisbet, CR 19, 1969, 56f.; F.A. Sullivan, CPh 64, 1969, 57f.].</w:t>
      </w:r>
    </w:p>
    <w:p w:rsidR="00DD204F" w:rsidRPr="007573A8" w:rsidRDefault="00DD204F">
      <w:pPr>
        <w:tabs>
          <w:tab w:val="left" w:pos="-1701"/>
        </w:tabs>
        <w:ind w:left="284" w:hanging="284"/>
        <w:jc w:val="both"/>
      </w:pPr>
      <w:r w:rsidRPr="007573A8">
        <w:t>–</w:t>
      </w:r>
      <w:r w:rsidRPr="007573A8">
        <w:tab/>
        <w:t xml:space="preserve">(1973): Horace’s Poetic Technique in the </w:t>
      </w:r>
      <w:r w:rsidRPr="007573A8">
        <w:rPr>
          <w:i/>
          <w:iCs/>
        </w:rPr>
        <w:t>Odes</w:t>
      </w:r>
      <w:r w:rsidRPr="007573A8">
        <w:t>, in: Costa 1973, 29-58.</w:t>
      </w:r>
    </w:p>
    <w:p w:rsidR="00DD204F" w:rsidRPr="007573A8" w:rsidRDefault="00DD204F">
      <w:pPr>
        <w:tabs>
          <w:tab w:val="left" w:pos="-1701"/>
        </w:tabs>
        <w:ind w:left="284" w:hanging="284"/>
        <w:jc w:val="both"/>
      </w:pPr>
      <w:r w:rsidRPr="007573A8">
        <w:t>–</w:t>
      </w:r>
      <w:r w:rsidRPr="007573A8">
        <w:tab/>
        <w:t xml:space="preserve">(1974): Of Mice and Men: Horace, </w:t>
      </w:r>
      <w:r w:rsidRPr="007573A8">
        <w:rPr>
          <w:i/>
          <w:iCs/>
        </w:rPr>
        <w:t>Satires</w:t>
      </w:r>
      <w:r w:rsidRPr="007573A8">
        <w:t xml:space="preserve"> 2.6.77-117, in: </w:t>
      </w:r>
      <w:r w:rsidR="00580921" w:rsidRPr="007573A8">
        <w:t xml:space="preserve">Tony </w:t>
      </w:r>
      <w:r w:rsidR="00580921">
        <w:t>Woodman</w:t>
      </w:r>
      <w:r w:rsidRPr="007573A8">
        <w:t>/</w:t>
      </w:r>
      <w:r w:rsidR="00580921">
        <w:t xml:space="preserve">David </w:t>
      </w:r>
      <w:r w:rsidRPr="007573A8">
        <w:t>West (Hgg.): Quality and Pleasure in Latin Poetry, Cambridge, 67-80.</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 xml:space="preserve">(1991): </w:t>
      </w:r>
      <w:r w:rsidRPr="007573A8">
        <w:rPr>
          <w:i/>
          <w:iCs/>
          <w:lang w:val="fr-FR"/>
        </w:rPr>
        <w:t>Cur me querelis</w:t>
      </w:r>
      <w:r w:rsidRPr="007573A8">
        <w:rPr>
          <w:lang w:val="fr-FR"/>
        </w:rPr>
        <w:t xml:space="preserve"> (Horace, </w:t>
      </w:r>
      <w:r w:rsidRPr="007573A8">
        <w:rPr>
          <w:i/>
          <w:iCs/>
          <w:lang w:val="fr-FR"/>
        </w:rPr>
        <w:t>Odes</w:t>
      </w:r>
      <w:r w:rsidRPr="007573A8">
        <w:rPr>
          <w:lang w:val="fr-FR"/>
        </w:rPr>
        <w:t xml:space="preserve"> 2.17), AJPh 112, 45-52.</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 xml:space="preserve">(1995a): Horace Odes I. </w:t>
      </w:r>
      <w:r w:rsidRPr="007573A8">
        <w:rPr>
          <w:i/>
          <w:iCs/>
          <w:lang w:val="fr-FR"/>
        </w:rPr>
        <w:t>Carpe Diem</w:t>
      </w:r>
      <w:r w:rsidRPr="007573A8">
        <w:rPr>
          <w:lang w:val="fr-FR"/>
        </w:rPr>
        <w:t>. Text, Translation and Commentary, Oxford [A.D. Nuttall, CA News Dec. 1995, 14f.; R.M. Gentilcore, NECN 23, 1995/96, 159-161; W.S. Anderson, BMCRev 7, 1996, 358-363; D. Feeney, TLS 4847, 1996, 9; M. Lowrie, Verg</w:t>
      </w:r>
      <w:r w:rsidRPr="007573A8">
        <w:rPr>
          <w:lang w:val="fr-FR"/>
        </w:rPr>
        <w:t>i</w:t>
      </w:r>
      <w:r w:rsidRPr="007573A8">
        <w:rPr>
          <w:lang w:val="fr-FR"/>
        </w:rPr>
        <w:t>lius 42, 1996, 148-151; M. Tennick, JACT Review 19, 1996, 28f.; M. Lowrie, CPh 92, 1996/97, 295-301; M. Aschei, Athenaeum 85, 1997, 662-664; J. Filée, LEC 65, 1997, 370; F. Jones, CR 47, 1997, 204f.; N.C. Coppelino, CW 91, 1997/98, 305; H. Müller, WS 111, 1998, 288f.; H.P. Syndikus, Gnomon 70, 1998, 455f.].</w:t>
      </w:r>
    </w:p>
    <w:p w:rsidR="00DD204F" w:rsidRPr="007573A8" w:rsidRDefault="00DD204F">
      <w:pPr>
        <w:tabs>
          <w:tab w:val="left" w:pos="-1701"/>
        </w:tabs>
        <w:ind w:left="284" w:hanging="284"/>
        <w:jc w:val="both"/>
      </w:pPr>
      <w:r w:rsidRPr="007573A8">
        <w:t>–</w:t>
      </w:r>
      <w:r w:rsidRPr="007573A8">
        <w:tab/>
        <w:t>(1995b): The Presidential Address, Proceedings of the Classical Association 92, 12-23.</w:t>
      </w:r>
    </w:p>
    <w:p w:rsidR="00DD204F" w:rsidRPr="007573A8" w:rsidRDefault="00DD204F">
      <w:pPr>
        <w:tabs>
          <w:tab w:val="left" w:pos="-1701"/>
        </w:tabs>
        <w:ind w:left="284" w:hanging="284"/>
        <w:jc w:val="both"/>
      </w:pPr>
      <w:r w:rsidRPr="007573A8">
        <w:t>–</w:t>
      </w:r>
      <w:r w:rsidRPr="007573A8">
        <w:tab/>
        <w:t xml:space="preserve">(1995c): Reading the Metre in Horace, </w:t>
      </w:r>
      <w:r w:rsidRPr="007573A8">
        <w:rPr>
          <w:i/>
          <w:iCs/>
        </w:rPr>
        <w:t>Odes</w:t>
      </w:r>
      <w:r w:rsidRPr="007573A8">
        <w:t xml:space="preserve"> 3.9, in: S.J. Harrison 1995a, 100-107.</w:t>
      </w:r>
    </w:p>
    <w:p w:rsidR="00DD204F" w:rsidRPr="007573A8" w:rsidRDefault="00DD204F">
      <w:pPr>
        <w:tabs>
          <w:tab w:val="left" w:pos="-1701"/>
        </w:tabs>
        <w:ind w:left="284" w:hanging="284"/>
        <w:jc w:val="both"/>
      </w:pPr>
      <w:r w:rsidRPr="007573A8">
        <w:t>–</w:t>
      </w:r>
      <w:r w:rsidRPr="007573A8">
        <w:tab/>
        <w:t xml:space="preserve">(1998): Horace Odes II: </w:t>
      </w:r>
      <w:r w:rsidRPr="007573A8">
        <w:rPr>
          <w:i/>
          <w:iCs/>
        </w:rPr>
        <w:t>Vatis Amici</w:t>
      </w:r>
      <w:r w:rsidRPr="007573A8">
        <w:t>, Oxford [R. Ancona, Vergilius 45, 1999, 138-143; M. Gale, G&amp;R 46, 1999, 238; J.N. O’Neill, BMCRev 99.10.12; H. Dettmer, CW 93, 1999/2000, 635f.; J.N. O’Neill, CO 78, 2000/01, 138f.].</w:t>
      </w:r>
    </w:p>
    <w:p w:rsidR="00DD204F" w:rsidRPr="007573A8" w:rsidRDefault="00DD204F">
      <w:pPr>
        <w:tabs>
          <w:tab w:val="left" w:pos="-1701"/>
        </w:tabs>
        <w:ind w:left="284" w:hanging="284"/>
        <w:jc w:val="both"/>
      </w:pPr>
      <w:r w:rsidRPr="007573A8">
        <w:t>–</w:t>
      </w:r>
      <w:r w:rsidRPr="007573A8">
        <w:tab/>
        <w:t>(2000): Speculative Historicism, Histos 4.</w:t>
      </w:r>
    </w:p>
    <w:p w:rsidR="00DD204F" w:rsidRPr="007573A8" w:rsidRDefault="00DD204F">
      <w:pPr>
        <w:tabs>
          <w:tab w:val="left" w:pos="-1701"/>
        </w:tabs>
        <w:ind w:left="284" w:hanging="284"/>
        <w:jc w:val="both"/>
      </w:pPr>
      <w:r w:rsidRPr="007573A8">
        <w:t>–</w:t>
      </w:r>
      <w:r w:rsidRPr="007573A8">
        <w:tab/>
        <w:t xml:space="preserve">(2002): Horace Odes III: </w:t>
      </w:r>
      <w:r w:rsidRPr="007573A8">
        <w:rPr>
          <w:i/>
          <w:iCs/>
        </w:rPr>
        <w:t>Dulce Periculum</w:t>
      </w:r>
      <w:r w:rsidRPr="007573A8">
        <w:t>, Oxford [F. Cupaiuolo, BStudLat 33, 2003, 211; D. E. Hill, G&amp;R 50, 2003, 248; J.T. Quinn, BMCRev 2003.09.17; A. Barchiesi, CW 97, 2003/04, 467; D.N. Erickson, CO 81, 2003/4, 90; J.S.C. Eidinow, JRS 94, 2004, 243f.; E.W. Leach, Gnomon 76, 2004, 309-314; J.-Y. Maleuvre, LEC 72, 2004, 147f.; J.H.D. Scourfield, CR 55, 2005, 122-125].</w:t>
      </w:r>
    </w:p>
    <w:p w:rsidR="00DD204F" w:rsidRPr="007573A8" w:rsidRDefault="00DD204F">
      <w:pPr>
        <w:tabs>
          <w:tab w:val="left" w:pos="-1701"/>
        </w:tabs>
        <w:ind w:left="284" w:hanging="284"/>
        <w:jc w:val="both"/>
      </w:pPr>
      <w:r w:rsidRPr="007573A8">
        <w:t>West, Stephanie (1990): Horace, Epistles 1.2.42-3, CQ 40, 280.</w:t>
      </w:r>
    </w:p>
    <w:p w:rsidR="00DD204F" w:rsidRPr="007573A8" w:rsidRDefault="00DD204F">
      <w:pPr>
        <w:tabs>
          <w:tab w:val="left" w:pos="-1701"/>
        </w:tabs>
        <w:ind w:left="284" w:hanging="284"/>
        <w:jc w:val="both"/>
      </w:pPr>
      <w:r w:rsidRPr="007573A8">
        <w:t>Whitaker, Richard (1984): Gallus and ‘Classical’ Augustans (Vergil and Horace), PLLS 4, 55-60.</w:t>
      </w:r>
    </w:p>
    <w:p w:rsidR="00C57FB6" w:rsidRPr="007573A8" w:rsidRDefault="00DD204F">
      <w:pPr>
        <w:tabs>
          <w:tab w:val="left" w:pos="-1701"/>
        </w:tabs>
        <w:ind w:left="284" w:hanging="284"/>
        <w:jc w:val="both"/>
      </w:pPr>
      <w:r w:rsidRPr="007573A8">
        <w:t>White, Heather (2005): Textual Problems in Horace, Orpheus 26, 163-184.</w:t>
      </w:r>
    </w:p>
    <w:p w:rsidR="00CB3E9C" w:rsidRDefault="00CB3E9C">
      <w:pPr>
        <w:tabs>
          <w:tab w:val="left" w:pos="-1701"/>
        </w:tabs>
        <w:ind w:left="284" w:hanging="284"/>
        <w:jc w:val="both"/>
      </w:pPr>
      <w:r>
        <w:t>–</w:t>
      </w:r>
      <w:r>
        <w:tab/>
        <w:t>(2006a): Textual Problems in Horace and Virgil, Veleia 23, 379-389.</w:t>
      </w:r>
    </w:p>
    <w:p w:rsidR="00D72B71" w:rsidRDefault="00D72B71">
      <w:pPr>
        <w:tabs>
          <w:tab w:val="left" w:pos="-1701"/>
        </w:tabs>
        <w:ind w:left="284" w:hanging="284"/>
        <w:jc w:val="both"/>
      </w:pPr>
      <w:r>
        <w:t>–</w:t>
      </w:r>
      <w:r>
        <w:tab/>
        <w:t>(2006</w:t>
      </w:r>
      <w:r w:rsidR="00CB3E9C">
        <w:t>b</w:t>
      </w:r>
      <w:r>
        <w:t>): Notes on Horace, Orpheus 27, 169-203.</w:t>
      </w:r>
    </w:p>
    <w:p w:rsidR="00A12D91" w:rsidRDefault="00A12D91">
      <w:pPr>
        <w:tabs>
          <w:tab w:val="left" w:pos="-1701"/>
        </w:tabs>
        <w:ind w:left="284" w:hanging="284"/>
        <w:jc w:val="both"/>
      </w:pPr>
      <w:r>
        <w:lastRenderedPageBreak/>
        <w:t>–</w:t>
      </w:r>
      <w:r>
        <w:tab/>
        <w:t xml:space="preserve">(2008): Notes on Horace’s </w:t>
      </w:r>
      <w:r w:rsidRPr="00A12D91">
        <w:rPr>
          <w:i/>
        </w:rPr>
        <w:t>Ars poetica</w:t>
      </w:r>
      <w:r>
        <w:t>, Myrtia 23, 457-459.</w:t>
      </w:r>
    </w:p>
    <w:p w:rsidR="00C208A9" w:rsidRDefault="00C208A9">
      <w:pPr>
        <w:tabs>
          <w:tab w:val="left" w:pos="-1701"/>
        </w:tabs>
        <w:ind w:left="284" w:hanging="284"/>
        <w:jc w:val="both"/>
      </w:pPr>
      <w:r>
        <w:t>–</w:t>
      </w:r>
      <w:r>
        <w:tab/>
        <w:t xml:space="preserve">(2009a): Notes on Horace’s </w:t>
      </w:r>
      <w:r w:rsidRPr="00C208A9">
        <w:rPr>
          <w:i/>
        </w:rPr>
        <w:t>Epistles</w:t>
      </w:r>
      <w:r>
        <w:t>, Veleia 26, 325-330.</w:t>
      </w:r>
    </w:p>
    <w:p w:rsidR="00E57F14" w:rsidRDefault="00E57F14" w:rsidP="00E57F14">
      <w:pPr>
        <w:tabs>
          <w:tab w:val="left" w:pos="-1701"/>
        </w:tabs>
        <w:jc w:val="both"/>
      </w:pPr>
      <w:r>
        <w:t>–</w:t>
      </w:r>
      <w:r>
        <w:tab/>
        <w:t xml:space="preserve">(2009b): Notes on Horace’s </w:t>
      </w:r>
      <w:r w:rsidRPr="00E57F14">
        <w:rPr>
          <w:i/>
        </w:rPr>
        <w:t>Epodes</w:t>
      </w:r>
      <w:r>
        <w:t>, Myrtia 24, 345-350.</w:t>
      </w:r>
    </w:p>
    <w:p w:rsidR="00C208A9" w:rsidRDefault="00E57F14">
      <w:pPr>
        <w:tabs>
          <w:tab w:val="left" w:pos="-1701"/>
        </w:tabs>
        <w:ind w:left="284" w:hanging="284"/>
        <w:jc w:val="both"/>
      </w:pPr>
      <w:r>
        <w:t>–</w:t>
      </w:r>
      <w:r>
        <w:tab/>
        <w:t>(2009c</w:t>
      </w:r>
      <w:r w:rsidR="00C208A9">
        <w:t xml:space="preserve">): Notes on Horace’s </w:t>
      </w:r>
      <w:r w:rsidR="00C208A9" w:rsidRPr="00C208A9">
        <w:rPr>
          <w:i/>
        </w:rPr>
        <w:t>Satires</w:t>
      </w:r>
      <w:r w:rsidR="00C208A9">
        <w:t>, Veleia 26, 331-337.</w:t>
      </w:r>
    </w:p>
    <w:p w:rsidR="00DE1CC9" w:rsidRDefault="00DE1CC9">
      <w:pPr>
        <w:tabs>
          <w:tab w:val="left" w:pos="-1701"/>
        </w:tabs>
        <w:ind w:left="284" w:hanging="284"/>
        <w:jc w:val="both"/>
        <w:rPr>
          <w:lang w:val="en-US"/>
        </w:rPr>
      </w:pPr>
      <w:r>
        <w:rPr>
          <w:lang w:val="en-US"/>
        </w:rPr>
        <w:t>–</w:t>
      </w:r>
      <w:r>
        <w:rPr>
          <w:lang w:val="en-US"/>
        </w:rPr>
        <w:tab/>
        <w:t>(2010</w:t>
      </w:r>
      <w:r w:rsidR="00A15020">
        <w:rPr>
          <w:lang w:val="en-US"/>
        </w:rPr>
        <w:t>a</w:t>
      </w:r>
      <w:r>
        <w:rPr>
          <w:lang w:val="en-US"/>
        </w:rPr>
        <w:t xml:space="preserve">): Observations on the Text of Horace’s </w:t>
      </w:r>
      <w:r w:rsidRPr="00DE1CC9">
        <w:rPr>
          <w:i/>
          <w:lang w:val="en-US"/>
        </w:rPr>
        <w:t>Odes</w:t>
      </w:r>
      <w:r>
        <w:rPr>
          <w:lang w:val="en-US"/>
        </w:rPr>
        <w:t xml:space="preserve"> (Book 4), Veleia 27, 365-371.</w:t>
      </w:r>
    </w:p>
    <w:p w:rsidR="00A15020" w:rsidRDefault="00A15020">
      <w:pPr>
        <w:tabs>
          <w:tab w:val="left" w:pos="-1701"/>
        </w:tabs>
        <w:ind w:left="284" w:hanging="284"/>
        <w:jc w:val="both"/>
        <w:rPr>
          <w:lang w:val="en-US"/>
        </w:rPr>
      </w:pPr>
      <w:r>
        <w:rPr>
          <w:lang w:val="en-US"/>
        </w:rPr>
        <w:t>–</w:t>
      </w:r>
      <w:r>
        <w:rPr>
          <w:lang w:val="en-US"/>
        </w:rPr>
        <w:tab/>
        <w:t>(2010b): Two Notes on Greek Tragedy, Myrtia 25, 301-304.</w:t>
      </w:r>
    </w:p>
    <w:p w:rsidR="00C57FB6" w:rsidRPr="007573A8" w:rsidRDefault="00C57FB6">
      <w:pPr>
        <w:tabs>
          <w:tab w:val="left" w:pos="-1701"/>
        </w:tabs>
        <w:ind w:left="284" w:hanging="284"/>
        <w:jc w:val="both"/>
      </w:pPr>
      <w:r w:rsidRPr="007573A8">
        <w:rPr>
          <w:lang w:val="en-US"/>
        </w:rPr>
        <w:t>–</w:t>
      </w:r>
      <w:r w:rsidRPr="007573A8">
        <w:rPr>
          <w:lang w:val="en-US"/>
        </w:rPr>
        <w:tab/>
        <w:t>(2013): Notes on Horatian Poetry,</w:t>
      </w:r>
      <w:r w:rsidRPr="007573A8">
        <w:t xml:space="preserve"> Myrtia 28, 337-342.</w:t>
      </w:r>
    </w:p>
    <w:p w:rsidR="00C1345C" w:rsidRDefault="00C1345C">
      <w:pPr>
        <w:tabs>
          <w:tab w:val="left" w:pos="-1701"/>
        </w:tabs>
        <w:ind w:left="284" w:hanging="284"/>
        <w:jc w:val="both"/>
      </w:pPr>
      <w:r>
        <w:t>White, Paul (2016): Reading Horace in 1490s Padua: Willibald Pirckheimer, Joannes Ca</w:t>
      </w:r>
      <w:r>
        <w:t>l</w:t>
      </w:r>
      <w:r>
        <w:t>phurnius and Raphael Regius, IJCT 23, 85-107.</w:t>
      </w:r>
    </w:p>
    <w:p w:rsidR="00DD204F" w:rsidRPr="007573A8" w:rsidRDefault="00DD204F">
      <w:pPr>
        <w:tabs>
          <w:tab w:val="left" w:pos="-1701"/>
        </w:tabs>
        <w:ind w:left="284" w:hanging="284"/>
        <w:jc w:val="both"/>
      </w:pPr>
      <w:r w:rsidRPr="007573A8">
        <w:t xml:space="preserve">White, Peter (1977): Horace </w:t>
      </w:r>
      <w:r w:rsidRPr="007573A8">
        <w:rPr>
          <w:i/>
          <w:iCs/>
        </w:rPr>
        <w:t>A.P.</w:t>
      </w:r>
      <w:r w:rsidRPr="007573A8">
        <w:t xml:space="preserve"> 128-30: The Intent of the Wording, CQ 27, 191-201.</w:t>
      </w:r>
    </w:p>
    <w:p w:rsidR="00DD204F" w:rsidRPr="007573A8" w:rsidRDefault="00DD204F">
      <w:pPr>
        <w:tabs>
          <w:tab w:val="left" w:pos="-1701"/>
        </w:tabs>
        <w:ind w:left="284" w:hanging="284"/>
        <w:jc w:val="both"/>
      </w:pPr>
      <w:r w:rsidRPr="007573A8">
        <w:t>–</w:t>
      </w:r>
      <w:r w:rsidRPr="007573A8">
        <w:tab/>
        <w:t>(1987): Horace, Epistles 2.1.50-54, TAPhA 117, 227-234.</w:t>
      </w:r>
    </w:p>
    <w:p w:rsidR="00DD204F" w:rsidRPr="007573A8" w:rsidRDefault="00DD204F">
      <w:pPr>
        <w:tabs>
          <w:tab w:val="left" w:pos="-1701"/>
        </w:tabs>
        <w:ind w:left="284" w:hanging="284"/>
        <w:jc w:val="both"/>
      </w:pPr>
      <w:r w:rsidRPr="007573A8">
        <w:t>–</w:t>
      </w:r>
      <w:r w:rsidRPr="007573A8">
        <w:tab/>
        <w:t>(1995): Postumus, Curtius Postumus, and Rabirius, CPh 90, 151-161.</w:t>
      </w:r>
    </w:p>
    <w:p w:rsidR="00DD204F" w:rsidRPr="007573A8" w:rsidRDefault="00DD204F">
      <w:pPr>
        <w:tabs>
          <w:tab w:val="left" w:pos="-1701"/>
        </w:tabs>
        <w:ind w:left="284" w:hanging="284"/>
        <w:jc w:val="both"/>
      </w:pPr>
      <w:r w:rsidRPr="007573A8">
        <w:t>–</w:t>
      </w:r>
      <w:r w:rsidRPr="007573A8">
        <w:tab/>
        <w:t>(2007): Friendship, Patronage and Horatian Socio-poetics, in: S.J. Harrison 2007a, 195-206.</w:t>
      </w:r>
    </w:p>
    <w:p w:rsidR="00113C67" w:rsidRPr="007573A8" w:rsidRDefault="00113C67">
      <w:pPr>
        <w:tabs>
          <w:tab w:val="left" w:pos="-1701"/>
        </w:tabs>
        <w:ind w:left="284" w:hanging="284"/>
        <w:jc w:val="both"/>
        <w:rPr>
          <w:spacing w:val="-2"/>
          <w:lang w:val="en-US"/>
        </w:rPr>
      </w:pPr>
      <w:r w:rsidRPr="007573A8">
        <w:rPr>
          <w:lang w:val="en-US"/>
        </w:rPr>
        <w:t>Whitton, Christopher (2014):</w:t>
      </w:r>
      <w:r w:rsidR="00745A2B">
        <w:rPr>
          <w:lang w:val="en-US"/>
        </w:rPr>
        <w:t xml:space="preserve"> Minerva on the Surrey Downs</w:t>
      </w:r>
      <w:r w:rsidR="00CB3E9C">
        <w:rPr>
          <w:lang w:val="en-US"/>
        </w:rPr>
        <w:t>: R</w:t>
      </w:r>
      <w:r w:rsidRPr="007573A8">
        <w:rPr>
          <w:lang w:val="en-US"/>
        </w:rPr>
        <w:t>eading Pliny (and Horace) with John Toland, CCJ 60, 127-157.</w:t>
      </w:r>
    </w:p>
    <w:p w:rsidR="00DD204F" w:rsidRPr="007573A8" w:rsidRDefault="00DD204F">
      <w:pPr>
        <w:tabs>
          <w:tab w:val="left" w:pos="-1701"/>
        </w:tabs>
        <w:ind w:left="284" w:hanging="284"/>
        <w:jc w:val="both"/>
        <w:rPr>
          <w:spacing w:val="-2"/>
          <w:lang w:val="de-DE"/>
        </w:rPr>
      </w:pPr>
      <w:r w:rsidRPr="007573A8">
        <w:rPr>
          <w:spacing w:val="-2"/>
          <w:lang w:val="de-DE"/>
        </w:rPr>
        <w:t xml:space="preserve">Wickert, Lothar (1947): Horaz und Augustus, WJA 2, 158-172 = </w:t>
      </w:r>
      <w:r w:rsidR="00745A2B" w:rsidRPr="007573A8">
        <w:rPr>
          <w:spacing w:val="-2"/>
          <w:lang w:val="de-DE"/>
        </w:rPr>
        <w:t xml:space="preserve">Gerhard </w:t>
      </w:r>
      <w:r w:rsidR="00745A2B">
        <w:rPr>
          <w:spacing w:val="-2"/>
          <w:lang w:val="de-DE"/>
        </w:rPr>
        <w:t>Binder</w:t>
      </w:r>
      <w:r w:rsidRPr="007573A8">
        <w:rPr>
          <w:spacing w:val="-2"/>
          <w:lang w:val="de-DE"/>
        </w:rPr>
        <w:t xml:space="preserve"> (</w:t>
      </w:r>
      <w:r w:rsidR="00E90FE4">
        <w:rPr>
          <w:spacing w:val="-2"/>
          <w:lang w:val="de-DE"/>
        </w:rPr>
        <w:t>Hg.):</w:t>
      </w:r>
      <w:r w:rsidRPr="007573A8">
        <w:rPr>
          <w:spacing w:val="-2"/>
          <w:lang w:val="de-DE"/>
        </w:rPr>
        <w:t xml:space="preserve"> Sa</w:t>
      </w:r>
      <w:r w:rsidRPr="007573A8">
        <w:rPr>
          <w:spacing w:val="-2"/>
          <w:lang w:val="de-DE"/>
        </w:rPr>
        <w:t>e</w:t>
      </w:r>
      <w:r w:rsidRPr="007573A8">
        <w:rPr>
          <w:spacing w:val="-2"/>
          <w:lang w:val="de-DE"/>
        </w:rPr>
        <w:t>culum Augustum, Bd. 2: Religion und Literatur, Darmstadt 1988 (Wege der Forschung 512), 288-313 (mit einem Nachtrag von 1980).</w:t>
      </w:r>
    </w:p>
    <w:p w:rsidR="00DD204F" w:rsidRPr="007573A8" w:rsidRDefault="00DD204F">
      <w:pPr>
        <w:tabs>
          <w:tab w:val="left" w:pos="-1701"/>
        </w:tabs>
        <w:ind w:left="284" w:hanging="284"/>
        <w:jc w:val="both"/>
        <w:rPr>
          <w:spacing w:val="-2"/>
          <w:lang w:val="de-DE"/>
        </w:rPr>
      </w:pPr>
      <w:r w:rsidRPr="007573A8">
        <w:rPr>
          <w:spacing w:val="-2"/>
          <w:lang w:val="de-DE"/>
        </w:rPr>
        <w:t>Wiegand, Dietmar (1960): Die Natur bei Vergil und Horaz. Bibliographie für die Jahre 1920-1959, Gymnasium 67, 1960, 344-358.</w:t>
      </w:r>
    </w:p>
    <w:p w:rsidR="00DD204F" w:rsidRPr="007573A8" w:rsidRDefault="00DD204F">
      <w:pPr>
        <w:tabs>
          <w:tab w:val="left" w:pos="-1701"/>
        </w:tabs>
        <w:ind w:left="284" w:hanging="284"/>
        <w:jc w:val="both"/>
        <w:rPr>
          <w:spacing w:val="-2"/>
          <w:lang w:val="de-DE"/>
        </w:rPr>
      </w:pPr>
      <w:r w:rsidRPr="001B0CC8">
        <w:rPr>
          <w:spacing w:val="-2"/>
          <w:lang w:val="de-DE"/>
        </w:rPr>
        <w:t xml:space="preserve">Wieland, Hans (1950): </w:t>
      </w:r>
      <w:r w:rsidRPr="001B0CC8">
        <w:rPr>
          <w:i/>
          <w:iCs/>
          <w:spacing w:val="-2"/>
          <w:lang w:val="de-DE"/>
        </w:rPr>
        <w:t>Ut currat sententia</w:t>
      </w:r>
      <w:r w:rsidRPr="001B0CC8">
        <w:rPr>
          <w:spacing w:val="-2"/>
          <w:lang w:val="de-DE"/>
        </w:rPr>
        <w:t xml:space="preserve">. </w:t>
      </w:r>
      <w:r w:rsidRPr="007573A8">
        <w:rPr>
          <w:spacing w:val="-2"/>
          <w:lang w:val="de-DE"/>
        </w:rPr>
        <w:t>Beobachtungen zur Bewegungsführung in den Sat</w:t>
      </w:r>
      <w:r w:rsidRPr="007573A8">
        <w:rPr>
          <w:spacing w:val="-2"/>
          <w:lang w:val="de-DE"/>
        </w:rPr>
        <w:t>i</w:t>
      </w:r>
      <w:r w:rsidRPr="007573A8">
        <w:rPr>
          <w:spacing w:val="-2"/>
          <w:lang w:val="de-DE"/>
        </w:rPr>
        <w:t>ren und Episteln des Horaz, Diss. Freiburg i.Br. (ms.).</w:t>
      </w:r>
    </w:p>
    <w:p w:rsidR="00DD204F" w:rsidRPr="001B0CC8" w:rsidRDefault="00DD204F">
      <w:pPr>
        <w:tabs>
          <w:tab w:val="left" w:pos="-1701"/>
        </w:tabs>
        <w:ind w:left="284" w:hanging="284"/>
        <w:jc w:val="both"/>
        <w:rPr>
          <w:lang w:val="de-DE"/>
        </w:rPr>
      </w:pPr>
      <w:r w:rsidRPr="001B0CC8">
        <w:rPr>
          <w:spacing w:val="-2"/>
          <w:lang w:val="de-DE"/>
        </w:rPr>
        <w:t>Wiesen, D.S. (1981): Two Problems in Horace’s Satires, Mnemosyne 34, 87-95.</w:t>
      </w:r>
    </w:p>
    <w:p w:rsidR="00C57FB6" w:rsidRPr="001B0CC8" w:rsidRDefault="00E15285" w:rsidP="00C25DC7">
      <w:pPr>
        <w:tabs>
          <w:tab w:val="left" w:pos="-1701"/>
        </w:tabs>
        <w:ind w:left="284" w:hanging="284"/>
        <w:jc w:val="both"/>
        <w:rPr>
          <w:spacing w:val="2"/>
          <w:lang w:val="de-DE"/>
        </w:rPr>
      </w:pPr>
      <w:r w:rsidRPr="001B0CC8">
        <w:rPr>
          <w:spacing w:val="2"/>
          <w:lang w:val="de-DE"/>
        </w:rPr>
        <w:t>Wigodsky, Michael</w:t>
      </w:r>
      <w:r w:rsidR="00DF769F" w:rsidRPr="001B0CC8">
        <w:rPr>
          <w:spacing w:val="2"/>
          <w:lang w:val="de-DE"/>
        </w:rPr>
        <w:t xml:space="preserve"> (1980): Horace’</w:t>
      </w:r>
      <w:r w:rsidR="00DD204F" w:rsidRPr="001B0CC8">
        <w:rPr>
          <w:spacing w:val="2"/>
          <w:lang w:val="de-DE"/>
        </w:rPr>
        <w:t>s Miser (s. 1 1 108) and Aristotelian Self-Love, SO 55, 33-58.</w:t>
      </w:r>
    </w:p>
    <w:p w:rsidR="00E15285" w:rsidRPr="007573A8" w:rsidRDefault="00E15285" w:rsidP="00C25DC7">
      <w:pPr>
        <w:tabs>
          <w:tab w:val="left" w:pos="-1701"/>
        </w:tabs>
        <w:ind w:left="284" w:hanging="284"/>
        <w:jc w:val="both"/>
        <w:rPr>
          <w:spacing w:val="2"/>
        </w:rPr>
      </w:pPr>
      <w:r>
        <w:rPr>
          <w:spacing w:val="2"/>
        </w:rPr>
        <w:t>–</w:t>
      </w:r>
      <w:r>
        <w:rPr>
          <w:spacing w:val="2"/>
        </w:rPr>
        <w:tab/>
        <w:t>(2009): Notes on Horace and (not necessarily) Neoptolemus, CErc 39, 7-27.</w:t>
      </w:r>
    </w:p>
    <w:p w:rsidR="00DD204F" w:rsidRPr="007573A8" w:rsidRDefault="00DD204F">
      <w:pPr>
        <w:tabs>
          <w:tab w:val="left" w:pos="-1701"/>
        </w:tabs>
        <w:ind w:left="284" w:hanging="284"/>
        <w:jc w:val="both"/>
      </w:pPr>
      <w:r w:rsidRPr="007573A8">
        <w:rPr>
          <w:spacing w:val="2"/>
        </w:rPr>
        <w:t>Wijeyamohan, T. (2000): Horace and His Epicurean Beliefs, Classicum 26,2, 25-28.</w:t>
      </w:r>
    </w:p>
    <w:p w:rsidR="00DD204F" w:rsidRPr="007573A8" w:rsidRDefault="00DD204F">
      <w:pPr>
        <w:tabs>
          <w:tab w:val="left" w:pos="-1701"/>
        </w:tabs>
        <w:ind w:left="284" w:hanging="284"/>
        <w:jc w:val="both"/>
        <w:rPr>
          <w:lang w:val="de-DE"/>
        </w:rPr>
      </w:pPr>
      <w:r w:rsidRPr="007573A8">
        <w:rPr>
          <w:lang w:val="de-DE"/>
        </w:rPr>
        <w:t>Wilamowitz-Moellendorf, Ulrich von (1913): Sappho und Simonides. Untersuchungen über griechische Lyriker, Berlin (305-323: „Horaz und die griechischen Lyriker“).</w:t>
      </w:r>
    </w:p>
    <w:p w:rsidR="00DD204F" w:rsidRPr="007573A8" w:rsidRDefault="00DD204F">
      <w:pPr>
        <w:tabs>
          <w:tab w:val="left" w:pos="-1701"/>
        </w:tabs>
        <w:ind w:left="284" w:hanging="284"/>
        <w:jc w:val="both"/>
        <w:rPr>
          <w:lang w:val="de-DE"/>
        </w:rPr>
      </w:pPr>
      <w:r w:rsidRPr="007573A8">
        <w:rPr>
          <w:lang w:val="de-DE"/>
        </w:rPr>
        <w:t>Wili, Walter (1948): Horaz und die augusteische Kultur, Basel (Nachdr. 1966) [K. Jax, AAHG 1, 1948, 114f.; M. Puelma Piwonka, DLZ 70, 1949, 439-446; R.T. Bruère, CPh 46, 1951, 188-190; F.O. Copley, AJPh 72, 1951, 86-90; R.G.M. Nisbet, CR 18, 1968, 55-57].</w:t>
      </w:r>
    </w:p>
    <w:p w:rsidR="00DD204F" w:rsidRPr="007573A8" w:rsidRDefault="00DD204F">
      <w:pPr>
        <w:tabs>
          <w:tab w:val="left" w:pos="-1701"/>
        </w:tabs>
        <w:ind w:left="284" w:hanging="284"/>
        <w:jc w:val="both"/>
        <w:rPr>
          <w:lang w:val="de-DE"/>
        </w:rPr>
      </w:pPr>
      <w:r w:rsidRPr="007573A8">
        <w:rPr>
          <w:lang w:val="de-DE"/>
        </w:rPr>
        <w:t>Wilkinson, Lancelot Patrick (1945): Horace and His Lyric Poetry, Cambridge (</w:t>
      </w:r>
      <w:r w:rsidRPr="007573A8">
        <w:rPr>
          <w:vertAlign w:val="superscript"/>
          <w:lang w:val="de-DE"/>
        </w:rPr>
        <w:t>2</w:t>
      </w:r>
      <w:r w:rsidRPr="007573A8">
        <w:rPr>
          <w:lang w:val="de-DE"/>
        </w:rPr>
        <w:t>1951; Nac</w:t>
      </w:r>
      <w:r w:rsidRPr="007573A8">
        <w:rPr>
          <w:lang w:val="de-DE"/>
        </w:rPr>
        <w:t>h</w:t>
      </w:r>
      <w:r w:rsidRPr="007573A8">
        <w:rPr>
          <w:lang w:val="de-DE"/>
        </w:rPr>
        <w:t>drucke 1968 und London 1994) [F.O. Copley, AJPh 67, 1946, 280-283; E. Fraenkel, JRS 36, 1946, 185-189; R.M. Henry, CR 60, 1946, 74f.].</w:t>
      </w:r>
    </w:p>
    <w:p w:rsidR="00DD204F" w:rsidRPr="007573A8" w:rsidRDefault="00DD204F">
      <w:pPr>
        <w:tabs>
          <w:tab w:val="left" w:pos="-1701"/>
        </w:tabs>
        <w:ind w:left="284" w:hanging="284"/>
        <w:jc w:val="both"/>
      </w:pPr>
      <w:r w:rsidRPr="007573A8">
        <w:t>Will, Elizabeth Lyding (1982): Ambiguity in Horace Odes I,4, CPh 77, 240-245.</w:t>
      </w:r>
    </w:p>
    <w:p w:rsidR="00DD204F" w:rsidRPr="007573A8" w:rsidRDefault="00DD204F">
      <w:pPr>
        <w:tabs>
          <w:tab w:val="left" w:pos="-1701"/>
        </w:tabs>
        <w:ind w:left="284" w:hanging="284"/>
        <w:jc w:val="both"/>
      </w:pPr>
      <w:r w:rsidRPr="007573A8">
        <w:rPr>
          <w:spacing w:val="-2"/>
        </w:rPr>
        <w:t>–</w:t>
      </w:r>
      <w:r w:rsidRPr="007573A8">
        <w:rPr>
          <w:spacing w:val="-2"/>
        </w:rPr>
        <w:tab/>
        <w:t xml:space="preserve">(2001): Defining the </w:t>
      </w:r>
      <w:r w:rsidRPr="007573A8">
        <w:rPr>
          <w:i/>
          <w:iCs/>
          <w:spacing w:val="-2"/>
        </w:rPr>
        <w:t xml:space="preserve">regina vini </w:t>
      </w:r>
      <w:r w:rsidRPr="007573A8">
        <w:t xml:space="preserve">of the Sestii, in: </w:t>
      </w:r>
      <w:r w:rsidR="00745A2B" w:rsidRPr="007573A8">
        <w:t xml:space="preserve">Cleo Rickman </w:t>
      </w:r>
      <w:r w:rsidR="00745A2B">
        <w:t>Goldman</w:t>
      </w:r>
      <w:r w:rsidRPr="007573A8">
        <w:t xml:space="preserve"> (Hg.): New Light from Ancient Cosa: Classical Mediterranean Studies in Honor of Cleo Rickman Fitch, Frankfurt a.M. u.a. (Hermeneutics of Art 10), 35-47.</w:t>
      </w:r>
    </w:p>
    <w:p w:rsidR="00DD204F" w:rsidRPr="007573A8" w:rsidRDefault="00DD204F">
      <w:pPr>
        <w:tabs>
          <w:tab w:val="left" w:pos="-1701"/>
        </w:tabs>
        <w:ind w:left="284" w:hanging="284"/>
        <w:jc w:val="both"/>
        <w:rPr>
          <w:spacing w:val="-2"/>
          <w:lang w:val="de-DE"/>
        </w:rPr>
      </w:pPr>
      <w:r w:rsidRPr="007573A8">
        <w:rPr>
          <w:spacing w:val="-2"/>
          <w:lang w:val="de-DE"/>
        </w:rPr>
        <w:t>Wille, Günther (1961): Singen und Sagen in der Dichtung des Horaz, in: Eranion. Festschrift für Hildebrecht Hommel, Tübingen, 169-184.</w:t>
      </w:r>
    </w:p>
    <w:p w:rsidR="00DD204F" w:rsidRPr="007573A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(1967): Musica Romana. Die Bedeutung der Musik im Leben der Römer, Amsterdam.</w:t>
      </w:r>
    </w:p>
    <w:p w:rsidR="00DD204F" w:rsidRPr="007573A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 xml:space="preserve">(1972): Horaz als politischer Lyriker, in: </w:t>
      </w:r>
      <w:r w:rsidRPr="007573A8">
        <w:rPr>
          <w:spacing w:val="-2"/>
        </w:rPr>
        <w:t>Τιμητικόν</w:t>
      </w:r>
      <w:r w:rsidRPr="007573A8">
        <w:rPr>
          <w:spacing w:val="-2"/>
          <w:lang w:val="de-DE"/>
        </w:rPr>
        <w:t xml:space="preserve"> </w:t>
      </w:r>
      <w:r w:rsidRPr="007573A8">
        <w:rPr>
          <w:spacing w:val="-2"/>
        </w:rPr>
        <w:t>αφιέρωμα</w:t>
      </w:r>
      <w:r w:rsidRPr="007573A8">
        <w:rPr>
          <w:spacing w:val="-2"/>
          <w:lang w:val="de-DE"/>
        </w:rPr>
        <w:t xml:space="preserve"> </w:t>
      </w:r>
      <w:r w:rsidRPr="007573A8">
        <w:rPr>
          <w:spacing w:val="-2"/>
        </w:rPr>
        <w:t>Κωνσταντίνω</w:t>
      </w:r>
      <w:r w:rsidRPr="007573A8">
        <w:rPr>
          <w:spacing w:val="-2"/>
          <w:lang w:val="de-DE"/>
        </w:rPr>
        <w:t xml:space="preserve"> </w:t>
      </w:r>
      <w:r w:rsidRPr="007573A8">
        <w:rPr>
          <w:spacing w:val="-2"/>
        </w:rPr>
        <w:t>Ι</w:t>
      </w:r>
      <w:r w:rsidRPr="007573A8">
        <w:rPr>
          <w:spacing w:val="-2"/>
          <w:lang w:val="de-DE"/>
        </w:rPr>
        <w:t xml:space="preserve">. </w:t>
      </w:r>
      <w:r w:rsidRPr="007573A8">
        <w:rPr>
          <w:spacing w:val="-2"/>
        </w:rPr>
        <w:t>Μερεντίτη</w:t>
      </w:r>
      <w:r w:rsidRPr="007573A8">
        <w:rPr>
          <w:spacing w:val="-2"/>
          <w:lang w:val="de-DE"/>
        </w:rPr>
        <w:t xml:space="preserve"> </w:t>
      </w:r>
      <w:r w:rsidRPr="007573A8">
        <w:rPr>
          <w:spacing w:val="-2"/>
        </w:rPr>
        <w:t>επι</w:t>
      </w:r>
      <w:r w:rsidRPr="007573A8">
        <w:rPr>
          <w:spacing w:val="-2"/>
          <w:lang w:val="de-DE"/>
        </w:rPr>
        <w:t xml:space="preserve"> </w:t>
      </w:r>
      <w:r w:rsidRPr="007573A8">
        <w:rPr>
          <w:spacing w:val="-2"/>
        </w:rPr>
        <w:t>της</w:t>
      </w:r>
      <w:r w:rsidRPr="007573A8">
        <w:rPr>
          <w:spacing w:val="-2"/>
          <w:lang w:val="de-DE"/>
        </w:rPr>
        <w:t xml:space="preserve"> </w:t>
      </w:r>
      <w:r w:rsidRPr="007573A8">
        <w:rPr>
          <w:spacing w:val="-2"/>
        </w:rPr>
        <w:t>τεσσερακονταετηρίδι</w:t>
      </w:r>
      <w:r w:rsidRPr="007573A8">
        <w:rPr>
          <w:spacing w:val="-2"/>
          <w:lang w:val="de-DE"/>
        </w:rPr>
        <w:t xml:space="preserve"> </w:t>
      </w:r>
      <w:r w:rsidRPr="007573A8">
        <w:rPr>
          <w:spacing w:val="-2"/>
        </w:rPr>
        <w:t>της</w:t>
      </w:r>
      <w:r w:rsidRPr="007573A8">
        <w:rPr>
          <w:spacing w:val="-2"/>
          <w:lang w:val="de-DE"/>
        </w:rPr>
        <w:t xml:space="preserve"> </w:t>
      </w:r>
      <w:r w:rsidRPr="007573A8">
        <w:rPr>
          <w:spacing w:val="-2"/>
        </w:rPr>
        <w:t>εκπαιδευτικής</w:t>
      </w:r>
      <w:r w:rsidRPr="007573A8">
        <w:rPr>
          <w:spacing w:val="-2"/>
          <w:lang w:val="de-DE"/>
        </w:rPr>
        <w:t xml:space="preserve"> </w:t>
      </w:r>
      <w:r w:rsidRPr="007573A8">
        <w:rPr>
          <w:spacing w:val="-2"/>
        </w:rPr>
        <w:t>αυτού</w:t>
      </w:r>
      <w:r w:rsidRPr="007573A8">
        <w:rPr>
          <w:spacing w:val="-2"/>
          <w:lang w:val="de-DE"/>
        </w:rPr>
        <w:t xml:space="preserve"> </w:t>
      </w:r>
      <w:r w:rsidRPr="007573A8">
        <w:rPr>
          <w:spacing w:val="-2"/>
        </w:rPr>
        <w:t>δράσεως</w:t>
      </w:r>
      <w:r w:rsidRPr="007573A8">
        <w:rPr>
          <w:spacing w:val="-2"/>
          <w:lang w:val="de-DE"/>
        </w:rPr>
        <w:t>.</w:t>
      </w:r>
      <w:r w:rsidRPr="007573A8">
        <w:rPr>
          <w:spacing w:val="-2"/>
          <w:lang w:val="af-ZA"/>
        </w:rPr>
        <w:t xml:space="preserve"> </w:t>
      </w:r>
      <w:r w:rsidRPr="007573A8">
        <w:rPr>
          <w:spacing w:val="-2"/>
          <w:lang w:val="de-DE"/>
        </w:rPr>
        <w:t>Festschrift für Konstantinos J. Merentitis, Athen, 439-481.</w:t>
      </w:r>
    </w:p>
    <w:p w:rsidR="00DD204F" w:rsidRPr="007573A8" w:rsidRDefault="00DD204F">
      <w:pPr>
        <w:tabs>
          <w:tab w:val="left" w:pos="-1701"/>
        </w:tabs>
        <w:jc w:val="both"/>
        <w:rPr>
          <w:spacing w:val="-2"/>
          <w:lang w:val="de-DE"/>
        </w:rPr>
      </w:pPr>
      <w:r w:rsidRPr="007573A8">
        <w:rPr>
          <w:spacing w:val="-2"/>
          <w:lang w:val="de-DE"/>
        </w:rPr>
        <w:t>–</w:t>
      </w:r>
      <w:r w:rsidRPr="007573A8">
        <w:rPr>
          <w:spacing w:val="-2"/>
          <w:lang w:val="de-DE"/>
        </w:rPr>
        <w:tab/>
        <w:t>(1977): Einführung in das römische Musikleben, Darmstadt.</w:t>
      </w:r>
    </w:p>
    <w:p w:rsidR="00DD204F" w:rsidRPr="007573A8" w:rsidRDefault="00DD204F">
      <w:pPr>
        <w:tabs>
          <w:tab w:val="left" w:pos="-1701"/>
        </w:tabs>
        <w:ind w:left="284" w:hanging="284"/>
        <w:jc w:val="both"/>
      </w:pPr>
      <w:r w:rsidRPr="007573A8">
        <w:rPr>
          <w:spacing w:val="-2"/>
        </w:rPr>
        <w:t xml:space="preserve">Willett, Steven J. (1996): Reticent About the Feeling, Precise About the Thing: Horace’s Ironic Elegy, Diotima </w:t>
      </w:r>
      <w:r w:rsidRPr="007573A8">
        <w:t>www.stoa.org/diotima/essays/links.shtml</w:t>
      </w:r>
      <w:r w:rsidRPr="007573A8">
        <w:rPr>
          <w:spacing w:val="-2"/>
        </w:rPr>
        <w:t>.</w:t>
      </w:r>
    </w:p>
    <w:p w:rsidR="00DD204F" w:rsidRPr="007573A8" w:rsidRDefault="00DD204F">
      <w:pPr>
        <w:tabs>
          <w:tab w:val="left" w:pos="-1701"/>
        </w:tabs>
        <w:ind w:left="284" w:hanging="284"/>
        <w:jc w:val="both"/>
      </w:pPr>
      <w:r w:rsidRPr="007573A8">
        <w:t>Williams, Gordon (1962): Poetry in the Moral Climate of Augustan Rome, JRS 52, 28-46.</w:t>
      </w:r>
    </w:p>
    <w:p w:rsidR="00DD204F" w:rsidRPr="007573A8" w:rsidRDefault="00DD204F">
      <w:pPr>
        <w:tabs>
          <w:tab w:val="left" w:pos="-1701"/>
        </w:tabs>
        <w:ind w:left="284" w:hanging="284"/>
        <w:jc w:val="both"/>
      </w:pPr>
      <w:r w:rsidRPr="007573A8">
        <w:t>–</w:t>
      </w:r>
      <w:r w:rsidRPr="007573A8">
        <w:tab/>
        <w:t>(1968): Tradition and Originality in Roman Poetry, Oxford.</w:t>
      </w:r>
    </w:p>
    <w:p w:rsidR="00DD204F" w:rsidRPr="007573A8" w:rsidRDefault="00DD204F">
      <w:pPr>
        <w:tabs>
          <w:tab w:val="left" w:pos="-1701"/>
        </w:tabs>
        <w:ind w:left="284" w:hanging="284"/>
        <w:jc w:val="both"/>
      </w:pPr>
      <w:r w:rsidRPr="007573A8">
        <w:lastRenderedPageBreak/>
        <w:t>–</w:t>
      </w:r>
      <w:r w:rsidRPr="007573A8">
        <w:tab/>
        <w:t xml:space="preserve">(1969): The Third Book of Horace’s </w:t>
      </w:r>
      <w:r w:rsidRPr="007573A8">
        <w:rPr>
          <w:i/>
          <w:iCs/>
        </w:rPr>
        <w:t>Odes</w:t>
      </w:r>
      <w:r w:rsidRPr="007573A8">
        <w:t xml:space="preserve"> Edited with Translation and Running Comme</w:t>
      </w:r>
      <w:r w:rsidRPr="007573A8">
        <w:t>n</w:t>
      </w:r>
      <w:r w:rsidRPr="007573A8">
        <w:t>tary, Oxford.</w:t>
      </w:r>
    </w:p>
    <w:p w:rsidR="00DD204F" w:rsidRPr="007573A8" w:rsidRDefault="00DD204F">
      <w:pPr>
        <w:tabs>
          <w:tab w:val="left" w:pos="-1701"/>
        </w:tabs>
        <w:ind w:left="284" w:hanging="284"/>
        <w:jc w:val="both"/>
      </w:pPr>
      <w:r w:rsidRPr="007573A8">
        <w:t>–</w:t>
      </w:r>
      <w:r w:rsidRPr="007573A8">
        <w:tab/>
        <w:t>(1972): Horace, Oxford (Greece &amp; Rome. New Surveys in the Classics 6).</w:t>
      </w:r>
    </w:p>
    <w:p w:rsidR="00DD204F" w:rsidRPr="007573A8" w:rsidRDefault="00DD204F">
      <w:pPr>
        <w:tabs>
          <w:tab w:val="left" w:pos="-1701"/>
        </w:tabs>
        <w:ind w:left="284" w:hanging="284"/>
        <w:jc w:val="both"/>
      </w:pPr>
      <w:r w:rsidRPr="007573A8">
        <w:t>–</w:t>
      </w:r>
      <w:r w:rsidRPr="007573A8">
        <w:tab/>
        <w:t>(1980): Figures of Thought in Roman Poetry, New Haven/London.</w:t>
      </w:r>
    </w:p>
    <w:p w:rsidR="00DD204F" w:rsidRPr="007573A8" w:rsidRDefault="00DD204F">
      <w:pPr>
        <w:tabs>
          <w:tab w:val="left" w:pos="-1701"/>
        </w:tabs>
        <w:ind w:left="284" w:hanging="284"/>
        <w:jc w:val="both"/>
        <w:rPr>
          <w:spacing w:val="2"/>
        </w:rPr>
      </w:pPr>
      <w:r w:rsidRPr="007573A8">
        <w:rPr>
          <w:spacing w:val="2"/>
        </w:rPr>
        <w:t>–</w:t>
      </w:r>
      <w:r w:rsidRPr="007573A8">
        <w:rPr>
          <w:spacing w:val="2"/>
        </w:rPr>
        <w:tab/>
        <w:t>(1993/94): Public Policies, Private Affairs, and Strategies of Address in the Poetry of Horace, CW 87, 395-408.</w:t>
      </w:r>
    </w:p>
    <w:p w:rsidR="00DD204F" w:rsidRPr="007573A8" w:rsidRDefault="00DD204F">
      <w:pPr>
        <w:tabs>
          <w:tab w:val="left" w:pos="-1701"/>
        </w:tabs>
        <w:ind w:left="284" w:hanging="284"/>
        <w:jc w:val="both"/>
        <w:rPr>
          <w:spacing w:val="2"/>
        </w:rPr>
      </w:pPr>
      <w:r w:rsidRPr="007573A8">
        <w:rPr>
          <w:spacing w:val="2"/>
        </w:rPr>
        <w:t>–</w:t>
      </w:r>
      <w:r w:rsidRPr="007573A8">
        <w:rPr>
          <w:spacing w:val="2"/>
        </w:rPr>
        <w:tab/>
        <w:t xml:space="preserve">(1995): </w:t>
      </w:r>
      <w:r w:rsidRPr="007573A8">
        <w:rPr>
          <w:i/>
          <w:spacing w:val="2"/>
        </w:rPr>
        <w:t>Libertino Patre Natus</w:t>
      </w:r>
      <w:r w:rsidRPr="007573A8">
        <w:rPr>
          <w:spacing w:val="2"/>
        </w:rPr>
        <w:t>: True or False?, in: S.J. Harrison 1995a, 296-313.</w:t>
      </w:r>
    </w:p>
    <w:p w:rsidR="00DD204F" w:rsidRPr="007573A8" w:rsidRDefault="00DD204F">
      <w:pPr>
        <w:tabs>
          <w:tab w:val="left" w:pos="-1701"/>
        </w:tabs>
        <w:ind w:left="284" w:hanging="284"/>
        <w:jc w:val="both"/>
      </w:pPr>
      <w:r w:rsidRPr="007573A8">
        <w:rPr>
          <w:spacing w:val="-2"/>
        </w:rPr>
        <w:t>Williams, R.D. (1960): Horace, Odes iv.15.29, CR 74, 6f.</w:t>
      </w:r>
    </w:p>
    <w:p w:rsidR="00DD204F" w:rsidRDefault="00DD204F">
      <w:pPr>
        <w:ind w:left="284" w:hanging="284"/>
        <w:jc w:val="both"/>
        <w:rPr>
          <w:spacing w:val="-2"/>
        </w:rPr>
      </w:pPr>
      <w:r w:rsidRPr="007573A8">
        <w:rPr>
          <w:spacing w:val="-2"/>
        </w:rPr>
        <w:t>Wilson, Penelope (1980): Pindar and His Reputation in Antiquity, PCPhS 206, 97-174.</w:t>
      </w:r>
    </w:p>
    <w:p w:rsidR="00582011" w:rsidRPr="00582011" w:rsidRDefault="00582011">
      <w:pPr>
        <w:ind w:left="284" w:hanging="284"/>
        <w:jc w:val="both"/>
        <w:rPr>
          <w:spacing w:val="-2"/>
          <w:lang w:val="en-US"/>
        </w:rPr>
      </w:pPr>
      <w:r w:rsidRPr="00582011">
        <w:rPr>
          <w:spacing w:val="-2"/>
          <w:lang w:val="en-US"/>
        </w:rPr>
        <w:t>–</w:t>
      </w:r>
      <w:r w:rsidRPr="00582011">
        <w:rPr>
          <w:spacing w:val="-2"/>
          <w:lang w:val="en-US"/>
        </w:rPr>
        <w:tab/>
        <w:t xml:space="preserve">(2009): </w:t>
      </w:r>
      <w:r w:rsidR="00DB4836">
        <w:t>Horace and Eighteenth-century C</w:t>
      </w:r>
      <w:r>
        <w:t>ommentary</w:t>
      </w:r>
      <w:r w:rsidR="00E91CAB">
        <w:rPr>
          <w:iCs/>
          <w:lang w:val="en-US"/>
        </w:rPr>
        <w:t>, in: Houghton/Wyke 2009,</w:t>
      </w:r>
      <w:r w:rsidR="00DB4836">
        <w:rPr>
          <w:iCs/>
          <w:lang w:val="en-US"/>
        </w:rPr>
        <w:t xml:space="preserve"> 271-289.</w:t>
      </w:r>
    </w:p>
    <w:p w:rsidR="00DD204F" w:rsidRPr="007573A8" w:rsidRDefault="00DD204F">
      <w:pPr>
        <w:ind w:left="284" w:hanging="284"/>
        <w:jc w:val="both"/>
        <w:rPr>
          <w:spacing w:val="-2"/>
          <w:lang w:val="de-DE"/>
        </w:rPr>
      </w:pPr>
      <w:r w:rsidRPr="007573A8">
        <w:rPr>
          <w:spacing w:val="-2"/>
          <w:lang w:val="de-DE"/>
        </w:rPr>
        <w:t>Wimmel, Walter (1953): Über das Verhältnis der 4. Ecloge zur 16. Epode, Hermes 81, 317-344.</w:t>
      </w:r>
    </w:p>
    <w:p w:rsidR="00DD204F" w:rsidRPr="007573A8" w:rsidRDefault="00DD204F">
      <w:pPr>
        <w:pStyle w:val="BodyTextIndent3"/>
        <w:ind w:left="284" w:hanging="284"/>
        <w:jc w:val="both"/>
        <w:rPr>
          <w:lang w:val="de-DE"/>
        </w:rPr>
      </w:pPr>
      <w:r w:rsidRPr="007573A8">
        <w:rPr>
          <w:lang w:val="de-DE"/>
        </w:rPr>
        <w:t>–</w:t>
      </w:r>
      <w:r w:rsidRPr="007573A8">
        <w:rPr>
          <w:lang w:val="de-DE"/>
        </w:rPr>
        <w:tab/>
        <w:t>(1954): Eine Besonderheit der Reihung in Augusteischen Gedichten, Hermes 82, 199-230.</w:t>
      </w:r>
    </w:p>
    <w:p w:rsidR="00DD204F" w:rsidRPr="007573A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(1960): Kallimachos in Rom. Die Nachfolge seines apologetischen Dichtens in der Augu</w:t>
      </w:r>
      <w:r w:rsidRPr="007573A8">
        <w:rPr>
          <w:spacing w:val="-2"/>
          <w:lang w:val="de-DE"/>
        </w:rPr>
        <w:t>s</w:t>
      </w:r>
      <w:r w:rsidRPr="007573A8">
        <w:rPr>
          <w:spacing w:val="-2"/>
          <w:lang w:val="de-DE"/>
        </w:rPr>
        <w:t>teerzeit, Wiesbaden (Hermes Einzelschriften 16).</w:t>
      </w:r>
    </w:p>
    <w:p w:rsidR="00DD204F" w:rsidRPr="001B0CC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 xml:space="preserve">(1961): Vergils Eclogen und die Vorbilder der 16. </w:t>
      </w:r>
      <w:r w:rsidRPr="001B0CC8">
        <w:rPr>
          <w:spacing w:val="-2"/>
          <w:lang w:val="de-DE"/>
        </w:rPr>
        <w:t>Epode des Horaz, Hermes 89, 208-226.</w:t>
      </w:r>
    </w:p>
    <w:p w:rsidR="00DD204F" w:rsidRPr="007573A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(1962a): Doppelsinnige Formulierung bei Horaz, Glotta 40, 119-143.</w:t>
      </w:r>
    </w:p>
    <w:p w:rsidR="00DD204F" w:rsidRPr="007573A8" w:rsidRDefault="00DD204F">
      <w:pPr>
        <w:tabs>
          <w:tab w:val="left" w:pos="-1701"/>
        </w:tabs>
        <w:ind w:left="284" w:hanging="284"/>
        <w:jc w:val="both"/>
        <w:rPr>
          <w:spacing w:val="-2"/>
          <w:lang w:val="de-DE"/>
        </w:rPr>
      </w:pPr>
      <w:r w:rsidRPr="007573A8">
        <w:rPr>
          <w:spacing w:val="-2"/>
          <w:lang w:val="de-DE"/>
        </w:rPr>
        <w:t>–</w:t>
      </w:r>
      <w:r w:rsidRPr="007573A8">
        <w:rPr>
          <w:spacing w:val="-2"/>
          <w:lang w:val="de-DE"/>
        </w:rPr>
        <w:tab/>
        <w:t>(1962b): Zur Form der horazischen Diatribensatire, Frankfurt a.M. 1962 [U. Knoche, Gnomon 35, 1963, 470-475; C.O. Brink, CR 14, 1964, 161-163].</w:t>
      </w:r>
    </w:p>
    <w:p w:rsidR="00DD204F" w:rsidRPr="007573A8" w:rsidRDefault="00DD204F">
      <w:pPr>
        <w:tabs>
          <w:tab w:val="left" w:pos="-1701"/>
        </w:tabs>
        <w:ind w:left="284" w:hanging="284"/>
        <w:jc w:val="both"/>
        <w:rPr>
          <w:lang w:val="de-DE"/>
        </w:rPr>
      </w:pPr>
      <w:r w:rsidRPr="007573A8">
        <w:rPr>
          <w:spacing w:val="-2"/>
          <w:lang w:val="de-DE"/>
        </w:rPr>
        <w:t>–</w:t>
      </w:r>
      <w:r w:rsidRPr="007573A8">
        <w:rPr>
          <w:spacing w:val="-2"/>
          <w:lang w:val="de-DE"/>
        </w:rPr>
        <w:tab/>
        <w:t>(1965): Recusatio-Form und Pindarode, Philologus 109, 83-103.</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(1987): Zum Problem doppelsinniger Formulierung beim späten Horaz, Glotta 65, 241-250.</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(1993): Die Bacchus-Ode C. 3,25 des Horaz, Stuttgart (AbhMainz 1993,11) [I. Borzsák, Gymnasium 101, 1994, 462f.; H. Zehnacker, REL 72, 1994, 297f.; E. Dönt, WS 109, 1996, 301f.].</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(1994): Sprachliche Ambiguität bei Horaz, München (Abhandlungen der Marburger G</w:t>
      </w:r>
      <w:r w:rsidRPr="007573A8">
        <w:rPr>
          <w:lang w:val="de-DE"/>
        </w:rPr>
        <w:t>e</w:t>
      </w:r>
      <w:r w:rsidRPr="007573A8">
        <w:rPr>
          <w:lang w:val="de-DE"/>
        </w:rPr>
        <w:t>lehrten-Gesellschaft Nr. 24) [E. Doblhofer, AAHG 48, 1995, 8-10; H. Zehnacker, REL 73, 1995, 292; I. Borzsák, Gymnasium 103, 1996, 80f.; V. Cristóbal, Emérita 65, 1997, 378].</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(1996/97): Gallus und Thrakien bei Vergil und Horaz (zu Horaz c. 3,25), WJA 21, 229-237.</w:t>
      </w:r>
    </w:p>
    <w:p w:rsidR="00DD204F" w:rsidRPr="007573A8" w:rsidRDefault="00DD204F">
      <w:pPr>
        <w:tabs>
          <w:tab w:val="left" w:pos="-1701"/>
        </w:tabs>
        <w:ind w:left="284" w:hanging="284"/>
        <w:jc w:val="both"/>
        <w:rPr>
          <w:lang w:val="de-DE"/>
        </w:rPr>
      </w:pPr>
      <w:r w:rsidRPr="007573A8">
        <w:rPr>
          <w:lang w:val="de-DE"/>
        </w:rPr>
        <w:t>Wirth, Gerhard (1963; Hg): Horaz: Episteln. Lateinisch und Deutsch. Übersetzt und erläutert von C.M. Wieland, Reinbek bei Hamburg (rowohlts klassiker 144-146).</w:t>
      </w:r>
    </w:p>
    <w:p w:rsidR="00DD204F" w:rsidRPr="007573A8" w:rsidRDefault="00DD204F">
      <w:pPr>
        <w:tabs>
          <w:tab w:val="left" w:pos="-1701"/>
        </w:tabs>
        <w:ind w:left="284" w:hanging="284"/>
        <w:jc w:val="both"/>
      </w:pPr>
      <w:r w:rsidRPr="007573A8">
        <w:t xml:space="preserve">Wiseman, T.P. (1988): Satyrs in Rome? The Background to Horace’s </w:t>
      </w:r>
      <w:r w:rsidRPr="007573A8">
        <w:rPr>
          <w:i/>
          <w:iCs/>
        </w:rPr>
        <w:t>Ars poetica</w:t>
      </w:r>
      <w:r w:rsidRPr="007573A8">
        <w:t>, JRS 78, 1-13.</w:t>
      </w:r>
    </w:p>
    <w:p w:rsidR="00DD204F" w:rsidRPr="007573A8" w:rsidRDefault="00DD204F">
      <w:pPr>
        <w:ind w:left="284" w:hanging="284"/>
        <w:jc w:val="both"/>
        <w:rPr>
          <w:spacing w:val="2"/>
        </w:rPr>
      </w:pPr>
      <w:r w:rsidRPr="007573A8">
        <w:rPr>
          <w:spacing w:val="2"/>
        </w:rPr>
        <w:t>Wistrand, Erik (1958): Horace’s Ninth Epode and Its Historical Background, Göteborg (Studia Graec</w:t>
      </w:r>
      <w:r w:rsidR="005C3B9F">
        <w:rPr>
          <w:spacing w:val="2"/>
        </w:rPr>
        <w:t>a &amp; Latina Gothoburgensia 8) = D</w:t>
      </w:r>
      <w:r w:rsidRPr="007573A8">
        <w:rPr>
          <w:spacing w:val="2"/>
        </w:rPr>
        <w:t>ers.: Opera selecta, Stockholm 1972, 289-350 [S. Borzsák, DLZ 80, 1959, 627-629; Gerlo, AC 28, 1959, 421f.; Lamacchia, A&amp;R 4, 1959, 161-165; A.G. Lee, Gnomon 31, 1959, 740f.; Paladini, Latomus 18, 1959, 662-668; Perret, REL 37, 1959, 299f.; Rostagni, RFIC 37, 1959, 329f.; Bruère, CPh 55, 1960, 141-143; M.L. Clarke, CR 10, 1960, 136f.; P. Grimal, REA 62, 1960, 187f.; Ha</w:t>
      </w:r>
      <w:r w:rsidRPr="007573A8">
        <w:rPr>
          <w:spacing w:val="2"/>
        </w:rPr>
        <w:t>j</w:t>
      </w:r>
      <w:r w:rsidRPr="007573A8">
        <w:rPr>
          <w:spacing w:val="2"/>
        </w:rPr>
        <w:t>dová, SPFB 9,E 5, 1960, 144f.; Herrmann, RBPh 38, 1960, 586; A.D. Leeman, Mnemo</w:t>
      </w:r>
      <w:r w:rsidRPr="007573A8">
        <w:rPr>
          <w:spacing w:val="2"/>
        </w:rPr>
        <w:t>s</w:t>
      </w:r>
      <w:r w:rsidRPr="007573A8">
        <w:rPr>
          <w:spacing w:val="2"/>
        </w:rPr>
        <w:t>yne 13, 1960, 273-275; Mariños, Emérita 28, 1960, 362f.; Pepe, GIF 13, 1960, 273-275; André, RPh 35, 1961, 173f.; Boillat, MH 18, 1961, 46f.].</w:t>
      </w:r>
    </w:p>
    <w:p w:rsidR="00DD204F" w:rsidRPr="007573A8" w:rsidRDefault="00DD204F">
      <w:pPr>
        <w:ind w:left="284" w:hanging="284"/>
        <w:jc w:val="both"/>
        <w:rPr>
          <w:spacing w:val="2"/>
          <w:lang w:val="fr-FR"/>
        </w:rPr>
      </w:pPr>
      <w:r w:rsidRPr="007573A8">
        <w:rPr>
          <w:spacing w:val="2"/>
        </w:rPr>
        <w:t>–</w:t>
      </w:r>
      <w:r w:rsidRPr="007573A8">
        <w:rPr>
          <w:spacing w:val="2"/>
        </w:rPr>
        <w:tab/>
        <w:t xml:space="preserve">(1963): Archilochus and Horace, in: Archiloque. </w:t>
      </w:r>
      <w:r w:rsidRPr="007573A8">
        <w:rPr>
          <w:lang w:val="fr-FR"/>
        </w:rPr>
        <w:t>Sept exposés et discussions, Va</w:t>
      </w:r>
      <w:r w:rsidRPr="007573A8">
        <w:rPr>
          <w:lang w:val="fr-FR"/>
        </w:rPr>
        <w:t>n</w:t>
      </w:r>
      <w:r w:rsidRPr="007573A8">
        <w:rPr>
          <w:lang w:val="fr-FR"/>
        </w:rPr>
        <w:t>dœuvres-Genève (Entretiens sur l’antiquité classique 10)</w:t>
      </w:r>
      <w:r w:rsidR="005C3B9F">
        <w:rPr>
          <w:spacing w:val="2"/>
          <w:lang w:val="fr-FR"/>
        </w:rPr>
        <w:t>, 255-287 = D</w:t>
      </w:r>
      <w:r w:rsidRPr="007573A8">
        <w:rPr>
          <w:spacing w:val="2"/>
          <w:lang w:val="fr-FR"/>
        </w:rPr>
        <w:t>ers.: Opera selecta, Stockholm 1972, 397-419.</w:t>
      </w:r>
    </w:p>
    <w:p w:rsidR="00DD204F" w:rsidRPr="007573A8" w:rsidRDefault="00DD204F">
      <w:pPr>
        <w:ind w:left="284" w:hanging="284"/>
        <w:jc w:val="both"/>
        <w:rPr>
          <w:spacing w:val="2"/>
          <w:lang w:val="it-IT"/>
        </w:rPr>
      </w:pPr>
      <w:r w:rsidRPr="007573A8">
        <w:rPr>
          <w:spacing w:val="2"/>
        </w:rPr>
        <w:t>–</w:t>
      </w:r>
      <w:r w:rsidRPr="007573A8">
        <w:rPr>
          <w:spacing w:val="2"/>
        </w:rPr>
        <w:tab/>
        <w:t xml:space="preserve">(1977): Poetic Patriotism Under Augustus. Prop. 3,4 and Hor. </w:t>
      </w:r>
      <w:r w:rsidR="005C3B9F">
        <w:rPr>
          <w:spacing w:val="2"/>
          <w:lang w:val="it-IT"/>
        </w:rPr>
        <w:t>Carm. 3,14, in: D</w:t>
      </w:r>
      <w:r w:rsidRPr="007573A8">
        <w:rPr>
          <w:spacing w:val="2"/>
          <w:lang w:val="it-IT"/>
        </w:rPr>
        <w:t>ers.: M</w:t>
      </w:r>
      <w:r w:rsidRPr="007573A8">
        <w:rPr>
          <w:spacing w:val="2"/>
          <w:lang w:val="it-IT"/>
        </w:rPr>
        <w:t>i</w:t>
      </w:r>
      <w:r w:rsidRPr="007573A8">
        <w:rPr>
          <w:spacing w:val="2"/>
          <w:lang w:val="it-IT"/>
        </w:rPr>
        <w:t>scellanea Propertiana, Göteborg 1977 (Studia Graeca &amp; Latina Gothoburgensia 38), 8-30.</w:t>
      </w:r>
    </w:p>
    <w:p w:rsidR="00DD204F" w:rsidRPr="007573A8" w:rsidRDefault="00DD204F">
      <w:pPr>
        <w:ind w:left="284" w:hanging="284"/>
        <w:jc w:val="both"/>
        <w:rPr>
          <w:spacing w:val="2"/>
          <w:lang w:val="fr-FR"/>
        </w:rPr>
      </w:pPr>
      <w:r w:rsidRPr="007573A8">
        <w:rPr>
          <w:spacing w:val="2"/>
          <w:lang w:val="fr-FR"/>
        </w:rPr>
        <w:t>Witke, Charles (1983): Horace’s Roman Odes: A Critical Examination, Leiden (Mnem</w:t>
      </w:r>
      <w:r w:rsidRPr="007573A8">
        <w:rPr>
          <w:spacing w:val="2"/>
          <w:lang w:val="fr-FR"/>
        </w:rPr>
        <w:t>o</w:t>
      </w:r>
      <w:r w:rsidRPr="007573A8">
        <w:rPr>
          <w:spacing w:val="2"/>
          <w:lang w:val="fr-FR"/>
        </w:rPr>
        <w:t xml:space="preserve">syne Supplementum 77; 2-5. 19-27 = Anderson 1999b, 169-179) [Robertson, G&amp;R 31, </w:t>
      </w:r>
      <w:r w:rsidRPr="007573A8">
        <w:rPr>
          <w:spacing w:val="2"/>
          <w:lang w:val="fr-FR"/>
        </w:rPr>
        <w:lastRenderedPageBreak/>
        <w:t>1984, 211; Defossé, LEC 53, 1985, 486; Williams, EMC 39, 1985, 492-494; Nadeau, L</w:t>
      </w:r>
      <w:r w:rsidRPr="007573A8">
        <w:rPr>
          <w:spacing w:val="2"/>
          <w:lang w:val="fr-FR"/>
        </w:rPr>
        <w:t>a</w:t>
      </w:r>
      <w:r w:rsidRPr="007573A8">
        <w:rPr>
          <w:spacing w:val="2"/>
          <w:lang w:val="fr-FR"/>
        </w:rPr>
        <w:t>tomus 46, 1987, 226-228; A.J. Woodman, CR 37, 1987, 17f.].</w:t>
      </w:r>
    </w:p>
    <w:p w:rsidR="00DD204F" w:rsidRPr="00EF0623" w:rsidRDefault="00DD204F">
      <w:pPr>
        <w:ind w:left="284" w:hanging="284"/>
        <w:jc w:val="both"/>
        <w:rPr>
          <w:spacing w:val="2"/>
          <w:lang w:val="fr-FR"/>
        </w:rPr>
      </w:pPr>
      <w:r w:rsidRPr="00EF0623">
        <w:rPr>
          <w:spacing w:val="2"/>
          <w:lang w:val="fr-FR"/>
        </w:rPr>
        <w:t>–</w:t>
      </w:r>
      <w:r w:rsidRPr="00EF0623">
        <w:rPr>
          <w:spacing w:val="2"/>
          <w:lang w:val="fr-FR"/>
        </w:rPr>
        <w:tab/>
        <w:t>(1989): Recent Structural Studies on Horace, AugAge 9, 49-58.</w:t>
      </w:r>
    </w:p>
    <w:p w:rsidR="00DD204F" w:rsidRPr="007573A8" w:rsidRDefault="00DD204F">
      <w:pPr>
        <w:ind w:left="284" w:hanging="284"/>
        <w:jc w:val="both"/>
        <w:rPr>
          <w:spacing w:val="2"/>
          <w:lang w:val="de-DE"/>
        </w:rPr>
      </w:pPr>
      <w:r w:rsidRPr="007573A8">
        <w:rPr>
          <w:spacing w:val="2"/>
          <w:lang w:val="de-DE"/>
        </w:rPr>
        <w:t xml:space="preserve">Wittchow, Frank (2005): Der Dichter auf der Suche nach seiner Rolle: Zur </w:t>
      </w:r>
      <w:r w:rsidRPr="007573A8">
        <w:rPr>
          <w:i/>
          <w:iCs/>
          <w:spacing w:val="2"/>
          <w:lang w:val="de-DE"/>
        </w:rPr>
        <w:t>persona</w:t>
      </w:r>
      <w:r w:rsidRPr="007573A8">
        <w:rPr>
          <w:spacing w:val="2"/>
          <w:lang w:val="de-DE"/>
        </w:rPr>
        <w:t xml:space="preserve"> in den Jamben des Horaz, A&amp;A 51, 69-82.</w:t>
      </w:r>
    </w:p>
    <w:p w:rsidR="00DD204F" w:rsidRPr="007573A8" w:rsidRDefault="00DD204F">
      <w:pPr>
        <w:ind w:left="284" w:hanging="284"/>
        <w:jc w:val="both"/>
        <w:rPr>
          <w:spacing w:val="2"/>
          <w:lang w:val="de-DE"/>
        </w:rPr>
      </w:pPr>
      <w:r w:rsidRPr="007573A8">
        <w:rPr>
          <w:spacing w:val="2"/>
          <w:lang w:val="de-DE"/>
        </w:rPr>
        <w:t>Wlosok, Antonie (2000): Freiheit und Gebundenheit der augusteischen Dichter, RhM 143, 75-88.</w:t>
      </w:r>
    </w:p>
    <w:p w:rsidR="00DD204F" w:rsidRPr="007573A8" w:rsidRDefault="00DD204F">
      <w:pPr>
        <w:ind w:left="284" w:hanging="284"/>
        <w:jc w:val="both"/>
        <w:rPr>
          <w:spacing w:val="2"/>
          <w:lang w:val="de-DE"/>
        </w:rPr>
      </w:pPr>
      <w:r w:rsidRPr="007573A8">
        <w:rPr>
          <w:spacing w:val="2"/>
          <w:lang w:val="de-DE"/>
        </w:rPr>
        <w:t>Wójcik, Andrzej (1975): De nominum, quae ad geographiam et historiam spectant in ‘Ep</w:t>
      </w:r>
      <w:r w:rsidRPr="007573A8">
        <w:rPr>
          <w:spacing w:val="2"/>
          <w:lang w:val="de-DE"/>
        </w:rPr>
        <w:t>o</w:t>
      </w:r>
      <w:r w:rsidRPr="007573A8">
        <w:rPr>
          <w:spacing w:val="2"/>
          <w:lang w:val="de-DE"/>
        </w:rPr>
        <w:t>dis’ Horatianis adhibitorum munere litterario, SPhP 1, 97-113.</w:t>
      </w:r>
    </w:p>
    <w:p w:rsidR="00DD204F" w:rsidRPr="007573A8" w:rsidRDefault="00DD204F">
      <w:pPr>
        <w:ind w:left="284" w:hanging="284"/>
        <w:jc w:val="both"/>
        <w:rPr>
          <w:spacing w:val="2"/>
          <w:lang w:val="fr-FR"/>
        </w:rPr>
      </w:pPr>
      <w:r w:rsidRPr="007573A8">
        <w:rPr>
          <w:spacing w:val="2"/>
          <w:lang w:val="de-DE"/>
        </w:rPr>
        <w:t>–</w:t>
      </w:r>
      <w:r w:rsidRPr="007573A8">
        <w:rPr>
          <w:spacing w:val="2"/>
          <w:lang w:val="de-DE"/>
        </w:rPr>
        <w:tab/>
        <w:t xml:space="preserve">(1983): Duie Horacjańskie epody aktyjskie (Hor. </w:t>
      </w:r>
      <w:r w:rsidRPr="007573A8">
        <w:rPr>
          <w:spacing w:val="2"/>
          <w:lang w:val="fr-FR"/>
        </w:rPr>
        <w:t>Epod. 1:9) [De duobus Horatianis ep</w:t>
      </w:r>
      <w:r w:rsidRPr="007573A8">
        <w:rPr>
          <w:spacing w:val="2"/>
          <w:lang w:val="fr-FR"/>
        </w:rPr>
        <w:t>o</w:t>
      </w:r>
      <w:r w:rsidRPr="007573A8">
        <w:rPr>
          <w:spacing w:val="2"/>
          <w:lang w:val="fr-FR"/>
        </w:rPr>
        <w:t>dis Actiacis (Hor. Epod. 1 et 9)], SPhP 6, 133-153.</w:t>
      </w:r>
    </w:p>
    <w:p w:rsidR="00DD204F" w:rsidRPr="001B0CC8" w:rsidRDefault="00DD204F">
      <w:pPr>
        <w:ind w:left="284" w:hanging="284"/>
        <w:jc w:val="both"/>
        <w:rPr>
          <w:spacing w:val="2"/>
          <w:lang w:val="fr-FR"/>
        </w:rPr>
      </w:pPr>
      <w:r w:rsidRPr="001B0CC8">
        <w:rPr>
          <w:spacing w:val="2"/>
          <w:lang w:val="fr-FR"/>
        </w:rPr>
        <w:t>–</w:t>
      </w:r>
      <w:r w:rsidRPr="001B0CC8">
        <w:rPr>
          <w:spacing w:val="2"/>
          <w:lang w:val="fr-FR"/>
        </w:rPr>
        <w:tab/>
        <w:t xml:space="preserve">(1995): Fikcja i rzeczywistość wliście Horacego do Mecenas [Fiktion und Wirklichkeit in Horazens Brief an Maecenas] (Hor. Epist. I 7), in: </w:t>
      </w:r>
      <w:r w:rsidR="009F59E2" w:rsidRPr="001B0CC8">
        <w:rPr>
          <w:spacing w:val="2"/>
          <w:lang w:val="fr-FR"/>
        </w:rPr>
        <w:t>Igacy Lewandowski</w:t>
      </w:r>
      <w:r w:rsidRPr="001B0CC8">
        <w:rPr>
          <w:spacing w:val="2"/>
          <w:lang w:val="fr-FR"/>
        </w:rPr>
        <w:t>/</w:t>
      </w:r>
      <w:r w:rsidR="009F59E2" w:rsidRPr="001B0CC8">
        <w:rPr>
          <w:spacing w:val="2"/>
          <w:lang w:val="fr-FR"/>
        </w:rPr>
        <w:t xml:space="preserve">Andrzej </w:t>
      </w:r>
      <w:r w:rsidRPr="001B0CC8">
        <w:rPr>
          <w:spacing w:val="2"/>
          <w:lang w:val="fr-FR"/>
        </w:rPr>
        <w:t>Wójcik (Hgg.): Vetustatis amore et studio: księga pamiątkowa ofiarowana Proseworowi Kazimierzowi Limanowi, Poznan, 85-92.</w:t>
      </w:r>
    </w:p>
    <w:p w:rsidR="00C25DC7" w:rsidRPr="007573A8" w:rsidRDefault="005C3B9F">
      <w:pPr>
        <w:ind w:left="284" w:hanging="284"/>
        <w:jc w:val="both"/>
        <w:rPr>
          <w:spacing w:val="2"/>
          <w:lang w:val="fr-FR"/>
        </w:rPr>
      </w:pPr>
      <w:r>
        <w:rPr>
          <w:lang w:val="fr-FR"/>
        </w:rPr>
        <w:t>Wolff, Étienne (2012)</w:t>
      </w:r>
      <w:r w:rsidR="00C25DC7" w:rsidRPr="007573A8">
        <w:rPr>
          <w:lang w:val="fr-FR"/>
        </w:rPr>
        <w:t>: La description par Sidoine de son voyage à Rome (lettres 1,5), Itin</w:t>
      </w:r>
      <w:r w:rsidR="00C25DC7" w:rsidRPr="007573A8">
        <w:rPr>
          <w:lang w:val="fr-FR"/>
        </w:rPr>
        <w:t>e</w:t>
      </w:r>
      <w:r w:rsidR="00C25DC7" w:rsidRPr="007573A8">
        <w:rPr>
          <w:lang w:val="fr-FR"/>
        </w:rPr>
        <w:t>raria 11, 1-11.</w:t>
      </w:r>
    </w:p>
    <w:p w:rsidR="001B0CC8" w:rsidRPr="001B0CC8" w:rsidRDefault="001B0CC8" w:rsidP="001B0CC8">
      <w:pPr>
        <w:ind w:left="284" w:hanging="284"/>
        <w:jc w:val="both"/>
        <w:rPr>
          <w:spacing w:val="2"/>
          <w:lang w:val="de-DE"/>
        </w:rPr>
      </w:pPr>
      <w:r w:rsidRPr="00B915F4">
        <w:rPr>
          <w:lang w:val="de-DE"/>
        </w:rPr>
        <w:t>Wolkenhauer, Anja</w:t>
      </w:r>
      <w:r>
        <w:rPr>
          <w:lang w:val="de-DE"/>
        </w:rPr>
        <w:t xml:space="preserve"> (2016):</w:t>
      </w:r>
      <w:r w:rsidRPr="00B915F4">
        <w:rPr>
          <w:lang w:val="de-DE"/>
        </w:rPr>
        <w:t xml:space="preserve"> Gefälschte und supplementierte Lyrik. Überlegungen zur Publik</w:t>
      </w:r>
      <w:r w:rsidRPr="00B915F4">
        <w:rPr>
          <w:lang w:val="de-DE"/>
        </w:rPr>
        <w:t>a</w:t>
      </w:r>
      <w:r w:rsidRPr="00B915F4">
        <w:rPr>
          <w:lang w:val="de-DE"/>
        </w:rPr>
        <w:t>tions- und Wirkungsgeschichte von Horaz‘ carmina 1,39</w:t>
      </w:r>
      <w:r>
        <w:rPr>
          <w:lang w:val="de-DE"/>
        </w:rPr>
        <w:t xml:space="preserve"> und 1,40, in: Martin Kore</w:t>
      </w:r>
      <w:r>
        <w:rPr>
          <w:lang w:val="de-DE"/>
        </w:rPr>
        <w:t>n</w:t>
      </w:r>
      <w:r>
        <w:rPr>
          <w:lang w:val="de-DE"/>
        </w:rPr>
        <w:t>jak/Simon Zuenelli (Hg</w:t>
      </w:r>
      <w:r w:rsidRPr="00B915F4">
        <w:rPr>
          <w:lang w:val="de-DE"/>
        </w:rPr>
        <w:t xml:space="preserve">g.), Supplemente </w:t>
      </w:r>
      <w:r>
        <w:rPr>
          <w:lang w:val="de-DE"/>
        </w:rPr>
        <w:t>antiker Literatur, Freiburg</w:t>
      </w:r>
      <w:r w:rsidRPr="00B915F4">
        <w:rPr>
          <w:lang w:val="de-DE"/>
        </w:rPr>
        <w:t>, 79-96.</w:t>
      </w:r>
    </w:p>
    <w:p w:rsidR="00D72B71" w:rsidRDefault="00FF3402">
      <w:pPr>
        <w:ind w:left="284" w:hanging="284"/>
        <w:jc w:val="both"/>
        <w:rPr>
          <w:spacing w:val="2"/>
        </w:rPr>
      </w:pPr>
      <w:r>
        <w:rPr>
          <w:spacing w:val="2"/>
        </w:rPr>
        <w:t>Wo</w:t>
      </w:r>
      <w:r w:rsidR="00D72B71">
        <w:rPr>
          <w:spacing w:val="2"/>
        </w:rPr>
        <w:t>lpert, Benjamin (2006): Hor. Carm. 4,7: l’</w:t>
      </w:r>
      <w:r w:rsidR="00D72B71" w:rsidRPr="00FF3402">
        <w:rPr>
          <w:i/>
          <w:spacing w:val="2"/>
        </w:rPr>
        <w:t>epitaphium Torquati</w:t>
      </w:r>
      <w:r w:rsidR="00D72B71">
        <w:rPr>
          <w:spacing w:val="2"/>
        </w:rPr>
        <w:t xml:space="preserve"> o </w:t>
      </w:r>
      <w:r w:rsidR="00D72B71" w:rsidRPr="00FF3402">
        <w:rPr>
          <w:i/>
          <w:spacing w:val="2"/>
        </w:rPr>
        <w:t>Horatius alter Theseus</w:t>
      </w:r>
      <w:r w:rsidR="00D72B71">
        <w:rPr>
          <w:spacing w:val="2"/>
        </w:rPr>
        <w:t>, GIF 58, 193-227.</w:t>
      </w:r>
    </w:p>
    <w:p w:rsidR="00DD204F" w:rsidRPr="007573A8" w:rsidRDefault="00DD204F">
      <w:pPr>
        <w:ind w:left="284" w:hanging="284"/>
        <w:jc w:val="both"/>
        <w:rPr>
          <w:b/>
          <w:bCs/>
          <w:spacing w:val="2"/>
        </w:rPr>
      </w:pPr>
      <w:r w:rsidRPr="007573A8">
        <w:rPr>
          <w:spacing w:val="2"/>
        </w:rPr>
        <w:t>Wood, Allen G. (1985): Literary Satire and Theory: A Study of Horace, Boileau, and Pope, New York.</w:t>
      </w:r>
    </w:p>
    <w:p w:rsidR="00DD204F" w:rsidRPr="007573A8" w:rsidRDefault="00E91CAB">
      <w:pPr>
        <w:ind w:left="284" w:hanging="284"/>
        <w:jc w:val="both"/>
        <w:rPr>
          <w:spacing w:val="-2"/>
        </w:rPr>
      </w:pPr>
      <w:r>
        <w:rPr>
          <w:spacing w:val="-2"/>
        </w:rPr>
        <w:t>Woodman, Anthony John</w:t>
      </w:r>
      <w:r w:rsidR="00DD204F" w:rsidRPr="007573A8">
        <w:rPr>
          <w:spacing w:val="-2"/>
        </w:rPr>
        <w:t xml:space="preserve"> [= Tony] (1970): Horace, Odes, II,3, AJPh 91, 165-180 = Anderson 1999b, 117-129.</w:t>
      </w:r>
    </w:p>
    <w:p w:rsidR="00DD204F" w:rsidRPr="007573A8" w:rsidRDefault="00DD204F">
      <w:pPr>
        <w:ind w:left="284" w:hanging="284"/>
        <w:jc w:val="both"/>
        <w:rPr>
          <w:spacing w:val="-2"/>
        </w:rPr>
      </w:pPr>
      <w:r w:rsidRPr="007573A8">
        <w:t>–</w:t>
      </w:r>
      <w:r w:rsidRPr="007573A8">
        <w:tab/>
      </w:r>
      <w:r w:rsidRPr="007573A8">
        <w:rPr>
          <w:spacing w:val="-2"/>
        </w:rPr>
        <w:t xml:space="preserve">(1972): Horace’s Ode </w:t>
      </w:r>
      <w:r w:rsidRPr="007573A8">
        <w:rPr>
          <w:i/>
          <w:iCs/>
          <w:spacing w:val="-2"/>
        </w:rPr>
        <w:t>Diffugere nives</w:t>
      </w:r>
      <w:r w:rsidRPr="007573A8">
        <w:rPr>
          <w:spacing w:val="-2"/>
        </w:rPr>
        <w:t xml:space="preserve"> and </w:t>
      </w:r>
      <w:r w:rsidRPr="007573A8">
        <w:rPr>
          <w:i/>
          <w:iCs/>
          <w:spacing w:val="-2"/>
        </w:rPr>
        <w:t>Solvitur acris hiems</w:t>
      </w:r>
      <w:r w:rsidRPr="007573A8">
        <w:rPr>
          <w:spacing w:val="-2"/>
        </w:rPr>
        <w:t>, Latomus 31, 752-778.</w:t>
      </w:r>
    </w:p>
    <w:p w:rsidR="00DD204F" w:rsidRPr="007573A8" w:rsidRDefault="00DD204F">
      <w:pPr>
        <w:ind w:left="284" w:hanging="284"/>
        <w:jc w:val="both"/>
        <w:rPr>
          <w:spacing w:val="-2"/>
        </w:rPr>
      </w:pPr>
      <w:r w:rsidRPr="007573A8">
        <w:t>–</w:t>
      </w:r>
      <w:r w:rsidRPr="007573A8">
        <w:tab/>
      </w:r>
      <w:r w:rsidRPr="007573A8">
        <w:rPr>
          <w:spacing w:val="-2"/>
        </w:rPr>
        <w:t>(1974): Exegi monu</w:t>
      </w:r>
      <w:r w:rsidR="005C3B9F">
        <w:rPr>
          <w:spacing w:val="-2"/>
        </w:rPr>
        <w:t>mentum: Horace, Odes 3.30, in: D</w:t>
      </w:r>
      <w:r w:rsidRPr="007573A8">
        <w:rPr>
          <w:spacing w:val="-2"/>
        </w:rPr>
        <w:t>ers./</w:t>
      </w:r>
      <w:r w:rsidR="005C3B9F" w:rsidRPr="007573A8">
        <w:rPr>
          <w:spacing w:val="-2"/>
        </w:rPr>
        <w:t xml:space="preserve">David </w:t>
      </w:r>
      <w:r w:rsidR="005C3B9F">
        <w:rPr>
          <w:spacing w:val="-2"/>
        </w:rPr>
        <w:t>West</w:t>
      </w:r>
      <w:r w:rsidRPr="007573A8">
        <w:rPr>
          <w:spacing w:val="-2"/>
        </w:rPr>
        <w:t xml:space="preserve"> (Hgg.): Quality and Pleasure in Latin Poetry, Cambridge, 115-128 = Anderson 1999b, 205-222.</w:t>
      </w:r>
    </w:p>
    <w:p w:rsidR="00DD204F" w:rsidRPr="007573A8" w:rsidRDefault="00DD204F">
      <w:pPr>
        <w:ind w:left="284" w:hanging="284"/>
        <w:jc w:val="both"/>
        <w:rPr>
          <w:spacing w:val="2"/>
        </w:rPr>
      </w:pPr>
      <w:r w:rsidRPr="007573A8">
        <w:rPr>
          <w:spacing w:val="2"/>
        </w:rPr>
        <w:t>–</w:t>
      </w:r>
      <w:r w:rsidRPr="007573A8">
        <w:rPr>
          <w:spacing w:val="2"/>
        </w:rPr>
        <w:tab/>
        <w:t>(1980): The Craft of Horace in Odes I.14, CPh 75, 60-67.</w:t>
      </w:r>
    </w:p>
    <w:p w:rsidR="00DD204F" w:rsidRPr="007573A8" w:rsidRDefault="00DD204F">
      <w:pPr>
        <w:ind w:left="284" w:hanging="284"/>
        <w:jc w:val="both"/>
      </w:pPr>
      <w:r w:rsidRPr="007573A8">
        <w:rPr>
          <w:spacing w:val="2"/>
        </w:rPr>
        <w:t>–</w:t>
      </w:r>
      <w:r w:rsidRPr="007573A8">
        <w:rPr>
          <w:spacing w:val="2"/>
        </w:rPr>
        <w:tab/>
        <w:t xml:space="preserve">(1984): Horace’s First Roman Ode, in: </w:t>
      </w:r>
      <w:r w:rsidR="009F59E2">
        <w:t>Ders.</w:t>
      </w:r>
      <w:r w:rsidR="009F59E2" w:rsidRPr="007573A8">
        <w:t>/</w:t>
      </w:r>
      <w:r w:rsidR="009F59E2">
        <w:t>David West</w:t>
      </w:r>
      <w:r w:rsidR="009F59E2" w:rsidRPr="007573A8">
        <w:t xml:space="preserve"> (Hgg.):</w:t>
      </w:r>
      <w:r w:rsidR="009F59E2">
        <w:t xml:space="preserve"> </w:t>
      </w:r>
      <w:r w:rsidRPr="007573A8">
        <w:t>Poetry and Politics in the Age of Augustus, Cambridge, 83-94.</w:t>
      </w:r>
    </w:p>
    <w:p w:rsidR="00DD204F" w:rsidRPr="007573A8" w:rsidRDefault="00DD204F">
      <w:pPr>
        <w:ind w:left="284" w:hanging="284"/>
        <w:jc w:val="both"/>
      </w:pPr>
      <w:r w:rsidRPr="007573A8">
        <w:t>–</w:t>
      </w:r>
      <w:r w:rsidRPr="007573A8">
        <w:tab/>
        <w:t xml:space="preserve">(2002): </w:t>
      </w:r>
      <w:r w:rsidRPr="007573A8">
        <w:rPr>
          <w:i/>
          <w:iCs/>
        </w:rPr>
        <w:t>Biformis vates</w:t>
      </w:r>
      <w:r w:rsidRPr="007573A8">
        <w:t xml:space="preserve">: the </w:t>
      </w:r>
      <w:r w:rsidRPr="007573A8">
        <w:rPr>
          <w:i/>
        </w:rPr>
        <w:t>Odes</w:t>
      </w:r>
      <w:r w:rsidRPr="007573A8">
        <w:t>, Catullus and Greek Lyric, in: Woodman/Feeney 2002, 53-64.</w:t>
      </w:r>
    </w:p>
    <w:p w:rsidR="00DD204F" w:rsidRDefault="00DD204F">
      <w:pPr>
        <w:ind w:left="284" w:hanging="284"/>
        <w:jc w:val="both"/>
      </w:pPr>
      <w:r w:rsidRPr="007573A8">
        <w:t>–</w:t>
      </w:r>
      <w:r w:rsidRPr="007573A8">
        <w:tab/>
        <w:t xml:space="preserve">(2003): Poems to Historians: Catullus 1 and Horace, Odes 2.1, in: </w:t>
      </w:r>
      <w:r w:rsidR="005C3B9F" w:rsidRPr="007573A8">
        <w:t xml:space="preserve">David </w:t>
      </w:r>
      <w:r w:rsidR="005C3B9F">
        <w:t>Braund</w:t>
      </w:r>
      <w:r w:rsidRPr="007573A8">
        <w:t>/</w:t>
      </w:r>
      <w:r w:rsidR="005C3B9F" w:rsidRPr="007573A8">
        <w:t xml:space="preserve">Christopher </w:t>
      </w:r>
      <w:r w:rsidR="005C3B9F">
        <w:t>Gill</w:t>
      </w:r>
      <w:r w:rsidRPr="007573A8">
        <w:t xml:space="preserve"> (Hgg.): Myth, History and Culture in Republican Rome. Studies in Honour of T.P. Wiseman, Exeter, Devon,191-216.</w:t>
      </w:r>
    </w:p>
    <w:p w:rsidR="00E91CAB" w:rsidRPr="007573A8" w:rsidRDefault="00E91CAB">
      <w:pPr>
        <w:ind w:left="284" w:hanging="284"/>
        <w:jc w:val="both"/>
      </w:pPr>
      <w:r>
        <w:t>–</w:t>
      </w:r>
      <w:r>
        <w:tab/>
        <w:t>(2009): Horace and Historians, CCJ 55, 157-167.</w:t>
      </w:r>
    </w:p>
    <w:p w:rsidR="00826B05" w:rsidRPr="007573A8" w:rsidRDefault="00826B05">
      <w:pPr>
        <w:ind w:left="284" w:hanging="284"/>
        <w:jc w:val="both"/>
      </w:pPr>
      <w:r w:rsidRPr="007573A8">
        <w:t>–</w:t>
      </w:r>
      <w:r w:rsidRPr="007573A8">
        <w:tab/>
        <w:t xml:space="preserve">(2015): </w:t>
      </w:r>
      <w:r w:rsidRPr="007573A8">
        <w:rPr>
          <w:lang w:val="en-US"/>
        </w:rPr>
        <w:t xml:space="preserve">Problems in Horace, </w:t>
      </w:r>
      <w:r w:rsidRPr="007573A8">
        <w:rPr>
          <w:i/>
          <w:lang w:val="en-US"/>
        </w:rPr>
        <w:t>Epode</w:t>
      </w:r>
      <w:r w:rsidRPr="007573A8">
        <w:rPr>
          <w:lang w:val="en-US"/>
        </w:rPr>
        <w:t xml:space="preserve"> 11,</w:t>
      </w:r>
      <w:r w:rsidR="00A71EEC" w:rsidRPr="007573A8">
        <w:rPr>
          <w:lang w:val="en-US"/>
        </w:rPr>
        <w:t xml:space="preserve"> CQ</w:t>
      </w:r>
      <w:r w:rsidRPr="007573A8">
        <w:rPr>
          <w:lang w:val="en-US"/>
        </w:rPr>
        <w:t xml:space="preserve"> 65</w:t>
      </w:r>
      <w:r w:rsidR="00A71EEC" w:rsidRPr="007573A8">
        <w:rPr>
          <w:lang w:val="en-US"/>
        </w:rPr>
        <w:t xml:space="preserve">, </w:t>
      </w:r>
      <w:r w:rsidRPr="007573A8">
        <w:rPr>
          <w:lang w:val="en-US"/>
        </w:rPr>
        <w:t>673-681.</w:t>
      </w:r>
    </w:p>
    <w:p w:rsidR="00DD204F" w:rsidRPr="007573A8" w:rsidRDefault="005C3B9F">
      <w:pPr>
        <w:ind w:left="284" w:hanging="284"/>
        <w:jc w:val="both"/>
      </w:pPr>
      <w:r>
        <w:t>–</w:t>
      </w:r>
      <w:r>
        <w:tab/>
        <w:t>/Denis C. Feeney</w:t>
      </w:r>
      <w:r w:rsidR="00DD204F" w:rsidRPr="007573A8">
        <w:t xml:space="preserve"> (2002; Hgg.): Traditions and Contexts in the Poetry of Horace, Ca</w:t>
      </w:r>
      <w:r w:rsidR="00DD204F" w:rsidRPr="007573A8">
        <w:t>m</w:t>
      </w:r>
      <w:r w:rsidR="00DD204F" w:rsidRPr="007573A8">
        <w:t>bridge [L. Deschamps, REA 105, 2003, 308-310; S.N. Byrne, CB 80, 2004, 87-94; A. Cucchiarelli, JRS 94, 2004, 244-246; L.T. Pearcy, Vergilius 50, 2004, 199-205; C. Witke, ElectronAnt 8, 2004; B.K. Gold, CR 55, 2005, 125-127; B. Stenuit, Latomus 64, 2005, 512].</w:t>
      </w:r>
    </w:p>
    <w:p w:rsidR="00DD204F" w:rsidRPr="005C3B9F" w:rsidRDefault="00DD204F">
      <w:pPr>
        <w:ind w:left="284" w:hanging="284"/>
        <w:jc w:val="both"/>
      </w:pPr>
      <w:r w:rsidRPr="005C3B9F">
        <w:t xml:space="preserve">Wülfing, Peter (2000): </w:t>
      </w:r>
      <w:r w:rsidRPr="005C3B9F">
        <w:rPr>
          <w:i/>
          <w:iCs/>
        </w:rPr>
        <w:t>Dulce et decorum est pro patria mori</w:t>
      </w:r>
      <w:r w:rsidRPr="005C3B9F">
        <w:t xml:space="preserve">: la storia di una interpretazione da Bertolt Brecht fino ai giorni nostri, QS 26(52), 215-225 = </w:t>
      </w:r>
      <w:r w:rsidRPr="005C3B9F">
        <w:rPr>
          <w:i/>
          <w:iCs/>
        </w:rPr>
        <w:t>Dulce et decorum est pro p</w:t>
      </w:r>
      <w:r w:rsidRPr="005C3B9F">
        <w:rPr>
          <w:i/>
          <w:iCs/>
        </w:rPr>
        <w:t>a</w:t>
      </w:r>
      <w:r w:rsidRPr="005C3B9F">
        <w:rPr>
          <w:i/>
          <w:iCs/>
        </w:rPr>
        <w:t>tria mori</w:t>
      </w:r>
      <w:r w:rsidRPr="005C3B9F">
        <w:t>: Zur Geschichte einer Interpretation von Bertolt Brecht bis heute, Stud</w:t>
      </w:r>
      <w:r w:rsidR="005C3B9F" w:rsidRPr="005C3B9F">
        <w:t>Clas 34-36, 1998-2000, 59-67 = D</w:t>
      </w:r>
      <w:r w:rsidRPr="005C3B9F">
        <w:t>ers.: Vorträge und Schriften aus der Altertumswissenschaft und ihrer Didaktik, Trier 2001 (Bochumer Altertumswissenschaftliches Colloquium 49), 383-393.</w:t>
      </w:r>
    </w:p>
    <w:p w:rsidR="00DD204F" w:rsidRPr="007573A8" w:rsidRDefault="00DD204F">
      <w:pPr>
        <w:ind w:left="284" w:hanging="284"/>
        <w:jc w:val="both"/>
        <w:rPr>
          <w:lang w:val="de-DE"/>
        </w:rPr>
      </w:pPr>
      <w:r w:rsidRPr="001B0CC8">
        <w:rPr>
          <w:lang w:val="de-DE"/>
        </w:rPr>
        <w:lastRenderedPageBreak/>
        <w:t>–</w:t>
      </w:r>
      <w:r w:rsidRPr="001B0CC8">
        <w:rPr>
          <w:lang w:val="de-DE"/>
        </w:rPr>
        <w:tab/>
        <w:t xml:space="preserve">(2002): </w:t>
      </w:r>
      <w:r w:rsidRPr="001B0CC8">
        <w:rPr>
          <w:i/>
          <w:iCs/>
          <w:lang w:val="de-DE"/>
        </w:rPr>
        <w:t>Rectius vives, Licini ...</w:t>
      </w:r>
      <w:r w:rsidRPr="001B0CC8">
        <w:rPr>
          <w:lang w:val="de-DE"/>
        </w:rPr>
        <w:t xml:space="preserve"> </w:t>
      </w:r>
      <w:r w:rsidRPr="007573A8">
        <w:rPr>
          <w:lang w:val="de-DE"/>
        </w:rPr>
        <w:t>Ein Einstieg in die Lektüre poetischer Texte mit Horaz c. II 10, AU 45,2, 21-26.</w:t>
      </w:r>
    </w:p>
    <w:p w:rsidR="00E04415" w:rsidRDefault="00C518CE">
      <w:pPr>
        <w:tabs>
          <w:tab w:val="left" w:pos="-1701"/>
        </w:tabs>
        <w:ind w:left="284" w:hanging="284"/>
        <w:jc w:val="both"/>
        <w:rPr>
          <w:lang w:val="de-DE"/>
        </w:rPr>
      </w:pPr>
      <w:r w:rsidRPr="007573A8">
        <w:rPr>
          <w:lang w:val="de-DE"/>
        </w:rPr>
        <w:t>Wulfram, Hartmut</w:t>
      </w:r>
      <w:r w:rsidR="00E04415">
        <w:rPr>
          <w:lang w:val="de-DE"/>
        </w:rPr>
        <w:t xml:space="preserve"> (2008): Das römische Versepistelbuch. Eine Gattungsanalyse, Frankfurt a.M. [</w:t>
      </w:r>
      <w:r w:rsidR="00A65EA8">
        <w:rPr>
          <w:lang w:val="de-DE"/>
        </w:rPr>
        <w:t xml:space="preserve">D. Roussel, REL 86, 2008, 352f.; </w:t>
      </w:r>
      <w:r w:rsidR="00E04415">
        <w:rPr>
          <w:lang w:val="de-DE"/>
        </w:rPr>
        <w:t>M. Rühl, Gymnasium 116, 2009, 604-606; P.R. Hardie, Gnomon</w:t>
      </w:r>
      <w:r w:rsidR="004B0495">
        <w:rPr>
          <w:lang w:val="de-DE"/>
        </w:rPr>
        <w:t xml:space="preserve"> 82, 2010, 218-222; N. Holzberg, Latomus 69, 2010, 1115-1117; </w:t>
      </w:r>
      <w:r w:rsidR="00A65EA8">
        <w:rPr>
          <w:lang w:val="de-DE"/>
        </w:rPr>
        <w:t>C. Scheidegger Lämmle, MH 67, 2010, 258; C. Laudani, BStudLat 41, 2011, 390-396].</w:t>
      </w:r>
    </w:p>
    <w:p w:rsidR="00752114" w:rsidRDefault="00E04415">
      <w:pPr>
        <w:tabs>
          <w:tab w:val="left" w:pos="-1701"/>
        </w:tabs>
        <w:ind w:left="284" w:hanging="284"/>
        <w:jc w:val="both"/>
        <w:rPr>
          <w:lang w:val="de-DE"/>
        </w:rPr>
      </w:pPr>
      <w:r>
        <w:rPr>
          <w:lang w:val="de-DE"/>
        </w:rPr>
        <w:t>–</w:t>
      </w:r>
      <w:r>
        <w:rPr>
          <w:lang w:val="de-DE"/>
        </w:rPr>
        <w:tab/>
      </w:r>
      <w:r w:rsidR="00752114">
        <w:rPr>
          <w:lang w:val="de-DE"/>
        </w:rPr>
        <w:t>(2011): Sehen und Gesehen werden. D</w:t>
      </w:r>
      <w:r w:rsidR="00752114" w:rsidRPr="00752114">
        <w:rPr>
          <w:lang w:val="de-DE"/>
        </w:rPr>
        <w:t>er lachende</w:t>
      </w:r>
      <w:r w:rsidR="00752114">
        <w:rPr>
          <w:lang w:val="de-DE"/>
        </w:rPr>
        <w:t xml:space="preserve"> Demokrit bei Horaz und Juvenal, WS</w:t>
      </w:r>
      <w:r w:rsidR="00752114" w:rsidRPr="00752114">
        <w:rPr>
          <w:lang w:val="de-DE"/>
        </w:rPr>
        <w:t xml:space="preserve"> </w:t>
      </w:r>
      <w:r w:rsidR="00752114">
        <w:rPr>
          <w:lang w:val="de-DE"/>
        </w:rPr>
        <w:t>124,</w:t>
      </w:r>
      <w:r w:rsidR="00752114" w:rsidRPr="00752114">
        <w:rPr>
          <w:lang w:val="de-DE"/>
        </w:rPr>
        <w:t xml:space="preserve"> 143-164</w:t>
      </w:r>
      <w:r w:rsidR="00752114">
        <w:rPr>
          <w:lang w:val="de-DE"/>
        </w:rPr>
        <w:t>.</w:t>
      </w:r>
    </w:p>
    <w:p w:rsidR="00C518CE" w:rsidRPr="007573A8" w:rsidRDefault="00752114">
      <w:pPr>
        <w:tabs>
          <w:tab w:val="left" w:pos="-1701"/>
        </w:tabs>
        <w:ind w:left="284" w:hanging="284"/>
        <w:jc w:val="both"/>
        <w:rPr>
          <w:spacing w:val="2"/>
          <w:lang w:val="de-DE"/>
        </w:rPr>
      </w:pPr>
      <w:r>
        <w:rPr>
          <w:lang w:val="de-DE"/>
        </w:rPr>
        <w:t>–</w:t>
      </w:r>
      <w:r>
        <w:rPr>
          <w:lang w:val="de-DE"/>
        </w:rPr>
        <w:tab/>
      </w:r>
      <w:r w:rsidR="00C518CE" w:rsidRPr="007573A8">
        <w:rPr>
          <w:lang w:val="de-DE"/>
        </w:rPr>
        <w:t>(2013): Von Alexander lernen: Augustus und die Künste bei Vitruv und Horaz, Hermes 141, 263-282.</w:t>
      </w:r>
    </w:p>
    <w:p w:rsidR="00DD204F" w:rsidRPr="001B0CC8" w:rsidRDefault="00DD204F">
      <w:pPr>
        <w:tabs>
          <w:tab w:val="left" w:pos="-1701"/>
        </w:tabs>
        <w:ind w:left="284" w:hanging="284"/>
        <w:jc w:val="both"/>
        <w:rPr>
          <w:spacing w:val="2"/>
          <w:lang w:val="en-US"/>
        </w:rPr>
      </w:pPr>
      <w:r w:rsidRPr="007573A8">
        <w:rPr>
          <w:spacing w:val="2"/>
          <w:lang w:val="de-DE"/>
        </w:rPr>
        <w:t xml:space="preserve">Wurzel, F. (1938): Der Ausgang der Schlacht von Aktium und die 9. </w:t>
      </w:r>
      <w:r w:rsidRPr="001B0CC8">
        <w:rPr>
          <w:spacing w:val="2"/>
          <w:lang w:val="en-US"/>
        </w:rPr>
        <w:t>Epode des Horaz, Hermes 73, 367-379.</w:t>
      </w:r>
    </w:p>
    <w:p w:rsidR="00DD204F" w:rsidRPr="007573A8" w:rsidRDefault="00DD204F">
      <w:pPr>
        <w:tabs>
          <w:tab w:val="left" w:pos="-1701"/>
        </w:tabs>
        <w:ind w:left="284" w:hanging="284"/>
        <w:jc w:val="both"/>
        <w:rPr>
          <w:spacing w:val="2"/>
        </w:rPr>
      </w:pPr>
      <w:r w:rsidRPr="007573A8">
        <w:rPr>
          <w:spacing w:val="2"/>
        </w:rPr>
        <w:t xml:space="preserve">Wyke, Maria (1992): Augustan Cleopatras: Female Power and Poetic Authority, in: </w:t>
      </w:r>
      <w:r w:rsidR="005C3B9F" w:rsidRPr="007573A8">
        <w:rPr>
          <w:spacing w:val="2"/>
        </w:rPr>
        <w:t xml:space="preserve">Anton </w:t>
      </w:r>
      <w:r w:rsidR="005C3B9F">
        <w:rPr>
          <w:spacing w:val="2"/>
        </w:rPr>
        <w:t>Powell</w:t>
      </w:r>
      <w:r w:rsidRPr="007573A8">
        <w:rPr>
          <w:spacing w:val="2"/>
        </w:rPr>
        <w:t xml:space="preserve"> (Hg.): Roman Poetry and Propaganda in the Age</w:t>
      </w:r>
      <w:r w:rsidR="005C3B9F">
        <w:rPr>
          <w:spacing w:val="2"/>
        </w:rPr>
        <w:t xml:space="preserve"> of Augustus, London, 98-140 = D</w:t>
      </w:r>
      <w:r w:rsidRPr="007573A8">
        <w:rPr>
          <w:spacing w:val="2"/>
        </w:rPr>
        <w:t>ies.: The Roman Mistress: Ancient and Modern Representations, Oxford, 195-243.</w:t>
      </w:r>
    </w:p>
    <w:p w:rsidR="005470FB" w:rsidRPr="007573A8" w:rsidRDefault="005470FB">
      <w:pPr>
        <w:tabs>
          <w:tab w:val="left" w:pos="-1701"/>
        </w:tabs>
        <w:ind w:left="284" w:hanging="284"/>
        <w:jc w:val="both"/>
      </w:pPr>
      <w:r w:rsidRPr="007573A8">
        <w:rPr>
          <w:lang w:val="it-IT"/>
        </w:rPr>
        <w:t xml:space="preserve">Wysłucha, Kamila (2013): Horace, </w:t>
      </w:r>
      <w:r w:rsidRPr="007573A8">
        <w:rPr>
          <w:i/>
          <w:lang w:val="it-IT"/>
        </w:rPr>
        <w:t>Romanae fidicen lyrae</w:t>
      </w:r>
      <w:r w:rsidRPr="007573A8">
        <w:rPr>
          <w:lang w:val="it-IT"/>
        </w:rPr>
        <w:t xml:space="preserve">? </w:t>
      </w:r>
      <w:r w:rsidRPr="007573A8">
        <w:t>Analysis of Some Musical Met</w:t>
      </w:r>
      <w:r w:rsidRPr="007573A8">
        <w:t>a</w:t>
      </w:r>
      <w:r w:rsidRPr="007573A8">
        <w:t xml:space="preserve">phors Found in Horace’s </w:t>
      </w:r>
      <w:r w:rsidRPr="007573A8">
        <w:rPr>
          <w:i/>
        </w:rPr>
        <w:t>Carmina</w:t>
      </w:r>
      <w:r w:rsidR="005C3B9F">
        <w:t>,</w:t>
      </w:r>
      <w:r w:rsidRPr="007573A8">
        <w:t xml:space="preserve"> SPFB(klas) 18,</w:t>
      </w:r>
      <w:r w:rsidRPr="007573A8">
        <w:rPr>
          <w:lang w:val="en-US"/>
        </w:rPr>
        <w:t xml:space="preserve"> 199-212.</w:t>
      </w:r>
    </w:p>
    <w:p w:rsidR="00DD204F" w:rsidRDefault="00DD204F">
      <w:pPr>
        <w:tabs>
          <w:tab w:val="left" w:pos="-1701"/>
        </w:tabs>
        <w:ind w:left="284" w:hanging="284"/>
        <w:jc w:val="both"/>
      </w:pPr>
    </w:p>
    <w:p w:rsidR="005E308C" w:rsidRPr="007573A8" w:rsidRDefault="005E308C">
      <w:pPr>
        <w:tabs>
          <w:tab w:val="left" w:pos="-1701"/>
        </w:tabs>
        <w:ind w:left="284" w:hanging="284"/>
        <w:jc w:val="both"/>
      </w:pPr>
    </w:p>
    <w:p w:rsidR="00DD204F" w:rsidRPr="007573A8" w:rsidRDefault="00DD204F">
      <w:pPr>
        <w:tabs>
          <w:tab w:val="left" w:pos="-1701"/>
        </w:tabs>
        <w:ind w:left="284" w:hanging="284"/>
        <w:jc w:val="both"/>
      </w:pPr>
      <w:r w:rsidRPr="007573A8">
        <w:t xml:space="preserve">Yanagisawa, K. (2000): The ‘Parentage’ Topos: Horace, </w:t>
      </w:r>
      <w:r w:rsidRPr="007573A8">
        <w:rPr>
          <w:i/>
          <w:iCs/>
        </w:rPr>
        <w:t xml:space="preserve">Odes </w:t>
      </w:r>
      <w:r w:rsidRPr="007573A8">
        <w:t xml:space="preserve">2.13.1-12 and Ovid, </w:t>
      </w:r>
      <w:r w:rsidRPr="007573A8">
        <w:rPr>
          <w:i/>
          <w:iCs/>
        </w:rPr>
        <w:t xml:space="preserve">Amores </w:t>
      </w:r>
      <w:r w:rsidRPr="007573A8">
        <w:t>1.12, MH 57, 270-274.</w:t>
      </w:r>
    </w:p>
    <w:p w:rsidR="00DD204F" w:rsidRPr="007573A8" w:rsidRDefault="00DD204F">
      <w:pPr>
        <w:tabs>
          <w:tab w:val="left" w:pos="-1701"/>
        </w:tabs>
        <w:ind w:left="284" w:hanging="284"/>
        <w:jc w:val="both"/>
      </w:pPr>
      <w:r w:rsidRPr="007573A8">
        <w:t>Yardley, J.C. (1976): Lovers’ Quarrels: Horace Odes 1, 13, 11 and Propertius 4, 5, 40, He</w:t>
      </w:r>
      <w:r w:rsidRPr="007573A8">
        <w:t>r</w:t>
      </w:r>
      <w:r w:rsidRPr="007573A8">
        <w:t>mes 104, 124-128.</w:t>
      </w:r>
    </w:p>
    <w:p w:rsidR="00DD204F" w:rsidRPr="007573A8" w:rsidRDefault="00DD204F">
      <w:pPr>
        <w:tabs>
          <w:tab w:val="left" w:pos="-1701"/>
        </w:tabs>
        <w:ind w:left="284" w:hanging="284"/>
        <w:jc w:val="both"/>
      </w:pPr>
      <w:r w:rsidRPr="007573A8">
        <w:t>–</w:t>
      </w:r>
      <w:r w:rsidRPr="007573A8">
        <w:tab/>
        <w:t>(1979): Horace and the Wolf, Mnemosyne 32, 333-337.</w:t>
      </w:r>
    </w:p>
    <w:p w:rsidR="00B460B6" w:rsidRPr="007573A8" w:rsidRDefault="00B460B6">
      <w:pPr>
        <w:ind w:left="284" w:hanging="284"/>
        <w:jc w:val="both"/>
        <w:rPr>
          <w:spacing w:val="-2"/>
        </w:rPr>
      </w:pPr>
      <w:r w:rsidRPr="007573A8">
        <w:rPr>
          <w:lang w:val="en-US"/>
        </w:rPr>
        <w:t xml:space="preserve">Yona, Sergio (2015): Some Epicurean Aspects of Horace’s Upbringing in </w:t>
      </w:r>
      <w:r w:rsidRPr="007573A8">
        <w:rPr>
          <w:i/>
          <w:lang w:val="en-US"/>
        </w:rPr>
        <w:t>Satires</w:t>
      </w:r>
      <w:r w:rsidRPr="007573A8">
        <w:rPr>
          <w:lang w:val="en-US"/>
        </w:rPr>
        <w:t xml:space="preserve"> 1.4, CPh</w:t>
      </w:r>
      <w:r w:rsidRPr="007573A8">
        <w:t xml:space="preserve"> </w:t>
      </w:r>
      <w:r w:rsidRPr="007573A8">
        <w:rPr>
          <w:lang w:val="en-US"/>
        </w:rPr>
        <w:t>110, 227-251.</w:t>
      </w:r>
    </w:p>
    <w:p w:rsidR="00DD204F" w:rsidRPr="007573A8" w:rsidRDefault="00DD204F">
      <w:pPr>
        <w:ind w:left="284" w:hanging="284"/>
        <w:jc w:val="both"/>
        <w:rPr>
          <w:spacing w:val="-2"/>
        </w:rPr>
      </w:pPr>
      <w:r w:rsidRPr="007573A8">
        <w:rPr>
          <w:spacing w:val="-2"/>
        </w:rPr>
        <w:t xml:space="preserve">Young, David C. (1987): Pindar and Horace </w:t>
      </w:r>
      <w:hyperlink r:id="rId11" w:history="1">
        <w:r w:rsidRPr="007573A8">
          <w:t>Against</w:t>
        </w:r>
      </w:hyperlink>
      <w:r w:rsidRPr="007573A8">
        <w:rPr>
          <w:spacing w:val="-2"/>
        </w:rPr>
        <w:t xml:space="preserve"> the Telchines (</w:t>
      </w:r>
      <w:r w:rsidRPr="007573A8">
        <w:rPr>
          <w:i/>
          <w:iCs/>
          <w:spacing w:val="-2"/>
        </w:rPr>
        <w:t>Ol</w:t>
      </w:r>
      <w:r w:rsidRPr="007573A8">
        <w:rPr>
          <w:spacing w:val="-2"/>
        </w:rPr>
        <w:t xml:space="preserve">. 7.53 &amp; </w:t>
      </w:r>
      <w:r w:rsidRPr="007573A8">
        <w:rPr>
          <w:i/>
          <w:iCs/>
          <w:spacing w:val="-2"/>
        </w:rPr>
        <w:t>Carm</w:t>
      </w:r>
      <w:r w:rsidRPr="007573A8">
        <w:rPr>
          <w:spacing w:val="-2"/>
        </w:rPr>
        <w:t>. 4.4.33), AJPh 108, 152-157.</w:t>
      </w:r>
    </w:p>
    <w:p w:rsidR="00DD204F" w:rsidRDefault="00DD204F">
      <w:pPr>
        <w:tabs>
          <w:tab w:val="left" w:pos="-1701"/>
        </w:tabs>
        <w:ind w:left="284" w:hanging="284"/>
        <w:jc w:val="both"/>
      </w:pPr>
    </w:p>
    <w:p w:rsidR="00E91CAB" w:rsidRPr="007573A8" w:rsidRDefault="00E91CAB">
      <w:pPr>
        <w:tabs>
          <w:tab w:val="left" w:pos="-1701"/>
        </w:tabs>
        <w:ind w:left="284" w:hanging="284"/>
        <w:jc w:val="both"/>
      </w:pPr>
    </w:p>
    <w:p w:rsidR="00DD204F" w:rsidRPr="007573A8" w:rsidRDefault="00DD204F">
      <w:pPr>
        <w:tabs>
          <w:tab w:val="left" w:pos="-1701"/>
        </w:tabs>
        <w:ind w:left="284" w:hanging="284"/>
        <w:jc w:val="both"/>
        <w:rPr>
          <w:lang w:val="it-IT"/>
        </w:rPr>
      </w:pPr>
      <w:r w:rsidRPr="007573A8">
        <w:rPr>
          <w:lang w:val="it-IT"/>
        </w:rPr>
        <w:t xml:space="preserve">Zaffagno, Elena (1993): Memorie letterarie e sperimentazione: alcuni casi di personificazione in Orazio, in: </w:t>
      </w:r>
      <w:r w:rsidR="005C3B9F" w:rsidRPr="007573A8">
        <w:rPr>
          <w:lang w:val="it-IT"/>
        </w:rPr>
        <w:t xml:space="preserve">Simonetta </w:t>
      </w:r>
      <w:r w:rsidR="005C3B9F">
        <w:rPr>
          <w:lang w:val="it-IT"/>
        </w:rPr>
        <w:t>Feraboli</w:t>
      </w:r>
      <w:r w:rsidRPr="007573A8">
        <w:rPr>
          <w:lang w:val="it-IT"/>
        </w:rPr>
        <w:t xml:space="preserve"> (Hg.): Mosaico. Studi in onore di Umberto Albini dedic</w:t>
      </w:r>
      <w:r w:rsidRPr="007573A8">
        <w:rPr>
          <w:lang w:val="it-IT"/>
        </w:rPr>
        <w:t>a</w:t>
      </w:r>
      <w:r w:rsidRPr="007573A8">
        <w:rPr>
          <w:lang w:val="it-IT"/>
        </w:rPr>
        <w:t>ti dal D.Ar.Fi.Cl.eT. ‘F. Della Corte’, Genova, 217-229.</w:t>
      </w:r>
    </w:p>
    <w:p w:rsidR="00DD204F" w:rsidRPr="007573A8" w:rsidRDefault="00DD204F">
      <w:pPr>
        <w:tabs>
          <w:tab w:val="left" w:pos="-1701"/>
        </w:tabs>
        <w:ind w:left="284" w:hanging="284"/>
        <w:jc w:val="both"/>
        <w:rPr>
          <w:lang w:val="it-IT"/>
        </w:rPr>
      </w:pPr>
      <w:r w:rsidRPr="007573A8">
        <w:rPr>
          <w:lang w:val="it-IT"/>
        </w:rPr>
        <w:t>–</w:t>
      </w:r>
      <w:r w:rsidRPr="007573A8">
        <w:rPr>
          <w:lang w:val="it-IT"/>
        </w:rPr>
        <w:tab/>
        <w:t>(2003): Sospiri d’amore e memorie lettera</w:t>
      </w:r>
      <w:r w:rsidR="005C3B9F">
        <w:rPr>
          <w:lang w:val="it-IT"/>
        </w:rPr>
        <w:t>rie in un giorno di festa, in: Dies.</w:t>
      </w:r>
      <w:r w:rsidRPr="007573A8">
        <w:rPr>
          <w:lang w:val="it-IT"/>
        </w:rPr>
        <w:t xml:space="preserve"> (Hg.): Fut</w:t>
      </w:r>
      <w:r w:rsidRPr="007573A8">
        <w:rPr>
          <w:lang w:val="it-IT"/>
        </w:rPr>
        <w:t>u</w:t>
      </w:r>
      <w:r w:rsidRPr="007573A8">
        <w:rPr>
          <w:lang w:val="it-IT"/>
        </w:rPr>
        <w:t>rAntico, Genova, 355-362.</w:t>
      </w:r>
    </w:p>
    <w:p w:rsidR="00E91CAB" w:rsidRDefault="00854611" w:rsidP="005C3B9F">
      <w:pPr>
        <w:tabs>
          <w:tab w:val="left" w:pos="-1701"/>
        </w:tabs>
        <w:ind w:left="284" w:hanging="284"/>
        <w:jc w:val="both"/>
        <w:rPr>
          <w:lang w:val="it-IT"/>
        </w:rPr>
      </w:pPr>
      <w:r w:rsidRPr="007573A8">
        <w:rPr>
          <w:lang w:val="it-IT"/>
        </w:rPr>
        <w:t xml:space="preserve">Zago, Giovanni </w:t>
      </w:r>
      <w:r w:rsidR="00E91CAB" w:rsidRPr="00E91CAB">
        <w:rPr>
          <w:lang w:val="it-IT"/>
        </w:rPr>
        <w:t>(2009): Influssi peripatetici sulla rappresentazione di Orfeo e Anfione in Or</w:t>
      </w:r>
      <w:r w:rsidR="00E91CAB" w:rsidRPr="00E91CAB">
        <w:rPr>
          <w:lang w:val="it-IT"/>
        </w:rPr>
        <w:t>a</w:t>
      </w:r>
      <w:r w:rsidR="00E91CAB" w:rsidRPr="00E91CAB">
        <w:rPr>
          <w:lang w:val="it-IT"/>
        </w:rPr>
        <w:t>zio, Ars poetica 391-401, in: Angela Maria Andrisano/Paolo Fabbri Ferrara (Hgg.):</w:t>
      </w:r>
      <w:r w:rsidR="00E91CAB">
        <w:rPr>
          <w:lang w:val="it-IT"/>
        </w:rPr>
        <w:t xml:space="preserve"> La f</w:t>
      </w:r>
      <w:r w:rsidR="00E91CAB">
        <w:rPr>
          <w:lang w:val="it-IT"/>
        </w:rPr>
        <w:t>a</w:t>
      </w:r>
      <w:r w:rsidR="00E91CAB">
        <w:rPr>
          <w:lang w:val="it-IT"/>
        </w:rPr>
        <w:t>vola di Orfeo: letteratura, immagine, performance, Ferrara, 391-401.</w:t>
      </w:r>
    </w:p>
    <w:p w:rsidR="005C3B9F" w:rsidRPr="00E91CAB" w:rsidRDefault="005C3B9F" w:rsidP="005C3B9F">
      <w:pPr>
        <w:tabs>
          <w:tab w:val="left" w:pos="-1701"/>
        </w:tabs>
        <w:ind w:left="284" w:hanging="284"/>
        <w:jc w:val="both"/>
        <w:rPr>
          <w:lang w:val="it-IT"/>
        </w:rPr>
      </w:pPr>
      <w:r>
        <w:rPr>
          <w:lang w:val="it-IT"/>
        </w:rPr>
        <w:t>–</w:t>
      </w:r>
      <w:r>
        <w:rPr>
          <w:lang w:val="it-IT"/>
        </w:rPr>
        <w:tab/>
      </w:r>
      <w:r w:rsidRPr="007573A8">
        <w:rPr>
          <w:lang w:val="it-IT"/>
        </w:rPr>
        <w:t>(2015): Un’eco ciceroniana in Orazio, Prometheus N.S. 4, 175f.</w:t>
      </w:r>
    </w:p>
    <w:p w:rsidR="00DE1CC9" w:rsidRPr="005C3B9F" w:rsidRDefault="00DE1CC9">
      <w:pPr>
        <w:tabs>
          <w:tab w:val="left" w:pos="-1701"/>
        </w:tabs>
        <w:ind w:left="284" w:hanging="284"/>
        <w:jc w:val="both"/>
        <w:rPr>
          <w:lang w:val="en-US"/>
        </w:rPr>
      </w:pPr>
      <w:r w:rsidRPr="005C3B9F">
        <w:rPr>
          <w:lang w:val="en-US"/>
        </w:rPr>
        <w:t>Zanker, Andreas T. (2010): Late Horatian Lyric and the Virgilian Golden Age, AJPh 131, 495-516.</w:t>
      </w:r>
    </w:p>
    <w:p w:rsidR="00E750D9" w:rsidRPr="00E750D9" w:rsidRDefault="00E750D9">
      <w:pPr>
        <w:tabs>
          <w:tab w:val="left" w:pos="-1701"/>
        </w:tabs>
        <w:ind w:left="284" w:hanging="284"/>
        <w:jc w:val="both"/>
        <w:rPr>
          <w:lang w:val="en-US"/>
        </w:rPr>
      </w:pPr>
      <w:r w:rsidRPr="00C701CC">
        <w:rPr>
          <w:lang w:val="en-US"/>
        </w:rPr>
        <w:t>Zarecki, Jonathan Peter (2009/1</w:t>
      </w:r>
      <w:r w:rsidRPr="00E750D9">
        <w:rPr>
          <w:lang w:val="en-US"/>
        </w:rPr>
        <w:t xml:space="preserve">0): A Duet of </w:t>
      </w:r>
      <w:r w:rsidR="00C701CC">
        <w:rPr>
          <w:lang w:val="en-US"/>
        </w:rPr>
        <w:t>Praise: Horace, Vergil and the S</w:t>
      </w:r>
      <w:r w:rsidRPr="00E750D9">
        <w:rPr>
          <w:lang w:val="en-US"/>
        </w:rPr>
        <w:t xml:space="preserve">ubject of </w:t>
      </w:r>
      <w:r w:rsidRPr="00E750D9">
        <w:rPr>
          <w:i/>
          <w:lang w:val="en-US"/>
        </w:rPr>
        <w:t>canemus</w:t>
      </w:r>
      <w:r w:rsidRPr="00E750D9">
        <w:rPr>
          <w:lang w:val="en-US"/>
        </w:rPr>
        <w:t xml:space="preserve"> in Carm. </w:t>
      </w:r>
      <w:r>
        <w:rPr>
          <w:lang w:val="en-US"/>
        </w:rPr>
        <w:t>4.15.32, CJ 105, 245-262.</w:t>
      </w:r>
    </w:p>
    <w:p w:rsidR="00A12D91" w:rsidRPr="001B0CC8" w:rsidRDefault="00DD204F" w:rsidP="005C3B9F">
      <w:pPr>
        <w:tabs>
          <w:tab w:val="left" w:pos="-1701"/>
        </w:tabs>
        <w:ind w:left="284" w:hanging="284"/>
        <w:jc w:val="both"/>
        <w:rPr>
          <w:lang w:val="en-US"/>
        </w:rPr>
      </w:pPr>
      <w:r w:rsidRPr="001B0CC8">
        <w:rPr>
          <w:lang w:val="en-US"/>
        </w:rPr>
        <w:t>Zarzycka-Stanczak, Krystyna (1996): ‘Dis amicum ... Carmen’: Pieśn wiekowa Horacego i jej kontext historyszno-literacki [Das Carmen saeculare und sein literarhistorischer Kontext], RoczHum 44, 103-115.</w:t>
      </w:r>
    </w:p>
    <w:p w:rsidR="00A12D91" w:rsidRPr="00A12D91" w:rsidRDefault="00A12D91">
      <w:pPr>
        <w:tabs>
          <w:tab w:val="left" w:pos="-1701"/>
        </w:tabs>
        <w:ind w:left="284" w:hanging="284"/>
        <w:jc w:val="both"/>
        <w:rPr>
          <w:lang w:val="it-IT"/>
        </w:rPr>
      </w:pPr>
      <w:r w:rsidRPr="00A12D91">
        <w:rPr>
          <w:lang w:val="it-IT"/>
        </w:rPr>
        <w:t>Zawadzki, Conradus (2008): De Horatii carmine quarto decimo in libro odarum tertio posito, VoxLat 44 N° 172, 220-241.</w:t>
      </w:r>
    </w:p>
    <w:p w:rsidR="00DD204F" w:rsidRPr="007573A8" w:rsidRDefault="00DD204F">
      <w:pPr>
        <w:tabs>
          <w:tab w:val="left" w:pos="-1701"/>
        </w:tabs>
        <w:ind w:left="284" w:hanging="284"/>
        <w:jc w:val="both"/>
        <w:rPr>
          <w:lang w:val="de-DE"/>
        </w:rPr>
      </w:pPr>
      <w:r w:rsidRPr="007573A8">
        <w:rPr>
          <w:lang w:val="de-DE"/>
        </w:rPr>
        <w:t>Zehnacker, Hubert (1995): Horaz, Carmen III 27, RhM 138, 68-82.</w:t>
      </w:r>
    </w:p>
    <w:p w:rsidR="00DD204F" w:rsidRPr="007573A8" w:rsidRDefault="00DD204F">
      <w:pPr>
        <w:tabs>
          <w:tab w:val="left" w:pos="-1701"/>
        </w:tabs>
        <w:ind w:left="284" w:hanging="284"/>
        <w:jc w:val="both"/>
        <w:rPr>
          <w:lang w:val="fr-FR"/>
        </w:rPr>
      </w:pPr>
      <w:r w:rsidRPr="007573A8">
        <w:rPr>
          <w:lang w:val="fr-FR"/>
        </w:rPr>
        <w:t>–</w:t>
      </w:r>
      <w:r w:rsidRPr="007573A8">
        <w:rPr>
          <w:lang w:val="fr-FR"/>
        </w:rPr>
        <w:tab/>
        <w:t xml:space="preserve">(1999): Les amis de nos amis (À propos d’Horace, </w:t>
      </w:r>
      <w:r w:rsidRPr="007573A8">
        <w:rPr>
          <w:i/>
          <w:iCs/>
          <w:lang w:val="fr-FR"/>
        </w:rPr>
        <w:t>Epîtres</w:t>
      </w:r>
      <w:r w:rsidRPr="007573A8">
        <w:rPr>
          <w:lang w:val="fr-FR"/>
        </w:rPr>
        <w:t>, I,9), Helmantica 151-153, 781-791.</w:t>
      </w:r>
    </w:p>
    <w:p w:rsidR="00DD204F" w:rsidRPr="007573A8" w:rsidRDefault="00DD204F">
      <w:pPr>
        <w:tabs>
          <w:tab w:val="left" w:pos="-1701"/>
        </w:tabs>
        <w:ind w:left="284" w:hanging="284"/>
        <w:jc w:val="both"/>
        <w:rPr>
          <w:lang w:val="de-DE"/>
        </w:rPr>
      </w:pPr>
      <w:r w:rsidRPr="007573A8">
        <w:rPr>
          <w:lang w:val="de-DE"/>
        </w:rPr>
        <w:lastRenderedPageBreak/>
        <w:t>Zellner, Josef (2002): Glück mit Bewusstsein (Horaz, Ode II 3), AU 45,2, 43-46.</w:t>
      </w:r>
    </w:p>
    <w:p w:rsidR="00DD204F" w:rsidRDefault="00DD204F">
      <w:pPr>
        <w:tabs>
          <w:tab w:val="left" w:pos="-1701"/>
        </w:tabs>
        <w:ind w:left="284" w:hanging="284"/>
        <w:jc w:val="both"/>
      </w:pPr>
      <w:r w:rsidRPr="007573A8">
        <w:t xml:space="preserve">Zetzel, James E.G. (1980): Horace’s </w:t>
      </w:r>
      <w:r w:rsidRPr="007573A8">
        <w:rPr>
          <w:i/>
          <w:iCs/>
        </w:rPr>
        <w:t>Liber Sermonum</w:t>
      </w:r>
      <w:r w:rsidRPr="007573A8">
        <w:t>: The Structure of Ambiguity, Arethusa 13, 59-77.</w:t>
      </w:r>
    </w:p>
    <w:p w:rsidR="00EF6585" w:rsidRPr="007573A8" w:rsidRDefault="00EF6585">
      <w:pPr>
        <w:tabs>
          <w:tab w:val="left" w:pos="-1701"/>
        </w:tabs>
        <w:ind w:left="284" w:hanging="284"/>
        <w:jc w:val="both"/>
      </w:pPr>
      <w:r>
        <w:rPr>
          <w:lang w:val="en-US"/>
        </w:rPr>
        <w:t>–</w:t>
      </w:r>
      <w:r>
        <w:rPr>
          <w:lang w:val="en-US"/>
        </w:rPr>
        <w:tab/>
        <w:t>(1982): The Poetics of Patronage in the Late First C</w:t>
      </w:r>
      <w:r w:rsidRPr="00DF0152">
        <w:rPr>
          <w:lang w:val="en-US"/>
        </w:rPr>
        <w:t>entury B.C.</w:t>
      </w:r>
      <w:r>
        <w:rPr>
          <w:lang w:val="en-US"/>
        </w:rPr>
        <w:t>, in: Barbara K. Gold (Hg.): Literary and Artistic Patronage in A</w:t>
      </w:r>
      <w:r w:rsidRPr="00DF0152">
        <w:rPr>
          <w:lang w:val="en-US"/>
        </w:rPr>
        <w:t>ncient Rome</w:t>
      </w:r>
      <w:r>
        <w:rPr>
          <w:lang w:val="en-US"/>
        </w:rPr>
        <w:t>, Austin, TX, 87-102.</w:t>
      </w:r>
    </w:p>
    <w:p w:rsidR="00DD204F" w:rsidRPr="007573A8" w:rsidRDefault="00DD204F">
      <w:pPr>
        <w:tabs>
          <w:tab w:val="left" w:pos="-1701"/>
        </w:tabs>
        <w:ind w:left="284" w:hanging="284"/>
        <w:jc w:val="both"/>
      </w:pPr>
      <w:r w:rsidRPr="007573A8">
        <w:t>–</w:t>
      </w:r>
      <w:r w:rsidRPr="007573A8">
        <w:tab/>
        <w:t xml:space="preserve">(2002): Dreaming About Quirinus: Horace’s </w:t>
      </w:r>
      <w:r w:rsidRPr="007573A8">
        <w:rPr>
          <w:i/>
        </w:rPr>
        <w:t>Satires</w:t>
      </w:r>
      <w:r w:rsidRPr="007573A8">
        <w:t xml:space="preserve"> and the Development of Augustan Poetry, in: Woodman/Feeney 2002, 38-52.</w:t>
      </w:r>
    </w:p>
    <w:p w:rsidR="00DD204F" w:rsidRDefault="00DD204F">
      <w:pPr>
        <w:tabs>
          <w:tab w:val="left" w:pos="-1701"/>
        </w:tabs>
        <w:ind w:left="284" w:hanging="284"/>
        <w:jc w:val="both"/>
        <w:rPr>
          <w:lang w:val="de-DE"/>
        </w:rPr>
      </w:pPr>
      <w:r w:rsidRPr="007573A8">
        <w:rPr>
          <w:lang w:val="de-DE"/>
        </w:rPr>
        <w:t>Zgoll, Christian (2004): Phänomenologie der Metamorphose. Verwandlungen und Verwan</w:t>
      </w:r>
      <w:r w:rsidRPr="007573A8">
        <w:rPr>
          <w:lang w:val="de-DE"/>
        </w:rPr>
        <w:t>d</w:t>
      </w:r>
      <w:r w:rsidRPr="007573A8">
        <w:rPr>
          <w:lang w:val="de-DE"/>
        </w:rPr>
        <w:t>tes in der augusteischen Dichtung, Tübingen (Classica Monacensia 28).</w:t>
      </w:r>
    </w:p>
    <w:p w:rsidR="00A15020" w:rsidRDefault="00A15020">
      <w:pPr>
        <w:tabs>
          <w:tab w:val="left" w:pos="-1701"/>
        </w:tabs>
        <w:ind w:left="284" w:hanging="284"/>
        <w:jc w:val="both"/>
        <w:rPr>
          <w:lang w:val="de-DE"/>
        </w:rPr>
      </w:pPr>
      <w:r>
        <w:rPr>
          <w:lang w:val="de-DE"/>
        </w:rPr>
        <w:t>–</w:t>
      </w:r>
      <w:r>
        <w:rPr>
          <w:lang w:val="de-DE"/>
        </w:rPr>
        <w:tab/>
        <w:t xml:space="preserve">(2010): </w:t>
      </w:r>
      <w:r w:rsidRPr="00A15020">
        <w:rPr>
          <w:rStyle w:val="Emphasis"/>
          <w:lang w:val="de-DE"/>
        </w:rPr>
        <w:t>monumentum aere perennius</w:t>
      </w:r>
      <w:r w:rsidRPr="00A15020">
        <w:rPr>
          <w:lang w:val="de-DE"/>
        </w:rPr>
        <w:t xml:space="preserve"> – Dichtung als achtes Weltwunder bei Horaz (</w:t>
      </w:r>
      <w:r w:rsidRPr="00A15020">
        <w:rPr>
          <w:rStyle w:val="Emphasis"/>
          <w:lang w:val="de-DE"/>
        </w:rPr>
        <w:t>carm.</w:t>
      </w:r>
      <w:r>
        <w:rPr>
          <w:lang w:val="de-DE"/>
        </w:rPr>
        <w:t xml:space="preserve"> 3,30)</w:t>
      </w:r>
      <w:r w:rsidRPr="00A15020">
        <w:rPr>
          <w:lang w:val="de-DE"/>
        </w:rPr>
        <w:t xml:space="preserve">, in: </w:t>
      </w:r>
      <w:r>
        <w:rPr>
          <w:lang w:val="de-DE"/>
        </w:rPr>
        <w:t xml:space="preserve">Dahlia </w:t>
      </w:r>
      <w:r w:rsidRPr="00A15020">
        <w:rPr>
          <w:lang w:val="de-DE"/>
        </w:rPr>
        <w:t>Shehata</w:t>
      </w:r>
      <w:r w:rsidR="009F59E2">
        <w:rPr>
          <w:lang w:val="de-DE"/>
        </w:rPr>
        <w:t>/</w:t>
      </w:r>
      <w:r>
        <w:rPr>
          <w:lang w:val="de-DE"/>
        </w:rPr>
        <w:t xml:space="preserve">Frauke </w:t>
      </w:r>
      <w:r w:rsidRPr="00A15020">
        <w:rPr>
          <w:lang w:val="de-DE"/>
        </w:rPr>
        <w:t>Weiershäuser</w:t>
      </w:r>
      <w:r>
        <w:rPr>
          <w:lang w:val="de-DE"/>
        </w:rPr>
        <w:t>/Kamran V. Zand</w:t>
      </w:r>
      <w:r w:rsidRPr="00A15020">
        <w:rPr>
          <w:lang w:val="de-DE"/>
        </w:rPr>
        <w:t xml:space="preserve"> (Hg</w:t>
      </w:r>
      <w:r w:rsidR="005E5EF1">
        <w:rPr>
          <w:lang w:val="de-DE"/>
        </w:rPr>
        <w:t>g.):</w:t>
      </w:r>
      <w:r w:rsidRPr="00A15020">
        <w:rPr>
          <w:lang w:val="de-DE"/>
        </w:rPr>
        <w:t xml:space="preserve"> Von Göttern und Menschen. Beiträge zu Literatur und Geschichte des Alten Orients. Festschrift für Brigitte Groneberg, C</w:t>
      </w:r>
      <w:r>
        <w:rPr>
          <w:lang w:val="de-DE"/>
        </w:rPr>
        <w:t>uneiform Monographs 41 Leiden/</w:t>
      </w:r>
      <w:r w:rsidRPr="00A15020">
        <w:rPr>
          <w:lang w:val="de-DE"/>
        </w:rPr>
        <w:t>Boston</w:t>
      </w:r>
      <w:r>
        <w:rPr>
          <w:lang w:val="de-DE"/>
        </w:rPr>
        <w:t xml:space="preserve"> (</w:t>
      </w:r>
      <w:r w:rsidRPr="00A15020">
        <w:rPr>
          <w:lang w:val="de-DE"/>
        </w:rPr>
        <w:t>C</w:t>
      </w:r>
      <w:r>
        <w:rPr>
          <w:lang w:val="de-DE"/>
        </w:rPr>
        <w:t>uneiform Monographs 41)</w:t>
      </w:r>
      <w:r w:rsidRPr="00A15020">
        <w:rPr>
          <w:lang w:val="de-DE"/>
        </w:rPr>
        <w:t>, 471-494.</w:t>
      </w:r>
    </w:p>
    <w:p w:rsidR="00AE3303" w:rsidRPr="00A15020" w:rsidRDefault="00AE3303">
      <w:pPr>
        <w:tabs>
          <w:tab w:val="left" w:pos="-1701"/>
        </w:tabs>
        <w:ind w:left="284" w:hanging="284"/>
        <w:jc w:val="both"/>
        <w:rPr>
          <w:lang w:val="de-DE"/>
        </w:rPr>
      </w:pPr>
      <w:r>
        <w:rPr>
          <w:lang w:val="de-DE"/>
        </w:rPr>
        <w:t>–</w:t>
      </w:r>
      <w:r>
        <w:rPr>
          <w:lang w:val="de-DE"/>
        </w:rPr>
        <w:tab/>
        <w:t>(2016): Der Koloss von Rom: Ein Weltwunder aus Worten (Horaz, Ode 3,30), Gymnasium 123, 597-630</w:t>
      </w:r>
    </w:p>
    <w:p w:rsidR="00DD204F" w:rsidRPr="007573A8" w:rsidRDefault="00DD204F">
      <w:pPr>
        <w:tabs>
          <w:tab w:val="left" w:pos="-1701"/>
        </w:tabs>
        <w:ind w:left="284" w:hanging="284"/>
        <w:jc w:val="both"/>
        <w:rPr>
          <w:lang w:val="de-DE"/>
        </w:rPr>
      </w:pPr>
      <w:r w:rsidRPr="007573A8">
        <w:rPr>
          <w:lang w:val="de-DE"/>
        </w:rPr>
        <w:t>Zielinski, E. (1986): Ein ‘aristotelisches’ Horazgedicht. Exemplarische Textarbeit an der H</w:t>
      </w:r>
      <w:r w:rsidRPr="007573A8">
        <w:rPr>
          <w:lang w:val="de-DE"/>
        </w:rPr>
        <w:t>o</w:t>
      </w:r>
      <w:r w:rsidRPr="007573A8">
        <w:rPr>
          <w:lang w:val="de-DE"/>
        </w:rPr>
        <w:t>razode 2,10, AU 29,6, 25-52.</w:t>
      </w:r>
    </w:p>
    <w:p w:rsidR="00BE30F5" w:rsidRDefault="00BE30F5">
      <w:pPr>
        <w:tabs>
          <w:tab w:val="left" w:pos="-1701"/>
        </w:tabs>
        <w:ind w:left="284" w:hanging="284"/>
        <w:jc w:val="both"/>
        <w:rPr>
          <w:lang w:val="de-DE"/>
        </w:rPr>
      </w:pPr>
      <w:r>
        <w:rPr>
          <w:lang w:val="de-DE"/>
        </w:rPr>
        <w:t xml:space="preserve">Zieliński, Karol (2005): Die Aphärese bei </w:t>
      </w:r>
      <w:r w:rsidRPr="00BE30F5">
        <w:rPr>
          <w:i/>
          <w:lang w:val="de-DE"/>
        </w:rPr>
        <w:t>et</w:t>
      </w:r>
      <w:r>
        <w:rPr>
          <w:lang w:val="de-DE"/>
        </w:rPr>
        <w:t xml:space="preserve"> in den </w:t>
      </w:r>
      <w:r w:rsidRPr="00BE30F5">
        <w:rPr>
          <w:i/>
          <w:lang w:val="de-DE"/>
        </w:rPr>
        <w:t>Oden</w:t>
      </w:r>
      <w:r>
        <w:rPr>
          <w:lang w:val="de-DE"/>
        </w:rPr>
        <w:t xml:space="preserve"> von Horaz, Eos 92, 97-11.</w:t>
      </w:r>
    </w:p>
    <w:p w:rsidR="00DA50DC" w:rsidRDefault="00DA50DC">
      <w:pPr>
        <w:tabs>
          <w:tab w:val="left" w:pos="-1701"/>
        </w:tabs>
        <w:ind w:left="284" w:hanging="284"/>
        <w:jc w:val="both"/>
        <w:rPr>
          <w:lang w:val="de-DE"/>
        </w:rPr>
      </w:pPr>
      <w:r>
        <w:rPr>
          <w:lang w:val="de-DE"/>
        </w:rPr>
        <w:t>Zimmermann, Bernhard (2009): Odysseus. Metamorphosen eines griechischen Helden, in: Ders.: Spurensuche. Studien zur Rezeption antiker Literatur, Freiburg (Rombach Wisse</w:t>
      </w:r>
      <w:r>
        <w:rPr>
          <w:lang w:val="de-DE"/>
        </w:rPr>
        <w:t>n</w:t>
      </w:r>
      <w:r>
        <w:rPr>
          <w:lang w:val="de-DE"/>
        </w:rPr>
        <w:t>schaften. Reihe Paradeigmata 5), 9-26.</w:t>
      </w:r>
    </w:p>
    <w:p w:rsidR="00DD204F" w:rsidRPr="001B0CC8" w:rsidRDefault="00DD204F">
      <w:pPr>
        <w:tabs>
          <w:tab w:val="left" w:pos="-1701"/>
        </w:tabs>
        <w:ind w:left="284" w:hanging="284"/>
        <w:jc w:val="both"/>
        <w:rPr>
          <w:lang w:val="de-DE"/>
        </w:rPr>
      </w:pPr>
      <w:r w:rsidRPr="007573A8">
        <w:rPr>
          <w:lang w:val="de-DE"/>
        </w:rPr>
        <w:t>Zimmermann, Sylvia (2001): Geschichte und Politik – Mythos und Mythisierung: Kleopatra im Bild der Augusteischen Dichter, in De Martino, Francesco/Morenilla, Carmen (Hgg.): El fil d’Ariadna: Universidad de Valéncia 3-5 de maig 2000</w:t>
      </w:r>
      <w:r w:rsidRPr="007573A8">
        <w:rPr>
          <w:i/>
          <w:iCs/>
          <w:lang w:val="de-DE"/>
        </w:rPr>
        <w:t xml:space="preserve">. </w:t>
      </w:r>
      <w:r w:rsidRPr="001B0CC8">
        <w:rPr>
          <w:lang w:val="de-DE"/>
        </w:rPr>
        <w:t>Studi sul teatro classico (B</w:t>
      </w:r>
      <w:r w:rsidRPr="001B0CC8">
        <w:rPr>
          <w:lang w:val="de-DE"/>
        </w:rPr>
        <w:t>a</w:t>
      </w:r>
      <w:r w:rsidRPr="001B0CC8">
        <w:rPr>
          <w:lang w:val="de-DE"/>
        </w:rPr>
        <w:t>ri), 405-422.</w:t>
      </w:r>
    </w:p>
    <w:p w:rsidR="00F61727" w:rsidRDefault="00F61727">
      <w:pPr>
        <w:tabs>
          <w:tab w:val="left" w:pos="-1701"/>
        </w:tabs>
        <w:ind w:left="284" w:hanging="284"/>
        <w:jc w:val="both"/>
        <w:rPr>
          <w:lang w:val="de-DE"/>
        </w:rPr>
      </w:pPr>
      <w:r>
        <w:rPr>
          <w:lang w:val="de-DE"/>
        </w:rPr>
        <w:t xml:space="preserve">Zimmermann Damer, Erika (2016): Iambic Metapoetics in Horace, </w:t>
      </w:r>
      <w:r w:rsidRPr="00F61727">
        <w:rPr>
          <w:i/>
          <w:lang w:val="de-DE"/>
        </w:rPr>
        <w:t>Epodes</w:t>
      </w:r>
      <w:r>
        <w:rPr>
          <w:lang w:val="de-DE"/>
        </w:rPr>
        <w:t xml:space="preserve"> 8 and 12, Helios 43, 55-85.</w:t>
      </w:r>
    </w:p>
    <w:p w:rsidR="00DD204F" w:rsidRPr="007573A8" w:rsidRDefault="00DD204F">
      <w:pPr>
        <w:tabs>
          <w:tab w:val="left" w:pos="-1701"/>
        </w:tabs>
        <w:ind w:left="284" w:hanging="284"/>
        <w:jc w:val="both"/>
        <w:rPr>
          <w:lang w:val="de-DE"/>
        </w:rPr>
      </w:pPr>
      <w:r w:rsidRPr="007573A8">
        <w:rPr>
          <w:lang w:val="de-DE"/>
        </w:rPr>
        <w:t>Zinn, Ernst (1940): Der Wortakzent in den lyrischen Versen des Horaz, München; Nachdruck mit einem Nachwort von Wilfried Stroh, Hildesheim 1997 (Spudasmata 65).</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(1960): Elemente des Humors in augusteischer Dichtung, Gymnasium 67, 41-56.</w:t>
      </w:r>
    </w:p>
    <w:p w:rsidR="00DD204F" w:rsidRPr="007573A8" w:rsidRDefault="00DD204F">
      <w:pPr>
        <w:tabs>
          <w:tab w:val="left" w:pos="-1701"/>
        </w:tabs>
        <w:ind w:left="284" w:hanging="284"/>
        <w:jc w:val="both"/>
        <w:rPr>
          <w:lang w:val="de-DE"/>
        </w:rPr>
      </w:pPr>
      <w:r w:rsidRPr="001B0CC8">
        <w:rPr>
          <w:lang w:val="de-DE"/>
        </w:rPr>
        <w:t>–</w:t>
      </w:r>
      <w:r w:rsidRPr="001B0CC8">
        <w:rPr>
          <w:lang w:val="de-DE"/>
        </w:rPr>
        <w:tab/>
        <w:t xml:space="preserve">(1961): </w:t>
      </w:r>
      <w:r w:rsidRPr="007573A8">
        <w:t>ΑΠΟΡΟΣ</w:t>
      </w:r>
      <w:r w:rsidRPr="001B0CC8">
        <w:rPr>
          <w:lang w:val="de-DE"/>
        </w:rPr>
        <w:t xml:space="preserve"> </w:t>
      </w:r>
      <w:r w:rsidRPr="007573A8">
        <w:t>ΣΩΤΗΡΙΑ</w:t>
      </w:r>
      <w:r w:rsidRPr="001B0CC8">
        <w:rPr>
          <w:lang w:val="de-DE"/>
        </w:rPr>
        <w:t xml:space="preserve">. Horaz im Rettungsboot (carm. </w:t>
      </w:r>
      <w:r w:rsidRPr="007573A8">
        <w:rPr>
          <w:lang w:val="de-DE"/>
        </w:rPr>
        <w:t>III 29,62), in: Eranion. Fes</w:t>
      </w:r>
      <w:r w:rsidRPr="007573A8">
        <w:rPr>
          <w:lang w:val="de-DE"/>
        </w:rPr>
        <w:t>t</w:t>
      </w:r>
      <w:r w:rsidRPr="007573A8">
        <w:rPr>
          <w:lang w:val="de-DE"/>
        </w:rPr>
        <w:t>schrift für Hildebrecht Hommel, Tübingen, 185-212 = Offermann 1972, 225-257.</w:t>
      </w:r>
    </w:p>
    <w:p w:rsidR="00DD204F" w:rsidRPr="007573A8" w:rsidRDefault="00DD204F">
      <w:pPr>
        <w:tabs>
          <w:tab w:val="left" w:pos="-1701"/>
        </w:tabs>
        <w:ind w:left="284" w:hanging="284"/>
        <w:jc w:val="both"/>
        <w:rPr>
          <w:lang w:val="de-DE"/>
        </w:rPr>
      </w:pPr>
      <w:r w:rsidRPr="007573A8">
        <w:rPr>
          <w:lang w:val="de-DE"/>
        </w:rPr>
        <w:t>–</w:t>
      </w:r>
      <w:r w:rsidRPr="007573A8">
        <w:rPr>
          <w:lang w:val="de-DE"/>
        </w:rPr>
        <w:tab/>
        <w:t>(1972): Erlebnis und Dichtung bei Horaz, in: Offermann 1972, 369-388.</w:t>
      </w:r>
    </w:p>
    <w:p w:rsidR="00DD204F" w:rsidRPr="007573A8" w:rsidRDefault="00DD204F">
      <w:pPr>
        <w:tabs>
          <w:tab w:val="left" w:pos="-1701"/>
        </w:tabs>
        <w:ind w:left="284" w:hanging="284"/>
        <w:jc w:val="both"/>
        <w:rPr>
          <w:spacing w:val="4"/>
          <w:lang w:val="de-DE"/>
        </w:rPr>
      </w:pPr>
      <w:r w:rsidRPr="007573A8">
        <w:rPr>
          <w:spacing w:val="4"/>
          <w:lang w:val="de-DE"/>
        </w:rPr>
        <w:t>Zintzen, Clemens (1985/86): Horaz’ Einladung an einen Kaufmann (c. IV 12), GB 12/13, 131-145.</w:t>
      </w:r>
    </w:p>
    <w:p w:rsidR="00031361" w:rsidRPr="007573A8" w:rsidRDefault="00031361">
      <w:pPr>
        <w:tabs>
          <w:tab w:val="left" w:pos="-1701"/>
        </w:tabs>
        <w:ind w:left="284" w:hanging="284"/>
        <w:jc w:val="both"/>
        <w:rPr>
          <w:spacing w:val="4"/>
          <w:lang w:val="de-DE"/>
        </w:rPr>
      </w:pPr>
      <w:r w:rsidRPr="007573A8">
        <w:rPr>
          <w:spacing w:val="4"/>
          <w:lang w:val="de-DE"/>
        </w:rPr>
        <w:t>–</w:t>
      </w:r>
      <w:r w:rsidRPr="007573A8">
        <w:rPr>
          <w:spacing w:val="4"/>
          <w:lang w:val="de-DE"/>
        </w:rPr>
        <w:tab/>
        <w:t xml:space="preserve">(2015): </w:t>
      </w:r>
      <w:r w:rsidRPr="007573A8">
        <w:rPr>
          <w:i/>
          <w:lang w:val="de-DE"/>
        </w:rPr>
        <w:t>Donec gratus eram tibi</w:t>
      </w:r>
      <w:r w:rsidRPr="007573A8">
        <w:rPr>
          <w:lang w:val="de-DE"/>
        </w:rPr>
        <w:t xml:space="preserve">. Eine Interpretation von Horaz, </w:t>
      </w:r>
      <w:r w:rsidRPr="007573A8">
        <w:rPr>
          <w:i/>
          <w:lang w:val="de-DE"/>
        </w:rPr>
        <w:t>carm.</w:t>
      </w:r>
      <w:r w:rsidRPr="007573A8">
        <w:rPr>
          <w:lang w:val="de-DE"/>
        </w:rPr>
        <w:t xml:space="preserve"> 3,9, in: Christoph Kugelmeier (Hg.): </w:t>
      </w:r>
      <w:r w:rsidRPr="007573A8">
        <w:rPr>
          <w:i/>
          <w:lang w:val="de-DE"/>
        </w:rPr>
        <w:t xml:space="preserve"> Translatio humanitatis</w:t>
      </w:r>
      <w:r w:rsidRPr="007573A8">
        <w:rPr>
          <w:lang w:val="de-DE"/>
        </w:rPr>
        <w:t>. Festschrift zum 60. Geburtstag von Peter Ri</w:t>
      </w:r>
      <w:r w:rsidRPr="007573A8">
        <w:rPr>
          <w:lang w:val="de-DE"/>
        </w:rPr>
        <w:t>e</w:t>
      </w:r>
      <w:r w:rsidRPr="007573A8">
        <w:rPr>
          <w:lang w:val="de-DE"/>
        </w:rPr>
        <w:t>mer, St. Ingebert, 21-27.</w:t>
      </w:r>
    </w:p>
    <w:p w:rsidR="00DD204F" w:rsidRPr="007573A8" w:rsidRDefault="00DD204F">
      <w:pPr>
        <w:tabs>
          <w:tab w:val="left" w:pos="-1701"/>
        </w:tabs>
        <w:ind w:left="284" w:hanging="284"/>
        <w:jc w:val="both"/>
        <w:rPr>
          <w:spacing w:val="4"/>
        </w:rPr>
      </w:pPr>
      <w:r w:rsidRPr="001B0CC8">
        <w:rPr>
          <w:spacing w:val="4"/>
          <w:lang w:val="en-US"/>
        </w:rPr>
        <w:t>Ziolkowski, Jan M. (2004): Between Text and Music: The Reception of Virgilian S</w:t>
      </w:r>
      <w:r w:rsidRPr="007573A8">
        <w:rPr>
          <w:spacing w:val="4"/>
        </w:rPr>
        <w:t>peec</w:t>
      </w:r>
      <w:r w:rsidRPr="007573A8">
        <w:rPr>
          <w:spacing w:val="4"/>
        </w:rPr>
        <w:t>h</w:t>
      </w:r>
      <w:r w:rsidRPr="007573A8">
        <w:rPr>
          <w:spacing w:val="4"/>
        </w:rPr>
        <w:t>es in Early Medieval Manuscripts, MD 52, 107-126.</w:t>
      </w:r>
    </w:p>
    <w:p w:rsidR="00DD204F" w:rsidRPr="007573A8" w:rsidRDefault="00DD204F">
      <w:pPr>
        <w:tabs>
          <w:tab w:val="left" w:pos="-1701"/>
        </w:tabs>
        <w:ind w:left="284" w:hanging="284"/>
        <w:jc w:val="both"/>
        <w:rPr>
          <w:spacing w:val="4"/>
        </w:rPr>
      </w:pPr>
      <w:r w:rsidRPr="007573A8">
        <w:rPr>
          <w:spacing w:val="4"/>
        </w:rPr>
        <w:t>Ziolkowski, Theodore (2005): Uses and Abuses of Horace: His Reception since 1935 in Germany and Anglo-America, IJCT 12, 183-215.</w:t>
      </w:r>
    </w:p>
    <w:p w:rsidR="00DD204F" w:rsidRPr="007573A8" w:rsidRDefault="00DD204F">
      <w:pPr>
        <w:tabs>
          <w:tab w:val="left" w:pos="-1701"/>
        </w:tabs>
        <w:ind w:left="284" w:hanging="284"/>
        <w:jc w:val="both"/>
        <w:rPr>
          <w:lang w:val="it-IT"/>
        </w:rPr>
      </w:pPr>
      <w:r w:rsidRPr="007573A8">
        <w:rPr>
          <w:spacing w:val="4"/>
          <w:lang w:val="it-IT"/>
        </w:rPr>
        <w:t>Zoccali, F. (1979): Parodia e moralismo nella satira II,5 di Orazio, AAPel 55, 303-321.</w:t>
      </w:r>
    </w:p>
    <w:p w:rsidR="00DD204F" w:rsidRPr="007573A8" w:rsidRDefault="00DD204F">
      <w:pPr>
        <w:tabs>
          <w:tab w:val="left" w:pos="-1701"/>
        </w:tabs>
        <w:ind w:left="284" w:hanging="284"/>
        <w:jc w:val="both"/>
      </w:pPr>
      <w:r w:rsidRPr="007573A8">
        <w:t xml:space="preserve">Zumwalt, Nancy K. (1974): Horace, </w:t>
      </w:r>
      <w:r w:rsidRPr="007573A8">
        <w:rPr>
          <w:i/>
        </w:rPr>
        <w:t>C.</w:t>
      </w:r>
      <w:r w:rsidRPr="007573A8">
        <w:t xml:space="preserve"> 1.34: Poetic Change and Political Equivocation, TAPhA 104, 435-467.</w:t>
      </w:r>
    </w:p>
    <w:p w:rsidR="00DD204F" w:rsidRPr="007573A8" w:rsidRDefault="00DD204F">
      <w:pPr>
        <w:tabs>
          <w:tab w:val="left" w:pos="-1701"/>
        </w:tabs>
        <w:ind w:left="284" w:hanging="284"/>
        <w:jc w:val="both"/>
      </w:pPr>
      <w:r w:rsidRPr="007573A8">
        <w:t>–</w:t>
      </w:r>
      <w:r w:rsidRPr="007573A8">
        <w:tab/>
        <w:t xml:space="preserve">(1975): Horace, </w:t>
      </w:r>
      <w:r w:rsidRPr="007573A8">
        <w:rPr>
          <w:i/>
        </w:rPr>
        <w:t>C.</w:t>
      </w:r>
      <w:r w:rsidRPr="007573A8">
        <w:t xml:space="preserve"> 1.22: Poetic and Political Integrity, TAPhA 105, 417-431.</w:t>
      </w:r>
    </w:p>
    <w:p w:rsidR="00DD204F" w:rsidRPr="007573A8" w:rsidRDefault="00DD204F">
      <w:pPr>
        <w:tabs>
          <w:tab w:val="left" w:pos="-1701"/>
        </w:tabs>
        <w:ind w:left="284" w:hanging="284"/>
        <w:jc w:val="both"/>
      </w:pPr>
      <w:r w:rsidRPr="007573A8">
        <w:t>–</w:t>
      </w:r>
      <w:r w:rsidRPr="007573A8">
        <w:tab/>
        <w:t xml:space="preserve">(1977/78): Horace’s </w:t>
      </w:r>
      <w:r w:rsidRPr="007573A8">
        <w:rPr>
          <w:i/>
          <w:iCs/>
        </w:rPr>
        <w:t>Navis</w:t>
      </w:r>
      <w:r w:rsidRPr="007573A8">
        <w:t xml:space="preserve"> of Love Poetry (</w:t>
      </w:r>
      <w:r w:rsidRPr="007573A8">
        <w:rPr>
          <w:i/>
          <w:iCs/>
        </w:rPr>
        <w:t>C.</w:t>
      </w:r>
      <w:r w:rsidRPr="007573A8">
        <w:t xml:space="preserve"> 1.14), CW 71, 249-254.</w:t>
      </w:r>
    </w:p>
    <w:p w:rsidR="00DD204F" w:rsidRPr="007573A8" w:rsidRDefault="00DD204F">
      <w:pPr>
        <w:pStyle w:val="BodyTextIndent2"/>
        <w:tabs>
          <w:tab w:val="left" w:pos="0"/>
          <w:tab w:val="left" w:pos="7740"/>
          <w:tab w:val="left" w:pos="7920"/>
        </w:tabs>
        <w:jc w:val="both"/>
        <w:rPr>
          <w:lang w:val="it-IT"/>
        </w:rPr>
      </w:pPr>
      <w:r w:rsidRPr="007573A8">
        <w:rPr>
          <w:lang w:val="it-IT"/>
        </w:rPr>
        <w:t>Zusi, L. (1979): Considerazioni sulle Odi di Orazio. Temi gnomici e simposiaci, Roma.</w:t>
      </w:r>
    </w:p>
    <w:p w:rsidR="00DD204F" w:rsidRPr="001B0CC8" w:rsidRDefault="00DD204F">
      <w:pPr>
        <w:tabs>
          <w:tab w:val="left" w:pos="0"/>
        </w:tabs>
        <w:jc w:val="center"/>
        <w:rPr>
          <w:lang w:val="it-IT"/>
        </w:rPr>
      </w:pPr>
      <w:r w:rsidRPr="001B0CC8">
        <w:rPr>
          <w:lang w:val="it-IT"/>
        </w:rPr>
        <w:br w:type="page"/>
      </w:r>
      <w:r w:rsidRPr="001B0CC8">
        <w:rPr>
          <w:lang w:val="it-IT"/>
        </w:rPr>
        <w:lastRenderedPageBreak/>
        <w:t>B. Systematische Erschließung</w:t>
      </w:r>
    </w:p>
    <w:p w:rsidR="00DD204F" w:rsidRPr="001B0CC8" w:rsidRDefault="00DD204F">
      <w:pPr>
        <w:tabs>
          <w:tab w:val="left" w:pos="0"/>
        </w:tabs>
        <w:jc w:val="both"/>
        <w:rPr>
          <w:lang w:val="it-IT"/>
        </w:rPr>
      </w:pPr>
    </w:p>
    <w:p w:rsidR="00DD204F" w:rsidRPr="001B0CC8" w:rsidRDefault="00DD204F">
      <w:pPr>
        <w:pStyle w:val="Heading3"/>
        <w:tabs>
          <w:tab w:val="left" w:pos="0"/>
        </w:tabs>
        <w:rPr>
          <w:sz w:val="24"/>
          <w:szCs w:val="24"/>
          <w:lang w:val="it-IT"/>
        </w:rPr>
      </w:pPr>
      <w:r w:rsidRPr="001B0CC8">
        <w:rPr>
          <w:sz w:val="24"/>
          <w:szCs w:val="24"/>
          <w:lang w:val="it-IT"/>
        </w:rPr>
        <w:t>1. Arbeitsmittel</w:t>
      </w:r>
    </w:p>
    <w:p w:rsidR="00DD204F" w:rsidRPr="001B0CC8" w:rsidRDefault="00DD204F">
      <w:pPr>
        <w:tabs>
          <w:tab w:val="left" w:pos="0"/>
        </w:tabs>
        <w:ind w:left="284" w:hanging="284"/>
        <w:jc w:val="both"/>
        <w:rPr>
          <w:lang w:val="it-IT"/>
        </w:rPr>
      </w:pPr>
    </w:p>
    <w:p w:rsidR="00DD204F" w:rsidRPr="001B0CC8" w:rsidRDefault="00DD204F">
      <w:pPr>
        <w:ind w:left="284" w:hanging="284"/>
        <w:jc w:val="both"/>
        <w:rPr>
          <w:lang w:val="it-IT"/>
        </w:rPr>
      </w:pPr>
      <w:r w:rsidRPr="001B0CC8">
        <w:rPr>
          <w:b/>
          <w:bCs/>
          <w:lang w:val="it-IT"/>
        </w:rPr>
        <w:t>Bibliographien, Forschungsberichte und Methodendiskussionen</w:t>
      </w:r>
      <w:r w:rsidRPr="001B0CC8">
        <w:rPr>
          <w:lang w:val="it-IT"/>
        </w:rPr>
        <w:t xml:space="preserve"> Büchner 1939a; Oppe</w:t>
      </w:r>
      <w:r w:rsidRPr="001B0CC8">
        <w:rPr>
          <w:lang w:val="it-IT"/>
        </w:rPr>
        <w:t>r</w:t>
      </w:r>
      <w:r w:rsidRPr="001B0CC8">
        <w:rPr>
          <w:lang w:val="it-IT"/>
        </w:rPr>
        <w:t xml:space="preserve">mann 1953a; Radke 1954; Burck 1955ff.; Radke 1959; Thummer 1962-1979; Radke 1964a; Scivoletto 1970; Alfonsi 1971; G.Williams 1972; Draeger/Angermann 1975; Brink 1981; Kißel 1981; Witke 1989; Doblhofer 1992; Fowler 1993; Tränkle 1993; Dionigi 1994; </w:t>
      </w:r>
      <w:r w:rsidR="00B24836" w:rsidRPr="001B0CC8">
        <w:rPr>
          <w:lang w:val="it-IT"/>
        </w:rPr>
        <w:t>Fedeli 1994b</w:t>
      </w:r>
      <w:r w:rsidRPr="001B0CC8">
        <w:rPr>
          <w:lang w:val="it-IT"/>
        </w:rPr>
        <w:t>; Holzberg 1994b; Kißel 1994a; Silvestre Landrobe 1994; Fernández Murga 1994; S.J.Harrison 1995d; Schiesaro 1995; Lowrie 1996/97; D.Armstrong 1997; Scivoletto 1997; Piras 2000</w:t>
      </w:r>
      <w:r w:rsidR="00815BF3" w:rsidRPr="001B0CC8">
        <w:rPr>
          <w:lang w:val="it-IT"/>
        </w:rPr>
        <w:t xml:space="preserve">; </w:t>
      </w:r>
      <w:r w:rsidR="0090271E">
        <w:rPr>
          <w:lang w:val="it-IT"/>
        </w:rPr>
        <w:t xml:space="preserve">Harrison 2014c; </w:t>
      </w:r>
      <w:r w:rsidR="00815BF3" w:rsidRPr="001B0CC8">
        <w:rPr>
          <w:lang w:val="it-IT"/>
        </w:rPr>
        <w:t>Evenepoel 2015</w:t>
      </w:r>
      <w:r w:rsidRPr="001B0CC8">
        <w:rPr>
          <w:lang w:val="it-IT"/>
        </w:rPr>
        <w:t xml:space="preserve"> </w:t>
      </w:r>
      <w:r w:rsidRPr="001B0CC8">
        <w:rPr>
          <w:b/>
          <w:bCs/>
          <w:lang w:val="it-IT"/>
        </w:rPr>
        <w:t>Oden</w:t>
      </w:r>
      <w:r w:rsidRPr="001B0CC8">
        <w:rPr>
          <w:lang w:val="it-IT"/>
        </w:rPr>
        <w:t xml:space="preserve"> Babcock 1981; F.Citti 1990 </w:t>
      </w:r>
      <w:r w:rsidRPr="001B0CC8">
        <w:rPr>
          <w:b/>
          <w:bCs/>
          <w:lang w:val="it-IT"/>
        </w:rPr>
        <w:t>Epoden</w:t>
      </w:r>
      <w:r w:rsidRPr="001B0CC8">
        <w:rPr>
          <w:lang w:val="it-IT"/>
        </w:rPr>
        <w:t xml:space="preserve"> Setaioli 1981 </w:t>
      </w:r>
      <w:r w:rsidRPr="001B0CC8">
        <w:rPr>
          <w:b/>
          <w:bCs/>
          <w:lang w:val="it-IT"/>
        </w:rPr>
        <w:t>Satiren</w:t>
      </w:r>
      <w:r w:rsidRPr="001B0CC8">
        <w:rPr>
          <w:lang w:val="it-IT"/>
        </w:rPr>
        <w:t xml:space="preserve"> Anderson 1956-1982; Braund 1992, 16-32 </w:t>
      </w:r>
      <w:r w:rsidRPr="001B0CC8">
        <w:rPr>
          <w:b/>
          <w:bCs/>
          <w:lang w:val="it-IT"/>
        </w:rPr>
        <w:t>Episteln</w:t>
      </w:r>
      <w:r w:rsidRPr="001B0CC8">
        <w:rPr>
          <w:lang w:val="it-IT"/>
        </w:rPr>
        <w:t xml:space="preserve"> Maurach 1981</w:t>
      </w:r>
      <w:r w:rsidR="0067008A" w:rsidRPr="001B0CC8">
        <w:rPr>
          <w:lang w:val="it-IT"/>
        </w:rPr>
        <w:t>; Stocchi 2015</w:t>
      </w:r>
    </w:p>
    <w:p w:rsidR="00DD204F" w:rsidRPr="007573A8" w:rsidRDefault="00DD204F">
      <w:pPr>
        <w:jc w:val="both"/>
        <w:rPr>
          <w:lang w:val="de-DE"/>
        </w:rPr>
      </w:pPr>
      <w:r w:rsidRPr="007573A8">
        <w:rPr>
          <w:b/>
          <w:bCs/>
          <w:lang w:val="de-DE"/>
        </w:rPr>
        <w:t>Ausgaben</w:t>
      </w:r>
      <w:r w:rsidRPr="007573A8">
        <w:rPr>
          <w:lang w:val="de-DE"/>
        </w:rPr>
        <w:t xml:space="preserve"> Klingner 1939; Borzsák 1984; Shackleton Bailey 1985a</w:t>
      </w:r>
    </w:p>
    <w:p w:rsidR="00DD204F" w:rsidRDefault="00DD204F">
      <w:pPr>
        <w:ind w:left="284" w:hanging="284"/>
        <w:jc w:val="both"/>
        <w:rPr>
          <w:spacing w:val="-2"/>
          <w:lang w:val="de-DE"/>
        </w:rPr>
      </w:pPr>
      <w:r w:rsidRPr="007573A8">
        <w:rPr>
          <w:b/>
          <w:bCs/>
          <w:lang w:val="de-DE"/>
        </w:rPr>
        <w:t xml:space="preserve">Bilinguen: </w:t>
      </w:r>
      <w:r w:rsidRPr="007573A8">
        <w:rPr>
          <w:lang w:val="de-DE"/>
        </w:rPr>
        <w:t xml:space="preserve">Färber </w:t>
      </w:r>
      <w:r w:rsidRPr="007573A8">
        <w:rPr>
          <w:vertAlign w:val="superscript"/>
          <w:lang w:val="de-DE"/>
        </w:rPr>
        <w:t>2</w:t>
      </w:r>
      <w:r w:rsidRPr="007573A8">
        <w:rPr>
          <w:lang w:val="de-DE"/>
        </w:rPr>
        <w:t>1957; Loehnig 1977 (A</w:t>
      </w:r>
      <w:r w:rsidR="00B24836">
        <w:rPr>
          <w:lang w:val="de-DE"/>
        </w:rPr>
        <w:t xml:space="preserve">uswahl); </w:t>
      </w:r>
      <w:r w:rsidRPr="007573A8">
        <w:rPr>
          <w:lang w:val="de-DE"/>
        </w:rPr>
        <w:t>Kytzler 1992</w:t>
      </w:r>
      <w:r w:rsidR="003F01E0">
        <w:rPr>
          <w:lang w:val="de-DE"/>
        </w:rPr>
        <w:t xml:space="preserve">; </w:t>
      </w:r>
      <w:r w:rsidR="004F6CA2">
        <w:rPr>
          <w:lang w:val="de-DE"/>
        </w:rPr>
        <w:t xml:space="preserve">Scaffidi Abbate 2006; </w:t>
      </w:r>
      <w:r w:rsidR="003F01E0">
        <w:rPr>
          <w:lang w:val="de-DE"/>
        </w:rPr>
        <w:t>Tr</w:t>
      </w:r>
      <w:r w:rsidR="003F01E0">
        <w:rPr>
          <w:lang w:val="de-DE"/>
        </w:rPr>
        <w:t>e</w:t>
      </w:r>
      <w:r w:rsidR="003F01E0">
        <w:rPr>
          <w:lang w:val="de-DE"/>
        </w:rPr>
        <w:t>scher 2011 (Auswahl)</w:t>
      </w:r>
      <w:r w:rsidRPr="007573A8">
        <w:rPr>
          <w:lang w:val="de-DE"/>
        </w:rPr>
        <w:t xml:space="preserve"> </w:t>
      </w:r>
      <w:r w:rsidRPr="007573A8">
        <w:rPr>
          <w:b/>
          <w:bCs/>
          <w:lang w:val="de-DE"/>
        </w:rPr>
        <w:t xml:space="preserve">Oden und </w:t>
      </w:r>
      <w:r w:rsidRPr="007573A8">
        <w:rPr>
          <w:b/>
          <w:bCs/>
          <w:i/>
          <w:iCs/>
          <w:lang w:val="de-DE"/>
        </w:rPr>
        <w:t>CS</w:t>
      </w:r>
      <w:r w:rsidRPr="007573A8">
        <w:rPr>
          <w:lang w:val="de-DE"/>
        </w:rPr>
        <w:t xml:space="preserve"> Kytzler 1978b; Killy/Schmidt 1981; Mandruzzato 1985; </w:t>
      </w:r>
      <w:r w:rsidR="003A07D8">
        <w:rPr>
          <w:lang w:val="de-DE"/>
        </w:rPr>
        <w:t xml:space="preserve">Grollios 1986-2003; </w:t>
      </w:r>
      <w:r w:rsidRPr="007573A8">
        <w:rPr>
          <w:lang w:val="de-DE"/>
        </w:rPr>
        <w:t xml:space="preserve">Juan 1988; Fernández-Galiano/Cristobal 1990; </w:t>
      </w:r>
      <w:r w:rsidR="00B24836">
        <w:rPr>
          <w:lang w:val="de-DE"/>
        </w:rPr>
        <w:t>Romano 1991</w:t>
      </w:r>
      <w:r w:rsidR="00B24836" w:rsidRPr="007573A8">
        <w:rPr>
          <w:lang w:val="de-DE"/>
        </w:rPr>
        <w:t xml:space="preserve">; </w:t>
      </w:r>
      <w:r w:rsidRPr="007573A8">
        <w:rPr>
          <w:lang w:val="de-DE"/>
        </w:rPr>
        <w:t xml:space="preserve">Brunsch 1996; </w:t>
      </w:r>
      <w:r w:rsidR="00312C23" w:rsidRPr="007573A8">
        <w:rPr>
          <w:lang w:val="de-DE"/>
        </w:rPr>
        <w:t>Fink 2000</w:t>
      </w:r>
      <w:r w:rsidR="00312C23">
        <w:rPr>
          <w:lang w:val="de-DE"/>
        </w:rPr>
        <w:t>;</w:t>
      </w:r>
      <w:r w:rsidR="00312C23" w:rsidRPr="007573A8">
        <w:rPr>
          <w:lang w:val="de-DE"/>
        </w:rPr>
        <w:t xml:space="preserve"> </w:t>
      </w:r>
      <w:r w:rsidRPr="007573A8">
        <w:rPr>
          <w:lang w:val="de-DE"/>
        </w:rPr>
        <w:t>Fink 2002; Rudd 2004</w:t>
      </w:r>
      <w:r w:rsidR="00184D9F">
        <w:rPr>
          <w:lang w:val="de-DE"/>
        </w:rPr>
        <w:t xml:space="preserve">; </w:t>
      </w:r>
      <w:r w:rsidR="00312C23">
        <w:rPr>
          <w:lang w:val="de-DE"/>
        </w:rPr>
        <w:t xml:space="preserve">Sydenham 2005; </w:t>
      </w:r>
      <w:r w:rsidR="0090083A" w:rsidRPr="0090083A">
        <w:rPr>
          <w:lang w:val="de-DE"/>
        </w:rPr>
        <w:t>Koutroumpas</w:t>
      </w:r>
      <w:r w:rsidR="0090083A">
        <w:rPr>
          <w:lang w:val="de-DE"/>
        </w:rPr>
        <w:t xml:space="preserve"> 2007; Lyons 2007; Moralejo </w:t>
      </w:r>
      <w:r w:rsidR="00CD3EC6" w:rsidRPr="00CD3EC6">
        <w:rPr>
          <w:lang w:val="de-DE"/>
        </w:rPr>
        <w:t>Álvarez</w:t>
      </w:r>
      <w:r w:rsidR="00CD3EC6">
        <w:rPr>
          <w:lang w:val="de-DE"/>
        </w:rPr>
        <w:t xml:space="preserve"> </w:t>
      </w:r>
      <w:r w:rsidR="0090083A">
        <w:rPr>
          <w:lang w:val="de-DE"/>
        </w:rPr>
        <w:t>2007</w:t>
      </w:r>
      <w:r w:rsidR="00CD3EC6">
        <w:rPr>
          <w:lang w:val="de-DE"/>
        </w:rPr>
        <w:t>a</w:t>
      </w:r>
      <w:r w:rsidR="0090083A">
        <w:rPr>
          <w:lang w:val="de-DE"/>
        </w:rPr>
        <w:t xml:space="preserve">; </w:t>
      </w:r>
      <w:r w:rsidR="004B00A0" w:rsidRPr="004B00A0">
        <w:rPr>
          <w:lang w:val="de-DE"/>
        </w:rPr>
        <w:t>Nu</w:t>
      </w:r>
      <w:r w:rsidR="004B00A0">
        <w:rPr>
          <w:lang w:val="de-DE"/>
        </w:rPr>
        <w:t xml:space="preserve">ño 2007; </w:t>
      </w:r>
      <w:r w:rsidR="00E3223C">
        <w:rPr>
          <w:lang w:val="de-DE"/>
        </w:rPr>
        <w:t xml:space="preserve">Nuzzo 2009; </w:t>
      </w:r>
      <w:r w:rsidR="00DC5394">
        <w:rPr>
          <w:lang w:val="de-DE"/>
        </w:rPr>
        <w:t xml:space="preserve">Weitz 2010; </w:t>
      </w:r>
      <w:r w:rsidR="00AB1869">
        <w:rPr>
          <w:lang w:val="de-DE"/>
        </w:rPr>
        <w:t>Michalopo</w:t>
      </w:r>
      <w:r w:rsidR="00AB1869">
        <w:rPr>
          <w:lang w:val="de-DE"/>
        </w:rPr>
        <w:t>u</w:t>
      </w:r>
      <w:r w:rsidR="00AB1869">
        <w:rPr>
          <w:lang w:val="de-DE"/>
        </w:rPr>
        <w:t xml:space="preserve">los/Michalopoulos 2015 (Auswahl) </w:t>
      </w:r>
      <w:r w:rsidRPr="007573A8">
        <w:rPr>
          <w:b/>
          <w:bCs/>
          <w:lang w:val="de-DE"/>
        </w:rPr>
        <w:t>Epoden</w:t>
      </w:r>
      <w:r w:rsidRPr="007573A8">
        <w:rPr>
          <w:lang w:val="de-DE"/>
        </w:rPr>
        <w:t xml:space="preserve"> Kytzler 1978b; Killy/Schmidt 1981; Mandruzzato 1985; Fernández-Galiano/Cristobal 1990; Cavarzere 1992;</w:t>
      </w:r>
      <w:r w:rsidRPr="007573A8">
        <w:rPr>
          <w:b/>
          <w:bCs/>
          <w:i/>
          <w:iCs/>
          <w:lang w:val="de-DE"/>
        </w:rPr>
        <w:t xml:space="preserve"> </w:t>
      </w:r>
      <w:r w:rsidRPr="007573A8">
        <w:rPr>
          <w:lang w:val="de-DE"/>
        </w:rPr>
        <w:t>Fink 2002; Rudd 2004</w:t>
      </w:r>
      <w:r w:rsidR="00DC5394">
        <w:rPr>
          <w:lang w:val="de-DE"/>
        </w:rPr>
        <w:t xml:space="preserve">; </w:t>
      </w:r>
      <w:r w:rsidR="00BD69AE" w:rsidRPr="0090083A">
        <w:rPr>
          <w:lang w:val="de-DE"/>
        </w:rPr>
        <w:t>Koutroumpas</w:t>
      </w:r>
      <w:r w:rsidR="00BD69AE">
        <w:rPr>
          <w:lang w:val="de-DE"/>
        </w:rPr>
        <w:t xml:space="preserve"> 2007; </w:t>
      </w:r>
      <w:r w:rsidR="0090083A">
        <w:rPr>
          <w:lang w:val="de-DE"/>
        </w:rPr>
        <w:t xml:space="preserve">Moralejo </w:t>
      </w:r>
      <w:r w:rsidR="00CD3EC6" w:rsidRPr="00CD3EC6">
        <w:rPr>
          <w:lang w:val="de-DE"/>
        </w:rPr>
        <w:t>Álvarez</w:t>
      </w:r>
      <w:r w:rsidR="00CD3EC6">
        <w:rPr>
          <w:lang w:val="de-DE"/>
        </w:rPr>
        <w:t xml:space="preserve"> </w:t>
      </w:r>
      <w:r w:rsidR="0090083A">
        <w:rPr>
          <w:lang w:val="de-DE"/>
        </w:rPr>
        <w:t>2007</w:t>
      </w:r>
      <w:r w:rsidR="00CD3EC6">
        <w:rPr>
          <w:lang w:val="de-DE"/>
        </w:rPr>
        <w:t>a</w:t>
      </w:r>
      <w:r w:rsidR="0090083A">
        <w:rPr>
          <w:lang w:val="de-DE"/>
        </w:rPr>
        <w:t xml:space="preserve">; </w:t>
      </w:r>
      <w:r w:rsidR="004B00A0" w:rsidRPr="004B00A0">
        <w:rPr>
          <w:lang w:val="de-DE"/>
        </w:rPr>
        <w:t>Nu</w:t>
      </w:r>
      <w:r w:rsidR="004B00A0">
        <w:rPr>
          <w:lang w:val="de-DE"/>
        </w:rPr>
        <w:t xml:space="preserve">ño 2007; </w:t>
      </w:r>
      <w:r w:rsidR="00DC5394">
        <w:rPr>
          <w:lang w:val="de-DE"/>
        </w:rPr>
        <w:t>Weitz 2010</w:t>
      </w:r>
      <w:r w:rsidRPr="007573A8">
        <w:rPr>
          <w:lang w:val="de-DE"/>
        </w:rPr>
        <w:t xml:space="preserve"> </w:t>
      </w:r>
      <w:r w:rsidRPr="007573A8">
        <w:rPr>
          <w:b/>
          <w:bCs/>
          <w:lang w:val="de-DE"/>
        </w:rPr>
        <w:t xml:space="preserve">Satiren </w:t>
      </w:r>
      <w:r w:rsidRPr="007573A8">
        <w:rPr>
          <w:lang w:val="de-DE"/>
        </w:rPr>
        <w:t xml:space="preserve">Büchner 1970b; Schönberger 1976; Labate 1981; </w:t>
      </w:r>
      <w:r w:rsidR="00B24836">
        <w:rPr>
          <w:lang w:val="de-DE"/>
        </w:rPr>
        <w:t xml:space="preserve">Fedeli 1994; </w:t>
      </w:r>
      <w:r w:rsidRPr="007573A8">
        <w:rPr>
          <w:lang w:val="de-DE"/>
        </w:rPr>
        <w:t xml:space="preserve">Silvestre Landrobe 1996; </w:t>
      </w:r>
      <w:r w:rsidR="00EE30A7" w:rsidRPr="00EE30A7">
        <w:rPr>
          <w:lang w:val="de-DE"/>
        </w:rPr>
        <w:t>Cuccioli Melloni</w:t>
      </w:r>
      <w:r w:rsidR="00EE30A7" w:rsidRPr="007573A8">
        <w:rPr>
          <w:b/>
          <w:bCs/>
          <w:lang w:val="de-DE"/>
        </w:rPr>
        <w:t xml:space="preserve"> </w:t>
      </w:r>
      <w:r w:rsidR="00EE30A7" w:rsidRPr="00EE30A7">
        <w:rPr>
          <w:bCs/>
          <w:lang w:val="de-DE"/>
        </w:rPr>
        <w:t>2007</w:t>
      </w:r>
      <w:r w:rsidR="00EE30A7">
        <w:rPr>
          <w:b/>
          <w:bCs/>
          <w:lang w:val="de-DE"/>
        </w:rPr>
        <w:t xml:space="preserve"> </w:t>
      </w:r>
      <w:r w:rsidRPr="007573A8">
        <w:rPr>
          <w:b/>
          <w:bCs/>
          <w:lang w:val="de-DE"/>
        </w:rPr>
        <w:t xml:space="preserve">Episteln </w:t>
      </w:r>
      <w:r w:rsidRPr="007573A8">
        <w:rPr>
          <w:lang w:val="de-DE"/>
        </w:rPr>
        <w:t xml:space="preserve">Wirth 1963; Schönberger 1976; Kytzler 1986; </w:t>
      </w:r>
      <w:r w:rsidR="00B24836">
        <w:rPr>
          <w:lang w:val="de-DE"/>
        </w:rPr>
        <w:t>Fedeli 1997; Fink 2000</w:t>
      </w:r>
      <w:r w:rsidRPr="007573A8">
        <w:rPr>
          <w:lang w:val="de-DE"/>
        </w:rPr>
        <w:t xml:space="preserve"> </w:t>
      </w:r>
      <w:r w:rsidRPr="007573A8">
        <w:rPr>
          <w:b/>
          <w:bCs/>
          <w:i/>
          <w:iCs/>
          <w:lang w:val="de-DE"/>
        </w:rPr>
        <w:t>Ars poetica</w:t>
      </w:r>
      <w:r w:rsidRPr="007573A8">
        <w:rPr>
          <w:lang w:val="de-DE"/>
        </w:rPr>
        <w:t xml:space="preserve"> Rüdiger 1961; E.Schäfer 1972; Silvestre Landrobe 1996; </w:t>
      </w:r>
      <w:r w:rsidRPr="007573A8">
        <w:rPr>
          <w:spacing w:val="4"/>
          <w:lang w:val="de-DE"/>
        </w:rPr>
        <w:t>Mañas Nuñez 1998</w:t>
      </w:r>
      <w:r w:rsidR="00A05E15" w:rsidRPr="007573A8">
        <w:rPr>
          <w:spacing w:val="4"/>
          <w:lang w:val="de-DE"/>
        </w:rPr>
        <w:t xml:space="preserve">; </w:t>
      </w:r>
      <w:r w:rsidR="00493F2A">
        <w:rPr>
          <w:spacing w:val="4"/>
          <w:lang w:val="de-DE"/>
        </w:rPr>
        <w:t xml:space="preserve">Gil 2010; </w:t>
      </w:r>
      <w:r w:rsidR="00A05E15" w:rsidRPr="007573A8">
        <w:rPr>
          <w:spacing w:val="-2"/>
          <w:lang w:val="de-DE"/>
        </w:rPr>
        <w:t>González Iglesias 2012</w:t>
      </w:r>
      <w:r w:rsidR="0071064E" w:rsidRPr="007573A8">
        <w:rPr>
          <w:spacing w:val="-2"/>
          <w:lang w:val="de-DE"/>
        </w:rPr>
        <w:t>; Luque Moreno 2012a</w:t>
      </w:r>
    </w:p>
    <w:p w:rsidR="006463ED" w:rsidRPr="006463ED" w:rsidRDefault="006463ED">
      <w:pPr>
        <w:ind w:left="284" w:hanging="284"/>
        <w:jc w:val="both"/>
        <w:rPr>
          <w:lang w:val="de-DE"/>
        </w:rPr>
      </w:pPr>
      <w:r>
        <w:rPr>
          <w:b/>
          <w:bCs/>
          <w:lang w:val="de-DE"/>
        </w:rPr>
        <w:t>Übersetzungen</w:t>
      </w:r>
      <w:r>
        <w:rPr>
          <w:bCs/>
          <w:lang w:val="de-DE"/>
        </w:rPr>
        <w:t xml:space="preserve"> </w:t>
      </w:r>
      <w:r w:rsidR="001767B9" w:rsidRPr="001767B9">
        <w:rPr>
          <w:b/>
          <w:bCs/>
          <w:lang w:val="de-DE"/>
        </w:rPr>
        <w:t>Oden</w:t>
      </w:r>
      <w:r w:rsidR="001767B9">
        <w:rPr>
          <w:bCs/>
          <w:lang w:val="de-DE"/>
        </w:rPr>
        <w:t xml:space="preserve"> </w:t>
      </w:r>
      <w:r w:rsidR="0070624E">
        <w:rPr>
          <w:bCs/>
          <w:lang w:val="de-DE"/>
        </w:rPr>
        <w:t xml:space="preserve">Bekes 2005; </w:t>
      </w:r>
      <w:r w:rsidR="0074133D">
        <w:rPr>
          <w:bCs/>
          <w:lang w:val="de-DE"/>
        </w:rPr>
        <w:t xml:space="preserve">Krisak 2006; </w:t>
      </w:r>
      <w:r w:rsidR="001767B9">
        <w:rPr>
          <w:bCs/>
          <w:lang w:val="de-DE"/>
        </w:rPr>
        <w:t xml:space="preserve">Kaimowitz 2008 </w:t>
      </w:r>
      <w:r w:rsidR="005039D8" w:rsidRPr="005039D8">
        <w:rPr>
          <w:lang w:val="de-DE"/>
        </w:rPr>
        <w:t>Slavitt</w:t>
      </w:r>
      <w:r w:rsidR="005039D8" w:rsidRPr="006463ED">
        <w:rPr>
          <w:b/>
          <w:bCs/>
          <w:lang w:val="de-DE"/>
        </w:rPr>
        <w:t xml:space="preserve"> </w:t>
      </w:r>
      <w:r w:rsidR="005039D8" w:rsidRPr="005039D8">
        <w:rPr>
          <w:bCs/>
          <w:lang w:val="de-DE"/>
        </w:rPr>
        <w:t xml:space="preserve">2014 </w:t>
      </w:r>
      <w:r w:rsidRPr="006463ED">
        <w:rPr>
          <w:b/>
          <w:bCs/>
          <w:lang w:val="de-DE"/>
        </w:rPr>
        <w:t>Satiren</w:t>
      </w:r>
      <w:r>
        <w:rPr>
          <w:bCs/>
          <w:lang w:val="de-DE"/>
        </w:rPr>
        <w:t xml:space="preserve"> </w:t>
      </w:r>
      <w:r w:rsidR="003C0903" w:rsidRPr="007573A8">
        <w:rPr>
          <w:lang w:val="de-DE"/>
        </w:rPr>
        <w:t>Ra</w:t>
      </w:r>
      <w:r w:rsidR="003C0903" w:rsidRPr="007573A8">
        <w:rPr>
          <w:lang w:val="de-DE"/>
        </w:rPr>
        <w:t>d</w:t>
      </w:r>
      <w:r w:rsidR="003C0903" w:rsidRPr="007573A8">
        <w:rPr>
          <w:lang w:val="de-DE"/>
        </w:rPr>
        <w:t xml:space="preserve">spieler 1985; Oddone 1987; M.Beck 1994; G.Herrmann 1997; </w:t>
      </w:r>
      <w:r w:rsidR="009E7150">
        <w:rPr>
          <w:bCs/>
          <w:lang w:val="de-DE"/>
        </w:rPr>
        <w:t xml:space="preserve">Moralejo Alvárez 2008; </w:t>
      </w:r>
      <w:r>
        <w:rPr>
          <w:bCs/>
          <w:lang w:val="de-DE"/>
        </w:rPr>
        <w:t>Holzberg 2011</w:t>
      </w:r>
      <w:r w:rsidR="000E4FEB">
        <w:rPr>
          <w:bCs/>
          <w:lang w:val="de-DE"/>
        </w:rPr>
        <w:t>b</w:t>
      </w:r>
      <w:r w:rsidR="00917C00">
        <w:rPr>
          <w:bCs/>
          <w:lang w:val="de-DE"/>
        </w:rPr>
        <w:t xml:space="preserve">; </w:t>
      </w:r>
      <w:r w:rsidR="00917C00" w:rsidRPr="00917C00">
        <w:rPr>
          <w:lang w:val="de-DE"/>
        </w:rPr>
        <w:t>Svarlien</w:t>
      </w:r>
      <w:r w:rsidR="00917C00">
        <w:rPr>
          <w:lang w:val="de-DE"/>
        </w:rPr>
        <w:t xml:space="preserve"> 2012</w:t>
      </w:r>
      <w:r w:rsidR="009E7150">
        <w:rPr>
          <w:bCs/>
          <w:lang w:val="de-DE"/>
        </w:rPr>
        <w:t xml:space="preserve"> </w:t>
      </w:r>
      <w:r w:rsidR="009E7150" w:rsidRPr="009E7150">
        <w:rPr>
          <w:b/>
          <w:bCs/>
          <w:lang w:val="de-DE"/>
        </w:rPr>
        <w:t>Episteln</w:t>
      </w:r>
      <w:r w:rsidR="009E7150">
        <w:rPr>
          <w:bCs/>
          <w:lang w:val="de-DE"/>
        </w:rPr>
        <w:t xml:space="preserve"> </w:t>
      </w:r>
      <w:r w:rsidR="003C0903" w:rsidRPr="007573A8">
        <w:rPr>
          <w:lang w:val="de-DE"/>
        </w:rPr>
        <w:t>Ferry 2001</w:t>
      </w:r>
      <w:r w:rsidR="003C0903">
        <w:rPr>
          <w:lang w:val="de-DE"/>
        </w:rPr>
        <w:t>;</w:t>
      </w:r>
      <w:r w:rsidR="003C0903" w:rsidRPr="007573A8">
        <w:rPr>
          <w:lang w:val="de-DE"/>
        </w:rPr>
        <w:t xml:space="preserve"> </w:t>
      </w:r>
      <w:r w:rsidR="009E7150">
        <w:rPr>
          <w:bCs/>
          <w:lang w:val="de-DE"/>
        </w:rPr>
        <w:t xml:space="preserve">Moralejo Alvárez 2008 </w:t>
      </w:r>
      <w:r w:rsidR="009E7150" w:rsidRPr="009E7150">
        <w:rPr>
          <w:b/>
          <w:bCs/>
          <w:i/>
          <w:lang w:val="de-DE"/>
        </w:rPr>
        <w:t>Ars poetica</w:t>
      </w:r>
      <w:r w:rsidR="009E7150">
        <w:rPr>
          <w:bCs/>
          <w:lang w:val="de-DE"/>
        </w:rPr>
        <w:t xml:space="preserve"> Moralejo Alvárez 2008</w:t>
      </w:r>
    </w:p>
    <w:p w:rsidR="00DD204F" w:rsidRPr="007573A8" w:rsidRDefault="00DD204F">
      <w:pPr>
        <w:ind w:left="284" w:hanging="284"/>
        <w:jc w:val="both"/>
        <w:rPr>
          <w:lang w:val="de-DE"/>
        </w:rPr>
      </w:pPr>
      <w:r w:rsidRPr="007573A8">
        <w:rPr>
          <w:b/>
          <w:bCs/>
          <w:lang w:val="de-DE"/>
        </w:rPr>
        <w:t xml:space="preserve">Kommentare </w:t>
      </w:r>
      <w:r w:rsidRPr="007573A8">
        <w:rPr>
          <w:lang w:val="de-DE"/>
        </w:rPr>
        <w:t xml:space="preserve">Kießling/Heinze </w:t>
      </w:r>
      <w:r w:rsidRPr="007573A8">
        <w:rPr>
          <w:vertAlign w:val="superscript"/>
          <w:lang w:val="de-DE"/>
        </w:rPr>
        <w:t>4</w:t>
      </w:r>
      <w:r w:rsidRPr="007573A8">
        <w:rPr>
          <w:lang w:val="de-DE"/>
        </w:rPr>
        <w:t xml:space="preserve">1914; </w:t>
      </w:r>
      <w:r w:rsidRPr="007573A8">
        <w:rPr>
          <w:vertAlign w:val="superscript"/>
          <w:lang w:val="de-DE"/>
        </w:rPr>
        <w:t>5</w:t>
      </w:r>
      <w:r w:rsidRPr="007573A8">
        <w:rPr>
          <w:lang w:val="de-DE"/>
        </w:rPr>
        <w:t xml:space="preserve">1921; </w:t>
      </w:r>
      <w:r w:rsidRPr="007573A8">
        <w:rPr>
          <w:vertAlign w:val="superscript"/>
          <w:lang w:val="de-DE"/>
        </w:rPr>
        <w:t>7</w:t>
      </w:r>
      <w:r w:rsidRPr="007573A8">
        <w:rPr>
          <w:lang w:val="de-DE"/>
        </w:rPr>
        <w:t xml:space="preserve">1930; Röver/Oppermann 1961 [Auswahl]; Romano/Fedeli 1991-1997 </w:t>
      </w:r>
      <w:r w:rsidRPr="007573A8">
        <w:rPr>
          <w:b/>
          <w:bCs/>
          <w:lang w:val="de-DE"/>
        </w:rPr>
        <w:t xml:space="preserve">Oden und </w:t>
      </w:r>
      <w:r w:rsidRPr="007573A8">
        <w:rPr>
          <w:b/>
          <w:bCs/>
          <w:i/>
          <w:iCs/>
          <w:lang w:val="de-DE"/>
        </w:rPr>
        <w:t>CS</w:t>
      </w:r>
      <w:r w:rsidRPr="007573A8">
        <w:rPr>
          <w:lang w:val="de-DE"/>
        </w:rPr>
        <w:t xml:space="preserve"> Numberger 1972 (fehlen 1.25; 36; 2.4; 5; 8; 3.7; 10; 11; 15; 20; 22; 27; 4.1; 10; 13); Syndikus 1972/73 (ohne </w:t>
      </w:r>
      <w:r w:rsidRPr="007573A8">
        <w:rPr>
          <w:b/>
          <w:bCs/>
          <w:i/>
          <w:iCs/>
          <w:lang w:val="de-DE"/>
        </w:rPr>
        <w:t>CS</w:t>
      </w:r>
      <w:r w:rsidRPr="007573A8">
        <w:rPr>
          <w:lang w:val="de-DE"/>
        </w:rPr>
        <w:t xml:space="preserve">); Quinn 1980 (ohne </w:t>
      </w:r>
      <w:r w:rsidRPr="007573A8">
        <w:rPr>
          <w:b/>
          <w:bCs/>
          <w:i/>
          <w:iCs/>
          <w:lang w:val="de-DE"/>
        </w:rPr>
        <w:t>CS</w:t>
      </w:r>
      <w:r w:rsidRPr="007573A8">
        <w:rPr>
          <w:lang w:val="de-DE"/>
        </w:rPr>
        <w:t xml:space="preserve">); </w:t>
      </w:r>
      <w:r w:rsidR="003A07D8">
        <w:rPr>
          <w:lang w:val="de-DE"/>
        </w:rPr>
        <w:t xml:space="preserve">Grollios 1986-2003; </w:t>
      </w:r>
      <w:r w:rsidRPr="007573A8">
        <w:rPr>
          <w:lang w:val="de-DE"/>
        </w:rPr>
        <w:t xml:space="preserve">Garrison 1991 </w:t>
      </w:r>
      <w:r w:rsidRPr="007573A8">
        <w:rPr>
          <w:b/>
          <w:bCs/>
          <w:lang w:val="de-DE"/>
        </w:rPr>
        <w:t xml:space="preserve">Buch 1-3 </w:t>
      </w:r>
      <w:r w:rsidRPr="007573A8">
        <w:rPr>
          <w:lang w:val="de-DE"/>
        </w:rPr>
        <w:t xml:space="preserve">D.A.West 1995-2002 </w:t>
      </w:r>
      <w:r w:rsidRPr="007573A8">
        <w:rPr>
          <w:b/>
          <w:bCs/>
          <w:lang w:val="de-DE"/>
        </w:rPr>
        <w:t xml:space="preserve">Buch 1/2 </w:t>
      </w:r>
      <w:r w:rsidRPr="007573A8">
        <w:rPr>
          <w:lang w:val="de-DE"/>
        </w:rPr>
        <w:t>Ni</w:t>
      </w:r>
      <w:r w:rsidRPr="007573A8">
        <w:rPr>
          <w:lang w:val="de-DE"/>
        </w:rPr>
        <w:t>s</w:t>
      </w:r>
      <w:r w:rsidRPr="007573A8">
        <w:rPr>
          <w:lang w:val="de-DE"/>
        </w:rPr>
        <w:t xml:space="preserve">bet/Hubbard 1970-78 </w:t>
      </w:r>
      <w:r w:rsidR="003A13BA" w:rsidRPr="007573A8">
        <w:rPr>
          <w:b/>
          <w:lang w:val="de-DE"/>
        </w:rPr>
        <w:t>Buch 1</w:t>
      </w:r>
      <w:r w:rsidR="003A13BA" w:rsidRPr="007573A8">
        <w:rPr>
          <w:lang w:val="de-DE"/>
        </w:rPr>
        <w:t xml:space="preserve"> Mayer 2012 </w:t>
      </w:r>
      <w:r w:rsidR="003810F5" w:rsidRPr="003810F5">
        <w:rPr>
          <w:b/>
          <w:lang w:val="de-DE"/>
        </w:rPr>
        <w:t>Buch 2</w:t>
      </w:r>
      <w:r w:rsidR="003810F5">
        <w:rPr>
          <w:lang w:val="de-DE"/>
        </w:rPr>
        <w:t xml:space="preserve"> S.J.Harrison 2017a </w:t>
      </w:r>
      <w:r w:rsidRPr="007573A8">
        <w:rPr>
          <w:b/>
          <w:bCs/>
          <w:lang w:val="de-DE"/>
        </w:rPr>
        <w:t>Buch 3</w:t>
      </w:r>
      <w:r w:rsidRPr="007573A8">
        <w:rPr>
          <w:lang w:val="de-DE"/>
        </w:rPr>
        <w:t xml:space="preserve"> G.Williams 1969; Nisbet/Rudd 2004 </w:t>
      </w:r>
      <w:r w:rsidR="003F01E0" w:rsidRPr="003F01E0">
        <w:rPr>
          <w:b/>
          <w:lang w:val="de-DE"/>
        </w:rPr>
        <w:t>Buch 4</w:t>
      </w:r>
      <w:r w:rsidR="003F01E0">
        <w:rPr>
          <w:lang w:val="de-DE"/>
        </w:rPr>
        <w:t xml:space="preserve"> R.F.Thomas 2011 </w:t>
      </w:r>
      <w:r w:rsidR="003F01E0" w:rsidRPr="003F01E0">
        <w:rPr>
          <w:b/>
          <w:i/>
          <w:lang w:val="de-DE"/>
        </w:rPr>
        <w:t>CS</w:t>
      </w:r>
      <w:r w:rsidR="003F01E0">
        <w:rPr>
          <w:lang w:val="de-DE"/>
        </w:rPr>
        <w:t xml:space="preserve"> R.F.Thomas 2011 </w:t>
      </w:r>
      <w:r w:rsidRPr="007573A8">
        <w:rPr>
          <w:b/>
          <w:bCs/>
          <w:lang w:val="de-DE"/>
        </w:rPr>
        <w:t>Epoden</w:t>
      </w:r>
      <w:r w:rsidRPr="007573A8">
        <w:rPr>
          <w:lang w:val="de-DE"/>
        </w:rPr>
        <w:t xml:space="preserve"> Nu</w:t>
      </w:r>
      <w:r w:rsidRPr="007573A8">
        <w:rPr>
          <w:lang w:val="de-DE"/>
        </w:rPr>
        <w:t>m</w:t>
      </w:r>
      <w:r w:rsidRPr="007573A8">
        <w:rPr>
          <w:lang w:val="de-DE"/>
        </w:rPr>
        <w:t xml:space="preserve">berger 1972 (nur 1,2,4,7,9,13,16); Garrison 1991; Cavarzere 1992; Mankin 1995; Watson 2003 </w:t>
      </w:r>
      <w:r w:rsidRPr="007573A8">
        <w:rPr>
          <w:b/>
          <w:bCs/>
          <w:lang w:val="de-DE"/>
        </w:rPr>
        <w:t xml:space="preserve">Satiren </w:t>
      </w:r>
      <w:r w:rsidRPr="007573A8">
        <w:rPr>
          <w:lang w:val="de-DE"/>
        </w:rPr>
        <w:t>La Penna</w:t>
      </w:r>
      <w:r w:rsidRPr="007573A8">
        <w:rPr>
          <w:b/>
          <w:bCs/>
          <w:lang w:val="de-DE"/>
        </w:rPr>
        <w:t xml:space="preserve"> </w:t>
      </w:r>
      <w:r w:rsidRPr="007573A8">
        <w:rPr>
          <w:lang w:val="de-DE"/>
        </w:rPr>
        <w:t>1957; P.A.Miller 2005</w:t>
      </w:r>
      <w:r w:rsidRPr="007573A8">
        <w:rPr>
          <w:b/>
          <w:bCs/>
          <w:lang w:val="de-DE"/>
        </w:rPr>
        <w:t xml:space="preserve"> Buch 1 </w:t>
      </w:r>
      <w:r w:rsidRPr="007573A8">
        <w:rPr>
          <w:lang w:val="de-DE"/>
        </w:rPr>
        <w:t>P.M.Brown 1993</w:t>
      </w:r>
      <w:r w:rsidR="00125128" w:rsidRPr="007573A8">
        <w:rPr>
          <w:lang w:val="de-DE"/>
        </w:rPr>
        <w:t>; Gowers 2012</w:t>
      </w:r>
      <w:r w:rsidRPr="007573A8">
        <w:rPr>
          <w:lang w:val="de-DE"/>
        </w:rPr>
        <w:t xml:space="preserve"> </w:t>
      </w:r>
      <w:r w:rsidRPr="007573A8">
        <w:rPr>
          <w:b/>
          <w:bCs/>
          <w:lang w:val="de-DE"/>
        </w:rPr>
        <w:t xml:space="preserve">Buch 2 </w:t>
      </w:r>
      <w:r w:rsidRPr="007573A8">
        <w:rPr>
          <w:lang w:val="de-DE"/>
        </w:rPr>
        <w:t xml:space="preserve">Muecke 1993 </w:t>
      </w:r>
      <w:r w:rsidRPr="007573A8">
        <w:rPr>
          <w:b/>
          <w:bCs/>
          <w:lang w:val="de-DE"/>
        </w:rPr>
        <w:t>Episteln</w:t>
      </w:r>
      <w:r w:rsidRPr="007573A8">
        <w:rPr>
          <w:lang w:val="de-DE"/>
        </w:rPr>
        <w:t xml:space="preserve"> La Penna 1957 </w:t>
      </w:r>
      <w:r w:rsidRPr="007573A8">
        <w:rPr>
          <w:b/>
          <w:bCs/>
          <w:lang w:val="de-DE"/>
        </w:rPr>
        <w:t xml:space="preserve">Buch 1 </w:t>
      </w:r>
      <w:r w:rsidRPr="007573A8">
        <w:rPr>
          <w:lang w:val="de-DE"/>
        </w:rPr>
        <w:t>Dilke 1954; Préaux 1968; Ki</w:t>
      </w:r>
      <w:r w:rsidRPr="007573A8">
        <w:rPr>
          <w:lang w:val="de-DE"/>
        </w:rPr>
        <w:t>l</w:t>
      </w:r>
      <w:r w:rsidRPr="007573A8">
        <w:rPr>
          <w:lang w:val="de-DE"/>
        </w:rPr>
        <w:t xml:space="preserve">patrick 1986; Mayer 1994 </w:t>
      </w:r>
      <w:r w:rsidRPr="007573A8">
        <w:rPr>
          <w:b/>
          <w:bCs/>
          <w:lang w:val="de-DE"/>
        </w:rPr>
        <w:t>Buch 2</w:t>
      </w:r>
      <w:r w:rsidRPr="007573A8">
        <w:rPr>
          <w:lang w:val="de-DE"/>
        </w:rPr>
        <w:t xml:space="preserve"> Kilpatrick 1990 </w:t>
      </w:r>
      <w:r w:rsidRPr="007573A8">
        <w:rPr>
          <w:b/>
          <w:bCs/>
          <w:lang w:val="de-DE"/>
        </w:rPr>
        <w:t>1-2</w:t>
      </w:r>
      <w:r w:rsidRPr="007573A8">
        <w:rPr>
          <w:lang w:val="de-DE"/>
        </w:rPr>
        <w:t xml:space="preserve"> Brink 1982; Rudd 1989 </w:t>
      </w:r>
      <w:r w:rsidRPr="007573A8">
        <w:rPr>
          <w:b/>
          <w:bCs/>
          <w:i/>
          <w:iCs/>
          <w:lang w:val="de-DE"/>
        </w:rPr>
        <w:t>Ars poetica</w:t>
      </w:r>
      <w:r w:rsidRPr="007573A8">
        <w:rPr>
          <w:lang w:val="de-DE"/>
        </w:rPr>
        <w:t xml:space="preserve"> Rostagni 1930; Brink 1971; Rudd 1989</w:t>
      </w:r>
    </w:p>
    <w:p w:rsidR="00DD204F" w:rsidRPr="007573A8" w:rsidRDefault="00DD204F">
      <w:pPr>
        <w:jc w:val="both"/>
        <w:rPr>
          <w:lang w:val="de-DE"/>
        </w:rPr>
      </w:pPr>
      <w:r w:rsidRPr="007573A8">
        <w:rPr>
          <w:b/>
          <w:bCs/>
          <w:lang w:val="de-DE"/>
        </w:rPr>
        <w:t>Konkordanzen</w:t>
      </w:r>
      <w:r w:rsidRPr="007573A8">
        <w:rPr>
          <w:lang w:val="de-DE"/>
        </w:rPr>
        <w:t xml:space="preserve"> Cooper 1916; Staedler 1962; Bo 1965/66; Iso Echegoyen 1990</w:t>
      </w:r>
    </w:p>
    <w:p w:rsidR="00DD204F" w:rsidRPr="007573A8" w:rsidRDefault="00DD204F">
      <w:pPr>
        <w:pStyle w:val="Heading9"/>
      </w:pPr>
      <w:r w:rsidRPr="007573A8">
        <w:t>Gesamtdarstellungen</w:t>
      </w:r>
    </w:p>
    <w:p w:rsidR="00DD204F" w:rsidRPr="00E85408" w:rsidRDefault="00DD204F" w:rsidP="00E85408">
      <w:pPr>
        <w:ind w:left="568" w:hanging="284"/>
        <w:jc w:val="both"/>
        <w:rPr>
          <w:lang w:val="de-DE"/>
        </w:rPr>
      </w:pPr>
      <w:r w:rsidRPr="007573A8">
        <w:rPr>
          <w:b/>
          <w:bCs/>
          <w:lang w:val="de-DE"/>
        </w:rPr>
        <w:t>Aufsatzsammlungen</w:t>
      </w:r>
      <w:r w:rsidRPr="007573A8">
        <w:rPr>
          <w:lang w:val="de-DE"/>
        </w:rPr>
        <w:t xml:space="preserve"> Études 1937; Reitzenstein 1963; Horatius 1965; Pöschl 1970b; H</w:t>
      </w:r>
      <w:r w:rsidRPr="007573A8">
        <w:rPr>
          <w:lang w:val="de-DE"/>
        </w:rPr>
        <w:t>o</w:t>
      </w:r>
      <w:r w:rsidRPr="007573A8">
        <w:rPr>
          <w:lang w:val="de-DE"/>
        </w:rPr>
        <w:t>ratianum 1971; Oppermann 1972; Costa 1973; Killy 1981a; Orazio 1984; Gagliardi 1986; Chevallier 1988; Fedeli 1989; Autour d’Horace 1990; Autour d’Horace 1992; A</w:t>
      </w:r>
      <w:r w:rsidRPr="007573A8">
        <w:rPr>
          <w:lang w:val="de-DE"/>
        </w:rPr>
        <w:t>t</w:t>
      </w:r>
      <w:r w:rsidRPr="007573A8">
        <w:rPr>
          <w:lang w:val="de-DE"/>
        </w:rPr>
        <w:t>ti 1993; Attore 1993; Bruno 1993b; Cova/Manzoni 1993; Hermeneus 1993; La Penna 1993b; Paratore</w:t>
      </w:r>
      <w:r w:rsidR="00790BFA">
        <w:rPr>
          <w:lang w:val="de-DE"/>
        </w:rPr>
        <w:t>/Grimal/Grilli</w:t>
      </w:r>
      <w:r w:rsidRPr="007573A8">
        <w:rPr>
          <w:lang w:val="de-DE"/>
        </w:rPr>
        <w:t xml:space="preserve"> 1993; Rudd 1993b; Ludwig 1993a; Uglione 1993; J.F.Miller 1993/94; Atti 1994a; Atti 1994b; Cortés Tovar/Fernández Corte 1994; Est</w:t>
      </w:r>
      <w:r w:rsidRPr="007573A8">
        <w:rPr>
          <w:lang w:val="de-DE"/>
        </w:rPr>
        <w:t>e</w:t>
      </w:r>
      <w:r w:rsidRPr="007573A8">
        <w:rPr>
          <w:lang w:val="de-DE"/>
        </w:rPr>
        <w:t xml:space="preserve">fanía 1994; S.Ferraro 1994b; Koster 1994a; Santirocco 1994; Coletti/Domenicucci 1995; Gigante/Cerasuolo 1995; S.J.Harrison 1995a; Konstan 1995a; Nazzaro 1995c; </w:t>
      </w:r>
      <w:r w:rsidRPr="007573A8">
        <w:rPr>
          <w:lang w:val="de-DE"/>
        </w:rPr>
        <w:lastRenderedPageBreak/>
        <w:t>Setaioli 1995b; Cova 1996; Krasser/Schmidt 1996; Anderson 1999b; Turolla 2000; P</w:t>
      </w:r>
      <w:r w:rsidRPr="007573A8">
        <w:rPr>
          <w:lang w:val="de-DE"/>
        </w:rPr>
        <w:t>a</w:t>
      </w:r>
      <w:r w:rsidRPr="007573A8">
        <w:rPr>
          <w:lang w:val="de-DE"/>
        </w:rPr>
        <w:t>schalis 2002b; E.A. Schmidt 2002b; Woodman/Feeney 2002; S.J.Harrison 2007</w:t>
      </w:r>
      <w:r w:rsidR="00FA1B6C">
        <w:rPr>
          <w:lang w:val="de-DE"/>
        </w:rPr>
        <w:t>a</w:t>
      </w:r>
      <w:r w:rsidR="006023D4" w:rsidRPr="007573A8">
        <w:rPr>
          <w:lang w:val="de-DE"/>
        </w:rPr>
        <w:t xml:space="preserve">; </w:t>
      </w:r>
      <w:r w:rsidR="00E57F14">
        <w:rPr>
          <w:lang w:val="de-DE"/>
        </w:rPr>
        <w:t xml:space="preserve">Houghton/Wyke 2009; </w:t>
      </w:r>
      <w:r w:rsidR="007F5D37">
        <w:rPr>
          <w:lang w:val="de-DE"/>
        </w:rPr>
        <w:t xml:space="preserve">Rocha </w:t>
      </w:r>
      <w:r w:rsidR="00E57F14">
        <w:rPr>
          <w:lang w:val="de-DE"/>
        </w:rPr>
        <w:t>Perei</w:t>
      </w:r>
      <w:r w:rsidR="007F5D37">
        <w:rPr>
          <w:lang w:val="de-DE"/>
        </w:rPr>
        <w:t>ra/Ferreira/</w:t>
      </w:r>
      <w:r w:rsidR="00E57F14">
        <w:rPr>
          <w:lang w:val="de-DE"/>
        </w:rPr>
        <w:t xml:space="preserve">Oliveira 2009; </w:t>
      </w:r>
      <w:r w:rsidR="00A35249">
        <w:rPr>
          <w:lang w:val="de-DE"/>
        </w:rPr>
        <w:t xml:space="preserve">Lowrie 2009; </w:t>
      </w:r>
      <w:r w:rsidR="00D52A46">
        <w:rPr>
          <w:lang w:val="de-DE"/>
        </w:rPr>
        <w:t>N.G.</w:t>
      </w:r>
      <w:r w:rsidR="00CA1A91">
        <w:rPr>
          <w:lang w:val="de-DE"/>
        </w:rPr>
        <w:t xml:space="preserve">Davis 2010; </w:t>
      </w:r>
      <w:r w:rsidR="009B7913" w:rsidRPr="007573A8">
        <w:rPr>
          <w:lang w:val="de-DE"/>
        </w:rPr>
        <w:t xml:space="preserve">D’Anna 2012; </w:t>
      </w:r>
      <w:r w:rsidR="006023D4" w:rsidRPr="007573A8">
        <w:rPr>
          <w:lang w:val="de-DE"/>
        </w:rPr>
        <w:t>Günther 2013</w:t>
      </w:r>
      <w:r w:rsidR="005F0BD4" w:rsidRPr="007573A8">
        <w:rPr>
          <w:lang w:val="de-DE"/>
        </w:rPr>
        <w:t>c</w:t>
      </w:r>
      <w:r w:rsidR="00E85408">
        <w:rPr>
          <w:lang w:val="de-DE"/>
        </w:rPr>
        <w:t xml:space="preserve">; </w:t>
      </w:r>
      <w:r w:rsidR="00E85408" w:rsidRPr="00E85408">
        <w:rPr>
          <w:spacing w:val="2"/>
          <w:lang w:val="de-DE"/>
        </w:rPr>
        <w:t>Delignon/Le Meur/Thévenaz 2016</w:t>
      </w:r>
    </w:p>
    <w:p w:rsidR="00DD204F" w:rsidRPr="00E55570" w:rsidRDefault="00DD204F">
      <w:pPr>
        <w:ind w:firstLine="284"/>
        <w:jc w:val="both"/>
        <w:rPr>
          <w:lang w:val="de-DE"/>
        </w:rPr>
      </w:pPr>
      <w:r w:rsidRPr="00E55570">
        <w:rPr>
          <w:b/>
          <w:bCs/>
          <w:lang w:val="de-DE"/>
        </w:rPr>
        <w:t>Enzyklopädie</w:t>
      </w:r>
      <w:r w:rsidRPr="00E55570">
        <w:rPr>
          <w:lang w:val="de-DE"/>
        </w:rPr>
        <w:t xml:space="preserve"> Della Corte</w:t>
      </w:r>
      <w:r w:rsidR="00996181" w:rsidRPr="00E55570">
        <w:rPr>
          <w:lang w:val="de-DE"/>
        </w:rPr>
        <w:t>/Mariotti</w:t>
      </w:r>
      <w:r w:rsidRPr="00E55570">
        <w:rPr>
          <w:lang w:val="de-DE"/>
        </w:rPr>
        <w:t xml:space="preserve"> 1996-1998</w:t>
      </w:r>
    </w:p>
    <w:p w:rsidR="00DD204F" w:rsidRPr="00E55570" w:rsidRDefault="00DD204F" w:rsidP="00E85408">
      <w:pPr>
        <w:ind w:left="568" w:hanging="284"/>
        <w:jc w:val="both"/>
        <w:rPr>
          <w:lang w:val="de-DE"/>
        </w:rPr>
      </w:pPr>
      <w:r w:rsidRPr="00E55570">
        <w:rPr>
          <w:b/>
          <w:bCs/>
          <w:lang w:val="de-DE"/>
        </w:rPr>
        <w:t xml:space="preserve">Essays </w:t>
      </w:r>
      <w:r w:rsidR="00A22D28" w:rsidRPr="00A22D28">
        <w:rPr>
          <w:bCs/>
          <w:lang w:val="de-DE"/>
        </w:rPr>
        <w:t>G.E.Müller 1747, 365-548;</w:t>
      </w:r>
      <w:r w:rsidR="00A22D28">
        <w:rPr>
          <w:b/>
          <w:bCs/>
          <w:lang w:val="de-DE"/>
        </w:rPr>
        <w:t xml:space="preserve"> </w:t>
      </w:r>
      <w:r w:rsidR="00A22D28" w:rsidRPr="00A22D28">
        <w:rPr>
          <w:bCs/>
          <w:lang w:val="de-DE"/>
        </w:rPr>
        <w:t>Lessing 2013 &lt; 1754;</w:t>
      </w:r>
      <w:r w:rsidR="00A22D28">
        <w:rPr>
          <w:b/>
          <w:bCs/>
          <w:lang w:val="de-DE"/>
        </w:rPr>
        <w:t xml:space="preserve"> </w:t>
      </w:r>
      <w:r w:rsidR="00A22D28" w:rsidRPr="00A22D28">
        <w:rPr>
          <w:bCs/>
          <w:lang w:val="de-DE"/>
        </w:rPr>
        <w:t xml:space="preserve">Herder 1809; </w:t>
      </w:r>
      <w:r w:rsidRPr="00E55570">
        <w:rPr>
          <w:lang w:val="de-DE"/>
        </w:rPr>
        <w:t>Wilamowitz 1913, 305-323; Reitzenstein 1922;</w:t>
      </w:r>
      <w:r w:rsidRPr="00E55570">
        <w:rPr>
          <w:b/>
          <w:bCs/>
          <w:lang w:val="de-DE"/>
        </w:rPr>
        <w:t xml:space="preserve"> </w:t>
      </w:r>
      <w:r w:rsidRPr="00E55570">
        <w:rPr>
          <w:lang w:val="de-DE"/>
        </w:rPr>
        <w:t>Klingner 1929; Heinze 1930, 124-141; Klingner 1936a; Oppermann 1942; Klingner 1951; Highet 1957=1964, 110-168; Mendell 1965, 110-180; Seel 1965, 338-377; K.Abel 1969; Zinn 1972; Canali 1988; Algarotti 1990; K.Abel 1991, 153-184; La Penna 1993a; Lefèvre 1993a; Paratore 1993b; Syndikus 1993; D’Anna 1994; Gigante 1994a; Gigante 1994b; Holzberg 1994a; Syndikus 1994; Ca</w:t>
      </w:r>
      <w:r w:rsidRPr="00E55570">
        <w:rPr>
          <w:lang w:val="de-DE"/>
        </w:rPr>
        <w:t>g</w:t>
      </w:r>
      <w:r w:rsidRPr="00E55570">
        <w:rPr>
          <w:lang w:val="de-DE"/>
        </w:rPr>
        <w:t xml:space="preserve">netta 1995; D’Elia 1995b; Galinsky 1996, 253-261; </w:t>
      </w:r>
      <w:r w:rsidR="00E55570" w:rsidRPr="00E55570">
        <w:rPr>
          <w:lang w:val="de-DE"/>
        </w:rPr>
        <w:t>Ma</w:t>
      </w:r>
      <w:r w:rsidR="00E55570">
        <w:rPr>
          <w:lang w:val="de-DE"/>
        </w:rPr>
        <w:t xml:space="preserve">zzoli 1996; </w:t>
      </w:r>
      <w:r w:rsidRPr="00E55570">
        <w:rPr>
          <w:lang w:val="de-DE"/>
        </w:rPr>
        <w:t xml:space="preserve">Christes/Fülle 1997; Flores 1999; Neumeister 2002; Kemmann 1998; Gall 2005, 67-90; </w:t>
      </w:r>
      <w:r w:rsidR="003523E0" w:rsidRPr="00E55570">
        <w:rPr>
          <w:lang w:val="de-DE"/>
        </w:rPr>
        <w:t xml:space="preserve">Maurach 2006; </w:t>
      </w:r>
      <w:r w:rsidR="00776A62" w:rsidRPr="00E55570">
        <w:rPr>
          <w:lang w:val="de-DE"/>
        </w:rPr>
        <w:t>Mueller-G</w:t>
      </w:r>
      <w:r w:rsidR="00CD30EE" w:rsidRPr="00E55570">
        <w:rPr>
          <w:lang w:val="de-DE"/>
        </w:rPr>
        <w:t xml:space="preserve">oldingen 2006, 35ff.; </w:t>
      </w:r>
      <w:r w:rsidRPr="00E55570">
        <w:rPr>
          <w:lang w:val="de-DE"/>
        </w:rPr>
        <w:t>Stroh 2007, 77-85</w:t>
      </w:r>
      <w:r w:rsidR="00906966" w:rsidRPr="00E55570">
        <w:rPr>
          <w:lang w:val="de-DE"/>
        </w:rPr>
        <w:t xml:space="preserve">; </w:t>
      </w:r>
      <w:r w:rsidR="007D7E24" w:rsidRPr="00E55570">
        <w:rPr>
          <w:lang w:val="de-DE"/>
        </w:rPr>
        <w:t xml:space="preserve">Feeney 2009; </w:t>
      </w:r>
      <w:r w:rsidR="00822099" w:rsidRPr="00E55570">
        <w:rPr>
          <w:lang w:val="de-DE"/>
        </w:rPr>
        <w:t xml:space="preserve">Rosado Fernandes 2009; Sousa 2009; </w:t>
      </w:r>
      <w:r w:rsidR="00906966" w:rsidRPr="00E55570">
        <w:rPr>
          <w:lang w:val="de-DE"/>
        </w:rPr>
        <w:t>Rosen 2012</w:t>
      </w:r>
    </w:p>
    <w:p w:rsidR="00DD204F" w:rsidRPr="001B0CC8" w:rsidRDefault="00DD204F" w:rsidP="00E85408">
      <w:pPr>
        <w:ind w:left="568" w:hanging="284"/>
        <w:jc w:val="both"/>
        <w:rPr>
          <w:lang w:val="de-DE"/>
        </w:rPr>
      </w:pPr>
      <w:r w:rsidRPr="00E55570">
        <w:rPr>
          <w:b/>
          <w:bCs/>
          <w:lang w:val="de-DE"/>
        </w:rPr>
        <w:t>Monographien</w:t>
      </w:r>
      <w:r w:rsidRPr="00E55570">
        <w:rPr>
          <w:lang w:val="de-DE"/>
        </w:rPr>
        <w:t xml:space="preserve"> Showerman 1922; Campbell 1924; Turolla 1931; Rostagni 1937; Noyes 1947; Sedgwick 1947; Wili 1948; Hommel 1950; D</w:t>
      </w:r>
      <w:r w:rsidRPr="001B0CC8">
        <w:rPr>
          <w:lang w:val="de-DE"/>
        </w:rPr>
        <w:t xml:space="preserve">urand 1957; Fraenkel 1957; Grimal 1958; Perret 1959; D’Alton 1962; </w:t>
      </w:r>
      <w:r w:rsidR="00B41DB3" w:rsidRPr="001B0CC8">
        <w:rPr>
          <w:lang w:val="de-DE"/>
        </w:rPr>
        <w:t>C.</w:t>
      </w:r>
      <w:r w:rsidRPr="001B0CC8">
        <w:rPr>
          <w:lang w:val="de-DE"/>
        </w:rPr>
        <w:t>Becker 1963; Castorina 1965; La Penna 1969b; Reckford 1969; Shackleton Bailey 1982; Kytzler 1985; D.Armstrong 1989; Di Lorenzo 1990; Gandeva 1992; Lana 1993b; Lefèvre 1993b; M.Gallo 1995; Lyne 1995; Levi 1997; Oliensis 1998; Kiernan 1999; Maurach 2001; Hills 2005</w:t>
      </w:r>
      <w:r w:rsidR="006023D4" w:rsidRPr="001B0CC8">
        <w:rPr>
          <w:lang w:val="de-DE"/>
        </w:rPr>
        <w:t xml:space="preserve">; </w:t>
      </w:r>
      <w:r w:rsidR="007B0777" w:rsidRPr="001B0CC8">
        <w:rPr>
          <w:lang w:val="de-DE"/>
        </w:rPr>
        <w:t xml:space="preserve">Montefusco 2007; </w:t>
      </w:r>
      <w:r w:rsidR="008F6464" w:rsidRPr="001B0CC8">
        <w:rPr>
          <w:lang w:val="de-DE"/>
        </w:rPr>
        <w:t>G</w:t>
      </w:r>
      <w:r w:rsidR="008F6464" w:rsidRPr="001B0CC8">
        <w:rPr>
          <w:lang w:val="de-DE"/>
        </w:rPr>
        <w:t>i</w:t>
      </w:r>
      <w:r w:rsidR="008F6464" w:rsidRPr="001B0CC8">
        <w:rPr>
          <w:lang w:val="de-DE"/>
        </w:rPr>
        <w:t>glio Piccolo</w:t>
      </w:r>
      <w:r w:rsidR="009219D2" w:rsidRPr="001B0CC8">
        <w:rPr>
          <w:lang w:val="de-DE"/>
        </w:rPr>
        <w:t xml:space="preserve"> 2008; </w:t>
      </w:r>
      <w:r w:rsidR="0002552B" w:rsidRPr="001B0CC8">
        <w:rPr>
          <w:lang w:val="de-DE"/>
        </w:rPr>
        <w:t>Holzberg 2009a</w:t>
      </w:r>
      <w:r w:rsidR="009219D2" w:rsidRPr="001B0CC8">
        <w:rPr>
          <w:lang w:val="de-DE"/>
        </w:rPr>
        <w:t>; Vartzioti 2</w:t>
      </w:r>
      <w:r w:rsidR="00DE1CC9" w:rsidRPr="001B0CC8">
        <w:rPr>
          <w:lang w:val="de-DE"/>
        </w:rPr>
        <w:t>010</w:t>
      </w:r>
    </w:p>
    <w:p w:rsidR="00DD204F" w:rsidRPr="007573A8" w:rsidRDefault="00DD204F">
      <w:pPr>
        <w:ind w:left="360" w:hanging="76"/>
        <w:jc w:val="center"/>
        <w:rPr>
          <w:lang w:val="de-DE"/>
        </w:rPr>
      </w:pPr>
      <w:r w:rsidRPr="001B0CC8">
        <w:rPr>
          <w:lang w:val="de-DE"/>
        </w:rPr>
        <w:br w:type="page"/>
      </w:r>
      <w:r w:rsidRPr="007573A8">
        <w:rPr>
          <w:lang w:val="de-DE"/>
        </w:rPr>
        <w:lastRenderedPageBreak/>
        <w:t>2. Forschungsschwerpunkte</w:t>
      </w:r>
    </w:p>
    <w:p w:rsidR="00DD204F" w:rsidRPr="007573A8" w:rsidRDefault="00DD204F">
      <w:pPr>
        <w:jc w:val="both"/>
        <w:rPr>
          <w:lang w:val="de-DE"/>
        </w:rPr>
      </w:pPr>
    </w:p>
    <w:p w:rsidR="00DD204F" w:rsidRPr="007573A8" w:rsidRDefault="00DD204F">
      <w:pPr>
        <w:ind w:left="284" w:hanging="284"/>
        <w:jc w:val="both"/>
        <w:rPr>
          <w:lang w:val="de-DE"/>
        </w:rPr>
      </w:pPr>
      <w:r w:rsidRPr="007573A8">
        <w:rPr>
          <w:b/>
          <w:bCs/>
          <w:lang w:val="de-DE"/>
        </w:rPr>
        <w:t xml:space="preserve">Buch- und Gedichtstruktur </w:t>
      </w:r>
      <w:r w:rsidRPr="007573A8">
        <w:rPr>
          <w:lang w:val="de-DE"/>
        </w:rPr>
        <w:t>Barchiesi 2005</w:t>
      </w:r>
    </w:p>
    <w:p w:rsidR="00DD204F" w:rsidRPr="007573A8" w:rsidRDefault="00DD204F">
      <w:pPr>
        <w:ind w:left="568" w:hanging="284"/>
        <w:jc w:val="both"/>
        <w:rPr>
          <w:lang w:val="de-DE"/>
        </w:rPr>
      </w:pPr>
      <w:r w:rsidRPr="007573A8">
        <w:rPr>
          <w:b/>
          <w:bCs/>
          <w:lang w:val="de-DE"/>
        </w:rPr>
        <w:t>Oden</w:t>
      </w:r>
      <w:r w:rsidRPr="007573A8">
        <w:rPr>
          <w:i/>
          <w:iCs/>
          <w:lang w:val="de-DE"/>
        </w:rPr>
        <w:t xml:space="preserve"> </w:t>
      </w:r>
      <w:r w:rsidRPr="007573A8">
        <w:rPr>
          <w:lang w:val="de-DE"/>
        </w:rPr>
        <w:t xml:space="preserve">Klingner 1929, 374f.; Klingner 1951, 446-450; Collinge 1961; Ludwig 1961; </w:t>
      </w:r>
      <w:r w:rsidRPr="007573A8">
        <w:rPr>
          <w:spacing w:val="-2"/>
          <w:lang w:val="de-DE"/>
        </w:rPr>
        <w:t>Schwind</w:t>
      </w:r>
      <w:r w:rsidRPr="007573A8">
        <w:rPr>
          <w:lang w:val="de-DE"/>
        </w:rPr>
        <w:t xml:space="preserve"> 1965, 129-136; Nisbet/Hubbard 1970-1978, I, xxiiif.; Syndikus 1972/73, 1, 19f.; </w:t>
      </w:r>
      <w:r w:rsidR="009E4DCD">
        <w:rPr>
          <w:lang w:val="de-DE"/>
        </w:rPr>
        <w:t xml:space="preserve">Schrijvers 1973; </w:t>
      </w:r>
      <w:r w:rsidRPr="007573A8">
        <w:rPr>
          <w:lang w:val="de-DE"/>
        </w:rPr>
        <w:t xml:space="preserve">Mutschler 1974; Porter 1975; </w:t>
      </w:r>
      <w:r w:rsidR="000A56CF">
        <w:rPr>
          <w:lang w:val="de-DE"/>
        </w:rPr>
        <w:t xml:space="preserve">Dettmer 1976; </w:t>
      </w:r>
      <w:r w:rsidRPr="007573A8">
        <w:rPr>
          <w:lang w:val="de-DE"/>
        </w:rPr>
        <w:t xml:space="preserve">Esser 1976; Hynd 1978; </w:t>
      </w:r>
      <w:r w:rsidR="00C51894">
        <w:rPr>
          <w:lang w:val="de-DE"/>
        </w:rPr>
        <w:t xml:space="preserve">Nadeau 1980; Santirocco 1980a; </w:t>
      </w:r>
      <w:r w:rsidRPr="007573A8">
        <w:rPr>
          <w:lang w:val="de-DE"/>
        </w:rPr>
        <w:t>Babcock 1981, 1583-1589.1594-1598; Dettmer 1983, 110-516; Gantar 1984b; Strickhausen 1985; Santirocco 1986; Porter 1987a; Kerkhecker 1988; Minarini 1992; Lyne 1995, 59-67; Tarr</w:t>
      </w:r>
      <w:r w:rsidR="003668CF">
        <w:rPr>
          <w:lang w:val="de-DE"/>
        </w:rPr>
        <w:t>ant 1995; A.Griffith 2002; S.J.</w:t>
      </w:r>
      <w:r w:rsidRPr="007573A8">
        <w:rPr>
          <w:lang w:val="de-DE"/>
        </w:rPr>
        <w:t xml:space="preserve">Harrison 2004; </w:t>
      </w:r>
      <w:r w:rsidR="003668CF">
        <w:rPr>
          <w:lang w:val="de-DE"/>
        </w:rPr>
        <w:t xml:space="preserve">Cucchiarelli 2006; </w:t>
      </w:r>
      <w:r w:rsidR="00811A3E">
        <w:rPr>
          <w:lang w:val="de-DE"/>
        </w:rPr>
        <w:t>Fain 2006</w:t>
      </w:r>
      <w:r w:rsidR="002852B2">
        <w:rPr>
          <w:lang w:val="de-DE"/>
        </w:rPr>
        <w:t>a</w:t>
      </w:r>
      <w:r w:rsidR="00811A3E">
        <w:rPr>
          <w:lang w:val="de-DE"/>
        </w:rPr>
        <w:t xml:space="preserve">; </w:t>
      </w:r>
      <w:r w:rsidRPr="007573A8">
        <w:rPr>
          <w:lang w:val="de-DE"/>
        </w:rPr>
        <w:t>Barchiesi 2007, 148-150</w:t>
      </w:r>
      <w:r w:rsidR="00E6511C" w:rsidRPr="007573A8">
        <w:rPr>
          <w:lang w:val="de-DE"/>
        </w:rPr>
        <w:t xml:space="preserve">; </w:t>
      </w:r>
      <w:r w:rsidR="00B27C9F">
        <w:rPr>
          <w:lang w:val="de-DE"/>
        </w:rPr>
        <w:t xml:space="preserve">S.J.Harrison 2010; </w:t>
      </w:r>
      <w:r w:rsidR="001B5BE8">
        <w:rPr>
          <w:lang w:val="de-DE"/>
        </w:rPr>
        <w:t xml:space="preserve">Bitto 2011; </w:t>
      </w:r>
      <w:r w:rsidR="00BA7ECD">
        <w:rPr>
          <w:lang w:val="de-DE"/>
        </w:rPr>
        <w:t xml:space="preserve">Eicks 2011, 321-351; </w:t>
      </w:r>
      <w:r w:rsidR="00E6511C" w:rsidRPr="007573A8">
        <w:rPr>
          <w:lang w:val="de-DE"/>
        </w:rPr>
        <w:t>Gómez Pallarès 2013</w:t>
      </w:r>
      <w:r w:rsidR="001B0CC8">
        <w:rPr>
          <w:lang w:val="de-DE"/>
        </w:rPr>
        <w:t>; Biddau 2017 (im Druck)</w:t>
      </w:r>
    </w:p>
    <w:p w:rsidR="00DD204F" w:rsidRPr="00216EAF" w:rsidRDefault="00DD204F">
      <w:pPr>
        <w:ind w:left="568" w:hanging="284"/>
        <w:jc w:val="both"/>
        <w:rPr>
          <w:b/>
          <w:bCs/>
          <w:lang w:val="it-IT"/>
        </w:rPr>
      </w:pPr>
      <w:r w:rsidRPr="00216EAF">
        <w:rPr>
          <w:b/>
          <w:bCs/>
          <w:lang w:val="it-IT"/>
        </w:rPr>
        <w:t>Epoden</w:t>
      </w:r>
      <w:r w:rsidRPr="00216EAF">
        <w:rPr>
          <w:b/>
          <w:bCs/>
          <w:i/>
          <w:iCs/>
          <w:lang w:val="it-IT"/>
        </w:rPr>
        <w:t xml:space="preserve"> </w:t>
      </w:r>
      <w:r w:rsidRPr="00216EAF">
        <w:rPr>
          <w:lang w:val="it-IT"/>
        </w:rPr>
        <w:t>Carrubba 1969a; Dettmer 1983, 77-109; Stroh 1993, 304-307; Mankin 1995, 10-12; Watson 2003, 20-30</w:t>
      </w:r>
      <w:r w:rsidR="00216EAF" w:rsidRPr="00216EAF">
        <w:rPr>
          <w:lang w:val="it-IT"/>
        </w:rPr>
        <w:t xml:space="preserve">; </w:t>
      </w:r>
      <w:r w:rsidR="004B5B4D">
        <w:rPr>
          <w:lang w:val="it-IT"/>
        </w:rPr>
        <w:t xml:space="preserve">Cucchiarelli 2007; </w:t>
      </w:r>
      <w:r w:rsidR="00216EAF" w:rsidRPr="00216EAF">
        <w:rPr>
          <w:lang w:val="it-IT"/>
        </w:rPr>
        <w:t>Cucchiarelli 2008</w:t>
      </w:r>
    </w:p>
    <w:p w:rsidR="00DD204F" w:rsidRPr="007573A8" w:rsidRDefault="00DD204F">
      <w:pPr>
        <w:ind w:left="568" w:hanging="284"/>
        <w:jc w:val="both"/>
        <w:rPr>
          <w:lang w:val="de-DE"/>
        </w:rPr>
      </w:pPr>
      <w:r w:rsidRPr="007573A8">
        <w:rPr>
          <w:b/>
          <w:bCs/>
          <w:lang w:val="de-DE"/>
        </w:rPr>
        <w:t>Satiren</w:t>
      </w:r>
      <w:r w:rsidRPr="007573A8">
        <w:rPr>
          <w:b/>
          <w:bCs/>
          <w:i/>
          <w:iCs/>
          <w:lang w:val="de-DE"/>
        </w:rPr>
        <w:t xml:space="preserve"> </w:t>
      </w:r>
      <w:r w:rsidRPr="007573A8">
        <w:rPr>
          <w:lang w:val="de-DE"/>
        </w:rPr>
        <w:t>Ludwig 1968; Zetzel 1980; Dettmer 1983, 32-35; Freudenburg 1993, 198-211; Oberhelman/Armstrong 1995, 237f.; Knorr 2004</w:t>
      </w:r>
    </w:p>
    <w:p w:rsidR="00DD204F" w:rsidRPr="007573A8" w:rsidRDefault="00DD204F">
      <w:pPr>
        <w:ind w:left="568" w:hanging="284"/>
        <w:jc w:val="both"/>
        <w:rPr>
          <w:lang w:val="en-US"/>
        </w:rPr>
      </w:pPr>
      <w:r w:rsidRPr="007573A8">
        <w:rPr>
          <w:b/>
          <w:bCs/>
        </w:rPr>
        <w:t xml:space="preserve">Episteln </w:t>
      </w:r>
      <w:r w:rsidRPr="007573A8">
        <w:t xml:space="preserve">McGann 1969, 33-87; Dilke 1981, 1839-1842; </w:t>
      </w:r>
      <w:r w:rsidR="00C51894">
        <w:t>K.M.</w:t>
      </w:r>
      <w:r w:rsidRPr="007573A8">
        <w:t>Thomas 1981; Mayer 1994, 48-51; Morrison 2006, 44-61</w:t>
      </w:r>
      <w:r w:rsidR="0067008A" w:rsidRPr="007573A8">
        <w:t xml:space="preserve">; </w:t>
      </w:r>
      <w:r w:rsidR="0067008A" w:rsidRPr="007573A8">
        <w:rPr>
          <w:lang w:val="en-US"/>
        </w:rPr>
        <w:t>Stocchi 2015</w:t>
      </w:r>
    </w:p>
    <w:p w:rsidR="00DD204F" w:rsidRPr="007573A8" w:rsidRDefault="00DD204F">
      <w:pPr>
        <w:pStyle w:val="Heading7"/>
        <w:ind w:left="284" w:hanging="284"/>
        <w:jc w:val="both"/>
      </w:pPr>
      <w:r w:rsidRPr="007573A8">
        <w:t>Intertextualität</w:t>
      </w:r>
      <w:r w:rsidRPr="007573A8">
        <w:rPr>
          <w:b w:val="0"/>
          <w:bCs w:val="0"/>
        </w:rPr>
        <w:t xml:space="preserve"> </w:t>
      </w:r>
      <w:r w:rsidRPr="007573A8">
        <w:t>mit Gattungen und einzelnen Vorgängern</w:t>
      </w:r>
      <w:r w:rsidRPr="007573A8">
        <w:rPr>
          <w:b w:val="0"/>
          <w:bCs w:val="0"/>
        </w:rPr>
        <w:t xml:space="preserve"> Reissinger 1975, 88-94; Gai</w:t>
      </w:r>
      <w:r w:rsidRPr="007573A8">
        <w:rPr>
          <w:b w:val="0"/>
          <w:bCs w:val="0"/>
        </w:rPr>
        <w:t>l</w:t>
      </w:r>
      <w:r w:rsidRPr="007573A8">
        <w:rPr>
          <w:b w:val="0"/>
          <w:bCs w:val="0"/>
        </w:rPr>
        <w:t>lard 1993; Paolucci 1999</w:t>
      </w:r>
      <w:r w:rsidR="000A56CF">
        <w:rPr>
          <w:b w:val="0"/>
          <w:bCs w:val="0"/>
        </w:rPr>
        <w:t>a</w:t>
      </w:r>
    </w:p>
    <w:p w:rsidR="00DD204F" w:rsidRPr="007573A8" w:rsidRDefault="00DD204F">
      <w:pPr>
        <w:ind w:firstLine="284"/>
        <w:jc w:val="both"/>
        <w:rPr>
          <w:lang w:val="de-DE"/>
        </w:rPr>
      </w:pPr>
      <w:r w:rsidRPr="007573A8">
        <w:rPr>
          <w:b/>
          <w:bCs/>
          <w:lang w:val="de-DE"/>
        </w:rPr>
        <w:t xml:space="preserve">Alexandriner </w:t>
      </w:r>
      <w:r w:rsidRPr="007573A8">
        <w:rPr>
          <w:lang w:val="de-DE"/>
        </w:rPr>
        <w:t>McDermott 1981, 1650-1654</w:t>
      </w:r>
    </w:p>
    <w:p w:rsidR="00DD204F" w:rsidRPr="007573A8" w:rsidRDefault="00DD204F">
      <w:pPr>
        <w:ind w:left="568" w:hanging="284"/>
        <w:jc w:val="both"/>
        <w:rPr>
          <w:lang w:val="de-DE"/>
        </w:rPr>
      </w:pPr>
      <w:r w:rsidRPr="007573A8">
        <w:rPr>
          <w:b/>
          <w:bCs/>
          <w:lang w:val="de-DE"/>
        </w:rPr>
        <w:t xml:space="preserve">Alkaios </w:t>
      </w:r>
      <w:r w:rsidRPr="007573A8">
        <w:rPr>
          <w:lang w:val="de-DE"/>
        </w:rPr>
        <w:t xml:space="preserve">Wilamowitz 1913, 308-312; Pasquali 1920, 1-140; </w:t>
      </w:r>
      <w:r w:rsidRPr="007573A8">
        <w:rPr>
          <w:spacing w:val="-2"/>
          <w:lang w:val="de-DE"/>
        </w:rPr>
        <w:t xml:space="preserve">Évrard 1981; Braccesi 1991; </w:t>
      </w:r>
      <w:r w:rsidRPr="007573A8">
        <w:rPr>
          <w:lang w:val="de-DE"/>
        </w:rPr>
        <w:t xml:space="preserve">Feeney 1993, 46-53; </w:t>
      </w:r>
      <w:r w:rsidRPr="007573A8">
        <w:rPr>
          <w:spacing w:val="-2"/>
          <w:lang w:val="de-DE"/>
        </w:rPr>
        <w:t xml:space="preserve">Vox 1993a; Paschalis 2002a; </w:t>
      </w:r>
      <w:r w:rsidRPr="007573A8">
        <w:rPr>
          <w:lang w:val="de-DE"/>
        </w:rPr>
        <w:t>Domenicucci 2003; Cucchiarelli 2004/05; Lyne 2005a</w:t>
      </w:r>
      <w:r w:rsidR="002C68F0" w:rsidRPr="007573A8">
        <w:rPr>
          <w:lang w:val="de-DE"/>
        </w:rPr>
        <w:t xml:space="preserve">; </w:t>
      </w:r>
      <w:r w:rsidR="0074133D">
        <w:rPr>
          <w:lang w:val="de-DE"/>
        </w:rPr>
        <w:t xml:space="preserve">Lentini 2006; </w:t>
      </w:r>
      <w:r w:rsidR="00B92A05">
        <w:rPr>
          <w:lang w:val="de-DE"/>
        </w:rPr>
        <w:t xml:space="preserve">Dehon 2008; </w:t>
      </w:r>
      <w:r w:rsidR="00593BE7" w:rsidRPr="007573A8">
        <w:rPr>
          <w:lang w:val="de-DE"/>
        </w:rPr>
        <w:t xml:space="preserve">Hensel 2014; </w:t>
      </w:r>
      <w:r w:rsidR="00506748" w:rsidRPr="007573A8">
        <w:rPr>
          <w:lang w:val="de-DE"/>
        </w:rPr>
        <w:t xml:space="preserve">Spelman 2014b; </w:t>
      </w:r>
      <w:r w:rsidR="002C68F0" w:rsidRPr="007573A8">
        <w:rPr>
          <w:lang w:val="de-DE"/>
        </w:rPr>
        <w:t>J.M.Smith 2015</w:t>
      </w:r>
    </w:p>
    <w:p w:rsidR="00506748" w:rsidRPr="007573A8" w:rsidRDefault="00506748">
      <w:pPr>
        <w:ind w:firstLine="284"/>
        <w:jc w:val="both"/>
        <w:rPr>
          <w:bCs/>
          <w:lang w:val="de-DE"/>
        </w:rPr>
      </w:pPr>
      <w:r w:rsidRPr="007573A8">
        <w:rPr>
          <w:b/>
          <w:bCs/>
          <w:lang w:val="de-DE"/>
        </w:rPr>
        <w:t>Alkman</w:t>
      </w:r>
      <w:r w:rsidRPr="007573A8">
        <w:rPr>
          <w:bCs/>
          <w:lang w:val="de-DE"/>
        </w:rPr>
        <w:t xml:space="preserve"> Spelman 2014</w:t>
      </w:r>
      <w:r w:rsidR="0047196A">
        <w:rPr>
          <w:bCs/>
          <w:lang w:val="de-DE"/>
        </w:rPr>
        <w:t>a</w:t>
      </w:r>
    </w:p>
    <w:p w:rsidR="00DD204F" w:rsidRPr="007573A8" w:rsidRDefault="00DD204F">
      <w:pPr>
        <w:ind w:firstLine="284"/>
        <w:jc w:val="both"/>
        <w:rPr>
          <w:lang w:val="de-DE"/>
        </w:rPr>
      </w:pPr>
      <w:r w:rsidRPr="007573A8">
        <w:rPr>
          <w:b/>
          <w:bCs/>
          <w:lang w:val="de-DE"/>
        </w:rPr>
        <w:t>altlateinische Dichter</w:t>
      </w:r>
      <w:r w:rsidRPr="007573A8">
        <w:rPr>
          <w:lang w:val="de-DE"/>
        </w:rPr>
        <w:t xml:space="preserve"> Ronconi 1979</w:t>
      </w:r>
    </w:p>
    <w:p w:rsidR="00DD204F" w:rsidRPr="007573A8" w:rsidRDefault="00DD204F">
      <w:pPr>
        <w:ind w:left="568" w:hanging="284"/>
        <w:jc w:val="both"/>
        <w:rPr>
          <w:lang w:val="de-DE"/>
        </w:rPr>
      </w:pPr>
      <w:r w:rsidRPr="007573A8">
        <w:rPr>
          <w:b/>
          <w:bCs/>
          <w:lang w:val="de-DE"/>
        </w:rPr>
        <w:t xml:space="preserve">Anakreon </w:t>
      </w:r>
      <w:r w:rsidRPr="007573A8">
        <w:rPr>
          <w:lang w:val="de-DE"/>
        </w:rPr>
        <w:t>Wilamowitz 1913, 307f.; Cavallini 1985/86; Lenz 1994; G.Davis 1996; López-Cañete Quiles 2001</w:t>
      </w:r>
      <w:r w:rsidR="002F133B" w:rsidRPr="007573A8">
        <w:rPr>
          <w:lang w:val="de-DE"/>
        </w:rPr>
        <w:t>;</w:t>
      </w:r>
      <w:r w:rsidR="005732CE">
        <w:rPr>
          <w:lang w:val="de-DE"/>
        </w:rPr>
        <w:t xml:space="preserve"> D’Amanti 2015; </w:t>
      </w:r>
      <w:r w:rsidR="002F133B" w:rsidRPr="007573A8">
        <w:rPr>
          <w:lang w:val="de-DE"/>
        </w:rPr>
        <w:t>J.M.Smith 2015</w:t>
      </w:r>
    </w:p>
    <w:p w:rsidR="000178D8" w:rsidRPr="007573A8" w:rsidRDefault="000178D8">
      <w:pPr>
        <w:ind w:left="568" w:hanging="284"/>
        <w:jc w:val="both"/>
        <w:rPr>
          <w:bCs/>
          <w:lang w:val="de-DE"/>
        </w:rPr>
      </w:pPr>
      <w:r w:rsidRPr="007573A8">
        <w:rPr>
          <w:b/>
          <w:bCs/>
          <w:lang w:val="de-DE"/>
        </w:rPr>
        <w:t xml:space="preserve">Arat </w:t>
      </w:r>
      <w:r w:rsidRPr="007573A8">
        <w:rPr>
          <w:bCs/>
          <w:lang w:val="de-DE"/>
        </w:rPr>
        <w:t>Klooster 2013</w:t>
      </w:r>
    </w:p>
    <w:p w:rsidR="00DD204F" w:rsidRPr="007573A8" w:rsidRDefault="00DD204F">
      <w:pPr>
        <w:ind w:left="568" w:hanging="284"/>
        <w:jc w:val="both"/>
        <w:rPr>
          <w:lang w:val="de-DE"/>
        </w:rPr>
      </w:pPr>
      <w:r w:rsidRPr="007573A8">
        <w:rPr>
          <w:b/>
          <w:bCs/>
          <w:lang w:val="de-DE"/>
        </w:rPr>
        <w:t>Archilochos</w:t>
      </w:r>
      <w:r w:rsidRPr="007573A8">
        <w:rPr>
          <w:lang w:val="de-DE"/>
        </w:rPr>
        <w:t xml:space="preserve"> Leo 1900; Wistrand 1963; Graßmann 1966, 1-18; Medaglia 1977; Bowie 1987; Cavarzere 1989; Castagna 1993; Degani 1993; Freund 1999; Barchiesi 2001b; López-Cañete Quiles 2001; Watson 2003, 4-12; Hutchinson 2007, 37-40</w:t>
      </w:r>
      <w:r w:rsidR="002F133B" w:rsidRPr="007573A8">
        <w:rPr>
          <w:lang w:val="de-DE"/>
        </w:rPr>
        <w:t xml:space="preserve">; </w:t>
      </w:r>
      <w:r w:rsidR="00E407F0" w:rsidRPr="007573A8">
        <w:rPr>
          <w:lang w:val="de-DE"/>
        </w:rPr>
        <w:t>T.</w:t>
      </w:r>
      <w:r w:rsidR="00190B79">
        <w:rPr>
          <w:lang w:val="de-DE"/>
        </w:rPr>
        <w:t>S.</w:t>
      </w:r>
      <w:r w:rsidR="00E407F0" w:rsidRPr="007573A8">
        <w:rPr>
          <w:lang w:val="de-DE"/>
        </w:rPr>
        <w:t xml:space="preserve">Johnson 2012, 35-76; </w:t>
      </w:r>
      <w:r w:rsidR="00E95831" w:rsidRPr="007573A8">
        <w:rPr>
          <w:lang w:val="de-DE"/>
        </w:rPr>
        <w:t xml:space="preserve">Lida-Tarán 2014; </w:t>
      </w:r>
      <w:r w:rsidR="00DB5416" w:rsidRPr="007573A8">
        <w:rPr>
          <w:lang w:val="de-DE"/>
        </w:rPr>
        <w:t xml:space="preserve">Nicolosi 2014; </w:t>
      </w:r>
      <w:r w:rsidR="002F133B" w:rsidRPr="007573A8">
        <w:rPr>
          <w:lang w:val="de-DE"/>
        </w:rPr>
        <w:t>J.M.Smith 2015</w:t>
      </w:r>
      <w:r w:rsidR="00C97F1F">
        <w:rPr>
          <w:lang w:val="de-DE"/>
        </w:rPr>
        <w:t>; Nicolosi 2016</w:t>
      </w:r>
    </w:p>
    <w:p w:rsidR="00DD204F" w:rsidRPr="007573A8" w:rsidRDefault="00DD204F">
      <w:pPr>
        <w:ind w:left="568" w:hanging="284"/>
        <w:jc w:val="both"/>
        <w:rPr>
          <w:lang w:val="it-IT"/>
        </w:rPr>
      </w:pPr>
      <w:r w:rsidRPr="007573A8">
        <w:rPr>
          <w:b/>
          <w:bCs/>
          <w:lang w:val="it-IT"/>
        </w:rPr>
        <w:t>Aristipp</w:t>
      </w:r>
      <w:r w:rsidRPr="007573A8">
        <w:rPr>
          <w:lang w:val="it-IT"/>
        </w:rPr>
        <w:t xml:space="preserve"> Nickel 1980; Mayer 1985, 34; Traina 1991; Gigante 1993c; Traina 1994a; Luc</w:t>
      </w:r>
      <w:r w:rsidRPr="007573A8">
        <w:rPr>
          <w:lang w:val="it-IT"/>
        </w:rPr>
        <w:t>a</w:t>
      </w:r>
      <w:r w:rsidRPr="007573A8">
        <w:rPr>
          <w:lang w:val="it-IT"/>
        </w:rPr>
        <w:t>rini 2001</w:t>
      </w:r>
    </w:p>
    <w:p w:rsidR="00DD204F" w:rsidRDefault="00DD204F" w:rsidP="00933163">
      <w:pPr>
        <w:ind w:left="568" w:hanging="284"/>
        <w:jc w:val="both"/>
        <w:rPr>
          <w:lang w:val="it-IT"/>
        </w:rPr>
      </w:pPr>
      <w:r w:rsidRPr="007573A8">
        <w:rPr>
          <w:b/>
          <w:bCs/>
          <w:lang w:val="it-IT"/>
        </w:rPr>
        <w:t>Aristophanes</w:t>
      </w:r>
      <w:r w:rsidRPr="007573A8">
        <w:rPr>
          <w:lang w:val="it-IT"/>
        </w:rPr>
        <w:t xml:space="preserve"> Bagnasco 1993; Cucchiarelli 2001, 25-55</w:t>
      </w:r>
      <w:r w:rsidR="009C5062" w:rsidRPr="007573A8">
        <w:rPr>
          <w:lang w:val="it-IT"/>
        </w:rPr>
        <w:t xml:space="preserve">; </w:t>
      </w:r>
      <w:r w:rsidR="000B0267" w:rsidRPr="007573A8">
        <w:rPr>
          <w:lang w:val="it-IT"/>
        </w:rPr>
        <w:t xml:space="preserve">Cucchiarelli </w:t>
      </w:r>
      <w:r w:rsidR="000B0267">
        <w:rPr>
          <w:lang w:val="it-IT"/>
        </w:rPr>
        <w:t xml:space="preserve">2009/10; </w:t>
      </w:r>
      <w:r w:rsidR="00933163" w:rsidRPr="007573A8">
        <w:rPr>
          <w:lang w:val="it-IT"/>
        </w:rPr>
        <w:t>Somme</w:t>
      </w:r>
      <w:r w:rsidR="00933163" w:rsidRPr="007573A8">
        <w:rPr>
          <w:lang w:val="it-IT"/>
        </w:rPr>
        <w:t>r</w:t>
      </w:r>
      <w:r w:rsidR="00933163" w:rsidRPr="007573A8">
        <w:rPr>
          <w:lang w:val="it-IT"/>
        </w:rPr>
        <w:t xml:space="preserve">stein 2011/12; </w:t>
      </w:r>
      <w:r w:rsidR="009C5062" w:rsidRPr="007573A8">
        <w:rPr>
          <w:lang w:val="it-IT"/>
        </w:rPr>
        <w:t>Ferris</w:t>
      </w:r>
      <w:r w:rsidR="0050140C" w:rsidRPr="007573A8">
        <w:rPr>
          <w:lang w:val="it-IT"/>
        </w:rPr>
        <w:t>s</w:t>
      </w:r>
      <w:r w:rsidR="009C5062" w:rsidRPr="007573A8">
        <w:rPr>
          <w:lang w:val="it-IT"/>
        </w:rPr>
        <w:t>-Hill 2014</w:t>
      </w:r>
    </w:p>
    <w:p w:rsidR="00877A7B" w:rsidRPr="00877A7B" w:rsidRDefault="00877A7B" w:rsidP="00933163">
      <w:pPr>
        <w:ind w:left="568" w:hanging="284"/>
        <w:jc w:val="both"/>
        <w:rPr>
          <w:lang w:val="it-IT"/>
        </w:rPr>
      </w:pPr>
      <w:r>
        <w:rPr>
          <w:b/>
          <w:bCs/>
          <w:lang w:val="it-IT"/>
        </w:rPr>
        <w:t>Aristoteles</w:t>
      </w:r>
      <w:r>
        <w:rPr>
          <w:bCs/>
          <w:lang w:val="it-IT"/>
        </w:rPr>
        <w:t xml:space="preserve"> Kemp 2010/11</w:t>
      </w:r>
    </w:p>
    <w:p w:rsidR="00DD204F" w:rsidRPr="001B0CC8" w:rsidRDefault="00DD204F">
      <w:pPr>
        <w:ind w:firstLine="284"/>
        <w:jc w:val="both"/>
        <w:rPr>
          <w:lang w:val="it-IT"/>
        </w:rPr>
      </w:pPr>
      <w:r w:rsidRPr="001B0CC8">
        <w:rPr>
          <w:b/>
          <w:bCs/>
          <w:lang w:val="it-IT"/>
        </w:rPr>
        <w:t>Bakchylides</w:t>
      </w:r>
      <w:r w:rsidRPr="001B0CC8">
        <w:rPr>
          <w:lang w:val="it-IT"/>
        </w:rPr>
        <w:t xml:space="preserve"> Lefèvre 2000a</w:t>
      </w:r>
    </w:p>
    <w:p w:rsidR="00DD204F" w:rsidRPr="001B0CC8" w:rsidRDefault="00DD204F">
      <w:pPr>
        <w:ind w:firstLine="284"/>
        <w:jc w:val="both"/>
        <w:rPr>
          <w:lang w:val="it-IT"/>
        </w:rPr>
      </w:pPr>
      <w:r w:rsidRPr="001B0CC8">
        <w:rPr>
          <w:b/>
          <w:bCs/>
          <w:lang w:val="it-IT"/>
        </w:rPr>
        <w:t>Bildende Kunst</w:t>
      </w:r>
      <w:r w:rsidRPr="001B0CC8">
        <w:rPr>
          <w:lang w:val="it-IT"/>
        </w:rPr>
        <w:t xml:space="preserve"> P.</w:t>
      </w:r>
      <w:r w:rsidR="00C51894" w:rsidRPr="001B0CC8">
        <w:rPr>
          <w:lang w:val="it-IT"/>
        </w:rPr>
        <w:t>R.</w:t>
      </w:r>
      <w:r w:rsidRPr="001B0CC8">
        <w:rPr>
          <w:lang w:val="it-IT"/>
        </w:rPr>
        <w:t>Hardie 1993; Simon 1994</w:t>
      </w:r>
    </w:p>
    <w:p w:rsidR="00DD204F" w:rsidRPr="001B0CC8" w:rsidRDefault="00DD204F">
      <w:pPr>
        <w:ind w:firstLine="284"/>
        <w:jc w:val="both"/>
        <w:rPr>
          <w:lang w:val="it-IT"/>
        </w:rPr>
      </w:pPr>
      <w:r w:rsidRPr="001B0CC8">
        <w:rPr>
          <w:b/>
          <w:bCs/>
          <w:lang w:val="it-IT"/>
        </w:rPr>
        <w:t xml:space="preserve">Bion </w:t>
      </w:r>
      <w:r w:rsidRPr="001B0CC8">
        <w:rPr>
          <w:lang w:val="it-IT"/>
        </w:rPr>
        <w:t>Freudenburg 1993, 14-6</w:t>
      </w:r>
    </w:p>
    <w:p w:rsidR="00CF1C5B" w:rsidRPr="001B0CC8" w:rsidRDefault="00CF1C5B">
      <w:pPr>
        <w:ind w:left="568" w:hanging="284"/>
        <w:jc w:val="both"/>
        <w:rPr>
          <w:bCs/>
          <w:lang w:val="it-IT"/>
        </w:rPr>
      </w:pPr>
      <w:r w:rsidRPr="001B0CC8">
        <w:rPr>
          <w:b/>
          <w:bCs/>
          <w:lang w:val="it-IT"/>
        </w:rPr>
        <w:t xml:space="preserve">Bukolik </w:t>
      </w:r>
      <w:r w:rsidRPr="001B0CC8">
        <w:rPr>
          <w:bCs/>
          <w:lang w:val="it-IT"/>
        </w:rPr>
        <w:t>Foucher 2013</w:t>
      </w:r>
    </w:p>
    <w:p w:rsidR="00D85D8B" w:rsidRPr="001B0CC8" w:rsidRDefault="00D85D8B">
      <w:pPr>
        <w:ind w:left="568" w:hanging="284"/>
        <w:jc w:val="both"/>
        <w:rPr>
          <w:bCs/>
          <w:lang w:val="it-IT"/>
        </w:rPr>
      </w:pPr>
      <w:r w:rsidRPr="001B0CC8">
        <w:rPr>
          <w:b/>
          <w:bCs/>
          <w:lang w:val="it-IT"/>
        </w:rPr>
        <w:t xml:space="preserve">Caecilius Statius </w:t>
      </w:r>
      <w:r w:rsidRPr="001B0CC8">
        <w:rPr>
          <w:bCs/>
          <w:lang w:val="it-IT"/>
        </w:rPr>
        <w:t>Calboli 2015</w:t>
      </w:r>
    </w:p>
    <w:p w:rsidR="00E91CAB" w:rsidRPr="001B0CC8" w:rsidRDefault="00E91CAB">
      <w:pPr>
        <w:ind w:left="568" w:hanging="284"/>
        <w:jc w:val="both"/>
        <w:rPr>
          <w:b/>
          <w:bCs/>
          <w:lang w:val="it-IT"/>
        </w:rPr>
      </w:pPr>
      <w:r w:rsidRPr="001B0CC8">
        <w:rPr>
          <w:b/>
          <w:bCs/>
          <w:lang w:val="it-IT"/>
        </w:rPr>
        <w:t xml:space="preserve">Calpurnius Piso, L. </w:t>
      </w:r>
      <w:r w:rsidRPr="001B0CC8">
        <w:rPr>
          <w:bCs/>
          <w:lang w:val="it-IT"/>
        </w:rPr>
        <w:t>Woodman 2009</w:t>
      </w:r>
    </w:p>
    <w:p w:rsidR="00DD204F" w:rsidRPr="001B0CC8" w:rsidRDefault="00DD204F">
      <w:pPr>
        <w:ind w:left="568" w:hanging="284"/>
        <w:jc w:val="both"/>
        <w:rPr>
          <w:lang w:val="it-IT"/>
        </w:rPr>
      </w:pPr>
      <w:r w:rsidRPr="001B0CC8">
        <w:rPr>
          <w:b/>
          <w:bCs/>
          <w:lang w:val="it-IT"/>
        </w:rPr>
        <w:t>Catull</w:t>
      </w:r>
      <w:r w:rsidRPr="001B0CC8">
        <w:rPr>
          <w:lang w:val="it-IT"/>
        </w:rPr>
        <w:t xml:space="preserve"> Gagliardi 1971, 99-129; Putnam 1977; Pavlock 1982, 84-87.90f.; Radice Colace 1985; Biondi 1989; Fernández Corte 1990; Oliensis 1991a, 115f.; Putnam 1992/93; Biondi 1993; Fernández Corte 1993; Fernández Corte 1994; Freudenburg 1993, 210f.; Granarolo 1993; Biondi 1995; Putnam 1995</w:t>
      </w:r>
      <w:r w:rsidR="00290C93" w:rsidRPr="001B0CC8">
        <w:rPr>
          <w:lang w:val="it-IT"/>
        </w:rPr>
        <w:t>a</w:t>
      </w:r>
      <w:r w:rsidRPr="001B0CC8">
        <w:rPr>
          <w:lang w:val="it-IT"/>
        </w:rPr>
        <w:t xml:space="preserve">, 62-64; Oliensis 1998, 70f.110; T.Hubbard 2000/01; Lefèvre 2000b; Lefèvre 2001; Barchiesi 2001b, 159f.; Poiss 2001, 257f.; Ancona 2002; Woodman 2002; Ruffell 2003, 41f.; Watson 2003, 17-19; Ancona </w:t>
      </w:r>
      <w:r w:rsidRPr="001B0CC8">
        <w:rPr>
          <w:lang w:val="it-IT"/>
        </w:rPr>
        <w:lastRenderedPageBreak/>
        <w:t xml:space="preserve">2005; Konstan 2005, 7-11; </w:t>
      </w:r>
      <w:r w:rsidR="00811A3E" w:rsidRPr="001B0CC8">
        <w:rPr>
          <w:lang w:val="it-IT"/>
        </w:rPr>
        <w:t xml:space="preserve">Fain 2006; </w:t>
      </w:r>
      <w:r w:rsidRPr="001B0CC8">
        <w:rPr>
          <w:lang w:val="it-IT"/>
        </w:rPr>
        <w:t>Putnam 2006a, 397-399; Putnam 2006b; Tarrant 2007b, 69-72</w:t>
      </w:r>
      <w:r w:rsidR="009B6E70" w:rsidRPr="001B0CC8">
        <w:rPr>
          <w:lang w:val="it-IT"/>
        </w:rPr>
        <w:t xml:space="preserve">; </w:t>
      </w:r>
      <w:r w:rsidR="003F40C4" w:rsidRPr="001B0CC8">
        <w:rPr>
          <w:lang w:val="it-IT"/>
        </w:rPr>
        <w:t xml:space="preserve">Pinheiro Hasegawa 2010; </w:t>
      </w:r>
      <w:r w:rsidR="00752114" w:rsidRPr="001B0CC8">
        <w:rPr>
          <w:lang w:val="it-IT"/>
        </w:rPr>
        <w:t xml:space="preserve">Minarini 2011; </w:t>
      </w:r>
      <w:r w:rsidR="00334879" w:rsidRPr="001B0CC8">
        <w:rPr>
          <w:lang w:val="it-IT"/>
        </w:rPr>
        <w:t xml:space="preserve">Maurach 2012; </w:t>
      </w:r>
      <w:r w:rsidR="00C7702B" w:rsidRPr="001B0CC8">
        <w:rPr>
          <w:lang w:val="it-IT"/>
        </w:rPr>
        <w:t xml:space="preserve">McCarthy 2013; </w:t>
      </w:r>
      <w:r w:rsidR="00FD1BB3" w:rsidRPr="001B0CC8">
        <w:rPr>
          <w:lang w:val="it-IT"/>
        </w:rPr>
        <w:t xml:space="preserve">Skinner 2013; </w:t>
      </w:r>
      <w:r w:rsidR="009B6E70" w:rsidRPr="001B0CC8">
        <w:rPr>
          <w:lang w:val="it-IT"/>
        </w:rPr>
        <w:t>McMaster 2013/14</w:t>
      </w:r>
    </w:p>
    <w:p w:rsidR="00DD204F" w:rsidRPr="007573A8" w:rsidRDefault="00DD204F" w:rsidP="00854611">
      <w:pPr>
        <w:ind w:left="624" w:hanging="340"/>
        <w:jc w:val="both"/>
      </w:pPr>
      <w:r w:rsidRPr="007573A8">
        <w:rPr>
          <w:b/>
          <w:bCs/>
        </w:rPr>
        <w:t>Cicero</w:t>
      </w:r>
      <w:r w:rsidRPr="007573A8">
        <w:t xml:space="preserve"> Drexler 1962; Feeney 2002a; Feeney 2002b</w:t>
      </w:r>
      <w:r w:rsidR="00EE20D4" w:rsidRPr="007573A8">
        <w:t>; Dressler 2015</w:t>
      </w:r>
      <w:r w:rsidR="00A71EEC" w:rsidRPr="007573A8">
        <w:t>;</w:t>
      </w:r>
      <w:r w:rsidR="0067008A" w:rsidRPr="007573A8">
        <w:t xml:space="preserve"> </w:t>
      </w:r>
      <w:r w:rsidR="00A71EEC" w:rsidRPr="007573A8">
        <w:t>Woodman 2015</w:t>
      </w:r>
      <w:r w:rsidR="00C51894">
        <w:t>;</w:t>
      </w:r>
      <w:r w:rsidR="00C51894" w:rsidRPr="00C51894">
        <w:t xml:space="preserve"> </w:t>
      </w:r>
      <w:r w:rsidR="00C51894" w:rsidRPr="007573A8">
        <w:t>Zago 2015</w:t>
      </w:r>
    </w:p>
    <w:p w:rsidR="00DD204F" w:rsidRPr="007573A8" w:rsidRDefault="00DD204F">
      <w:pPr>
        <w:ind w:left="568" w:hanging="284"/>
        <w:jc w:val="both"/>
      </w:pPr>
      <w:r w:rsidRPr="007573A8">
        <w:rPr>
          <w:b/>
          <w:bCs/>
        </w:rPr>
        <w:t>Elegie</w:t>
      </w:r>
      <w:r w:rsidRPr="007573A8">
        <w:t xml:space="preserve"> Otis 1945; Quinn 1963a, 154-162; Alfonsi 1978; Pöschl 1980; McDermott 1981, 1657-1660; Freis 1993; Labate 1994a; Álvarez Hernández 1995; Alvar Ezquerra 1997; Syndikus 1998; Fedeli 2001; Tarrant 2007b, 74-76</w:t>
      </w:r>
      <w:r w:rsidR="008E2A38">
        <w:t>; Heerink 2016</w:t>
      </w:r>
    </w:p>
    <w:p w:rsidR="00D46F7F" w:rsidRPr="007573A8" w:rsidRDefault="00D46F7F">
      <w:pPr>
        <w:ind w:left="568" w:hanging="284"/>
        <w:jc w:val="both"/>
        <w:rPr>
          <w:bCs/>
        </w:rPr>
      </w:pPr>
      <w:r w:rsidRPr="007573A8">
        <w:rPr>
          <w:b/>
          <w:bCs/>
        </w:rPr>
        <w:t>Empedokles</w:t>
      </w:r>
      <w:r w:rsidRPr="007573A8">
        <w:rPr>
          <w:bCs/>
        </w:rPr>
        <w:t xml:space="preserve"> Tamás 2014</w:t>
      </w:r>
    </w:p>
    <w:p w:rsidR="00DD204F" w:rsidRPr="007573A8" w:rsidRDefault="00DD204F">
      <w:pPr>
        <w:ind w:left="568" w:hanging="284"/>
        <w:jc w:val="both"/>
      </w:pPr>
      <w:r w:rsidRPr="007573A8">
        <w:rPr>
          <w:b/>
          <w:bCs/>
        </w:rPr>
        <w:t>Ennius</w:t>
      </w:r>
      <w:r w:rsidRPr="007573A8">
        <w:t xml:space="preserve"> P.</w:t>
      </w:r>
      <w:r w:rsidR="00C51894">
        <w:t>R.</w:t>
      </w:r>
      <w:r w:rsidRPr="007573A8">
        <w:t>Hardie 1993, 128f.; Oberhelman/Armstrong 1995, 243f.; Freudenburg 2001, 87-92; Hills 2001; Suerbaum 2003, 246; Erasmo 2006</w:t>
      </w:r>
      <w:r w:rsidR="000426D3" w:rsidRPr="007573A8">
        <w:t xml:space="preserve">; </w:t>
      </w:r>
      <w:r w:rsidR="00AD2338">
        <w:t>Pinto 2010</w:t>
      </w:r>
      <w:r w:rsidR="003F40C4">
        <w:t xml:space="preserve">; </w:t>
      </w:r>
      <w:r w:rsidR="00A20D15" w:rsidRPr="007573A8">
        <w:t>Degl’Innocenti P</w:t>
      </w:r>
      <w:r w:rsidR="00A20D15" w:rsidRPr="007573A8">
        <w:t>i</w:t>
      </w:r>
      <w:r w:rsidR="00A20D15" w:rsidRPr="007573A8">
        <w:t xml:space="preserve">erini 2013a; </w:t>
      </w:r>
      <w:r w:rsidR="000426D3" w:rsidRPr="007573A8">
        <w:t>Kraggerud 2014</w:t>
      </w:r>
    </w:p>
    <w:p w:rsidR="00DD204F" w:rsidRPr="00914373" w:rsidRDefault="00DD204F">
      <w:pPr>
        <w:ind w:firstLine="284"/>
        <w:jc w:val="both"/>
        <w:rPr>
          <w:b/>
          <w:bCs/>
          <w:lang w:val="fr-FR"/>
        </w:rPr>
      </w:pPr>
      <w:r w:rsidRPr="00914373">
        <w:rPr>
          <w:b/>
          <w:bCs/>
          <w:lang w:val="fr-FR"/>
        </w:rPr>
        <w:t>Epigraphik</w:t>
      </w:r>
      <w:r w:rsidRPr="00914373">
        <w:rPr>
          <w:lang w:val="fr-FR"/>
        </w:rPr>
        <w:t xml:space="preserve"> Gómez Pallarès 1994</w:t>
      </w:r>
      <w:r w:rsidR="00F32DE9" w:rsidRPr="00914373">
        <w:rPr>
          <w:lang w:val="fr-FR"/>
        </w:rPr>
        <w:t xml:space="preserve">; </w:t>
      </w:r>
      <w:r w:rsidR="00530114" w:rsidRPr="00914373">
        <w:rPr>
          <w:lang w:val="fr-FR"/>
        </w:rPr>
        <w:t>Nelis-Clément</w:t>
      </w:r>
      <w:r w:rsidR="00F32DE9" w:rsidRPr="00914373">
        <w:rPr>
          <w:lang w:val="fr-FR"/>
        </w:rPr>
        <w:t>/Nelis 2013</w:t>
      </w:r>
    </w:p>
    <w:p w:rsidR="00DD204F" w:rsidRPr="001B0CC8" w:rsidRDefault="00DD204F">
      <w:pPr>
        <w:ind w:firstLine="284"/>
        <w:jc w:val="both"/>
        <w:rPr>
          <w:lang w:val="fr-FR"/>
        </w:rPr>
      </w:pPr>
      <w:r w:rsidRPr="001B0CC8">
        <w:rPr>
          <w:b/>
          <w:bCs/>
          <w:lang w:val="fr-FR"/>
        </w:rPr>
        <w:t xml:space="preserve">Epikur </w:t>
      </w:r>
      <w:r w:rsidRPr="001B0CC8">
        <w:rPr>
          <w:lang w:val="fr-FR"/>
        </w:rPr>
        <w:t>Lebek 1981, 2032-2034;</w:t>
      </w:r>
      <w:r w:rsidRPr="001B0CC8">
        <w:rPr>
          <w:b/>
          <w:bCs/>
          <w:lang w:val="fr-FR"/>
        </w:rPr>
        <w:t xml:space="preserve"> </w:t>
      </w:r>
      <w:r w:rsidRPr="001B0CC8">
        <w:rPr>
          <w:lang w:val="fr-FR"/>
        </w:rPr>
        <w:t>Grilli 1998</w:t>
      </w:r>
    </w:p>
    <w:p w:rsidR="00DD204F" w:rsidRPr="001B0CC8" w:rsidRDefault="00DD204F">
      <w:pPr>
        <w:ind w:firstLine="284"/>
        <w:jc w:val="both"/>
        <w:rPr>
          <w:lang w:val="fr-FR"/>
        </w:rPr>
      </w:pPr>
      <w:r w:rsidRPr="001B0CC8">
        <w:rPr>
          <w:b/>
          <w:bCs/>
          <w:lang w:val="fr-FR"/>
        </w:rPr>
        <w:t xml:space="preserve">Epos </w:t>
      </w:r>
      <w:r w:rsidRPr="001B0CC8">
        <w:rPr>
          <w:lang w:val="fr-FR"/>
        </w:rPr>
        <w:t>Di Benedetto 1990; S.J.Harrison 1993b; Connors 2005, 131-136</w:t>
      </w:r>
    </w:p>
    <w:p w:rsidR="00DD204F" w:rsidRPr="007573A8" w:rsidRDefault="00DD204F">
      <w:pPr>
        <w:ind w:firstLine="284"/>
        <w:jc w:val="both"/>
      </w:pPr>
      <w:r w:rsidRPr="007573A8">
        <w:rPr>
          <w:b/>
          <w:bCs/>
        </w:rPr>
        <w:t xml:space="preserve">Epyllion </w:t>
      </w:r>
      <w:r w:rsidRPr="007573A8">
        <w:t>R.F.Thomas 2007, 61f.</w:t>
      </w:r>
    </w:p>
    <w:p w:rsidR="00DD204F" w:rsidRPr="001B0CC8" w:rsidRDefault="00DD204F">
      <w:pPr>
        <w:ind w:firstLine="284"/>
        <w:jc w:val="both"/>
        <w:rPr>
          <w:b/>
          <w:bCs/>
          <w:lang w:val="it-IT"/>
        </w:rPr>
      </w:pPr>
      <w:r w:rsidRPr="001B0CC8">
        <w:rPr>
          <w:b/>
          <w:bCs/>
          <w:lang w:val="it-IT"/>
        </w:rPr>
        <w:t>Eupolis</w:t>
      </w:r>
      <w:r w:rsidRPr="001B0CC8">
        <w:rPr>
          <w:lang w:val="it-IT"/>
        </w:rPr>
        <w:t xml:space="preserve"> Battistella 2005</w:t>
      </w:r>
    </w:p>
    <w:p w:rsidR="00DD204F" w:rsidRPr="001B0CC8" w:rsidRDefault="00DD204F">
      <w:pPr>
        <w:ind w:firstLine="284"/>
        <w:jc w:val="both"/>
        <w:rPr>
          <w:lang w:val="it-IT"/>
        </w:rPr>
      </w:pPr>
      <w:r w:rsidRPr="001B0CC8">
        <w:rPr>
          <w:b/>
          <w:bCs/>
          <w:lang w:val="it-IT"/>
        </w:rPr>
        <w:t>Euripides</w:t>
      </w:r>
      <w:r w:rsidRPr="001B0CC8">
        <w:rPr>
          <w:lang w:val="it-IT"/>
        </w:rPr>
        <w:t xml:space="preserve"> Hommel 1951, 220-223; Citroni Marchetti 1980</w:t>
      </w:r>
    </w:p>
    <w:p w:rsidR="00DD204F" w:rsidRPr="001B0CC8" w:rsidRDefault="00DD204F">
      <w:pPr>
        <w:ind w:left="568" w:hanging="284"/>
        <w:jc w:val="both"/>
        <w:rPr>
          <w:lang w:val="it-IT"/>
        </w:rPr>
      </w:pPr>
      <w:r w:rsidRPr="001B0CC8">
        <w:rPr>
          <w:b/>
          <w:bCs/>
          <w:lang w:val="it-IT"/>
        </w:rPr>
        <w:t>Fabel</w:t>
      </w:r>
      <w:r w:rsidRPr="001B0CC8">
        <w:rPr>
          <w:lang w:val="it-IT"/>
        </w:rPr>
        <w:t xml:space="preserve"> Warmuth 1992; F. Rodríguez Adrados 1994;</w:t>
      </w:r>
      <w:r w:rsidRPr="001B0CC8">
        <w:rPr>
          <w:b/>
          <w:bCs/>
          <w:lang w:val="it-IT"/>
        </w:rPr>
        <w:t xml:space="preserve"> </w:t>
      </w:r>
      <w:r w:rsidRPr="001B0CC8">
        <w:rPr>
          <w:lang w:val="it-IT"/>
        </w:rPr>
        <w:t>Cozzoli 1995; Nadjo 2002; Marchesi 2005b</w:t>
      </w:r>
      <w:r w:rsidR="00720456" w:rsidRPr="001B0CC8">
        <w:rPr>
          <w:lang w:val="it-IT"/>
        </w:rPr>
        <w:t>; Sondag 2011</w:t>
      </w:r>
      <w:r w:rsidR="000D5DD0" w:rsidRPr="001B0CC8">
        <w:rPr>
          <w:lang w:val="it-IT"/>
        </w:rPr>
        <w:t>; M.B.Sullivan 2016</w:t>
      </w:r>
    </w:p>
    <w:p w:rsidR="00DD204F" w:rsidRPr="001B0CC8" w:rsidRDefault="00DD204F">
      <w:pPr>
        <w:ind w:firstLine="284"/>
        <w:jc w:val="both"/>
        <w:rPr>
          <w:lang w:val="it-IT"/>
        </w:rPr>
      </w:pPr>
      <w:r w:rsidRPr="001B0CC8">
        <w:rPr>
          <w:b/>
          <w:bCs/>
          <w:lang w:val="it-IT"/>
        </w:rPr>
        <w:t xml:space="preserve">Gallus </w:t>
      </w:r>
      <w:r w:rsidRPr="001B0CC8">
        <w:rPr>
          <w:lang w:val="it-IT"/>
        </w:rPr>
        <w:t>Whitaker 1984</w:t>
      </w:r>
      <w:r w:rsidR="00C518CE" w:rsidRPr="001B0CC8">
        <w:rPr>
          <w:lang w:val="it-IT"/>
        </w:rPr>
        <w:t xml:space="preserve">; </w:t>
      </w:r>
      <w:r w:rsidR="00E56D32" w:rsidRPr="001B0CC8">
        <w:rPr>
          <w:lang w:val="it-IT"/>
        </w:rPr>
        <w:t xml:space="preserve">Fabre-Serris 2010; </w:t>
      </w:r>
      <w:r w:rsidR="002F4140" w:rsidRPr="001B0CC8">
        <w:rPr>
          <w:lang w:val="it-IT"/>
        </w:rPr>
        <w:t xml:space="preserve">Fabre-Serris 2013; </w:t>
      </w:r>
      <w:r w:rsidR="00C518CE" w:rsidRPr="001B0CC8">
        <w:rPr>
          <w:lang w:val="it-IT"/>
        </w:rPr>
        <w:t>P.Gagliardi 2013</w:t>
      </w:r>
    </w:p>
    <w:p w:rsidR="00DD204F" w:rsidRPr="001B0CC8" w:rsidRDefault="00DD204F">
      <w:pPr>
        <w:ind w:firstLine="284"/>
        <w:jc w:val="both"/>
        <w:rPr>
          <w:lang w:val="it-IT"/>
        </w:rPr>
      </w:pPr>
      <w:r w:rsidRPr="001B0CC8">
        <w:rPr>
          <w:b/>
          <w:bCs/>
          <w:lang w:val="it-IT"/>
        </w:rPr>
        <w:t>Gebet</w:t>
      </w:r>
      <w:r w:rsidRPr="001B0CC8">
        <w:rPr>
          <w:lang w:val="it-IT"/>
        </w:rPr>
        <w:t xml:space="preserve"> Kleinknecht 1937, 179-187</w:t>
      </w:r>
    </w:p>
    <w:p w:rsidR="00DD204F" w:rsidRPr="001B0CC8" w:rsidRDefault="00DD204F">
      <w:pPr>
        <w:ind w:left="568" w:hanging="284"/>
        <w:jc w:val="both"/>
        <w:rPr>
          <w:lang w:val="it-IT"/>
        </w:rPr>
      </w:pPr>
      <w:r w:rsidRPr="001B0CC8">
        <w:rPr>
          <w:b/>
          <w:bCs/>
          <w:lang w:val="it-IT"/>
        </w:rPr>
        <w:t>griechische Lyriker</w:t>
      </w:r>
      <w:r w:rsidRPr="001B0CC8">
        <w:rPr>
          <w:lang w:val="it-IT"/>
        </w:rPr>
        <w:t xml:space="preserve"> Wilamowitz 1913; Pöschl 1956b; Nisbet/Hubbard 1970-1978, I, xiif.; Feeney 1993; Woodman 2002; Hutchinson 2007, 40-48</w:t>
      </w:r>
      <w:r w:rsidR="002D55AE" w:rsidRPr="001B0CC8">
        <w:rPr>
          <w:lang w:val="it-IT"/>
        </w:rPr>
        <w:t xml:space="preserve">; </w:t>
      </w:r>
      <w:r w:rsidR="002D55AE" w:rsidRPr="001B0CC8">
        <w:rPr>
          <w:bCs/>
          <w:lang w:val="it-IT"/>
        </w:rPr>
        <w:t>Spencer 2011</w:t>
      </w:r>
      <w:r w:rsidR="00771DA1" w:rsidRPr="001B0CC8">
        <w:rPr>
          <w:bCs/>
          <w:lang w:val="it-IT"/>
        </w:rPr>
        <w:t>; Hutchinson 2016</w:t>
      </w:r>
    </w:p>
    <w:p w:rsidR="00DD204F" w:rsidRPr="001B0CC8" w:rsidRDefault="00DD204F">
      <w:pPr>
        <w:ind w:left="568" w:hanging="284"/>
        <w:jc w:val="both"/>
        <w:rPr>
          <w:lang w:val="it-IT"/>
        </w:rPr>
      </w:pPr>
      <w:r w:rsidRPr="001B0CC8">
        <w:rPr>
          <w:b/>
          <w:bCs/>
          <w:lang w:val="it-IT"/>
        </w:rPr>
        <w:t>hellenistische Dichtung</w:t>
      </w:r>
      <w:r w:rsidRPr="001B0CC8">
        <w:rPr>
          <w:lang w:val="it-IT"/>
        </w:rPr>
        <w:t xml:space="preserve"> Pasquali 1920, 141-641; Nisbet/Hubbard 1970-1978, I, xiiif.; Brioso Sánchez 1994; R.F.Thomas 2007</w:t>
      </w:r>
      <w:r w:rsidR="00CE7459" w:rsidRPr="001B0CC8">
        <w:rPr>
          <w:lang w:val="it-IT"/>
        </w:rPr>
        <w:t xml:space="preserve">; </w:t>
      </w:r>
      <w:r w:rsidR="00426CA8" w:rsidRPr="001B0CC8">
        <w:rPr>
          <w:lang w:val="it-IT"/>
        </w:rPr>
        <w:t>F.</w:t>
      </w:r>
      <w:r w:rsidR="00CE7459" w:rsidRPr="001B0CC8">
        <w:rPr>
          <w:lang w:val="it-IT"/>
        </w:rPr>
        <w:t>Klein 2015</w:t>
      </w:r>
    </w:p>
    <w:p w:rsidR="00DD204F" w:rsidRPr="001B0CC8" w:rsidRDefault="00DD204F">
      <w:pPr>
        <w:ind w:left="568" w:hanging="284"/>
        <w:jc w:val="both"/>
        <w:rPr>
          <w:lang w:val="it-IT"/>
        </w:rPr>
      </w:pPr>
      <w:r w:rsidRPr="001B0CC8">
        <w:rPr>
          <w:b/>
          <w:bCs/>
          <w:lang w:val="it-IT"/>
        </w:rPr>
        <w:t xml:space="preserve">hellenistisches Epigramm </w:t>
      </w:r>
      <w:r w:rsidRPr="001B0CC8">
        <w:rPr>
          <w:lang w:val="it-IT"/>
        </w:rPr>
        <w:t>Reitzenstein 1908;</w:t>
      </w:r>
      <w:r w:rsidRPr="001B0CC8">
        <w:rPr>
          <w:b/>
          <w:bCs/>
          <w:lang w:val="it-IT"/>
        </w:rPr>
        <w:t xml:space="preserve"> </w:t>
      </w:r>
      <w:r w:rsidRPr="001B0CC8">
        <w:rPr>
          <w:lang w:val="it-IT"/>
        </w:rPr>
        <w:t xml:space="preserve">Graßmann 1966, 18-22; Korzeniewski 1968; Korzeniewski 1972; Buchmann 1974; Korzeniewski 1974; F.Citti 1990; F.Citti 2000, </w:t>
      </w:r>
      <w:r w:rsidR="00DF769F" w:rsidRPr="001B0CC8">
        <w:rPr>
          <w:lang w:val="it-IT"/>
        </w:rPr>
        <w:t>141-160; R.F.Thomas 2007, 56-60; Höschele 2009</w:t>
      </w:r>
    </w:p>
    <w:p w:rsidR="00DD204F" w:rsidRPr="001B0CC8" w:rsidRDefault="00DD204F">
      <w:pPr>
        <w:ind w:firstLine="284"/>
        <w:jc w:val="both"/>
        <w:rPr>
          <w:lang w:val="it-IT"/>
        </w:rPr>
      </w:pPr>
      <w:r w:rsidRPr="001B0CC8">
        <w:rPr>
          <w:b/>
          <w:bCs/>
          <w:lang w:val="it-IT"/>
        </w:rPr>
        <w:t xml:space="preserve">Herodot </w:t>
      </w:r>
      <w:r w:rsidRPr="001B0CC8">
        <w:rPr>
          <w:lang w:val="it-IT"/>
        </w:rPr>
        <w:t>Gigante 1966</w:t>
      </w:r>
    </w:p>
    <w:p w:rsidR="00DD204F" w:rsidRPr="001B0CC8" w:rsidRDefault="00DD204F">
      <w:pPr>
        <w:ind w:firstLine="284"/>
        <w:jc w:val="both"/>
        <w:rPr>
          <w:lang w:val="it-IT"/>
        </w:rPr>
      </w:pPr>
      <w:r w:rsidRPr="001B0CC8">
        <w:rPr>
          <w:b/>
          <w:bCs/>
          <w:lang w:val="it-IT"/>
        </w:rPr>
        <w:t>Hesiod</w:t>
      </w:r>
      <w:r w:rsidRPr="001B0CC8">
        <w:rPr>
          <w:lang w:val="it-IT"/>
        </w:rPr>
        <w:t xml:space="preserve"> Marg 1975; R.D. Griffith 1992; Fernández Delgado 1994</w:t>
      </w:r>
    </w:p>
    <w:p w:rsidR="00DD204F" w:rsidRPr="001B0CC8" w:rsidRDefault="00DD204F">
      <w:pPr>
        <w:ind w:firstLine="284"/>
        <w:jc w:val="both"/>
        <w:rPr>
          <w:lang w:val="it-IT"/>
        </w:rPr>
      </w:pPr>
      <w:r w:rsidRPr="001B0CC8">
        <w:rPr>
          <w:b/>
          <w:bCs/>
          <w:lang w:val="it-IT"/>
        </w:rPr>
        <w:t>Hippokrates</w:t>
      </w:r>
      <w:r w:rsidRPr="001B0CC8">
        <w:rPr>
          <w:lang w:val="it-IT"/>
        </w:rPr>
        <w:t xml:space="preserve"> Stok 1997</w:t>
      </w:r>
    </w:p>
    <w:p w:rsidR="00DD204F" w:rsidRPr="001B0CC8" w:rsidRDefault="00DD204F">
      <w:pPr>
        <w:ind w:firstLine="284"/>
        <w:jc w:val="both"/>
        <w:rPr>
          <w:lang w:val="it-IT"/>
        </w:rPr>
      </w:pPr>
      <w:r w:rsidRPr="001B0CC8">
        <w:rPr>
          <w:b/>
          <w:bCs/>
          <w:lang w:val="it-IT"/>
        </w:rPr>
        <w:t>Hipponax</w:t>
      </w:r>
      <w:r w:rsidRPr="001B0CC8">
        <w:rPr>
          <w:lang w:val="it-IT"/>
        </w:rPr>
        <w:t xml:space="preserve"> Degani 1993; Hutchinson 2007, 37-40</w:t>
      </w:r>
      <w:r w:rsidR="00DA6962" w:rsidRPr="001B0CC8">
        <w:rPr>
          <w:lang w:val="it-IT"/>
        </w:rPr>
        <w:t>; Lennartz 2015</w:t>
      </w:r>
    </w:p>
    <w:p w:rsidR="00DD204F" w:rsidRDefault="00DD204F">
      <w:pPr>
        <w:ind w:left="568" w:hanging="284"/>
        <w:jc w:val="both"/>
        <w:rPr>
          <w:lang w:val="it-IT"/>
        </w:rPr>
      </w:pPr>
      <w:r w:rsidRPr="001B0CC8">
        <w:rPr>
          <w:b/>
          <w:bCs/>
          <w:lang w:val="it-IT"/>
        </w:rPr>
        <w:t>Homer</w:t>
      </w:r>
      <w:r w:rsidRPr="001B0CC8">
        <w:rPr>
          <w:lang w:val="it-IT"/>
        </w:rPr>
        <w:t xml:space="preserve"> Buchheit 1968; Cremona 1995; </w:t>
      </w:r>
      <w:r w:rsidRPr="001B0CC8">
        <w:rPr>
          <w:spacing w:val="-2"/>
          <w:lang w:val="it-IT"/>
        </w:rPr>
        <w:t>Maróti</w:t>
      </w:r>
      <w:r w:rsidRPr="001B0CC8">
        <w:rPr>
          <w:lang w:val="it-IT"/>
        </w:rPr>
        <w:t xml:space="preserve"> 2000; Citroni 2001b; E.Jones 2001; Di L</w:t>
      </w:r>
      <w:r w:rsidRPr="001B0CC8">
        <w:rPr>
          <w:lang w:val="it-IT"/>
        </w:rPr>
        <w:t>o</w:t>
      </w:r>
      <w:r w:rsidRPr="001B0CC8">
        <w:rPr>
          <w:lang w:val="it-IT"/>
        </w:rPr>
        <w:t>renzo 2003</w:t>
      </w:r>
      <w:r w:rsidR="00A304D3" w:rsidRPr="001B0CC8">
        <w:rPr>
          <w:lang w:val="it-IT"/>
        </w:rPr>
        <w:t xml:space="preserve">; </w:t>
      </w:r>
      <w:r w:rsidR="00305009" w:rsidRPr="001B0CC8">
        <w:rPr>
          <w:lang w:val="it-IT"/>
        </w:rPr>
        <w:t xml:space="preserve">Grandolini 2006; </w:t>
      </w:r>
      <w:r w:rsidR="001710F5" w:rsidRPr="001B0CC8">
        <w:rPr>
          <w:lang w:val="it-IT"/>
        </w:rPr>
        <w:t xml:space="preserve">Iglesias Montiel/Álvarez Morán 2008; </w:t>
      </w:r>
      <w:r w:rsidR="00A304D3" w:rsidRPr="001B0CC8">
        <w:rPr>
          <w:lang w:val="it-IT"/>
        </w:rPr>
        <w:t>Keane 2010/11</w:t>
      </w:r>
    </w:p>
    <w:p w:rsidR="00EF0623" w:rsidRPr="00EF0623" w:rsidRDefault="00EF0623">
      <w:pPr>
        <w:ind w:left="568" w:hanging="284"/>
        <w:jc w:val="both"/>
        <w:rPr>
          <w:lang w:val="it-IT"/>
        </w:rPr>
      </w:pPr>
      <w:r>
        <w:rPr>
          <w:b/>
          <w:bCs/>
          <w:lang w:val="it-IT"/>
        </w:rPr>
        <w:t xml:space="preserve">Homerische Hymnen </w:t>
      </w:r>
      <w:r>
        <w:rPr>
          <w:bCs/>
          <w:lang w:val="it-IT"/>
        </w:rPr>
        <w:t>S.J.Harrison 2016a</w:t>
      </w:r>
    </w:p>
    <w:p w:rsidR="00DD204F" w:rsidRPr="001B0CC8" w:rsidRDefault="00DD204F">
      <w:pPr>
        <w:ind w:left="568" w:hanging="284"/>
        <w:jc w:val="both"/>
        <w:rPr>
          <w:lang w:val="it-IT"/>
        </w:rPr>
      </w:pPr>
      <w:r w:rsidRPr="001B0CC8">
        <w:rPr>
          <w:b/>
          <w:bCs/>
          <w:lang w:val="it-IT"/>
        </w:rPr>
        <w:t xml:space="preserve">Hymnos </w:t>
      </w:r>
      <w:r w:rsidRPr="001B0CC8">
        <w:rPr>
          <w:lang w:val="it-IT"/>
        </w:rPr>
        <w:t>La Bua 1999, 161-233</w:t>
      </w:r>
    </w:p>
    <w:p w:rsidR="00DD204F" w:rsidRPr="001B0CC8" w:rsidRDefault="00DD204F">
      <w:pPr>
        <w:ind w:left="568" w:hanging="284"/>
        <w:jc w:val="both"/>
        <w:rPr>
          <w:lang w:val="it-IT"/>
        </w:rPr>
      </w:pPr>
      <w:r w:rsidRPr="001B0CC8">
        <w:rPr>
          <w:b/>
          <w:bCs/>
          <w:lang w:val="it-IT"/>
        </w:rPr>
        <w:t xml:space="preserve">Iambos </w:t>
      </w:r>
      <w:r w:rsidRPr="001B0CC8">
        <w:rPr>
          <w:lang w:val="it-IT"/>
        </w:rPr>
        <w:t>E.A.Schmidt 1978; Pordomingo Pardo 1994; Newman 1998; S.J.Harrison 2001b; Barchiesi 2002a; Morrison 2006; Hutchinson 2007, 37-40</w:t>
      </w:r>
      <w:r w:rsidR="00F27DA2" w:rsidRPr="001B0CC8">
        <w:rPr>
          <w:lang w:val="it-IT"/>
        </w:rPr>
        <w:t>; Morrison 2016</w:t>
      </w:r>
      <w:r w:rsidR="000D5DD0" w:rsidRPr="001B0CC8">
        <w:rPr>
          <w:lang w:val="it-IT"/>
        </w:rPr>
        <w:t>; M.B.Sullivan</w:t>
      </w:r>
      <w:r w:rsidR="00464B91" w:rsidRPr="001B0CC8">
        <w:rPr>
          <w:lang w:val="it-IT"/>
        </w:rPr>
        <w:t xml:space="preserve"> 2016</w:t>
      </w:r>
    </w:p>
    <w:p w:rsidR="003F40C4" w:rsidRPr="001B0CC8" w:rsidRDefault="003F40C4">
      <w:pPr>
        <w:ind w:left="568" w:hanging="284"/>
        <w:jc w:val="both"/>
        <w:rPr>
          <w:b/>
          <w:bCs/>
          <w:lang w:val="it-IT"/>
        </w:rPr>
      </w:pPr>
      <w:r w:rsidRPr="001B0CC8">
        <w:rPr>
          <w:b/>
          <w:bCs/>
          <w:lang w:val="it-IT"/>
        </w:rPr>
        <w:t xml:space="preserve">Isokrates </w:t>
      </w:r>
      <w:r w:rsidRPr="001B0CC8">
        <w:rPr>
          <w:bCs/>
          <w:lang w:val="it-IT"/>
        </w:rPr>
        <w:t>Pinto 2010</w:t>
      </w:r>
    </w:p>
    <w:p w:rsidR="00DD204F" w:rsidRPr="001B0CC8" w:rsidRDefault="00DD204F">
      <w:pPr>
        <w:ind w:left="568" w:hanging="284"/>
        <w:jc w:val="both"/>
        <w:rPr>
          <w:lang w:val="it-IT"/>
        </w:rPr>
      </w:pPr>
      <w:r w:rsidRPr="001B0CC8">
        <w:rPr>
          <w:b/>
          <w:bCs/>
          <w:lang w:val="it-IT"/>
        </w:rPr>
        <w:t>Kallimachos</w:t>
      </w:r>
      <w:r w:rsidRPr="001B0CC8">
        <w:rPr>
          <w:lang w:val="it-IT"/>
        </w:rPr>
        <w:t xml:space="preserve"> Wehrli 1944; Klingner 1951; Wimmel 1960; Bramble 1974a; D.O.Ross 1975, 131-152; Cody 1976; Macleod 1976; Macleod 1977; Di Benedetto 1979; M</w:t>
      </w:r>
      <w:r w:rsidRPr="001B0CC8">
        <w:rPr>
          <w:lang w:val="it-IT"/>
        </w:rPr>
        <w:t>a</w:t>
      </w:r>
      <w:r w:rsidRPr="001B0CC8">
        <w:rPr>
          <w:lang w:val="it-IT"/>
        </w:rPr>
        <w:t>cleod 1981; Clauss 1985; Cavarzere 1992, 21-26; Bornmann 1993; Freudenburg 1993, 104-107.185-235; Günther 1999; W.-L.Liebermann 1999; F.Citti 2000, 163-203; Ba</w:t>
      </w:r>
      <w:r w:rsidRPr="001B0CC8">
        <w:rPr>
          <w:lang w:val="it-IT"/>
        </w:rPr>
        <w:t>r</w:t>
      </w:r>
      <w:r w:rsidRPr="001B0CC8">
        <w:rPr>
          <w:lang w:val="it-IT"/>
        </w:rPr>
        <w:t>chiesi 2001b, 158; Bleisch 2001; Cucchiarelli 2001, 168-179; Freudenburg 2001, 37f.43f.79; López-Cañete Quiles 2001; Coffta 2002; Mader 2002; Zetzel 2002; Curley 2003; Watson 2003, 4-6.12-17; Knorr 2004, 113f.; Morrison 2006; R.F.Thomas 2007, 50-55</w:t>
      </w:r>
      <w:r w:rsidR="00E95831" w:rsidRPr="001B0CC8">
        <w:rPr>
          <w:lang w:val="it-IT"/>
        </w:rPr>
        <w:t xml:space="preserve">; </w:t>
      </w:r>
      <w:r w:rsidR="002264C8" w:rsidRPr="001B0CC8">
        <w:rPr>
          <w:lang w:val="it-IT"/>
        </w:rPr>
        <w:t>Cucchiarelli 2012</w:t>
      </w:r>
      <w:r w:rsidR="00645DFD" w:rsidRPr="001B0CC8">
        <w:rPr>
          <w:lang w:val="it-IT"/>
        </w:rPr>
        <w:t>b</w:t>
      </w:r>
      <w:r w:rsidR="002264C8" w:rsidRPr="001B0CC8">
        <w:rPr>
          <w:lang w:val="it-IT"/>
        </w:rPr>
        <w:t xml:space="preserve">; </w:t>
      </w:r>
      <w:r w:rsidR="00E95831" w:rsidRPr="001B0CC8">
        <w:rPr>
          <w:lang w:val="it-IT"/>
        </w:rPr>
        <w:t>Lida-Tarán 2014</w:t>
      </w:r>
      <w:r w:rsidR="005732CE" w:rsidRPr="001B0CC8">
        <w:rPr>
          <w:lang w:val="it-IT"/>
        </w:rPr>
        <w:t>; D’Amanti 2015</w:t>
      </w:r>
    </w:p>
    <w:p w:rsidR="00DD204F" w:rsidRPr="001B0CC8" w:rsidRDefault="00DD204F">
      <w:pPr>
        <w:ind w:firstLine="284"/>
        <w:jc w:val="both"/>
        <w:rPr>
          <w:lang w:val="it-IT"/>
        </w:rPr>
      </w:pPr>
      <w:r w:rsidRPr="001B0CC8">
        <w:rPr>
          <w:b/>
          <w:bCs/>
          <w:lang w:val="it-IT"/>
        </w:rPr>
        <w:t>Kerkidas</w:t>
      </w:r>
      <w:r w:rsidRPr="001B0CC8">
        <w:rPr>
          <w:lang w:val="it-IT"/>
        </w:rPr>
        <w:t xml:space="preserve"> Pasquali 1920, 226-236</w:t>
      </w:r>
    </w:p>
    <w:p w:rsidR="00DD204F" w:rsidRPr="003810F5" w:rsidRDefault="00DD204F" w:rsidP="00A12BC1">
      <w:pPr>
        <w:ind w:left="568" w:hanging="284"/>
        <w:jc w:val="both"/>
        <w:rPr>
          <w:lang w:val="it-IT"/>
        </w:rPr>
      </w:pPr>
      <w:r w:rsidRPr="000A5A7E">
        <w:rPr>
          <w:b/>
          <w:bCs/>
          <w:lang w:val="it-IT"/>
        </w:rPr>
        <w:lastRenderedPageBreak/>
        <w:t>Komödie</w:t>
      </w:r>
      <w:r w:rsidRPr="000A5A7E">
        <w:rPr>
          <w:lang w:val="it-IT"/>
        </w:rPr>
        <w:t xml:space="preserve"> Freudenburg 1993, 27-51; Cucchiarelli 2001, 25-55; Delignon 2004</w:t>
      </w:r>
      <w:r w:rsidR="000A5A7E" w:rsidRPr="000A5A7E">
        <w:rPr>
          <w:lang w:val="it-IT"/>
        </w:rPr>
        <w:t>; Delignon 2006</w:t>
      </w:r>
      <w:r w:rsidR="003810F5">
        <w:rPr>
          <w:lang w:val="it-IT"/>
        </w:rPr>
        <w:t xml:space="preserve">; </w:t>
      </w:r>
      <w:r w:rsidR="003810F5" w:rsidRPr="003810F5">
        <w:rPr>
          <w:lang w:val="it-IT"/>
        </w:rPr>
        <w:t>Ferriss-Hill</w:t>
      </w:r>
      <w:r w:rsidR="003810F5">
        <w:rPr>
          <w:lang w:val="it-IT"/>
        </w:rPr>
        <w:t xml:space="preserve"> 2015, 195-203.</w:t>
      </w:r>
    </w:p>
    <w:p w:rsidR="00F7175A" w:rsidRPr="001B0CC8" w:rsidRDefault="00F7175A">
      <w:pPr>
        <w:ind w:left="568" w:hanging="284"/>
        <w:jc w:val="both"/>
        <w:rPr>
          <w:bCs/>
          <w:lang w:val="it-IT"/>
        </w:rPr>
      </w:pPr>
      <w:r w:rsidRPr="001B0CC8">
        <w:rPr>
          <w:b/>
          <w:bCs/>
          <w:lang w:val="it-IT"/>
        </w:rPr>
        <w:t>Livius, Titus</w:t>
      </w:r>
      <w:r w:rsidRPr="001B0CC8">
        <w:rPr>
          <w:bCs/>
          <w:lang w:val="it-IT"/>
        </w:rPr>
        <w:t xml:space="preserve"> Bedon 2010</w:t>
      </w:r>
    </w:p>
    <w:p w:rsidR="00DD204F" w:rsidRPr="001B0CC8" w:rsidRDefault="00DD204F">
      <w:pPr>
        <w:ind w:left="568" w:hanging="284"/>
        <w:jc w:val="both"/>
        <w:rPr>
          <w:lang w:val="it-IT"/>
        </w:rPr>
      </w:pPr>
      <w:r w:rsidRPr="001B0CC8">
        <w:rPr>
          <w:b/>
          <w:bCs/>
          <w:lang w:val="it-IT"/>
        </w:rPr>
        <w:t>Lucilius</w:t>
      </w:r>
      <w:r w:rsidRPr="001B0CC8">
        <w:rPr>
          <w:lang w:val="it-IT"/>
        </w:rPr>
        <w:t xml:space="preserve"> Fiske 1920; DuQuesnay 1984, 27-32; Anderson 1963; Schröter 1967, 19-21; B</w:t>
      </w:r>
      <w:r w:rsidRPr="001B0CC8">
        <w:rPr>
          <w:lang w:val="it-IT"/>
        </w:rPr>
        <w:t>u</w:t>
      </w:r>
      <w:r w:rsidRPr="001B0CC8">
        <w:rPr>
          <w:lang w:val="it-IT"/>
        </w:rPr>
        <w:t>chheit 1968, 532f.551-554; Sallmann 1974, 182-184; Classen 1981; Scholz 1986; Chr</w:t>
      </w:r>
      <w:r w:rsidRPr="001B0CC8">
        <w:rPr>
          <w:lang w:val="it-IT"/>
        </w:rPr>
        <w:t>i</w:t>
      </w:r>
      <w:r w:rsidRPr="001B0CC8">
        <w:rPr>
          <w:lang w:val="it-IT"/>
        </w:rPr>
        <w:t>stes 1989; Gowers 1993a; Cavarzere 1995b; Oberhelman/Armstrong 1995; Styka 2000; Cucchiarelli 2001, 56-83; Freudenburg 2001, 18-108; E.A.Schmidt 2001c, 125-133; Labate 2005, 60f.; Hunter 2006, 40f.110-114; Tarrant 2007b, 68f.</w:t>
      </w:r>
      <w:r w:rsidR="00933163" w:rsidRPr="001B0CC8">
        <w:rPr>
          <w:lang w:val="it-IT"/>
        </w:rPr>
        <w:t xml:space="preserve">; </w:t>
      </w:r>
      <w:r w:rsidR="000231E3" w:rsidRPr="001B0CC8">
        <w:rPr>
          <w:lang w:val="it-IT"/>
        </w:rPr>
        <w:t xml:space="preserve">Ferriss-Hill 2011; </w:t>
      </w:r>
      <w:r w:rsidR="00933163" w:rsidRPr="001B0CC8">
        <w:rPr>
          <w:lang w:val="it-IT"/>
        </w:rPr>
        <w:t>Sommerstein 2011/12</w:t>
      </w:r>
      <w:r w:rsidR="000D5DD0" w:rsidRPr="001B0CC8">
        <w:rPr>
          <w:lang w:val="it-IT"/>
        </w:rPr>
        <w:t>; Goh 2016</w:t>
      </w:r>
    </w:p>
    <w:p w:rsidR="007F03AF" w:rsidRPr="001B0CC8" w:rsidRDefault="00DD204F" w:rsidP="002D55AE">
      <w:pPr>
        <w:ind w:left="568" w:hanging="284"/>
        <w:jc w:val="both"/>
        <w:rPr>
          <w:bCs/>
          <w:lang w:val="it-IT"/>
        </w:rPr>
      </w:pPr>
      <w:r w:rsidRPr="001B0CC8">
        <w:rPr>
          <w:b/>
          <w:bCs/>
          <w:lang w:val="it-IT"/>
        </w:rPr>
        <w:t>Lukrez</w:t>
      </w:r>
      <w:r w:rsidRPr="001B0CC8">
        <w:rPr>
          <w:lang w:val="it-IT"/>
        </w:rPr>
        <w:t xml:space="preserve"> Pöschl 1956a; Pöschl 1963, 174f.; Lefèvre 1977; Giesecke 1992, 90-159; Ferri 1993, 33-143; Freudenburg 2001, 33-35; </w:t>
      </w:r>
      <w:r w:rsidRPr="001B0CC8">
        <w:rPr>
          <w:spacing w:val="-2"/>
          <w:lang w:val="it-IT"/>
        </w:rPr>
        <w:t>Rochette</w:t>
      </w:r>
      <w:r w:rsidRPr="001B0CC8">
        <w:rPr>
          <w:lang w:val="it-IT"/>
        </w:rPr>
        <w:t xml:space="preserve"> 2001; Grassi 2003; Knorr 2004, 109-112.115.117; Reitz 2005</w:t>
      </w:r>
      <w:r w:rsidR="00D32AE5" w:rsidRPr="001B0CC8">
        <w:rPr>
          <w:lang w:val="it-IT"/>
        </w:rPr>
        <w:t xml:space="preserve">; </w:t>
      </w:r>
      <w:r w:rsidR="00A15A11" w:rsidRPr="001B0CC8">
        <w:rPr>
          <w:lang w:val="it-IT"/>
        </w:rPr>
        <w:t>P.R.</w:t>
      </w:r>
      <w:r w:rsidR="00BF0282" w:rsidRPr="001B0CC8">
        <w:rPr>
          <w:lang w:val="it-IT"/>
        </w:rPr>
        <w:t xml:space="preserve">Hardie 2008; </w:t>
      </w:r>
      <w:r w:rsidR="00E15285" w:rsidRPr="001B0CC8">
        <w:rPr>
          <w:lang w:val="it-IT"/>
        </w:rPr>
        <w:t>P.</w:t>
      </w:r>
      <w:r w:rsidR="00A15A11" w:rsidRPr="001B0CC8">
        <w:rPr>
          <w:lang w:val="it-IT"/>
        </w:rPr>
        <w:t>R.</w:t>
      </w:r>
      <w:r w:rsidR="00E15285" w:rsidRPr="001B0CC8">
        <w:rPr>
          <w:lang w:val="it-IT"/>
        </w:rPr>
        <w:t>Hardie 2009</w:t>
      </w:r>
      <w:r w:rsidR="002A7A56" w:rsidRPr="001B0CC8">
        <w:rPr>
          <w:lang w:val="it-IT"/>
        </w:rPr>
        <w:t>, 52-64. 180-224</w:t>
      </w:r>
      <w:r w:rsidR="00E15285" w:rsidRPr="001B0CC8">
        <w:rPr>
          <w:lang w:val="it-IT"/>
        </w:rPr>
        <w:t xml:space="preserve">; </w:t>
      </w:r>
      <w:r w:rsidR="00B3792F" w:rsidRPr="001B0CC8">
        <w:rPr>
          <w:lang w:val="it-IT"/>
        </w:rPr>
        <w:t>S.J.</w:t>
      </w:r>
      <w:r w:rsidR="000D08C0" w:rsidRPr="001B0CC8">
        <w:rPr>
          <w:lang w:val="it-IT"/>
        </w:rPr>
        <w:t xml:space="preserve">Harrison 2013; </w:t>
      </w:r>
      <w:r w:rsidR="00D32AE5" w:rsidRPr="001B0CC8">
        <w:rPr>
          <w:bCs/>
          <w:lang w:val="it-IT"/>
        </w:rPr>
        <w:t>Berno 2015</w:t>
      </w:r>
      <w:r w:rsidR="00A71EEC" w:rsidRPr="001B0CC8">
        <w:rPr>
          <w:bCs/>
          <w:lang w:val="it-IT"/>
        </w:rPr>
        <w:t>; Woodman 2015</w:t>
      </w:r>
    </w:p>
    <w:p w:rsidR="00DD204F" w:rsidRPr="007573A8" w:rsidRDefault="00DD204F">
      <w:pPr>
        <w:ind w:firstLine="284"/>
        <w:jc w:val="both"/>
        <w:rPr>
          <w:lang w:val="it-IT"/>
        </w:rPr>
      </w:pPr>
      <w:r w:rsidRPr="007573A8">
        <w:rPr>
          <w:b/>
          <w:bCs/>
          <w:lang w:val="it-IT"/>
        </w:rPr>
        <w:t>Meleager</w:t>
      </w:r>
      <w:r w:rsidRPr="007573A8">
        <w:rPr>
          <w:lang w:val="it-IT"/>
        </w:rPr>
        <w:t xml:space="preserve"> La Penna 1997b</w:t>
      </w:r>
    </w:p>
    <w:p w:rsidR="00EB7460" w:rsidRPr="007573A8" w:rsidRDefault="00EB7460">
      <w:pPr>
        <w:ind w:firstLine="284"/>
        <w:jc w:val="both"/>
        <w:rPr>
          <w:bCs/>
          <w:lang w:val="it-IT"/>
        </w:rPr>
      </w:pPr>
      <w:r w:rsidRPr="007573A8">
        <w:rPr>
          <w:b/>
          <w:bCs/>
          <w:lang w:val="it-IT"/>
        </w:rPr>
        <w:t xml:space="preserve">Mimnermos </w:t>
      </w:r>
      <w:r w:rsidRPr="007573A8">
        <w:rPr>
          <w:bCs/>
          <w:lang w:val="it-IT"/>
        </w:rPr>
        <w:t>Hunter 2013</w:t>
      </w:r>
    </w:p>
    <w:p w:rsidR="00E15285" w:rsidRDefault="00E15285">
      <w:pPr>
        <w:ind w:firstLine="284"/>
        <w:jc w:val="both"/>
        <w:rPr>
          <w:b/>
          <w:bCs/>
          <w:lang w:val="it-IT"/>
        </w:rPr>
      </w:pPr>
      <w:r>
        <w:rPr>
          <w:b/>
          <w:bCs/>
          <w:lang w:val="it-IT"/>
        </w:rPr>
        <w:t xml:space="preserve">Neoptolemos </w:t>
      </w:r>
      <w:r w:rsidRPr="002B266D">
        <w:rPr>
          <w:spacing w:val="2"/>
          <w:lang w:val="it-IT"/>
        </w:rPr>
        <w:t>Wigodsky 2009</w:t>
      </w:r>
    </w:p>
    <w:p w:rsidR="00DD204F" w:rsidRPr="007573A8" w:rsidRDefault="00DD204F">
      <w:pPr>
        <w:ind w:firstLine="284"/>
        <w:jc w:val="both"/>
        <w:rPr>
          <w:lang w:val="it-IT"/>
        </w:rPr>
      </w:pPr>
      <w:r w:rsidRPr="007573A8">
        <w:rPr>
          <w:b/>
          <w:bCs/>
          <w:lang w:val="it-IT"/>
        </w:rPr>
        <w:t>Neoteriker</w:t>
      </w:r>
      <w:r w:rsidRPr="007573A8">
        <w:rPr>
          <w:lang w:val="it-IT"/>
        </w:rPr>
        <w:t xml:space="preserve"> Gagliardi 1971; McDermott 1981, 1654-1657</w:t>
      </w:r>
    </w:p>
    <w:p w:rsidR="00CE7459" w:rsidRPr="007573A8" w:rsidRDefault="00CE7459">
      <w:pPr>
        <w:ind w:left="568" w:hanging="284"/>
        <w:jc w:val="both"/>
        <w:rPr>
          <w:bCs/>
          <w:lang w:val="it-IT"/>
        </w:rPr>
      </w:pPr>
      <w:r w:rsidRPr="007573A8">
        <w:rPr>
          <w:b/>
          <w:bCs/>
          <w:lang w:val="it-IT"/>
        </w:rPr>
        <w:t xml:space="preserve">Pacuvius </w:t>
      </w:r>
      <w:r w:rsidRPr="007573A8">
        <w:rPr>
          <w:bCs/>
          <w:lang w:val="it-IT"/>
        </w:rPr>
        <w:t xml:space="preserve">Canobbio </w:t>
      </w:r>
      <w:r w:rsidR="002B266D">
        <w:rPr>
          <w:bCs/>
          <w:lang w:val="it-IT"/>
        </w:rPr>
        <w:t>2012</w:t>
      </w:r>
      <w:r w:rsidR="00975AE9" w:rsidRPr="007573A8">
        <w:rPr>
          <w:bCs/>
          <w:lang w:val="it-IT"/>
        </w:rPr>
        <w:t xml:space="preserve">; Canobbio </w:t>
      </w:r>
      <w:r w:rsidRPr="007573A8">
        <w:rPr>
          <w:bCs/>
          <w:lang w:val="it-IT"/>
        </w:rPr>
        <w:t>2015</w:t>
      </w:r>
    </w:p>
    <w:p w:rsidR="00DD204F" w:rsidRPr="007573A8" w:rsidRDefault="00DD204F">
      <w:pPr>
        <w:ind w:left="568" w:hanging="284"/>
        <w:jc w:val="both"/>
        <w:rPr>
          <w:lang w:val="it-IT"/>
        </w:rPr>
      </w:pPr>
      <w:r w:rsidRPr="007573A8">
        <w:rPr>
          <w:b/>
          <w:bCs/>
          <w:lang w:val="it-IT"/>
        </w:rPr>
        <w:t>Philodem</w:t>
      </w:r>
      <w:r w:rsidRPr="007573A8">
        <w:rPr>
          <w:lang w:val="it-IT"/>
        </w:rPr>
        <w:t xml:space="preserve"> Dahlmann 1964, 52f.; Pavlock 1982, 80f.; Oberhelman/Armstrong 1995; Su</w:t>
      </w:r>
      <w:r w:rsidRPr="007573A8">
        <w:rPr>
          <w:lang w:val="it-IT"/>
        </w:rPr>
        <w:t>m</w:t>
      </w:r>
      <w:r w:rsidRPr="007573A8">
        <w:rPr>
          <w:lang w:val="it-IT"/>
        </w:rPr>
        <w:t>mers 1995; Tsakiropoulou-Summers 1998; Fuhrer 2003; D.Armstrong 2004; Hunter 2006, 113f.</w:t>
      </w:r>
      <w:r w:rsidR="007F5603" w:rsidRPr="007573A8">
        <w:rPr>
          <w:lang w:val="it-IT"/>
        </w:rPr>
        <w:t xml:space="preserve">; </w:t>
      </w:r>
      <w:r w:rsidR="00877A7B">
        <w:rPr>
          <w:lang w:val="it-IT"/>
        </w:rPr>
        <w:t xml:space="preserve">Höschele 2011; </w:t>
      </w:r>
      <w:r w:rsidR="00B27C9F">
        <w:rPr>
          <w:lang w:val="it-IT"/>
        </w:rPr>
        <w:t xml:space="preserve">Kemp 2010; </w:t>
      </w:r>
      <w:r w:rsidR="00877A7B">
        <w:rPr>
          <w:lang w:val="it-IT"/>
        </w:rPr>
        <w:t xml:space="preserve">Kemp 2010/11; </w:t>
      </w:r>
      <w:r w:rsidR="007F5603" w:rsidRPr="007573A8">
        <w:rPr>
          <w:lang w:val="it-IT"/>
        </w:rPr>
        <w:t>Kayachev 2013</w:t>
      </w:r>
    </w:p>
    <w:p w:rsidR="00DD204F" w:rsidRPr="007573A8" w:rsidRDefault="00DD204F">
      <w:pPr>
        <w:ind w:left="568" w:hanging="284"/>
        <w:jc w:val="both"/>
        <w:rPr>
          <w:lang w:val="it-IT"/>
        </w:rPr>
      </w:pPr>
      <w:r w:rsidRPr="007573A8">
        <w:rPr>
          <w:b/>
          <w:bCs/>
          <w:lang w:val="it-IT"/>
        </w:rPr>
        <w:t>Pindar</w:t>
      </w:r>
      <w:r w:rsidRPr="007573A8">
        <w:rPr>
          <w:lang w:val="it-IT"/>
        </w:rPr>
        <w:t xml:space="preserve"> Highbarger 1935; Harms 1936; Waszin</w:t>
      </w:r>
      <w:r w:rsidR="00E51EE2">
        <w:rPr>
          <w:lang w:val="it-IT"/>
        </w:rPr>
        <w:t>k 1966; Cazzaniga 1970/71; N.T.</w:t>
      </w:r>
      <w:r w:rsidRPr="007573A8">
        <w:rPr>
          <w:lang w:val="it-IT"/>
        </w:rPr>
        <w:t xml:space="preserve">Kennedy 1975; Cazzaniga 1978; Wilson 1980; Stoneman 1981; Calboli 1985; Young 1987; A.W. </w:t>
      </w:r>
      <w:r w:rsidR="005E1F26">
        <w:rPr>
          <w:lang w:val="it-IT"/>
        </w:rPr>
        <w:t>A.W.</w:t>
      </w:r>
      <w:r w:rsidRPr="007573A8">
        <w:rPr>
          <w:lang w:val="it-IT"/>
        </w:rPr>
        <w:t>Barker 1990/91; Calboli 1992; Salanitro 1992; Jocelyn 1993; Horn 1994; Jocelyn 1995b; Barchiesi 1996b; Cristóbal 1998b; A.Hardie 1998; J.F.Miller 1998; Günther 1999; Bartolotta 2000; Medeiros 2001; Hamilton 2003; A.Hardie 2003</w:t>
      </w:r>
      <w:r w:rsidR="000426D3" w:rsidRPr="007573A8">
        <w:rPr>
          <w:lang w:val="it-IT"/>
        </w:rPr>
        <w:t xml:space="preserve">; </w:t>
      </w:r>
      <w:r w:rsidR="001B5BE8" w:rsidRPr="001B5BE8">
        <w:rPr>
          <w:bCs/>
          <w:lang w:val="it-IT"/>
        </w:rPr>
        <w:t xml:space="preserve">Bitto 2011; </w:t>
      </w:r>
      <w:r w:rsidR="001B5BE8" w:rsidRPr="007573A8">
        <w:rPr>
          <w:bCs/>
          <w:lang w:val="it-IT"/>
        </w:rPr>
        <w:t>Bi</w:t>
      </w:r>
      <w:r w:rsidR="001B5BE8" w:rsidRPr="007573A8">
        <w:rPr>
          <w:bCs/>
          <w:lang w:val="it-IT"/>
        </w:rPr>
        <w:t>t</w:t>
      </w:r>
      <w:r w:rsidR="001B5BE8" w:rsidRPr="007573A8">
        <w:rPr>
          <w:bCs/>
          <w:lang w:val="it-IT"/>
        </w:rPr>
        <w:t>to 2012</w:t>
      </w:r>
      <w:r w:rsidR="001B5BE8">
        <w:rPr>
          <w:bCs/>
          <w:lang w:val="it-IT"/>
        </w:rPr>
        <w:t>a;</w:t>
      </w:r>
      <w:r w:rsidR="001B5BE8" w:rsidRPr="007573A8">
        <w:rPr>
          <w:lang w:val="it-IT"/>
        </w:rPr>
        <w:t xml:space="preserve"> </w:t>
      </w:r>
      <w:r w:rsidR="000426D3" w:rsidRPr="007573A8">
        <w:rPr>
          <w:lang w:val="it-IT"/>
        </w:rPr>
        <w:t>Kraggerud 2014</w:t>
      </w:r>
      <w:r w:rsidR="00DC4284" w:rsidRPr="007573A8">
        <w:rPr>
          <w:lang w:val="it-IT"/>
        </w:rPr>
        <w:t>; Phillips 2014</w:t>
      </w:r>
      <w:r w:rsidR="002852B2">
        <w:rPr>
          <w:lang w:val="it-IT"/>
        </w:rPr>
        <w:t>a</w:t>
      </w:r>
      <w:r w:rsidR="00D239EA">
        <w:rPr>
          <w:lang w:val="it-IT"/>
        </w:rPr>
        <w:t xml:space="preserve">; Athanassaki 2016; Briand 2016; Carey 2016; </w:t>
      </w:r>
      <w:r w:rsidR="00231CDD">
        <w:rPr>
          <w:lang w:val="it-IT"/>
        </w:rPr>
        <w:t>Bouchaud 2016</w:t>
      </w:r>
      <w:r w:rsidR="000319A8">
        <w:rPr>
          <w:lang w:val="it-IT"/>
        </w:rPr>
        <w:t>; Foster 2016</w:t>
      </w:r>
    </w:p>
    <w:p w:rsidR="00C041B7" w:rsidRPr="007573A8" w:rsidRDefault="00C041B7">
      <w:pPr>
        <w:ind w:left="568" w:hanging="284"/>
        <w:jc w:val="both"/>
        <w:rPr>
          <w:lang w:val="it-IT"/>
        </w:rPr>
      </w:pPr>
      <w:r w:rsidRPr="007573A8">
        <w:rPr>
          <w:b/>
          <w:bCs/>
          <w:lang w:val="it-IT"/>
        </w:rPr>
        <w:t xml:space="preserve">Pindar-Kommentare </w:t>
      </w:r>
      <w:r w:rsidR="001B5BE8" w:rsidRPr="001B5BE8">
        <w:rPr>
          <w:bCs/>
          <w:lang w:val="it-IT"/>
        </w:rPr>
        <w:t xml:space="preserve">Bitto 2011; </w:t>
      </w:r>
      <w:r w:rsidRPr="007573A8">
        <w:rPr>
          <w:bCs/>
          <w:lang w:val="it-IT"/>
        </w:rPr>
        <w:t>Bitto 2012a</w:t>
      </w:r>
      <w:r w:rsidR="00D239EA" w:rsidRPr="00D239EA">
        <w:rPr>
          <w:lang w:val="it-IT"/>
        </w:rPr>
        <w:t xml:space="preserve"> </w:t>
      </w:r>
    </w:p>
    <w:p w:rsidR="00DD204F" w:rsidRPr="007573A8" w:rsidRDefault="00DD204F">
      <w:pPr>
        <w:ind w:left="568" w:hanging="284"/>
        <w:jc w:val="both"/>
        <w:rPr>
          <w:lang w:val="it-IT"/>
        </w:rPr>
      </w:pPr>
      <w:r w:rsidRPr="007573A8">
        <w:rPr>
          <w:b/>
          <w:bCs/>
          <w:lang w:val="it-IT"/>
        </w:rPr>
        <w:t>Platon</w:t>
      </w:r>
      <w:r w:rsidRPr="007573A8">
        <w:rPr>
          <w:lang w:val="it-IT"/>
        </w:rPr>
        <w:t xml:space="preserve"> Gini 1992; Gowers 1993b, 135-179; Freudenburg 2001, 110-113; López-Cañete Quiles 2001</w:t>
      </w:r>
      <w:r w:rsidR="00854611" w:rsidRPr="007573A8">
        <w:rPr>
          <w:lang w:val="it-IT"/>
        </w:rPr>
        <w:t>; Donato 2015</w:t>
      </w:r>
    </w:p>
    <w:p w:rsidR="00DD204F" w:rsidRPr="007573A8" w:rsidRDefault="00DD204F">
      <w:pPr>
        <w:ind w:left="540" w:hanging="256"/>
        <w:jc w:val="both"/>
        <w:rPr>
          <w:lang w:val="it-IT"/>
        </w:rPr>
      </w:pPr>
      <w:r w:rsidRPr="007573A8">
        <w:rPr>
          <w:b/>
          <w:bCs/>
          <w:lang w:val="it-IT"/>
        </w:rPr>
        <w:t>Poseidipp</w:t>
      </w:r>
      <w:r w:rsidRPr="007573A8">
        <w:rPr>
          <w:lang w:val="it-IT"/>
        </w:rPr>
        <w:t xml:space="preserve"> Gigante 1993a; Gigante 1994c; Di Benedetto 2003a; Di Benedetto 2003b; </w:t>
      </w:r>
      <w:r w:rsidR="00FD0A82">
        <w:rPr>
          <w:lang w:val="it-IT"/>
        </w:rPr>
        <w:t>Di Benedetto 2005b</w:t>
      </w:r>
    </w:p>
    <w:p w:rsidR="00DD204F" w:rsidRPr="007573A8" w:rsidRDefault="00DD204F" w:rsidP="007F23FF">
      <w:pPr>
        <w:ind w:left="568" w:hanging="284"/>
        <w:jc w:val="both"/>
        <w:rPr>
          <w:lang w:val="it-IT"/>
        </w:rPr>
      </w:pPr>
      <w:r w:rsidRPr="007573A8">
        <w:rPr>
          <w:b/>
          <w:bCs/>
          <w:lang w:val="it-IT"/>
        </w:rPr>
        <w:t>Properz</w:t>
      </w:r>
      <w:r w:rsidRPr="007573A8">
        <w:rPr>
          <w:lang w:val="it-IT"/>
        </w:rPr>
        <w:t xml:space="preserve"> Flach 1967; Macleod 1976; Santirocco 1980</w:t>
      </w:r>
      <w:r w:rsidR="00B11ABD" w:rsidRPr="007573A8">
        <w:rPr>
          <w:lang w:val="it-IT"/>
        </w:rPr>
        <w:t xml:space="preserve">; </w:t>
      </w:r>
      <w:r w:rsidR="007F03AF">
        <w:rPr>
          <w:lang w:val="it-IT"/>
        </w:rPr>
        <w:t xml:space="preserve">Heslin 2011; </w:t>
      </w:r>
      <w:r w:rsidR="007F23FF" w:rsidRPr="007573A8">
        <w:rPr>
          <w:lang w:val="it-IT"/>
        </w:rPr>
        <w:t xml:space="preserve">Fedeli 2012; </w:t>
      </w:r>
      <w:r w:rsidR="0051081E" w:rsidRPr="007573A8">
        <w:rPr>
          <w:lang w:val="it-IT"/>
        </w:rPr>
        <w:t xml:space="preserve">Holzberg 2013; </w:t>
      </w:r>
      <w:r w:rsidR="00B11ABD" w:rsidRPr="007573A8">
        <w:rPr>
          <w:lang w:val="it-IT"/>
        </w:rPr>
        <w:t>Holzberg 2014</w:t>
      </w:r>
    </w:p>
    <w:p w:rsidR="00DD204F" w:rsidRPr="007573A8" w:rsidRDefault="00DD204F">
      <w:pPr>
        <w:ind w:firstLine="284"/>
        <w:jc w:val="both"/>
        <w:rPr>
          <w:lang w:val="it-IT"/>
        </w:rPr>
      </w:pPr>
      <w:r w:rsidRPr="007573A8">
        <w:rPr>
          <w:b/>
          <w:bCs/>
          <w:lang w:val="it-IT"/>
        </w:rPr>
        <w:t xml:space="preserve">Pythagoras </w:t>
      </w:r>
      <w:r w:rsidRPr="007573A8">
        <w:rPr>
          <w:lang w:val="it-IT"/>
        </w:rPr>
        <w:t>D’Angour 2003</w:t>
      </w:r>
    </w:p>
    <w:p w:rsidR="00DD204F" w:rsidRPr="007573A8" w:rsidRDefault="00DD204F">
      <w:pPr>
        <w:ind w:firstLine="284"/>
        <w:jc w:val="both"/>
        <w:rPr>
          <w:lang w:val="it-IT"/>
        </w:rPr>
      </w:pPr>
      <w:r w:rsidRPr="007573A8">
        <w:rPr>
          <w:b/>
          <w:bCs/>
          <w:lang w:val="it-IT"/>
        </w:rPr>
        <w:t>Rhetorik</w:t>
      </w:r>
      <w:r w:rsidRPr="007573A8">
        <w:rPr>
          <w:lang w:val="it-IT"/>
        </w:rPr>
        <w:t xml:space="preserve"> Calboli 1994; Calboli 1996</w:t>
      </w:r>
    </w:p>
    <w:p w:rsidR="00DD204F" w:rsidRPr="007573A8" w:rsidRDefault="00DD204F">
      <w:pPr>
        <w:ind w:firstLine="284"/>
        <w:jc w:val="both"/>
        <w:rPr>
          <w:lang w:val="it-IT"/>
        </w:rPr>
      </w:pPr>
      <w:r w:rsidRPr="007573A8">
        <w:rPr>
          <w:b/>
          <w:bCs/>
          <w:lang w:val="it-IT"/>
        </w:rPr>
        <w:t>Sallust</w:t>
      </w:r>
      <w:r w:rsidRPr="007573A8">
        <w:rPr>
          <w:lang w:val="it-IT"/>
        </w:rPr>
        <w:t xml:space="preserve"> Deschamps 1990</w:t>
      </w:r>
    </w:p>
    <w:p w:rsidR="00DD204F" w:rsidRPr="007573A8" w:rsidRDefault="00DD204F" w:rsidP="00DC4284">
      <w:pPr>
        <w:ind w:left="568" w:hanging="284"/>
        <w:jc w:val="both"/>
        <w:rPr>
          <w:lang w:val="it-IT"/>
        </w:rPr>
      </w:pPr>
      <w:r w:rsidRPr="007573A8">
        <w:rPr>
          <w:b/>
          <w:bCs/>
          <w:lang w:val="it-IT"/>
        </w:rPr>
        <w:t>Sappho</w:t>
      </w:r>
      <w:r w:rsidRPr="007573A8">
        <w:rPr>
          <w:lang w:val="it-IT"/>
        </w:rPr>
        <w:t xml:space="preserve"> Muecke 1987; López-Cañete Quiles 2001; Ancona 2002; </w:t>
      </w:r>
      <w:r w:rsidRPr="007573A8">
        <w:rPr>
          <w:spacing w:val="-2"/>
          <w:lang w:val="it-IT"/>
        </w:rPr>
        <w:t>Thévenaz 2003</w:t>
      </w:r>
      <w:r w:rsidR="00DC4284" w:rsidRPr="007573A8">
        <w:rPr>
          <w:spacing w:val="-2"/>
          <w:lang w:val="it-IT"/>
        </w:rPr>
        <w:t xml:space="preserve">; </w:t>
      </w:r>
      <w:r w:rsidR="00FD0A82">
        <w:rPr>
          <w:spacing w:val="-2"/>
          <w:lang w:val="it-IT"/>
        </w:rPr>
        <w:t>Di B</w:t>
      </w:r>
      <w:r w:rsidR="00FD0A82">
        <w:rPr>
          <w:spacing w:val="-2"/>
          <w:lang w:val="it-IT"/>
        </w:rPr>
        <w:t>e</w:t>
      </w:r>
      <w:r w:rsidR="00490954">
        <w:rPr>
          <w:spacing w:val="-2"/>
          <w:lang w:val="it-IT"/>
        </w:rPr>
        <w:t>nedetto 2005</w:t>
      </w:r>
      <w:r w:rsidR="00E624B0">
        <w:rPr>
          <w:spacing w:val="-2"/>
          <w:lang w:val="it-IT"/>
        </w:rPr>
        <w:t>a</w:t>
      </w:r>
      <w:r w:rsidR="00FD0A82">
        <w:rPr>
          <w:spacing w:val="-2"/>
          <w:lang w:val="it-IT"/>
        </w:rPr>
        <w:t xml:space="preserve">; </w:t>
      </w:r>
      <w:r w:rsidR="0066362C">
        <w:rPr>
          <w:spacing w:val="-2"/>
          <w:lang w:val="it-IT"/>
        </w:rPr>
        <w:t xml:space="preserve">Fain 2007; </w:t>
      </w:r>
      <w:r w:rsidR="00A93578">
        <w:rPr>
          <w:spacing w:val="-2"/>
          <w:lang w:val="it-IT"/>
        </w:rPr>
        <w:t xml:space="preserve">Hunter 2007; </w:t>
      </w:r>
      <w:r w:rsidR="005F6878">
        <w:rPr>
          <w:spacing w:val="-2"/>
          <w:lang w:val="it-IT"/>
        </w:rPr>
        <w:t xml:space="preserve">Thévenaz 2007; </w:t>
      </w:r>
      <w:r w:rsidR="00DC4284" w:rsidRPr="007573A8">
        <w:rPr>
          <w:spacing w:val="-2"/>
          <w:lang w:val="it-IT"/>
        </w:rPr>
        <w:t>Phillips 2014</w:t>
      </w:r>
      <w:r w:rsidR="005C0B59" w:rsidRPr="007573A8">
        <w:rPr>
          <w:spacing w:val="-2"/>
          <w:lang w:val="it-IT"/>
        </w:rPr>
        <w:t>a; Phillips 2014b; S</w:t>
      </w:r>
      <w:r w:rsidR="00556A96">
        <w:rPr>
          <w:spacing w:val="-2"/>
          <w:lang w:val="it-IT"/>
        </w:rPr>
        <w:t>t</w:t>
      </w:r>
      <w:r w:rsidR="005C0B59" w:rsidRPr="007573A8">
        <w:rPr>
          <w:spacing w:val="-2"/>
          <w:lang w:val="it-IT"/>
        </w:rPr>
        <w:t>.Rocca 2014</w:t>
      </w:r>
      <w:r w:rsidR="00771DA1">
        <w:rPr>
          <w:spacing w:val="-2"/>
          <w:lang w:val="it-IT"/>
        </w:rPr>
        <w:t>; L.Morgan 2016</w:t>
      </w:r>
    </w:p>
    <w:p w:rsidR="00DD204F" w:rsidRPr="007573A8" w:rsidRDefault="00DD204F">
      <w:pPr>
        <w:ind w:left="568" w:hanging="284"/>
        <w:jc w:val="both"/>
        <w:rPr>
          <w:lang w:val="it-IT"/>
        </w:rPr>
      </w:pPr>
      <w:r w:rsidRPr="007573A8">
        <w:rPr>
          <w:b/>
          <w:bCs/>
          <w:lang w:val="it-IT"/>
        </w:rPr>
        <w:t xml:space="preserve">Simonides </w:t>
      </w:r>
      <w:r w:rsidRPr="007573A8">
        <w:rPr>
          <w:lang w:val="it-IT"/>
        </w:rPr>
        <w:t>Gigante 1994c; Barchiesi 1995b; Barchiesi 1996a; Barchiesi 1996b; Bleisch 2001; S.J.Harrison 2001a; Sider 2001</w:t>
      </w:r>
    </w:p>
    <w:p w:rsidR="00DD204F" w:rsidRPr="007573A8" w:rsidRDefault="00DD204F">
      <w:pPr>
        <w:ind w:left="568" w:hanging="284"/>
        <w:jc w:val="both"/>
        <w:rPr>
          <w:lang w:val="it-IT"/>
        </w:rPr>
      </w:pPr>
      <w:r w:rsidRPr="007573A8">
        <w:rPr>
          <w:b/>
          <w:bCs/>
          <w:lang w:val="it-IT"/>
        </w:rPr>
        <w:t xml:space="preserve">Solon </w:t>
      </w:r>
      <w:r w:rsidRPr="007573A8">
        <w:rPr>
          <w:lang w:val="it-IT"/>
        </w:rPr>
        <w:t>E.A.Schmidt 1993b, 462-465; Watson 2003, 9f.</w:t>
      </w:r>
    </w:p>
    <w:p w:rsidR="00DD204F" w:rsidRPr="007573A8" w:rsidRDefault="00DD204F">
      <w:pPr>
        <w:ind w:firstLine="284"/>
        <w:jc w:val="both"/>
        <w:rPr>
          <w:lang w:val="it-IT"/>
        </w:rPr>
      </w:pPr>
      <w:r w:rsidRPr="007573A8">
        <w:rPr>
          <w:b/>
          <w:bCs/>
          <w:lang w:val="it-IT"/>
        </w:rPr>
        <w:t xml:space="preserve">Sophokles </w:t>
      </w:r>
      <w:r w:rsidRPr="007573A8">
        <w:rPr>
          <w:lang w:val="it-IT"/>
        </w:rPr>
        <w:t>Jacobson 1995b, 525f.;  López-Cañete Quiles 2001; Pianezzola 2002</w:t>
      </w:r>
    </w:p>
    <w:p w:rsidR="00DD204F" w:rsidRPr="007573A8" w:rsidRDefault="00DD204F">
      <w:pPr>
        <w:ind w:firstLine="284"/>
        <w:jc w:val="both"/>
        <w:rPr>
          <w:lang w:val="it-IT"/>
        </w:rPr>
      </w:pPr>
      <w:r w:rsidRPr="007573A8">
        <w:rPr>
          <w:b/>
          <w:bCs/>
          <w:lang w:val="it-IT"/>
        </w:rPr>
        <w:t>Terenz</w:t>
      </w:r>
      <w:r w:rsidRPr="007573A8">
        <w:rPr>
          <w:lang w:val="it-IT"/>
        </w:rPr>
        <w:t xml:space="preserve"> Duret 1982; Calboli 1995a; Calboli 1997</w:t>
      </w:r>
    </w:p>
    <w:p w:rsidR="000774F8" w:rsidRPr="000774F8" w:rsidRDefault="000774F8">
      <w:pPr>
        <w:ind w:firstLine="284"/>
        <w:jc w:val="both"/>
        <w:rPr>
          <w:bCs/>
          <w:lang w:val="it-IT"/>
        </w:rPr>
      </w:pPr>
      <w:r>
        <w:rPr>
          <w:b/>
          <w:bCs/>
          <w:lang w:val="it-IT"/>
        </w:rPr>
        <w:t>Theokrit</w:t>
      </w:r>
      <w:r>
        <w:rPr>
          <w:bCs/>
          <w:lang w:val="it-IT"/>
        </w:rPr>
        <w:t xml:space="preserve"> Cavarzere 2009</w:t>
      </w:r>
    </w:p>
    <w:p w:rsidR="00DD204F" w:rsidRPr="007573A8" w:rsidRDefault="00DD204F">
      <w:pPr>
        <w:ind w:firstLine="284"/>
        <w:jc w:val="both"/>
        <w:rPr>
          <w:lang w:val="it-IT"/>
        </w:rPr>
      </w:pPr>
      <w:r w:rsidRPr="007573A8">
        <w:rPr>
          <w:b/>
          <w:bCs/>
          <w:lang w:val="it-IT"/>
        </w:rPr>
        <w:t>Tibull</w:t>
      </w:r>
      <w:r w:rsidRPr="007573A8">
        <w:rPr>
          <w:lang w:val="it-IT"/>
        </w:rPr>
        <w:t xml:space="preserve"> Gagliardi 1992</w:t>
      </w:r>
      <w:r w:rsidR="00023328" w:rsidRPr="007573A8">
        <w:rPr>
          <w:lang w:val="it-IT"/>
        </w:rPr>
        <w:t xml:space="preserve">; </w:t>
      </w:r>
      <w:r w:rsidR="00C518CE" w:rsidRPr="007573A8">
        <w:rPr>
          <w:lang w:val="it-IT"/>
        </w:rPr>
        <w:t xml:space="preserve">Tzounakas 2013a; </w:t>
      </w:r>
      <w:r w:rsidR="00023328" w:rsidRPr="007573A8">
        <w:rPr>
          <w:lang w:val="it-IT"/>
        </w:rPr>
        <w:t>Minarini 2015</w:t>
      </w:r>
    </w:p>
    <w:p w:rsidR="00E759DD" w:rsidRPr="00E759DD" w:rsidRDefault="00E759DD">
      <w:pPr>
        <w:ind w:firstLine="284"/>
        <w:jc w:val="both"/>
        <w:rPr>
          <w:bCs/>
          <w:lang w:val="it-IT"/>
        </w:rPr>
      </w:pPr>
      <w:r>
        <w:rPr>
          <w:b/>
          <w:bCs/>
          <w:lang w:val="it-IT"/>
        </w:rPr>
        <w:t xml:space="preserve">Valgius Rufus </w:t>
      </w:r>
      <w:r>
        <w:rPr>
          <w:bCs/>
          <w:lang w:val="it-IT"/>
        </w:rPr>
        <w:t>Holzberg 2008b</w:t>
      </w:r>
    </w:p>
    <w:p w:rsidR="00DD204F" w:rsidRPr="007573A8" w:rsidRDefault="00DD204F">
      <w:pPr>
        <w:ind w:firstLine="284"/>
        <w:jc w:val="both"/>
        <w:rPr>
          <w:lang w:val="it-IT"/>
        </w:rPr>
      </w:pPr>
      <w:r w:rsidRPr="007573A8">
        <w:rPr>
          <w:b/>
          <w:bCs/>
          <w:lang w:val="it-IT"/>
        </w:rPr>
        <w:t>Varro</w:t>
      </w:r>
      <w:r w:rsidRPr="007573A8">
        <w:rPr>
          <w:lang w:val="it-IT"/>
        </w:rPr>
        <w:t xml:space="preserve"> Deschamps 1992</w:t>
      </w:r>
      <w:r w:rsidR="00BE7379" w:rsidRPr="007573A8">
        <w:rPr>
          <w:lang w:val="it-IT"/>
        </w:rPr>
        <w:t>; Freudenburg 2013</w:t>
      </w:r>
    </w:p>
    <w:p w:rsidR="00DD204F" w:rsidRPr="00F61727" w:rsidRDefault="00DD204F">
      <w:pPr>
        <w:ind w:left="568" w:hanging="284"/>
        <w:jc w:val="both"/>
        <w:rPr>
          <w:lang w:val="it-IT"/>
        </w:rPr>
      </w:pPr>
      <w:r w:rsidRPr="007573A8">
        <w:rPr>
          <w:b/>
          <w:bCs/>
          <w:lang w:val="it-IT"/>
        </w:rPr>
        <w:lastRenderedPageBreak/>
        <w:t>Vergil</w:t>
      </w:r>
      <w:r w:rsidRPr="007573A8">
        <w:rPr>
          <w:lang w:val="it-IT"/>
        </w:rPr>
        <w:t xml:space="preserve"> Fenik 1962; Drexler 1964; A.Pieri 1972; Cavarzere 1975/76; V.Schmidt 1977; O</w:t>
      </w:r>
      <w:r w:rsidRPr="007573A8">
        <w:rPr>
          <w:lang w:val="it-IT"/>
        </w:rPr>
        <w:t>k</w:t>
      </w:r>
      <w:r w:rsidRPr="007573A8">
        <w:rPr>
          <w:lang w:val="it-IT"/>
        </w:rPr>
        <w:t xml:space="preserve">sala 1979; Coleiro 1980a; Pavlock 1982, 91-93; E.A.Schmidt 1983b; Buchheit 1985; Buchheit 1988; Costanza 1990; Grilli 1990; Stok 1993; Langslow 1995; Nagore de Zand 1995; </w:t>
      </w:r>
      <w:r w:rsidRPr="007573A8">
        <w:rPr>
          <w:spacing w:val="-2"/>
          <w:lang w:val="it-IT"/>
        </w:rPr>
        <w:t>Encinas Martínez</w:t>
      </w:r>
      <w:r w:rsidRPr="007573A8">
        <w:rPr>
          <w:lang w:val="it-IT"/>
        </w:rPr>
        <w:t xml:space="preserve"> 2000; Janka 2000; Buchheit 2001a; Buchheit 2001b; Freudenburg 2001, 35-37.40-43.77-82.85f.; Villaseñor Cuspinera 2001; Zetzel 2002, 45-52; Galinsky 2003; Biondi 2005; </w:t>
      </w:r>
      <w:r w:rsidR="005E1F26">
        <w:rPr>
          <w:lang w:val="it-IT"/>
        </w:rPr>
        <w:t xml:space="preserve">Bernays 2006; </w:t>
      </w:r>
      <w:r w:rsidRPr="007573A8">
        <w:rPr>
          <w:lang w:val="it-IT"/>
        </w:rPr>
        <w:t xml:space="preserve">Putnam 2006b, 93-115; Setaioli 2006; </w:t>
      </w:r>
      <w:r w:rsidR="00FB0AA2">
        <w:rPr>
          <w:lang w:val="it-IT"/>
        </w:rPr>
        <w:t xml:space="preserve">Putnam 2006/07; </w:t>
      </w:r>
      <w:r w:rsidRPr="007573A8">
        <w:rPr>
          <w:lang w:val="it-IT"/>
        </w:rPr>
        <w:t>Tarrant 2007b, 72-74</w:t>
      </w:r>
      <w:r w:rsidR="00A71EEC" w:rsidRPr="007573A8">
        <w:rPr>
          <w:lang w:val="it-IT"/>
        </w:rPr>
        <w:t xml:space="preserve">; </w:t>
      </w:r>
      <w:r w:rsidR="00B07205">
        <w:rPr>
          <w:lang w:val="it-IT"/>
        </w:rPr>
        <w:t xml:space="preserve">Moretti 2008; </w:t>
      </w:r>
      <w:r w:rsidR="00C46B5A">
        <w:rPr>
          <w:lang w:val="it-IT"/>
        </w:rPr>
        <w:t xml:space="preserve">Tar 2009; </w:t>
      </w:r>
      <w:r w:rsidR="00F7175A">
        <w:rPr>
          <w:lang w:val="it-IT"/>
        </w:rPr>
        <w:t xml:space="preserve">Cavarzere 2010; </w:t>
      </w:r>
      <w:r w:rsidR="00B3792F">
        <w:rPr>
          <w:lang w:val="it-IT"/>
        </w:rPr>
        <w:t>S.J.</w:t>
      </w:r>
      <w:r w:rsidR="000D08C0" w:rsidRPr="007573A8">
        <w:rPr>
          <w:lang w:val="it-IT"/>
        </w:rPr>
        <w:t xml:space="preserve">Harrison 2013; </w:t>
      </w:r>
      <w:r w:rsidR="00673532" w:rsidRPr="007573A8">
        <w:rPr>
          <w:lang w:val="it-IT"/>
        </w:rPr>
        <w:t xml:space="preserve">Fratantuono/Susalla 2014; </w:t>
      </w:r>
      <w:r w:rsidR="009C6F8F" w:rsidRPr="007573A8">
        <w:rPr>
          <w:lang w:val="it-IT"/>
        </w:rPr>
        <w:t xml:space="preserve">McCallum 2015; </w:t>
      </w:r>
      <w:r w:rsidR="00A71EEC" w:rsidRPr="007573A8">
        <w:rPr>
          <w:lang w:val="it-IT"/>
        </w:rPr>
        <w:t>Woodman 2015</w:t>
      </w:r>
      <w:r w:rsidR="00F61727">
        <w:rPr>
          <w:lang w:val="it-IT"/>
        </w:rPr>
        <w:t xml:space="preserve">; </w:t>
      </w:r>
      <w:r w:rsidR="00F61727" w:rsidRPr="00F61727">
        <w:rPr>
          <w:lang w:val="it-IT"/>
        </w:rPr>
        <w:t>Scha</w:t>
      </w:r>
      <w:r w:rsidR="00F61727" w:rsidRPr="00F61727">
        <w:rPr>
          <w:lang w:val="it-IT"/>
        </w:rPr>
        <w:t>f</w:t>
      </w:r>
      <w:r w:rsidR="00F61727" w:rsidRPr="00F61727">
        <w:rPr>
          <w:lang w:val="it-IT"/>
        </w:rPr>
        <w:t>er 2016</w:t>
      </w:r>
    </w:p>
    <w:p w:rsidR="00DD204F" w:rsidRPr="007573A8" w:rsidRDefault="00DD204F">
      <w:pPr>
        <w:ind w:left="568" w:hanging="284"/>
        <w:jc w:val="both"/>
        <w:rPr>
          <w:lang w:val="it-IT"/>
        </w:rPr>
      </w:pPr>
      <w:r w:rsidRPr="007573A8">
        <w:rPr>
          <w:b/>
          <w:bCs/>
          <w:lang w:val="it-IT"/>
        </w:rPr>
        <w:t xml:space="preserve">Xenophon </w:t>
      </w:r>
      <w:r w:rsidRPr="007573A8">
        <w:rPr>
          <w:lang w:val="it-IT"/>
        </w:rPr>
        <w:t>Nickel 1980; Morrison 2006, 54-59</w:t>
      </w:r>
    </w:p>
    <w:p w:rsidR="00DD204F" w:rsidRPr="007573A8" w:rsidRDefault="00DD204F">
      <w:pPr>
        <w:ind w:left="284" w:hanging="284"/>
        <w:jc w:val="both"/>
        <w:rPr>
          <w:lang w:val="it-IT"/>
        </w:rPr>
      </w:pPr>
      <w:r w:rsidRPr="007573A8">
        <w:rPr>
          <w:b/>
          <w:bCs/>
          <w:lang w:val="it-IT"/>
        </w:rPr>
        <w:t>Metrik</w:t>
      </w:r>
      <w:r w:rsidRPr="007573A8">
        <w:rPr>
          <w:lang w:val="it-IT"/>
        </w:rPr>
        <w:t xml:space="preserve"> </w:t>
      </w:r>
      <w:r w:rsidR="002D55AE">
        <w:rPr>
          <w:lang w:val="it-IT"/>
        </w:rPr>
        <w:t>(</w:t>
      </w:r>
      <w:r w:rsidR="002D55AE" w:rsidRPr="002D55AE">
        <w:rPr>
          <w:b/>
          <w:lang w:val="it-IT"/>
        </w:rPr>
        <w:t>und Musik</w:t>
      </w:r>
      <w:r w:rsidR="002D55AE">
        <w:rPr>
          <w:b/>
          <w:lang w:val="it-IT"/>
        </w:rPr>
        <w:t>)</w:t>
      </w:r>
      <w:r w:rsidR="002D55AE">
        <w:rPr>
          <w:lang w:val="it-IT"/>
        </w:rPr>
        <w:t xml:space="preserve"> </w:t>
      </w:r>
      <w:r w:rsidRPr="007573A8">
        <w:rPr>
          <w:lang w:val="it-IT"/>
        </w:rPr>
        <w:t>Waltz 1881; Heinze 1918; Kießling/Heinze 1921, XXVII-XLV; Büc</w:t>
      </w:r>
      <w:r w:rsidRPr="007573A8">
        <w:rPr>
          <w:lang w:val="it-IT"/>
        </w:rPr>
        <w:t>h</w:t>
      </w:r>
      <w:r w:rsidRPr="007573A8">
        <w:rPr>
          <w:lang w:val="it-IT"/>
        </w:rPr>
        <w:t>ner 1939b; Zinn 1940; Nilsson 1952; Bonavia-Hunt 1954; Rotsch 1957; Numberger 1959; Seel/Pöhlmann 1959; Nisbet/Hubbard 1970-1978, I, xxxviii-xlvi; Ott 1970; Bohnenkamp 1972; Toohey 1979; Dilke 1981, 1842f.; Gantar 1986; Luck 1989; Castillo 1991; Hoces Sánchez 1992; Villaseñor Cuspinera 1993; Gómez Heredia 1994; Mayer 1994, 13-15; Pa</w:t>
      </w:r>
      <w:r w:rsidRPr="007573A8">
        <w:rPr>
          <w:lang w:val="it-IT"/>
        </w:rPr>
        <w:t>n</w:t>
      </w:r>
      <w:r w:rsidRPr="007573A8">
        <w:rPr>
          <w:lang w:val="it-IT"/>
        </w:rPr>
        <w:t>chón Cabañeros 1994; Lyne 1995, 98f.; Hoces Sánchez 1996; Luque Moreno 1996; Be</w:t>
      </w:r>
      <w:r w:rsidRPr="007573A8">
        <w:rPr>
          <w:lang w:val="it-IT"/>
        </w:rPr>
        <w:t>r</w:t>
      </w:r>
      <w:r w:rsidRPr="007573A8">
        <w:rPr>
          <w:lang w:val="it-IT"/>
        </w:rPr>
        <w:t>nays 1998; Rossi 1998; Gómez Heredia 1999; Moralejo Álvarez 1999; Salvadó Recasens 1999; Tartari Chersoni 1999; Talbot 2001; Pu</w:t>
      </w:r>
      <w:r w:rsidR="0070624E">
        <w:rPr>
          <w:lang w:val="it-IT"/>
        </w:rPr>
        <w:t>r</w:t>
      </w:r>
      <w:r w:rsidRPr="007573A8">
        <w:rPr>
          <w:lang w:val="it-IT"/>
        </w:rPr>
        <w:t xml:space="preserve">nelle 2005; </w:t>
      </w:r>
      <w:r w:rsidR="00BE30F5" w:rsidRPr="00BE30F5">
        <w:rPr>
          <w:lang w:val="it-IT"/>
        </w:rPr>
        <w:t>Zieliński</w:t>
      </w:r>
      <w:r w:rsidR="00BE30F5">
        <w:rPr>
          <w:lang w:val="it-IT"/>
        </w:rPr>
        <w:t xml:space="preserve"> 2005; </w:t>
      </w:r>
      <w:r w:rsidR="00CD30EE">
        <w:rPr>
          <w:lang w:val="it-IT"/>
        </w:rPr>
        <w:t xml:space="preserve">Schindel 2006; </w:t>
      </w:r>
      <w:r w:rsidRPr="007573A8">
        <w:rPr>
          <w:lang w:val="it-IT"/>
        </w:rPr>
        <w:t>Barchiesi 2007, 146-148</w:t>
      </w:r>
      <w:r w:rsidR="000600CE" w:rsidRPr="007573A8">
        <w:rPr>
          <w:lang w:val="it-IT"/>
        </w:rPr>
        <w:t xml:space="preserve">; </w:t>
      </w:r>
      <w:r w:rsidR="004B5B4D" w:rsidRPr="004B5B4D">
        <w:rPr>
          <w:lang w:val="it-IT"/>
        </w:rPr>
        <w:t>Bermúdez Ramiro</w:t>
      </w:r>
      <w:r w:rsidR="004B5B4D">
        <w:rPr>
          <w:lang w:val="it-IT"/>
        </w:rPr>
        <w:t xml:space="preserve"> 2007; </w:t>
      </w:r>
      <w:r w:rsidR="00CD2C85">
        <w:rPr>
          <w:lang w:val="it-IT"/>
        </w:rPr>
        <w:t xml:space="preserve">Scoditti 2007; </w:t>
      </w:r>
      <w:r w:rsidR="00BD4B4D">
        <w:rPr>
          <w:lang w:val="it-IT"/>
        </w:rPr>
        <w:t xml:space="preserve">Talbot 2007/08; </w:t>
      </w:r>
      <w:r w:rsidR="007D7E24">
        <w:rPr>
          <w:lang w:val="it-IT"/>
        </w:rPr>
        <w:t xml:space="preserve">D’Angelo 2009; </w:t>
      </w:r>
      <w:r w:rsidR="000B0267">
        <w:rPr>
          <w:lang w:val="it-IT"/>
        </w:rPr>
        <w:t xml:space="preserve">A.S.Becker 2009/10; </w:t>
      </w:r>
      <w:r w:rsidR="005E308C">
        <w:rPr>
          <w:lang w:val="it-IT"/>
        </w:rPr>
        <w:t xml:space="preserve">Lyons 2009; </w:t>
      </w:r>
      <w:r w:rsidR="00FB2EE0">
        <w:rPr>
          <w:lang w:val="it-IT"/>
        </w:rPr>
        <w:t xml:space="preserve">Lyons 2010; </w:t>
      </w:r>
      <w:r w:rsidR="00635069" w:rsidRPr="00635069">
        <w:rPr>
          <w:lang w:val="it-IT"/>
        </w:rPr>
        <w:t xml:space="preserve">Cavarzere 2011; </w:t>
      </w:r>
      <w:r w:rsidR="00A967BB" w:rsidRPr="007573A8">
        <w:rPr>
          <w:lang w:val="it-IT"/>
        </w:rPr>
        <w:t>Luque Moreno 2012</w:t>
      </w:r>
      <w:r w:rsidR="008F14B2" w:rsidRPr="007573A8">
        <w:rPr>
          <w:lang w:val="it-IT"/>
        </w:rPr>
        <w:t>b</w:t>
      </w:r>
      <w:r w:rsidR="00A967BB" w:rsidRPr="007573A8">
        <w:rPr>
          <w:lang w:val="it-IT"/>
        </w:rPr>
        <w:t xml:space="preserve">; </w:t>
      </w:r>
      <w:r w:rsidR="00556A96">
        <w:rPr>
          <w:lang w:val="it-IT"/>
        </w:rPr>
        <w:t>R.</w:t>
      </w:r>
      <w:r w:rsidR="00197D51" w:rsidRPr="007573A8">
        <w:rPr>
          <w:lang w:val="it-IT"/>
        </w:rPr>
        <w:t xml:space="preserve">Rocca 2012; </w:t>
      </w:r>
      <w:r w:rsidR="000D08C0" w:rsidRPr="007573A8">
        <w:rPr>
          <w:lang w:val="it-IT"/>
        </w:rPr>
        <w:t xml:space="preserve">Knox 2013; </w:t>
      </w:r>
      <w:r w:rsidR="00960509" w:rsidRPr="007573A8">
        <w:rPr>
          <w:lang w:val="it-IT"/>
        </w:rPr>
        <w:t>Luque Moreno 2013</w:t>
      </w:r>
      <w:r w:rsidR="00FB2EE0">
        <w:rPr>
          <w:lang w:val="it-IT"/>
        </w:rPr>
        <w:t>a</w:t>
      </w:r>
      <w:r w:rsidR="00960509" w:rsidRPr="007573A8">
        <w:rPr>
          <w:lang w:val="it-IT"/>
        </w:rPr>
        <w:t xml:space="preserve">; </w:t>
      </w:r>
      <w:r w:rsidR="00D644C6" w:rsidRPr="007573A8">
        <w:rPr>
          <w:lang w:val="it-IT"/>
        </w:rPr>
        <w:t xml:space="preserve">Cowan 2013/14; </w:t>
      </w:r>
      <w:r w:rsidR="000600CE" w:rsidRPr="007573A8">
        <w:rPr>
          <w:lang w:val="it-IT"/>
        </w:rPr>
        <w:t>Co</w:t>
      </w:r>
      <w:r w:rsidR="000600CE" w:rsidRPr="007573A8">
        <w:rPr>
          <w:lang w:val="it-IT"/>
        </w:rPr>
        <w:t>n</w:t>
      </w:r>
      <w:r w:rsidR="000600CE" w:rsidRPr="007573A8">
        <w:rPr>
          <w:lang w:val="it-IT"/>
        </w:rPr>
        <w:t>dorelli 2014</w:t>
      </w:r>
      <w:r w:rsidR="00F61727">
        <w:rPr>
          <w:lang w:val="it-IT"/>
        </w:rPr>
        <w:t>; A.S.Becker 2016</w:t>
      </w:r>
    </w:p>
    <w:p w:rsidR="00DD204F" w:rsidRPr="007573A8" w:rsidRDefault="00CF1C5B">
      <w:pPr>
        <w:pStyle w:val="Heading7"/>
        <w:jc w:val="both"/>
      </w:pPr>
      <w:r w:rsidRPr="007573A8">
        <w:t xml:space="preserve">Motive, </w:t>
      </w:r>
      <w:r w:rsidR="00DD204F" w:rsidRPr="007573A8">
        <w:t>Themen</w:t>
      </w:r>
      <w:r w:rsidRPr="007573A8">
        <w:t xml:space="preserve"> und Begriffe</w:t>
      </w:r>
      <w:r w:rsidR="00DD204F" w:rsidRPr="007573A8">
        <w:t xml:space="preserve"> </w:t>
      </w:r>
      <w:r w:rsidR="00DD204F" w:rsidRPr="007573A8">
        <w:rPr>
          <w:b w:val="0"/>
          <w:bCs w:val="0"/>
        </w:rPr>
        <w:t>Einberger 1960</w:t>
      </w:r>
    </w:p>
    <w:p w:rsidR="000426D3" w:rsidRPr="007573A8" w:rsidRDefault="00DD204F">
      <w:pPr>
        <w:jc w:val="both"/>
        <w:rPr>
          <w:lang w:val="de-DE"/>
        </w:rPr>
      </w:pPr>
      <w:r w:rsidRPr="007573A8">
        <w:rPr>
          <w:lang w:val="de-DE"/>
        </w:rPr>
        <w:tab/>
      </w:r>
      <w:r w:rsidR="000426D3" w:rsidRPr="007573A8">
        <w:rPr>
          <w:b/>
          <w:lang w:val="de-DE"/>
        </w:rPr>
        <w:t>Achilles</w:t>
      </w:r>
      <w:r w:rsidR="000426D3" w:rsidRPr="007573A8">
        <w:rPr>
          <w:lang w:val="de-DE"/>
        </w:rPr>
        <w:t xml:space="preserve"> </w:t>
      </w:r>
      <w:r w:rsidR="000231E3">
        <w:rPr>
          <w:lang w:val="de-DE"/>
        </w:rPr>
        <w:t xml:space="preserve">Felgentreu 2011; </w:t>
      </w:r>
      <w:r w:rsidR="000426D3" w:rsidRPr="007573A8">
        <w:rPr>
          <w:lang w:val="de-DE"/>
        </w:rPr>
        <w:t>Kozák 2014</w:t>
      </w:r>
    </w:p>
    <w:p w:rsidR="00160728" w:rsidRPr="00160728" w:rsidRDefault="00DD204F" w:rsidP="00160728">
      <w:pPr>
        <w:ind w:firstLine="284"/>
        <w:jc w:val="both"/>
        <w:rPr>
          <w:lang w:val="de-DE"/>
        </w:rPr>
      </w:pPr>
      <w:r w:rsidRPr="007573A8">
        <w:rPr>
          <w:b/>
          <w:bCs/>
          <w:lang w:val="de-DE"/>
        </w:rPr>
        <w:t>Actium</w:t>
      </w:r>
      <w:r w:rsidRPr="007573A8">
        <w:rPr>
          <w:lang w:val="de-DE"/>
        </w:rPr>
        <w:t xml:space="preserve"> Gurval 1995, 137-165</w:t>
      </w:r>
      <w:r w:rsidR="00D75892">
        <w:rPr>
          <w:lang w:val="de-DE"/>
        </w:rPr>
        <w:t>; Thévenaz 2016</w:t>
      </w:r>
    </w:p>
    <w:p w:rsidR="00160728" w:rsidRPr="001B0CC8" w:rsidRDefault="00160728">
      <w:pPr>
        <w:ind w:firstLine="284"/>
        <w:jc w:val="both"/>
        <w:rPr>
          <w:bCs/>
          <w:iCs/>
          <w:lang w:val="it-IT"/>
        </w:rPr>
      </w:pPr>
      <w:r w:rsidRPr="001B0CC8">
        <w:rPr>
          <w:b/>
          <w:bCs/>
          <w:i/>
          <w:iCs/>
          <w:lang w:val="it-IT"/>
        </w:rPr>
        <w:t xml:space="preserve">adulterium </w:t>
      </w:r>
      <w:r w:rsidRPr="001B0CC8">
        <w:rPr>
          <w:bCs/>
          <w:iCs/>
          <w:lang w:val="it-IT"/>
        </w:rPr>
        <w:t>Malavolta 2009</w:t>
      </w:r>
    </w:p>
    <w:p w:rsidR="00DD204F" w:rsidRPr="001B0CC8" w:rsidRDefault="00DD204F">
      <w:pPr>
        <w:ind w:firstLine="284"/>
        <w:jc w:val="both"/>
        <w:rPr>
          <w:spacing w:val="-2"/>
          <w:lang w:val="it-IT"/>
        </w:rPr>
      </w:pPr>
      <w:r w:rsidRPr="001B0CC8">
        <w:rPr>
          <w:b/>
          <w:bCs/>
          <w:i/>
          <w:iCs/>
          <w:lang w:val="it-IT"/>
        </w:rPr>
        <w:t>aemulatio</w:t>
      </w:r>
      <w:r w:rsidRPr="001B0CC8">
        <w:rPr>
          <w:lang w:val="it-IT"/>
        </w:rPr>
        <w:t xml:space="preserve"> </w:t>
      </w:r>
      <w:r w:rsidR="00140334" w:rsidRPr="001B0CC8">
        <w:rPr>
          <w:lang w:val="it-IT"/>
        </w:rPr>
        <w:t>A.</w:t>
      </w:r>
      <w:r w:rsidRPr="001B0CC8">
        <w:rPr>
          <w:spacing w:val="-2"/>
          <w:lang w:val="it-IT"/>
        </w:rPr>
        <w:t>Martina 1992</w:t>
      </w:r>
    </w:p>
    <w:p w:rsidR="00DD204F" w:rsidRPr="007573A8" w:rsidRDefault="00DD204F">
      <w:pPr>
        <w:ind w:firstLine="284"/>
        <w:jc w:val="both"/>
        <w:rPr>
          <w:lang w:val="de-DE"/>
        </w:rPr>
      </w:pPr>
      <w:r w:rsidRPr="007573A8">
        <w:rPr>
          <w:b/>
          <w:bCs/>
          <w:spacing w:val="-2"/>
          <w:lang w:val="de-DE"/>
        </w:rPr>
        <w:t xml:space="preserve">Aeneas-Sage </w:t>
      </w:r>
      <w:r w:rsidR="005E308C">
        <w:rPr>
          <w:spacing w:val="-2"/>
          <w:lang w:val="de-DE"/>
        </w:rPr>
        <w:t>Ableitinger 1971</w:t>
      </w:r>
      <w:r w:rsidRPr="007573A8">
        <w:rPr>
          <w:spacing w:val="-2"/>
          <w:lang w:val="de-DE"/>
        </w:rPr>
        <w:t>; Seel 1972b, 136-175</w:t>
      </w:r>
    </w:p>
    <w:p w:rsidR="00D95420" w:rsidRPr="007573A8" w:rsidRDefault="00FB3852" w:rsidP="00D95420">
      <w:pPr>
        <w:ind w:firstLine="284"/>
        <w:jc w:val="both"/>
        <w:rPr>
          <w:b/>
          <w:bCs/>
          <w:lang w:val="de-DE"/>
        </w:rPr>
      </w:pPr>
      <w:r w:rsidRPr="007573A8">
        <w:rPr>
          <w:b/>
          <w:bCs/>
          <w:i/>
          <w:lang w:val="de-DE"/>
        </w:rPr>
        <w:t>aeternitas</w:t>
      </w:r>
      <w:r w:rsidRPr="007573A8">
        <w:rPr>
          <w:b/>
          <w:bCs/>
          <w:lang w:val="de-DE"/>
        </w:rPr>
        <w:t xml:space="preserve"> </w:t>
      </w:r>
      <w:r w:rsidRPr="007573A8">
        <w:rPr>
          <w:lang w:val="de-DE"/>
        </w:rPr>
        <w:t>Balbuza 2014</w:t>
      </w:r>
    </w:p>
    <w:p w:rsidR="00D95420" w:rsidRPr="007573A8" w:rsidRDefault="00D95420">
      <w:pPr>
        <w:ind w:firstLine="284"/>
        <w:jc w:val="both"/>
        <w:rPr>
          <w:bCs/>
          <w:lang w:val="de-DE"/>
        </w:rPr>
      </w:pPr>
      <w:r w:rsidRPr="007573A8">
        <w:rPr>
          <w:b/>
          <w:bCs/>
          <w:lang w:val="de-DE"/>
        </w:rPr>
        <w:t>Alexander der Große</w:t>
      </w:r>
      <w:r w:rsidRPr="007573A8">
        <w:rPr>
          <w:bCs/>
          <w:lang w:val="de-DE"/>
        </w:rPr>
        <w:t xml:space="preserve"> Wulfram 2013</w:t>
      </w:r>
    </w:p>
    <w:p w:rsidR="00DD204F" w:rsidRPr="007573A8" w:rsidRDefault="00DD204F">
      <w:pPr>
        <w:ind w:firstLine="284"/>
        <w:jc w:val="both"/>
        <w:rPr>
          <w:lang w:val="de-DE"/>
        </w:rPr>
      </w:pPr>
      <w:r w:rsidRPr="007573A8">
        <w:rPr>
          <w:b/>
          <w:bCs/>
          <w:lang w:val="de-DE"/>
        </w:rPr>
        <w:t>Alter</w:t>
      </w:r>
      <w:r w:rsidRPr="007573A8">
        <w:rPr>
          <w:lang w:val="de-DE"/>
        </w:rPr>
        <w:t xml:space="preserve"> Hohnen 1988; Bonvicini 1995</w:t>
      </w:r>
      <w:r w:rsidR="00572902">
        <w:rPr>
          <w:lang w:val="de-DE"/>
        </w:rPr>
        <w:t xml:space="preserve">; </w:t>
      </w:r>
      <w:r w:rsidR="00FE3D07">
        <w:rPr>
          <w:lang w:val="de-DE"/>
        </w:rPr>
        <w:t>Fuhrer 2009</w:t>
      </w:r>
      <w:r w:rsidR="00A70D08">
        <w:rPr>
          <w:lang w:val="de-DE"/>
        </w:rPr>
        <w:t>;</w:t>
      </w:r>
      <w:r w:rsidR="00FE3D07">
        <w:rPr>
          <w:lang w:val="de-DE"/>
        </w:rPr>
        <w:t xml:space="preserve"> </w:t>
      </w:r>
      <w:r w:rsidR="00572902">
        <w:rPr>
          <w:lang w:val="de-DE"/>
        </w:rPr>
        <w:t>Mitchell 2010</w:t>
      </w:r>
    </w:p>
    <w:p w:rsidR="00DD204F" w:rsidRPr="007573A8" w:rsidRDefault="00DD204F">
      <w:pPr>
        <w:ind w:left="568" w:hanging="284"/>
        <w:jc w:val="both"/>
        <w:rPr>
          <w:lang w:val="de-DE"/>
        </w:rPr>
      </w:pPr>
      <w:r w:rsidRPr="007573A8">
        <w:rPr>
          <w:b/>
          <w:bCs/>
          <w:i/>
          <w:iCs/>
          <w:lang w:val="de-DE"/>
        </w:rPr>
        <w:t>amicitia</w:t>
      </w:r>
      <w:r w:rsidRPr="007573A8">
        <w:rPr>
          <w:lang w:val="de-DE"/>
        </w:rPr>
        <w:t xml:space="preserve"> Nisbet/Hubbard 1970-1978, I, xxif.; Estefanía 1995; Oliensis 1997a, 162-169; Cucchiarelli 2001, 84-118; </w:t>
      </w:r>
      <w:r w:rsidR="00FD7955">
        <w:rPr>
          <w:lang w:val="de-DE"/>
        </w:rPr>
        <w:t>Heil 2005a; Heil 2005b</w:t>
      </w:r>
      <w:r w:rsidRPr="007573A8">
        <w:rPr>
          <w:lang w:val="de-DE"/>
        </w:rPr>
        <w:t xml:space="preserve">; </w:t>
      </w:r>
      <w:r w:rsidR="00580921">
        <w:rPr>
          <w:lang w:val="de-DE"/>
        </w:rPr>
        <w:t>P.</w:t>
      </w:r>
      <w:r w:rsidRPr="007573A8">
        <w:rPr>
          <w:lang w:val="de-DE"/>
        </w:rPr>
        <w:t>White 2007</w:t>
      </w:r>
      <w:r w:rsidR="00F07157" w:rsidRPr="007573A8">
        <w:rPr>
          <w:lang w:val="de-DE"/>
        </w:rPr>
        <w:t xml:space="preserve">; </w:t>
      </w:r>
      <w:r w:rsidR="00254668">
        <w:rPr>
          <w:lang w:val="de-DE"/>
        </w:rPr>
        <w:t xml:space="preserve">Nau 2008; </w:t>
      </w:r>
      <w:r w:rsidR="00F07157" w:rsidRPr="007573A8">
        <w:rPr>
          <w:lang w:val="de-DE"/>
        </w:rPr>
        <w:t>Ledentu 2014</w:t>
      </w:r>
    </w:p>
    <w:p w:rsidR="00DD204F" w:rsidRPr="001B0CC8" w:rsidRDefault="00DD204F">
      <w:pPr>
        <w:ind w:firstLine="284"/>
        <w:jc w:val="both"/>
        <w:rPr>
          <w:lang w:val="de-DE"/>
        </w:rPr>
      </w:pPr>
      <w:r w:rsidRPr="001B0CC8">
        <w:rPr>
          <w:b/>
          <w:bCs/>
          <w:i/>
          <w:iCs/>
          <w:lang w:val="de-DE"/>
        </w:rPr>
        <w:t>amor senilis</w:t>
      </w:r>
      <w:r w:rsidRPr="001B0CC8">
        <w:rPr>
          <w:lang w:val="de-DE"/>
        </w:rPr>
        <w:t xml:space="preserve"> Stroh 1991</w:t>
      </w:r>
    </w:p>
    <w:p w:rsidR="00DD204F" w:rsidRPr="001B0CC8" w:rsidRDefault="00DD204F">
      <w:pPr>
        <w:ind w:firstLine="284"/>
        <w:jc w:val="both"/>
        <w:rPr>
          <w:lang w:val="de-DE"/>
        </w:rPr>
      </w:pPr>
      <w:r w:rsidRPr="001B0CC8">
        <w:rPr>
          <w:b/>
          <w:bCs/>
          <w:lang w:val="de-DE"/>
        </w:rPr>
        <w:t>Anakreon</w:t>
      </w:r>
      <w:r w:rsidRPr="001B0CC8">
        <w:rPr>
          <w:lang w:val="de-DE"/>
        </w:rPr>
        <w:t xml:space="preserve"> G.Davis 1996</w:t>
      </w:r>
    </w:p>
    <w:p w:rsidR="00DD204F" w:rsidRPr="007573A8" w:rsidRDefault="00DD204F">
      <w:pPr>
        <w:ind w:firstLine="284"/>
        <w:jc w:val="both"/>
        <w:rPr>
          <w:lang w:val="de-DE"/>
        </w:rPr>
      </w:pPr>
      <w:r w:rsidRPr="007573A8">
        <w:rPr>
          <w:b/>
          <w:bCs/>
          <w:lang w:val="de-DE"/>
        </w:rPr>
        <w:t>Angst</w:t>
      </w:r>
      <w:r w:rsidRPr="007573A8">
        <w:rPr>
          <w:lang w:val="de-DE"/>
        </w:rPr>
        <w:t xml:space="preserve"> F.Citti 2000, 15-26. 35-43</w:t>
      </w:r>
    </w:p>
    <w:p w:rsidR="00903E27" w:rsidRPr="00903E27" w:rsidRDefault="00DD204F" w:rsidP="00903E27">
      <w:pPr>
        <w:ind w:firstLine="284"/>
        <w:jc w:val="both"/>
        <w:rPr>
          <w:lang w:val="de-DE"/>
        </w:rPr>
      </w:pPr>
      <w:r w:rsidRPr="007573A8">
        <w:rPr>
          <w:b/>
          <w:bCs/>
          <w:lang w:val="de-DE"/>
        </w:rPr>
        <w:t>Arbeit und Beruf</w:t>
      </w:r>
      <w:r w:rsidRPr="007573A8">
        <w:rPr>
          <w:lang w:val="de-DE"/>
        </w:rPr>
        <w:t xml:space="preserve"> Degl’Innocenti Pierini 2005</w:t>
      </w:r>
    </w:p>
    <w:p w:rsidR="00903E27" w:rsidRPr="00903E27" w:rsidRDefault="00903E27">
      <w:pPr>
        <w:ind w:firstLine="284"/>
        <w:jc w:val="both"/>
        <w:rPr>
          <w:bCs/>
          <w:lang w:val="de-DE"/>
        </w:rPr>
      </w:pPr>
      <w:r>
        <w:rPr>
          <w:b/>
          <w:bCs/>
          <w:lang w:val="de-DE"/>
        </w:rPr>
        <w:t xml:space="preserve">archaische Dichtung, römische </w:t>
      </w:r>
      <w:r>
        <w:rPr>
          <w:bCs/>
          <w:lang w:val="de-DE"/>
        </w:rPr>
        <w:t>Fedeli 2011c</w:t>
      </w:r>
    </w:p>
    <w:p w:rsidR="00C85DCD" w:rsidRPr="007573A8" w:rsidRDefault="00C85DCD">
      <w:pPr>
        <w:ind w:firstLine="284"/>
        <w:jc w:val="both"/>
        <w:rPr>
          <w:bCs/>
          <w:lang w:val="de-DE"/>
        </w:rPr>
      </w:pPr>
      <w:r w:rsidRPr="007573A8">
        <w:rPr>
          <w:b/>
          <w:bCs/>
          <w:lang w:val="de-DE"/>
        </w:rPr>
        <w:t xml:space="preserve">Arkadien </w:t>
      </w:r>
      <w:r w:rsidRPr="007573A8">
        <w:rPr>
          <w:bCs/>
          <w:lang w:val="de-DE"/>
        </w:rPr>
        <w:t>Papaioannou 2013</w:t>
      </w:r>
    </w:p>
    <w:p w:rsidR="00DD204F" w:rsidRDefault="00DD204F">
      <w:pPr>
        <w:ind w:firstLine="284"/>
        <w:jc w:val="both"/>
        <w:rPr>
          <w:lang w:val="de-DE"/>
        </w:rPr>
      </w:pPr>
      <w:r w:rsidRPr="007573A8">
        <w:rPr>
          <w:b/>
          <w:bCs/>
          <w:lang w:val="de-DE"/>
        </w:rPr>
        <w:t>Astrologie</w:t>
      </w:r>
      <w:r w:rsidRPr="007573A8">
        <w:rPr>
          <w:lang w:val="de-DE"/>
        </w:rPr>
        <w:t xml:space="preserve"> Bollók 1993; G.Morgan 1994b</w:t>
      </w:r>
      <w:r w:rsidR="00E95831" w:rsidRPr="007573A8">
        <w:rPr>
          <w:lang w:val="de-DE"/>
        </w:rPr>
        <w:t>; Green 2014</w:t>
      </w:r>
      <w:r w:rsidR="00D8234B" w:rsidRPr="007573A8">
        <w:rPr>
          <w:lang w:val="de-DE"/>
        </w:rPr>
        <w:t>, 121-125</w:t>
      </w:r>
    </w:p>
    <w:p w:rsidR="003A07D8" w:rsidRPr="007573A8" w:rsidRDefault="003A07D8">
      <w:pPr>
        <w:ind w:firstLine="284"/>
        <w:jc w:val="both"/>
        <w:rPr>
          <w:lang w:val="de-DE"/>
        </w:rPr>
      </w:pPr>
      <w:r w:rsidRPr="003A07D8">
        <w:rPr>
          <w:b/>
          <w:lang w:val="de-DE"/>
        </w:rPr>
        <w:t>Automedon</w:t>
      </w:r>
      <w:r>
        <w:rPr>
          <w:lang w:val="de-DE"/>
        </w:rPr>
        <w:t xml:space="preserve"> </w:t>
      </w:r>
      <w:r w:rsidRPr="001B0CC8">
        <w:rPr>
          <w:spacing w:val="-2"/>
          <w:lang w:val="de-DE"/>
        </w:rPr>
        <w:t>Kolaklides/McDonald 1974</w:t>
      </w:r>
    </w:p>
    <w:p w:rsidR="00DD204F" w:rsidRPr="007573A8" w:rsidRDefault="00DD204F">
      <w:pPr>
        <w:ind w:firstLine="284"/>
        <w:jc w:val="both"/>
        <w:rPr>
          <w:lang w:val="de-DE"/>
        </w:rPr>
      </w:pPr>
      <w:r w:rsidRPr="007573A8">
        <w:rPr>
          <w:b/>
          <w:bCs/>
          <w:i/>
          <w:iCs/>
          <w:lang w:val="de-DE"/>
        </w:rPr>
        <w:t xml:space="preserve">avaritia </w:t>
      </w:r>
      <w:r w:rsidRPr="007573A8">
        <w:rPr>
          <w:lang w:val="de-DE"/>
        </w:rPr>
        <w:t>Keckeis 1978; Gandeva 1991b; Gandeva 1992, 144-177</w:t>
      </w:r>
    </w:p>
    <w:p w:rsidR="00DD204F" w:rsidRPr="007573A8" w:rsidRDefault="00DD204F">
      <w:pPr>
        <w:ind w:firstLine="284"/>
        <w:jc w:val="both"/>
        <w:rPr>
          <w:b/>
          <w:bCs/>
          <w:lang w:val="de-DE"/>
        </w:rPr>
      </w:pPr>
      <w:r w:rsidRPr="007573A8">
        <w:rPr>
          <w:b/>
          <w:bCs/>
          <w:lang w:val="de-DE"/>
        </w:rPr>
        <w:t xml:space="preserve">Bäume und Blumen </w:t>
      </w:r>
      <w:r w:rsidRPr="007573A8">
        <w:rPr>
          <w:lang w:val="de-DE"/>
        </w:rPr>
        <w:t>Porter 1975, 220-223</w:t>
      </w:r>
      <w:r w:rsidR="00B92A05">
        <w:rPr>
          <w:lang w:val="de-DE"/>
        </w:rPr>
        <w:t>; Fenton 2008</w:t>
      </w:r>
    </w:p>
    <w:p w:rsidR="00A71EEC" w:rsidRPr="007573A8" w:rsidRDefault="00A71EEC">
      <w:pPr>
        <w:ind w:firstLine="284"/>
        <w:jc w:val="both"/>
        <w:rPr>
          <w:bCs/>
          <w:lang w:val="it-IT"/>
        </w:rPr>
      </w:pPr>
      <w:r w:rsidRPr="007573A8">
        <w:rPr>
          <w:b/>
          <w:bCs/>
          <w:i/>
          <w:lang w:val="it-IT"/>
        </w:rPr>
        <w:t>barbitos</w:t>
      </w:r>
      <w:r w:rsidRPr="007573A8">
        <w:rPr>
          <w:b/>
          <w:bCs/>
          <w:lang w:val="it-IT"/>
        </w:rPr>
        <w:t xml:space="preserve"> </w:t>
      </w:r>
      <w:r w:rsidRPr="007573A8">
        <w:rPr>
          <w:bCs/>
          <w:lang w:val="it-IT"/>
        </w:rPr>
        <w:t>Lutterotti 2015</w:t>
      </w:r>
      <w:r w:rsidR="00C1345C">
        <w:rPr>
          <w:bCs/>
          <w:lang w:val="it-IT"/>
        </w:rPr>
        <w:t>, 178-185</w:t>
      </w:r>
    </w:p>
    <w:p w:rsidR="00DD204F" w:rsidRPr="007573A8" w:rsidRDefault="00DD204F">
      <w:pPr>
        <w:ind w:firstLine="284"/>
        <w:jc w:val="both"/>
        <w:rPr>
          <w:lang w:val="it-IT"/>
        </w:rPr>
      </w:pPr>
      <w:r w:rsidRPr="007573A8">
        <w:rPr>
          <w:b/>
          <w:bCs/>
          <w:lang w:val="it-IT"/>
        </w:rPr>
        <w:t>Bauluxus</w:t>
      </w:r>
      <w:r w:rsidRPr="007573A8">
        <w:rPr>
          <w:lang w:val="it-IT"/>
        </w:rPr>
        <w:t xml:space="preserve"> E.Romano 1991-1993</w:t>
      </w:r>
    </w:p>
    <w:p w:rsidR="003F40C4" w:rsidRPr="001B0CC8" w:rsidRDefault="003F40C4">
      <w:pPr>
        <w:ind w:firstLine="284"/>
        <w:jc w:val="both"/>
        <w:rPr>
          <w:bCs/>
          <w:iCs/>
          <w:lang w:val="it-IT"/>
        </w:rPr>
      </w:pPr>
      <w:r w:rsidRPr="001B0CC8">
        <w:rPr>
          <w:b/>
          <w:bCs/>
          <w:iCs/>
          <w:lang w:val="it-IT"/>
        </w:rPr>
        <w:t>Berufe</w:t>
      </w:r>
      <w:r w:rsidRPr="001B0CC8">
        <w:rPr>
          <w:bCs/>
          <w:iCs/>
          <w:lang w:val="it-IT"/>
        </w:rPr>
        <w:t xml:space="preserve"> </w:t>
      </w:r>
      <w:r w:rsidR="00EB344F" w:rsidRPr="001B0CC8">
        <w:rPr>
          <w:lang w:val="it-IT"/>
        </w:rPr>
        <w:t xml:space="preserve">Degl’Innocenti Pierini 2005; </w:t>
      </w:r>
      <w:r w:rsidRPr="001B0CC8">
        <w:rPr>
          <w:bCs/>
          <w:iCs/>
          <w:lang w:val="it-IT"/>
        </w:rPr>
        <w:t>Mundt 2010</w:t>
      </w:r>
    </w:p>
    <w:p w:rsidR="00DD204F" w:rsidRPr="001B0CC8" w:rsidRDefault="00DD204F">
      <w:pPr>
        <w:ind w:firstLine="284"/>
        <w:jc w:val="both"/>
        <w:rPr>
          <w:lang w:val="it-IT"/>
        </w:rPr>
      </w:pPr>
      <w:r w:rsidRPr="001B0CC8">
        <w:rPr>
          <w:b/>
          <w:bCs/>
          <w:i/>
          <w:iCs/>
          <w:lang w:val="it-IT"/>
        </w:rPr>
        <w:t>carpe diem</w:t>
      </w:r>
      <w:r w:rsidRPr="001B0CC8">
        <w:rPr>
          <w:lang w:val="it-IT"/>
        </w:rPr>
        <w:t xml:space="preserve"> G.Davis 1991, 145-188; Cristóbal 1994; Nickel 2005, 38-40</w:t>
      </w:r>
    </w:p>
    <w:p w:rsidR="00266677" w:rsidRPr="001B0CC8" w:rsidRDefault="00266677">
      <w:pPr>
        <w:ind w:firstLine="284"/>
        <w:jc w:val="both"/>
        <w:rPr>
          <w:bCs/>
          <w:lang w:val="it-IT"/>
        </w:rPr>
      </w:pPr>
      <w:r w:rsidRPr="001B0CC8">
        <w:rPr>
          <w:b/>
          <w:bCs/>
          <w:lang w:val="it-IT"/>
        </w:rPr>
        <w:t>Cato Uticensis</w:t>
      </w:r>
      <w:r w:rsidRPr="001B0CC8">
        <w:rPr>
          <w:bCs/>
          <w:lang w:val="it-IT"/>
        </w:rPr>
        <w:t xml:space="preserve"> Vizzotti 2012</w:t>
      </w:r>
    </w:p>
    <w:p w:rsidR="00115814" w:rsidRPr="001B0CC8" w:rsidRDefault="00115814">
      <w:pPr>
        <w:ind w:firstLine="284"/>
        <w:jc w:val="both"/>
        <w:rPr>
          <w:bCs/>
          <w:lang w:val="it-IT"/>
        </w:rPr>
      </w:pPr>
      <w:r w:rsidRPr="001B0CC8">
        <w:rPr>
          <w:b/>
          <w:bCs/>
          <w:lang w:val="it-IT"/>
        </w:rPr>
        <w:t>Chloe</w:t>
      </w:r>
      <w:r w:rsidRPr="001B0CC8">
        <w:rPr>
          <w:bCs/>
          <w:lang w:val="it-IT"/>
        </w:rPr>
        <w:t xml:space="preserve"> McCune 2016</w:t>
      </w:r>
    </w:p>
    <w:p w:rsidR="00811A3E" w:rsidRPr="001B0CC8" w:rsidRDefault="00811A3E">
      <w:pPr>
        <w:ind w:firstLine="284"/>
        <w:jc w:val="both"/>
        <w:rPr>
          <w:b/>
          <w:bCs/>
          <w:lang w:val="it-IT"/>
        </w:rPr>
      </w:pPr>
      <w:r w:rsidRPr="001B0CC8">
        <w:rPr>
          <w:b/>
          <w:bCs/>
          <w:lang w:val="it-IT"/>
        </w:rPr>
        <w:t xml:space="preserve">Chloris </w:t>
      </w:r>
      <w:r>
        <w:rPr>
          <w:lang w:val="it-IT"/>
        </w:rPr>
        <w:t>Falcão 2006</w:t>
      </w:r>
    </w:p>
    <w:p w:rsidR="00D644C6" w:rsidRPr="001B0CC8" w:rsidRDefault="00D644C6">
      <w:pPr>
        <w:ind w:firstLine="284"/>
        <w:jc w:val="both"/>
        <w:rPr>
          <w:bCs/>
          <w:lang w:val="it-IT"/>
        </w:rPr>
      </w:pPr>
      <w:r w:rsidRPr="001B0CC8">
        <w:rPr>
          <w:b/>
          <w:bCs/>
          <w:lang w:val="it-IT"/>
        </w:rPr>
        <w:lastRenderedPageBreak/>
        <w:t xml:space="preserve">Daedalus und Icarus </w:t>
      </w:r>
      <w:r w:rsidR="00DA50DC" w:rsidRPr="001B0CC8">
        <w:rPr>
          <w:bCs/>
          <w:lang w:val="it-IT"/>
        </w:rPr>
        <w:t xml:space="preserve">R.Armstrong 2009; </w:t>
      </w:r>
      <w:r w:rsidRPr="001B0CC8">
        <w:rPr>
          <w:bCs/>
          <w:lang w:val="it-IT"/>
        </w:rPr>
        <w:t>Hornbeck 2013/14</w:t>
      </w:r>
    </w:p>
    <w:p w:rsidR="00DD204F" w:rsidRPr="001B0CC8" w:rsidRDefault="00DD204F">
      <w:pPr>
        <w:ind w:firstLine="284"/>
        <w:jc w:val="both"/>
        <w:rPr>
          <w:lang w:val="it-IT"/>
        </w:rPr>
      </w:pPr>
      <w:r w:rsidRPr="001B0CC8">
        <w:rPr>
          <w:b/>
          <w:bCs/>
          <w:lang w:val="it-IT"/>
        </w:rPr>
        <w:t>Daker</w:t>
      </w:r>
      <w:r w:rsidRPr="001B0CC8">
        <w:rPr>
          <w:lang w:val="it-IT"/>
        </w:rPr>
        <w:t xml:space="preserve"> Gandeva 1974</w:t>
      </w:r>
    </w:p>
    <w:p w:rsidR="00DD204F" w:rsidRPr="007573A8" w:rsidRDefault="00DD204F">
      <w:pPr>
        <w:ind w:firstLine="284"/>
        <w:jc w:val="both"/>
        <w:rPr>
          <w:lang w:val="de-DE"/>
        </w:rPr>
      </w:pPr>
      <w:r w:rsidRPr="007573A8">
        <w:rPr>
          <w:b/>
          <w:bCs/>
          <w:i/>
          <w:iCs/>
          <w:lang w:val="de-DE"/>
        </w:rPr>
        <w:t xml:space="preserve">decorum </w:t>
      </w:r>
      <w:r w:rsidRPr="007573A8">
        <w:rPr>
          <w:lang w:val="de-DE"/>
        </w:rPr>
        <w:t>R.K.Gibson 2007, 129-147</w:t>
      </w:r>
    </w:p>
    <w:p w:rsidR="00E90472" w:rsidRPr="00E90472" w:rsidRDefault="00DD204F" w:rsidP="00E90472">
      <w:pPr>
        <w:ind w:firstLine="284"/>
        <w:jc w:val="both"/>
        <w:rPr>
          <w:lang w:val="de-DE"/>
        </w:rPr>
      </w:pPr>
      <w:r w:rsidRPr="007573A8">
        <w:rPr>
          <w:b/>
          <w:bCs/>
          <w:lang w:val="de-DE"/>
        </w:rPr>
        <w:t>Dichterlandschaft</w:t>
      </w:r>
      <w:r w:rsidRPr="007573A8">
        <w:rPr>
          <w:lang w:val="de-DE"/>
        </w:rPr>
        <w:t xml:space="preserve"> Troxler-Keller 1964; E.A.Schmidt 1983b, 6-11.32-36=163-174</w:t>
      </w:r>
    </w:p>
    <w:p w:rsidR="00E90472" w:rsidRPr="00E90472" w:rsidRDefault="00E90472">
      <w:pPr>
        <w:ind w:firstLine="284"/>
        <w:jc w:val="both"/>
        <w:rPr>
          <w:bCs/>
          <w:lang w:val="de-DE"/>
        </w:rPr>
      </w:pPr>
      <w:r>
        <w:rPr>
          <w:b/>
          <w:bCs/>
          <w:lang w:val="de-DE"/>
        </w:rPr>
        <w:t>Dichterruhm</w:t>
      </w:r>
      <w:r>
        <w:rPr>
          <w:bCs/>
          <w:lang w:val="de-DE"/>
        </w:rPr>
        <w:t xml:space="preserve"> Bauzá 2009</w:t>
      </w:r>
    </w:p>
    <w:p w:rsidR="00AA73D0" w:rsidRPr="00FF5866" w:rsidRDefault="00AA73D0">
      <w:pPr>
        <w:ind w:firstLine="284"/>
        <w:jc w:val="both"/>
        <w:rPr>
          <w:bCs/>
          <w:lang w:val="de-DE"/>
        </w:rPr>
      </w:pPr>
      <w:r w:rsidRPr="00FF5866">
        <w:rPr>
          <w:b/>
          <w:bCs/>
          <w:lang w:val="de-DE"/>
        </w:rPr>
        <w:t>Dionysisches</w:t>
      </w:r>
      <w:r w:rsidRPr="00FF5866">
        <w:rPr>
          <w:bCs/>
          <w:lang w:val="de-DE"/>
        </w:rPr>
        <w:t xml:space="preserve"> </w:t>
      </w:r>
      <w:r w:rsidRPr="00FF5866">
        <w:rPr>
          <w:lang w:val="de-DE"/>
        </w:rPr>
        <w:t>Cucchiarelli 2011</w:t>
      </w:r>
      <w:r w:rsidR="00FF5866" w:rsidRPr="00FF5866">
        <w:rPr>
          <w:lang w:val="de-DE"/>
        </w:rPr>
        <w:t>b</w:t>
      </w:r>
      <w:r w:rsidRPr="00FF5866">
        <w:rPr>
          <w:lang w:val="de-DE"/>
        </w:rPr>
        <w:t>, 263-265</w:t>
      </w:r>
    </w:p>
    <w:p w:rsidR="008660A1" w:rsidRPr="001B0CC8" w:rsidRDefault="008660A1">
      <w:pPr>
        <w:ind w:firstLine="284"/>
        <w:jc w:val="both"/>
        <w:rPr>
          <w:b/>
          <w:bCs/>
          <w:lang w:val="en-US"/>
        </w:rPr>
      </w:pPr>
      <w:r w:rsidRPr="001B0CC8">
        <w:rPr>
          <w:b/>
          <w:bCs/>
          <w:i/>
          <w:lang w:val="en-US"/>
        </w:rPr>
        <w:t>doctor ineptus</w:t>
      </w:r>
      <w:r w:rsidRPr="001B0CC8">
        <w:rPr>
          <w:b/>
          <w:bCs/>
          <w:lang w:val="en-US"/>
        </w:rPr>
        <w:t xml:space="preserve"> </w:t>
      </w:r>
      <w:r w:rsidRPr="001B0CC8">
        <w:rPr>
          <w:lang w:val="en-US"/>
        </w:rPr>
        <w:t>Delignon 2012b</w:t>
      </w:r>
    </w:p>
    <w:p w:rsidR="00E0300B" w:rsidRPr="001B0CC8" w:rsidRDefault="00E0300B">
      <w:pPr>
        <w:ind w:firstLine="284"/>
        <w:jc w:val="both"/>
        <w:rPr>
          <w:bCs/>
          <w:lang w:val="en-US"/>
        </w:rPr>
      </w:pPr>
      <w:r w:rsidRPr="001B0CC8">
        <w:rPr>
          <w:b/>
          <w:bCs/>
          <w:lang w:val="en-US"/>
        </w:rPr>
        <w:t>Eros und Thanatos</w:t>
      </w:r>
      <w:r w:rsidRPr="001B0CC8">
        <w:rPr>
          <w:bCs/>
          <w:lang w:val="en-US"/>
        </w:rPr>
        <w:t xml:space="preserve"> Bekes 2009</w:t>
      </w:r>
    </w:p>
    <w:p w:rsidR="00DD204F" w:rsidRPr="001B0CC8" w:rsidRDefault="00DD204F">
      <w:pPr>
        <w:ind w:firstLine="284"/>
        <w:jc w:val="both"/>
        <w:rPr>
          <w:lang w:val="en-US"/>
        </w:rPr>
      </w:pPr>
      <w:r w:rsidRPr="001B0CC8">
        <w:rPr>
          <w:b/>
          <w:bCs/>
          <w:lang w:val="en-US"/>
        </w:rPr>
        <w:t>Erotik</w:t>
      </w:r>
    </w:p>
    <w:p w:rsidR="00DD204F" w:rsidRPr="001B0CC8" w:rsidRDefault="00DD204F">
      <w:pPr>
        <w:ind w:left="851" w:hanging="284"/>
        <w:jc w:val="both"/>
        <w:rPr>
          <w:lang w:val="en-US"/>
        </w:rPr>
      </w:pPr>
      <w:r w:rsidRPr="001B0CC8">
        <w:rPr>
          <w:b/>
          <w:bCs/>
          <w:lang w:val="en-US"/>
        </w:rPr>
        <w:t>Oden</w:t>
      </w:r>
      <w:r w:rsidRPr="001B0CC8">
        <w:rPr>
          <w:b/>
          <w:bCs/>
          <w:i/>
          <w:iCs/>
          <w:lang w:val="en-US"/>
        </w:rPr>
        <w:t xml:space="preserve"> </w:t>
      </w:r>
      <w:r w:rsidRPr="001B0CC8">
        <w:rPr>
          <w:lang w:val="en-US"/>
        </w:rPr>
        <w:t xml:space="preserve">Pasquali 1920, 392-520; Wilkinson 1945, 48-53; Wili 1948, 167-192; Reckford 1959/60; Commager 1962, 141-159; G.Williams 1962, 35-43; Nisbet/Hubbard 1970-1978, I, xvif.; Boyle 1973; Kuhn 1973; Buchmann 1974, 87-126; Minadeo 1975; Porter 1975, 205-208; Desbordes 1979; Zusi 1979; Lyne 1980, 201-238; Minadeo 1982; Pöschl 1984b; Pöschl 1986a; Fedeli 1992a; E.A. Schmidt 1992; Storch 1992; Arkins 1993; Francis 1993; Stroh 1993a; Ancona 1994; Cristóbal 1995; Thome 1995; Willett 1996; Serio 1997-2000; </w:t>
      </w:r>
      <w:r w:rsidRPr="001B0CC8">
        <w:rPr>
          <w:spacing w:val="-2"/>
          <w:lang w:val="en-US"/>
        </w:rPr>
        <w:t>Kiernan</w:t>
      </w:r>
      <w:r w:rsidRPr="001B0CC8">
        <w:rPr>
          <w:lang w:val="en-US"/>
        </w:rPr>
        <w:t xml:space="preserve"> 1999, 61-138; Fedeli 2001; Fedeli 2002a; Haß 2002, 176-182; Nadeau 2002; Lieberg 2003; </w:t>
      </w:r>
      <w:r w:rsidR="00D030E4" w:rsidRPr="001B0CC8">
        <w:rPr>
          <w:lang w:val="en-US"/>
        </w:rPr>
        <w:t xml:space="preserve">Freis 2005; </w:t>
      </w:r>
      <w:r w:rsidRPr="001B0CC8">
        <w:rPr>
          <w:lang w:val="en-US"/>
        </w:rPr>
        <w:t>Hills 2005, 65-79; Oliensis 2007</w:t>
      </w:r>
      <w:r w:rsidR="00815BF3" w:rsidRPr="001B0CC8">
        <w:rPr>
          <w:lang w:val="en-US"/>
        </w:rPr>
        <w:t xml:space="preserve">; </w:t>
      </w:r>
      <w:r w:rsidR="00226256" w:rsidRPr="001B0CC8">
        <w:rPr>
          <w:lang w:val="en-US"/>
        </w:rPr>
        <w:t xml:space="preserve">Nadeau 2008; </w:t>
      </w:r>
      <w:r w:rsidR="00DB6BF7" w:rsidRPr="001B0CC8">
        <w:rPr>
          <w:lang w:val="en-US"/>
        </w:rPr>
        <w:t xml:space="preserve">Höschele 2009; </w:t>
      </w:r>
      <w:r w:rsidR="00822099" w:rsidRPr="001B0CC8">
        <w:rPr>
          <w:lang w:val="en-US"/>
        </w:rPr>
        <w:t xml:space="preserve">Konstan 2009; </w:t>
      </w:r>
      <w:r w:rsidR="00BA7ECD" w:rsidRPr="001B0CC8">
        <w:rPr>
          <w:lang w:val="en-US"/>
        </w:rPr>
        <w:t xml:space="preserve">Eicks 2011; </w:t>
      </w:r>
      <w:r w:rsidR="004E3EA6" w:rsidRPr="001B0CC8">
        <w:rPr>
          <w:lang w:val="en-US"/>
        </w:rPr>
        <w:t>W.C.</w:t>
      </w:r>
      <w:r w:rsidR="00B0680A" w:rsidRPr="001B0CC8">
        <w:rPr>
          <w:lang w:val="en-US"/>
        </w:rPr>
        <w:t xml:space="preserve">Fitzgerald 2013, 110-126; </w:t>
      </w:r>
      <w:r w:rsidR="00815BF3" w:rsidRPr="001B0CC8">
        <w:rPr>
          <w:lang w:val="en-US"/>
        </w:rPr>
        <w:t>Evenepoel 2015</w:t>
      </w:r>
      <w:r w:rsidR="008E2A38" w:rsidRPr="001B0CC8">
        <w:rPr>
          <w:lang w:val="en-US"/>
        </w:rPr>
        <w:t>; Heerink 2016</w:t>
      </w:r>
    </w:p>
    <w:p w:rsidR="00DD204F" w:rsidRDefault="00DD204F">
      <w:pPr>
        <w:ind w:left="851" w:hanging="284"/>
        <w:jc w:val="both"/>
        <w:rPr>
          <w:lang w:val="it-IT"/>
        </w:rPr>
      </w:pPr>
      <w:r w:rsidRPr="007573A8">
        <w:rPr>
          <w:b/>
          <w:bCs/>
          <w:lang w:val="it-IT"/>
        </w:rPr>
        <w:t xml:space="preserve">Epoden </w:t>
      </w:r>
      <w:r w:rsidRPr="007573A8">
        <w:rPr>
          <w:lang w:val="it-IT"/>
        </w:rPr>
        <w:t>Graßmann 1966; Francis 1993; Labate 1994a; Labate 1994b; Alvar Ezquerra 1997; Oliensis 2007</w:t>
      </w:r>
      <w:r w:rsidR="004E3EA6">
        <w:rPr>
          <w:lang w:val="it-IT"/>
        </w:rPr>
        <w:t>; Evenepoel 2015</w:t>
      </w:r>
    </w:p>
    <w:p w:rsidR="00822099" w:rsidRPr="001B0CC8" w:rsidRDefault="00822099">
      <w:pPr>
        <w:ind w:left="851" w:hanging="284"/>
        <w:jc w:val="both"/>
        <w:rPr>
          <w:lang w:val="fr-FR"/>
        </w:rPr>
      </w:pPr>
      <w:r w:rsidRPr="001B0CC8">
        <w:rPr>
          <w:b/>
          <w:bCs/>
          <w:lang w:val="fr-FR"/>
        </w:rPr>
        <w:t>Satiren</w:t>
      </w:r>
      <w:r w:rsidRPr="001B0CC8">
        <w:rPr>
          <w:bCs/>
          <w:lang w:val="fr-FR"/>
        </w:rPr>
        <w:t xml:space="preserve"> Oliveira 2009</w:t>
      </w:r>
      <w:r w:rsidR="00B8059E" w:rsidRPr="001B0CC8">
        <w:rPr>
          <w:bCs/>
          <w:lang w:val="fr-FR"/>
        </w:rPr>
        <w:t>; Rosen/Keane 2014</w:t>
      </w:r>
    </w:p>
    <w:p w:rsidR="00873993" w:rsidRPr="00873993" w:rsidRDefault="00873993">
      <w:pPr>
        <w:ind w:firstLine="284"/>
        <w:jc w:val="both"/>
        <w:rPr>
          <w:bCs/>
          <w:lang w:val="fr-FR"/>
        </w:rPr>
      </w:pPr>
      <w:r>
        <w:rPr>
          <w:b/>
          <w:bCs/>
          <w:lang w:val="fr-FR"/>
        </w:rPr>
        <w:t>erotische Elegie</w:t>
      </w:r>
      <w:r>
        <w:rPr>
          <w:bCs/>
          <w:lang w:val="fr-FR"/>
        </w:rPr>
        <w:t xml:space="preserve"> </w:t>
      </w:r>
      <w:r w:rsidR="001E5A09">
        <w:rPr>
          <w:bCs/>
          <w:lang w:val="fr-FR"/>
        </w:rPr>
        <w:t xml:space="preserve">Sequeiros 2009; </w:t>
      </w:r>
      <w:r>
        <w:rPr>
          <w:bCs/>
          <w:lang w:val="fr-FR"/>
        </w:rPr>
        <w:t>Fabre-Serris 2011</w:t>
      </w:r>
    </w:p>
    <w:p w:rsidR="00DD204F" w:rsidRPr="007573A8" w:rsidRDefault="00DD204F">
      <w:pPr>
        <w:ind w:firstLine="284"/>
        <w:jc w:val="both"/>
        <w:rPr>
          <w:lang w:val="fr-FR"/>
        </w:rPr>
      </w:pPr>
      <w:r w:rsidRPr="007573A8">
        <w:rPr>
          <w:b/>
          <w:bCs/>
          <w:lang w:val="fr-FR"/>
        </w:rPr>
        <w:t>Etrurien</w:t>
      </w:r>
      <w:r w:rsidRPr="007573A8">
        <w:rPr>
          <w:lang w:val="fr-FR"/>
        </w:rPr>
        <w:t xml:space="preserve"> Champeaux 1991; Briquel 1993</w:t>
      </w:r>
    </w:p>
    <w:p w:rsidR="00DD204F" w:rsidRPr="004E3EA6" w:rsidRDefault="00DD204F">
      <w:pPr>
        <w:ind w:firstLine="284"/>
        <w:jc w:val="both"/>
        <w:rPr>
          <w:lang w:val="en-US"/>
        </w:rPr>
      </w:pPr>
      <w:r w:rsidRPr="004E3EA6">
        <w:rPr>
          <w:b/>
          <w:bCs/>
          <w:i/>
          <w:iCs/>
          <w:lang w:val="en-US"/>
        </w:rPr>
        <w:t>exclusus amator</w:t>
      </w:r>
      <w:r w:rsidRPr="004E3EA6">
        <w:rPr>
          <w:lang w:val="en-US"/>
        </w:rPr>
        <w:t xml:space="preserve"> </w:t>
      </w:r>
      <w:r w:rsidR="004E3EA6" w:rsidRPr="004E3EA6">
        <w:rPr>
          <w:lang w:val="en-US"/>
        </w:rPr>
        <w:t xml:space="preserve">Copley 1956; </w:t>
      </w:r>
      <w:r w:rsidRPr="004E3EA6">
        <w:rPr>
          <w:lang w:val="en-US"/>
        </w:rPr>
        <w:t>W.J.Henderson 1973</w:t>
      </w:r>
    </w:p>
    <w:p w:rsidR="00DD204F" w:rsidRPr="001B0CC8" w:rsidRDefault="00DD204F">
      <w:pPr>
        <w:ind w:firstLine="284"/>
        <w:jc w:val="both"/>
        <w:rPr>
          <w:lang w:val="it-IT"/>
        </w:rPr>
      </w:pPr>
      <w:r w:rsidRPr="001B0CC8">
        <w:rPr>
          <w:b/>
          <w:bCs/>
          <w:lang w:val="it-IT"/>
        </w:rPr>
        <w:t>Expressionismus</w:t>
      </w:r>
      <w:r w:rsidRPr="001B0CC8">
        <w:rPr>
          <w:lang w:val="it-IT"/>
        </w:rPr>
        <w:t xml:space="preserve"> La Penna 1963a</w:t>
      </w:r>
    </w:p>
    <w:p w:rsidR="00DD204F" w:rsidRPr="001B0CC8" w:rsidRDefault="00DD204F">
      <w:pPr>
        <w:ind w:firstLine="284"/>
        <w:jc w:val="both"/>
        <w:rPr>
          <w:lang w:val="it-IT"/>
        </w:rPr>
      </w:pPr>
      <w:r w:rsidRPr="001B0CC8">
        <w:rPr>
          <w:b/>
          <w:bCs/>
          <w:lang w:val="it-IT"/>
        </w:rPr>
        <w:t>Farben</w:t>
      </w:r>
      <w:r w:rsidRPr="001B0CC8">
        <w:rPr>
          <w:lang w:val="it-IT"/>
        </w:rPr>
        <w:t xml:space="preserve"> Thome 1994; Fiamma 1999; Clarke 2003</w:t>
      </w:r>
    </w:p>
    <w:p w:rsidR="006209AA" w:rsidRPr="001B0CC8" w:rsidRDefault="006209AA">
      <w:pPr>
        <w:ind w:firstLine="284"/>
        <w:jc w:val="both"/>
        <w:rPr>
          <w:bCs/>
          <w:lang w:val="de-DE"/>
        </w:rPr>
      </w:pPr>
      <w:r w:rsidRPr="001B0CC8">
        <w:rPr>
          <w:b/>
          <w:bCs/>
          <w:i/>
          <w:lang w:val="de-DE"/>
        </w:rPr>
        <w:t>felix</w:t>
      </w:r>
      <w:r w:rsidRPr="001B0CC8">
        <w:rPr>
          <w:bCs/>
          <w:lang w:val="de-DE"/>
        </w:rPr>
        <w:t xml:space="preserve"> Putnam 2016</w:t>
      </w:r>
    </w:p>
    <w:p w:rsidR="00DD204F" w:rsidRPr="001B0CC8" w:rsidRDefault="00DD204F">
      <w:pPr>
        <w:ind w:firstLine="284"/>
        <w:jc w:val="both"/>
        <w:rPr>
          <w:lang w:val="de-DE"/>
        </w:rPr>
      </w:pPr>
      <w:r w:rsidRPr="001B0CC8">
        <w:rPr>
          <w:b/>
          <w:bCs/>
          <w:lang w:val="de-DE"/>
        </w:rPr>
        <w:t>Feste</w:t>
      </w:r>
      <w:r w:rsidRPr="001B0CC8">
        <w:rPr>
          <w:lang w:val="de-DE"/>
        </w:rPr>
        <w:t xml:space="preserve"> Griffin 1997</w:t>
      </w:r>
    </w:p>
    <w:p w:rsidR="00DD204F" w:rsidRPr="001B0CC8" w:rsidRDefault="00DD204F">
      <w:pPr>
        <w:ind w:firstLine="284"/>
        <w:jc w:val="both"/>
        <w:rPr>
          <w:lang w:val="de-DE"/>
        </w:rPr>
      </w:pPr>
      <w:r w:rsidRPr="001B0CC8">
        <w:rPr>
          <w:b/>
          <w:bCs/>
          <w:i/>
          <w:iCs/>
          <w:lang w:val="de-DE"/>
        </w:rPr>
        <w:t>festina lente</w:t>
      </w:r>
      <w:r w:rsidRPr="001B0CC8">
        <w:rPr>
          <w:lang w:val="de-DE"/>
        </w:rPr>
        <w:t xml:space="preserve"> Savage 1966; Savage 1967</w:t>
      </w:r>
    </w:p>
    <w:p w:rsidR="00DD204F" w:rsidRPr="001B0CC8" w:rsidRDefault="00DD204F">
      <w:pPr>
        <w:ind w:firstLine="284"/>
        <w:jc w:val="both"/>
        <w:rPr>
          <w:b/>
          <w:bCs/>
          <w:lang w:val="de-DE"/>
        </w:rPr>
      </w:pPr>
      <w:r w:rsidRPr="001B0CC8">
        <w:rPr>
          <w:b/>
          <w:bCs/>
          <w:lang w:val="de-DE"/>
        </w:rPr>
        <w:t xml:space="preserve">Feuer und Licht </w:t>
      </w:r>
      <w:r w:rsidRPr="001B0CC8">
        <w:rPr>
          <w:lang w:val="de-DE"/>
        </w:rPr>
        <w:t>Porter 1975, 217-220</w:t>
      </w:r>
    </w:p>
    <w:p w:rsidR="00DD204F" w:rsidRPr="007573A8" w:rsidRDefault="00DD204F">
      <w:pPr>
        <w:ind w:firstLine="284"/>
        <w:jc w:val="both"/>
        <w:rPr>
          <w:lang w:val="de-DE"/>
        </w:rPr>
      </w:pPr>
      <w:r w:rsidRPr="007573A8">
        <w:rPr>
          <w:b/>
          <w:bCs/>
          <w:lang w:val="de-DE"/>
        </w:rPr>
        <w:t xml:space="preserve">Fliegen </w:t>
      </w:r>
      <w:r w:rsidRPr="007573A8">
        <w:rPr>
          <w:lang w:val="de-DE"/>
        </w:rPr>
        <w:t>Porter 1975, 202-205</w:t>
      </w:r>
    </w:p>
    <w:p w:rsidR="00DD204F" w:rsidRPr="001B0CC8" w:rsidRDefault="00EB344F">
      <w:pPr>
        <w:ind w:firstLine="284"/>
        <w:jc w:val="both"/>
        <w:rPr>
          <w:lang w:val="de-DE"/>
        </w:rPr>
      </w:pPr>
      <w:r w:rsidRPr="001B0CC8">
        <w:rPr>
          <w:b/>
          <w:bCs/>
          <w:lang w:val="de-DE"/>
        </w:rPr>
        <w:t>Fluss</w:t>
      </w:r>
      <w:r w:rsidR="00DD204F" w:rsidRPr="001B0CC8">
        <w:rPr>
          <w:b/>
          <w:bCs/>
          <w:lang w:val="de-DE"/>
        </w:rPr>
        <w:t xml:space="preserve"> </w:t>
      </w:r>
      <w:r w:rsidR="00DD204F" w:rsidRPr="001B0CC8">
        <w:rPr>
          <w:lang w:val="de-DE"/>
        </w:rPr>
        <w:t>Porter 1975, 196-205</w:t>
      </w:r>
    </w:p>
    <w:p w:rsidR="00A676D8" w:rsidRPr="001B0CC8" w:rsidRDefault="00A676D8">
      <w:pPr>
        <w:ind w:firstLine="284"/>
        <w:jc w:val="both"/>
        <w:rPr>
          <w:b/>
          <w:bCs/>
          <w:lang w:val="de-DE"/>
        </w:rPr>
      </w:pPr>
      <w:r w:rsidRPr="001B0CC8">
        <w:rPr>
          <w:b/>
          <w:bCs/>
          <w:i/>
          <w:lang w:val="de-DE"/>
        </w:rPr>
        <w:t>formosus</w:t>
      </w:r>
      <w:r w:rsidRPr="001B0CC8">
        <w:rPr>
          <w:b/>
          <w:bCs/>
          <w:lang w:val="de-DE"/>
        </w:rPr>
        <w:t xml:space="preserve"> </w:t>
      </w:r>
      <w:r w:rsidR="004E3EA6" w:rsidRPr="001B0CC8">
        <w:rPr>
          <w:bCs/>
          <w:lang w:val="de-DE"/>
        </w:rPr>
        <w:t>Hinojo André</w:t>
      </w:r>
      <w:r w:rsidRPr="001B0CC8">
        <w:rPr>
          <w:bCs/>
          <w:lang w:val="de-DE"/>
        </w:rPr>
        <w:t>s 2013</w:t>
      </w:r>
    </w:p>
    <w:p w:rsidR="00DD204F" w:rsidRPr="001B0CC8" w:rsidRDefault="00DD204F" w:rsidP="000A0413">
      <w:pPr>
        <w:ind w:left="568" w:hanging="284"/>
        <w:jc w:val="both"/>
        <w:rPr>
          <w:lang w:val="de-DE"/>
        </w:rPr>
      </w:pPr>
      <w:r w:rsidRPr="001B0CC8">
        <w:rPr>
          <w:b/>
          <w:bCs/>
          <w:lang w:val="de-DE"/>
        </w:rPr>
        <w:t>Frauen</w:t>
      </w:r>
      <w:r w:rsidRPr="001B0CC8">
        <w:rPr>
          <w:lang w:val="de-DE"/>
        </w:rPr>
        <w:t xml:space="preserve"> D’Anna 1987; Albasi/Marc</w:t>
      </w:r>
      <w:r w:rsidR="0032041F" w:rsidRPr="001B0CC8">
        <w:rPr>
          <w:lang w:val="de-DE"/>
        </w:rPr>
        <w:t>hioni 1991, 30-45; Bianco 1993;</w:t>
      </w:r>
      <w:r w:rsidR="000A0413" w:rsidRPr="001B0CC8">
        <w:rPr>
          <w:lang w:val="de-DE"/>
        </w:rPr>
        <w:t xml:space="preserve"> </w:t>
      </w:r>
      <w:r w:rsidR="00811A3E" w:rsidRPr="001B0CC8">
        <w:rPr>
          <w:lang w:val="de-DE"/>
        </w:rPr>
        <w:t xml:space="preserve">Falcão 2006; </w:t>
      </w:r>
      <w:r w:rsidRPr="001B0CC8">
        <w:rPr>
          <w:lang w:val="de-DE"/>
        </w:rPr>
        <w:t>Oliensis 2007</w:t>
      </w:r>
    </w:p>
    <w:p w:rsidR="00DD204F" w:rsidRPr="001B0CC8" w:rsidRDefault="00DD204F">
      <w:pPr>
        <w:ind w:firstLine="284"/>
        <w:jc w:val="both"/>
        <w:rPr>
          <w:lang w:val="de-DE"/>
        </w:rPr>
      </w:pPr>
      <w:r w:rsidRPr="001B0CC8">
        <w:rPr>
          <w:b/>
          <w:bCs/>
          <w:lang w:val="de-DE"/>
        </w:rPr>
        <w:t>Freigelassene</w:t>
      </w:r>
      <w:r w:rsidRPr="001B0CC8">
        <w:rPr>
          <w:lang w:val="de-DE"/>
        </w:rPr>
        <w:t xml:space="preserve"> Albasi/Marchioni 1991, 18-30</w:t>
      </w:r>
    </w:p>
    <w:p w:rsidR="00264443" w:rsidRPr="001B0CC8" w:rsidRDefault="00264443">
      <w:pPr>
        <w:ind w:left="568" w:hanging="284"/>
        <w:jc w:val="both"/>
        <w:rPr>
          <w:bCs/>
          <w:lang w:val="de-DE"/>
        </w:rPr>
      </w:pPr>
      <w:r w:rsidRPr="001B0CC8">
        <w:rPr>
          <w:b/>
          <w:bCs/>
          <w:lang w:val="de-DE"/>
        </w:rPr>
        <w:t xml:space="preserve">Fremdvölker </w:t>
      </w:r>
      <w:r w:rsidR="00CC0145" w:rsidRPr="001B0CC8">
        <w:rPr>
          <w:bCs/>
          <w:lang w:val="de-DE"/>
        </w:rPr>
        <w:t xml:space="preserve">Gandeva 1974; </w:t>
      </w:r>
      <w:r w:rsidR="00B8059E" w:rsidRPr="001B0CC8">
        <w:rPr>
          <w:lang w:val="de-DE"/>
        </w:rPr>
        <w:t xml:space="preserve">Gandeva 1978; </w:t>
      </w:r>
      <w:r w:rsidR="004C5198" w:rsidRPr="001B0CC8">
        <w:rPr>
          <w:bCs/>
          <w:lang w:val="de-DE"/>
        </w:rPr>
        <w:t xml:space="preserve">Pekkanen 2007; </w:t>
      </w:r>
      <w:r w:rsidR="00E759DD" w:rsidRPr="001B0CC8">
        <w:rPr>
          <w:bCs/>
          <w:lang w:val="de-DE"/>
        </w:rPr>
        <w:t>Holzberg 2008a</w:t>
      </w:r>
      <w:r w:rsidR="003B3986" w:rsidRPr="001B0CC8">
        <w:rPr>
          <w:bCs/>
          <w:lang w:val="de-DE"/>
        </w:rPr>
        <w:t>;</w:t>
      </w:r>
      <w:r w:rsidR="003B3986" w:rsidRPr="001B0CC8">
        <w:rPr>
          <w:b/>
          <w:bCs/>
          <w:lang w:val="de-DE"/>
        </w:rPr>
        <w:t xml:space="preserve"> </w:t>
      </w:r>
      <w:r w:rsidR="005A5936" w:rsidRPr="001B0CC8">
        <w:rPr>
          <w:bCs/>
          <w:lang w:val="de-DE"/>
        </w:rPr>
        <w:t>J.G.F.</w:t>
      </w:r>
      <w:r w:rsidR="00285F77" w:rsidRPr="001B0CC8">
        <w:rPr>
          <w:bCs/>
          <w:lang w:val="de-DE"/>
        </w:rPr>
        <w:t xml:space="preserve">Powell 2010; </w:t>
      </w:r>
      <w:r w:rsidRPr="001B0CC8">
        <w:rPr>
          <w:bCs/>
          <w:lang w:val="de-DE"/>
        </w:rPr>
        <w:t>Pardo 2012</w:t>
      </w:r>
      <w:r w:rsidR="006065EC" w:rsidRPr="001B0CC8">
        <w:rPr>
          <w:bCs/>
          <w:lang w:val="de-DE"/>
        </w:rPr>
        <w:t>; Schwindt 2012</w:t>
      </w:r>
    </w:p>
    <w:p w:rsidR="00323682" w:rsidRDefault="00323682">
      <w:pPr>
        <w:ind w:left="568" w:hanging="284"/>
        <w:jc w:val="both"/>
        <w:rPr>
          <w:b/>
          <w:bCs/>
          <w:lang w:val="de-DE"/>
        </w:rPr>
      </w:pPr>
      <w:r>
        <w:rPr>
          <w:b/>
          <w:bCs/>
          <w:lang w:val="de-DE"/>
        </w:rPr>
        <w:t xml:space="preserve">Frühling </w:t>
      </w:r>
      <w:r w:rsidRPr="00323682">
        <w:rPr>
          <w:bCs/>
          <w:lang w:val="de-DE"/>
        </w:rPr>
        <w:t>Giovini 2005</w:t>
      </w:r>
    </w:p>
    <w:p w:rsidR="00242EF7" w:rsidRPr="00285F77" w:rsidRDefault="00242EF7">
      <w:pPr>
        <w:ind w:left="568" w:hanging="284"/>
        <w:jc w:val="both"/>
        <w:rPr>
          <w:b/>
          <w:bCs/>
          <w:lang w:val="de-DE"/>
        </w:rPr>
      </w:pPr>
      <w:r w:rsidRPr="00285F77">
        <w:rPr>
          <w:b/>
          <w:bCs/>
          <w:lang w:val="de-DE"/>
        </w:rPr>
        <w:t xml:space="preserve">Garten </w:t>
      </w:r>
      <w:r w:rsidR="0051698E" w:rsidRPr="0051698E">
        <w:rPr>
          <w:bCs/>
          <w:lang w:val="de-DE"/>
        </w:rPr>
        <w:t>Pagán</w:t>
      </w:r>
      <w:r w:rsidR="0051698E">
        <w:rPr>
          <w:b/>
          <w:bCs/>
          <w:lang w:val="de-DE"/>
        </w:rPr>
        <w:t xml:space="preserve"> </w:t>
      </w:r>
      <w:r w:rsidR="0051698E" w:rsidRPr="0051698E">
        <w:rPr>
          <w:bCs/>
          <w:lang w:val="de-DE"/>
        </w:rPr>
        <w:t xml:space="preserve">2006, 37-63; </w:t>
      </w:r>
      <w:r w:rsidRPr="00285F77">
        <w:rPr>
          <w:bCs/>
          <w:lang w:val="de-DE"/>
        </w:rPr>
        <w:t>F.M.A.Jones 2014</w:t>
      </w:r>
    </w:p>
    <w:p w:rsidR="00DD204F" w:rsidRPr="00D52A46" w:rsidRDefault="00DD204F">
      <w:pPr>
        <w:ind w:left="568" w:hanging="284"/>
        <w:jc w:val="both"/>
        <w:rPr>
          <w:lang w:val="de-DE"/>
        </w:rPr>
      </w:pPr>
      <w:r w:rsidRPr="00D52A46">
        <w:rPr>
          <w:b/>
          <w:bCs/>
          <w:lang w:val="de-DE"/>
        </w:rPr>
        <w:t>Gastmahl</w:t>
      </w:r>
      <w:r w:rsidRPr="00D52A46">
        <w:rPr>
          <w:lang w:val="de-DE"/>
        </w:rPr>
        <w:t xml:space="preserve"> Nisbet/Hubbard 1970-1978, I, xvf.; Kumaniecki 1976; Murray 1985; Marina Sáez 1991; W.-L. Liebermann 1998; Barchiesi 2007, 159f.; </w:t>
      </w:r>
      <w:r w:rsidR="00D52A46" w:rsidRPr="00D52A46">
        <w:rPr>
          <w:lang w:val="de-DE"/>
        </w:rPr>
        <w:t>N.</w:t>
      </w:r>
      <w:r w:rsidRPr="00D52A46">
        <w:rPr>
          <w:lang w:val="de-DE"/>
        </w:rPr>
        <w:t>G.Davis 2007; Mindt 2007</w:t>
      </w:r>
    </w:p>
    <w:p w:rsidR="00DD204F" w:rsidRPr="007573A8" w:rsidRDefault="00DD204F">
      <w:pPr>
        <w:ind w:firstLine="284"/>
        <w:jc w:val="both"/>
        <w:rPr>
          <w:lang w:val="de-DE"/>
        </w:rPr>
      </w:pPr>
      <w:r w:rsidRPr="007573A8">
        <w:rPr>
          <w:b/>
          <w:bCs/>
          <w:lang w:val="de-DE"/>
        </w:rPr>
        <w:t>Gebete und Hymnen</w:t>
      </w:r>
      <w:r w:rsidRPr="007573A8">
        <w:rPr>
          <w:lang w:val="de-DE"/>
        </w:rPr>
        <w:t xml:space="preserve"> Finney 1985b</w:t>
      </w:r>
    </w:p>
    <w:p w:rsidR="00DD204F" w:rsidRPr="007573A8" w:rsidRDefault="00DD204F">
      <w:pPr>
        <w:ind w:firstLine="284"/>
        <w:jc w:val="both"/>
        <w:rPr>
          <w:lang w:val="de-DE"/>
        </w:rPr>
      </w:pPr>
      <w:r w:rsidRPr="007573A8">
        <w:rPr>
          <w:b/>
          <w:bCs/>
          <w:lang w:val="de-DE"/>
        </w:rPr>
        <w:t xml:space="preserve">Geburtstag </w:t>
      </w:r>
      <w:r w:rsidRPr="007573A8">
        <w:rPr>
          <w:lang w:val="de-DE"/>
        </w:rPr>
        <w:t>Argetsinger 1992, 186-189</w:t>
      </w:r>
    </w:p>
    <w:p w:rsidR="00DD204F" w:rsidRPr="007573A8" w:rsidRDefault="00DD204F">
      <w:pPr>
        <w:ind w:firstLine="284"/>
        <w:jc w:val="both"/>
        <w:rPr>
          <w:b/>
          <w:bCs/>
          <w:lang w:val="de-DE"/>
        </w:rPr>
      </w:pPr>
      <w:r w:rsidRPr="007573A8">
        <w:rPr>
          <w:b/>
          <w:bCs/>
          <w:lang w:val="de-DE"/>
        </w:rPr>
        <w:t>Gegensatzpaare</w:t>
      </w:r>
      <w:r w:rsidRPr="007573A8">
        <w:rPr>
          <w:lang w:val="de-DE"/>
        </w:rPr>
        <w:t xml:space="preserve"> </w:t>
      </w:r>
      <w:r w:rsidRPr="007573A8">
        <w:rPr>
          <w:spacing w:val="-2"/>
          <w:lang w:val="de-DE"/>
        </w:rPr>
        <w:t>Fraschini 1996</w:t>
      </w:r>
    </w:p>
    <w:p w:rsidR="00DD204F" w:rsidRPr="007573A8" w:rsidRDefault="00DD204F">
      <w:pPr>
        <w:ind w:firstLine="284"/>
        <w:jc w:val="both"/>
        <w:rPr>
          <w:lang w:val="de-DE"/>
        </w:rPr>
      </w:pPr>
      <w:r w:rsidRPr="007573A8">
        <w:rPr>
          <w:b/>
          <w:bCs/>
          <w:lang w:val="de-DE"/>
        </w:rPr>
        <w:t>Geld</w:t>
      </w:r>
      <w:r w:rsidRPr="007573A8">
        <w:rPr>
          <w:lang w:val="de-DE"/>
        </w:rPr>
        <w:t xml:space="preserve"> Pudliszewski 1996</w:t>
      </w:r>
    </w:p>
    <w:p w:rsidR="00DD204F" w:rsidRPr="007573A8" w:rsidRDefault="00DD204F">
      <w:pPr>
        <w:ind w:firstLine="284"/>
        <w:jc w:val="both"/>
        <w:rPr>
          <w:lang w:val="de-DE"/>
        </w:rPr>
      </w:pPr>
      <w:r w:rsidRPr="007573A8">
        <w:rPr>
          <w:b/>
          <w:bCs/>
          <w:lang w:val="de-DE"/>
        </w:rPr>
        <w:t>Gelonen</w:t>
      </w:r>
      <w:r w:rsidRPr="007573A8">
        <w:rPr>
          <w:lang w:val="de-DE"/>
        </w:rPr>
        <w:t xml:space="preserve"> Gandeva 1974</w:t>
      </w:r>
    </w:p>
    <w:p w:rsidR="00CA69BC" w:rsidRPr="007573A8" w:rsidRDefault="00CA69BC">
      <w:pPr>
        <w:ind w:firstLine="284"/>
        <w:jc w:val="both"/>
        <w:rPr>
          <w:bCs/>
          <w:lang w:val="de-DE"/>
        </w:rPr>
      </w:pPr>
      <w:r w:rsidRPr="007573A8">
        <w:rPr>
          <w:b/>
          <w:bCs/>
          <w:lang w:val="de-DE"/>
        </w:rPr>
        <w:t xml:space="preserve">Geschichte, römische </w:t>
      </w:r>
      <w:r w:rsidRPr="007573A8">
        <w:rPr>
          <w:bCs/>
          <w:lang w:val="de-DE"/>
        </w:rPr>
        <w:t>Labate 2013</w:t>
      </w:r>
    </w:p>
    <w:p w:rsidR="00DD204F" w:rsidRPr="007573A8" w:rsidRDefault="00DD204F">
      <w:pPr>
        <w:ind w:firstLine="284"/>
        <w:jc w:val="both"/>
        <w:rPr>
          <w:lang w:val="de-DE"/>
        </w:rPr>
      </w:pPr>
      <w:r w:rsidRPr="007573A8">
        <w:rPr>
          <w:b/>
          <w:bCs/>
          <w:lang w:val="de-DE"/>
        </w:rPr>
        <w:t>Gestirne</w:t>
      </w:r>
      <w:r w:rsidRPr="007573A8">
        <w:rPr>
          <w:lang w:val="de-DE"/>
        </w:rPr>
        <w:t xml:space="preserve"> Halter 1970, 15-33</w:t>
      </w:r>
    </w:p>
    <w:p w:rsidR="00DD204F" w:rsidRPr="007573A8" w:rsidRDefault="00DD204F">
      <w:pPr>
        <w:ind w:firstLine="284"/>
        <w:jc w:val="both"/>
        <w:rPr>
          <w:lang w:val="de-DE"/>
        </w:rPr>
      </w:pPr>
      <w:r w:rsidRPr="007573A8">
        <w:rPr>
          <w:b/>
          <w:bCs/>
          <w:lang w:val="de-DE"/>
        </w:rPr>
        <w:lastRenderedPageBreak/>
        <w:t>Geten</w:t>
      </w:r>
      <w:r w:rsidRPr="007573A8">
        <w:rPr>
          <w:lang w:val="de-DE"/>
        </w:rPr>
        <w:t xml:space="preserve"> Gandeva 1974</w:t>
      </w:r>
    </w:p>
    <w:p w:rsidR="00735C48" w:rsidRPr="00735C48" w:rsidRDefault="00735C48">
      <w:pPr>
        <w:ind w:firstLine="284"/>
        <w:jc w:val="both"/>
        <w:rPr>
          <w:bCs/>
          <w:lang w:val="de-DE"/>
        </w:rPr>
      </w:pPr>
      <w:r>
        <w:rPr>
          <w:b/>
          <w:bCs/>
          <w:lang w:val="de-DE"/>
        </w:rPr>
        <w:t>Goldenes Zeitalter</w:t>
      </w:r>
      <w:r>
        <w:rPr>
          <w:bCs/>
          <w:lang w:val="de-DE"/>
        </w:rPr>
        <w:t xml:space="preserve"> Rehrenböck 2009</w:t>
      </w:r>
      <w:r w:rsidR="00C46B5A">
        <w:rPr>
          <w:bCs/>
          <w:lang w:val="de-DE"/>
        </w:rPr>
        <w:t>; Tar 2009</w:t>
      </w:r>
    </w:p>
    <w:p w:rsidR="00DD204F" w:rsidRPr="007573A8" w:rsidRDefault="00DD204F">
      <w:pPr>
        <w:ind w:firstLine="284"/>
        <w:jc w:val="both"/>
        <w:rPr>
          <w:lang w:val="de-DE"/>
        </w:rPr>
      </w:pPr>
      <w:r w:rsidRPr="007573A8">
        <w:rPr>
          <w:b/>
          <w:bCs/>
          <w:lang w:val="de-DE"/>
        </w:rPr>
        <w:t>Grenzen der Welt</w:t>
      </w:r>
      <w:r w:rsidRPr="007573A8">
        <w:rPr>
          <w:lang w:val="de-DE"/>
        </w:rPr>
        <w:t xml:space="preserve"> Scarcia 1994</w:t>
      </w:r>
    </w:p>
    <w:p w:rsidR="009D3812" w:rsidRPr="009D3812" w:rsidRDefault="009D3812">
      <w:pPr>
        <w:ind w:firstLine="284"/>
        <w:jc w:val="both"/>
        <w:rPr>
          <w:bCs/>
          <w:lang w:val="de-DE"/>
        </w:rPr>
      </w:pPr>
      <w:r>
        <w:rPr>
          <w:b/>
          <w:bCs/>
          <w:lang w:val="de-DE"/>
        </w:rPr>
        <w:t>Grotte</w:t>
      </w:r>
      <w:r>
        <w:rPr>
          <w:bCs/>
          <w:lang w:val="de-DE"/>
        </w:rPr>
        <w:t xml:space="preserve"> </w:t>
      </w:r>
      <w:r>
        <w:rPr>
          <w:lang w:val="de-DE"/>
        </w:rPr>
        <w:t>Eicks 2011, 287-303</w:t>
      </w:r>
    </w:p>
    <w:p w:rsidR="00DD204F" w:rsidRPr="007573A8" w:rsidRDefault="00DD204F">
      <w:pPr>
        <w:ind w:firstLine="284"/>
        <w:jc w:val="both"/>
        <w:rPr>
          <w:lang w:val="de-DE"/>
        </w:rPr>
      </w:pPr>
      <w:r w:rsidRPr="007573A8">
        <w:rPr>
          <w:b/>
          <w:bCs/>
          <w:lang w:val="de-DE"/>
        </w:rPr>
        <w:t>gute Sitten</w:t>
      </w:r>
      <w:r w:rsidRPr="007573A8">
        <w:rPr>
          <w:lang w:val="de-DE"/>
        </w:rPr>
        <w:t xml:space="preserve"> Mayer 1985</w:t>
      </w:r>
    </w:p>
    <w:p w:rsidR="00DD204F" w:rsidRPr="007573A8" w:rsidRDefault="00DD204F">
      <w:pPr>
        <w:ind w:firstLine="284"/>
        <w:jc w:val="both"/>
        <w:rPr>
          <w:lang w:val="de-DE"/>
        </w:rPr>
      </w:pPr>
      <w:r w:rsidRPr="007573A8">
        <w:rPr>
          <w:b/>
          <w:bCs/>
          <w:lang w:val="de-DE"/>
        </w:rPr>
        <w:t>Haar</w:t>
      </w:r>
      <w:r w:rsidRPr="007573A8">
        <w:rPr>
          <w:lang w:val="de-DE"/>
        </w:rPr>
        <w:t xml:space="preserve"> Oliensis 2002</w:t>
      </w:r>
    </w:p>
    <w:p w:rsidR="00F444FB" w:rsidRPr="001B0CC8" w:rsidRDefault="00F444FB">
      <w:pPr>
        <w:ind w:firstLine="284"/>
        <w:jc w:val="both"/>
        <w:rPr>
          <w:lang w:val="it-IT"/>
        </w:rPr>
      </w:pPr>
      <w:r w:rsidRPr="001B0CC8">
        <w:rPr>
          <w:b/>
          <w:lang w:val="it-IT"/>
        </w:rPr>
        <w:t>Helena</w:t>
      </w:r>
      <w:r w:rsidRPr="001B0CC8">
        <w:rPr>
          <w:lang w:val="it-IT"/>
        </w:rPr>
        <w:t xml:space="preserve"> Fratantuono/Braff 2012</w:t>
      </w:r>
    </w:p>
    <w:p w:rsidR="00DD204F" w:rsidRPr="001B0CC8" w:rsidRDefault="00DD204F">
      <w:pPr>
        <w:ind w:firstLine="284"/>
        <w:jc w:val="both"/>
        <w:rPr>
          <w:lang w:val="it-IT"/>
        </w:rPr>
      </w:pPr>
      <w:r w:rsidRPr="001B0CC8">
        <w:rPr>
          <w:b/>
          <w:bCs/>
          <w:lang w:val="it-IT"/>
        </w:rPr>
        <w:t>Hoffnung</w:t>
      </w:r>
      <w:r w:rsidRPr="001B0CC8">
        <w:rPr>
          <w:lang w:val="it-IT"/>
        </w:rPr>
        <w:t xml:space="preserve"> F.Citti 2000, 27-34</w:t>
      </w:r>
    </w:p>
    <w:p w:rsidR="00A304D3" w:rsidRPr="00A304D3" w:rsidRDefault="00A304D3">
      <w:pPr>
        <w:ind w:firstLine="284"/>
        <w:jc w:val="both"/>
        <w:rPr>
          <w:bCs/>
          <w:lang w:val="de-DE"/>
        </w:rPr>
      </w:pPr>
      <w:r>
        <w:rPr>
          <w:b/>
          <w:bCs/>
          <w:lang w:val="de-DE"/>
        </w:rPr>
        <w:t>Homer</w:t>
      </w:r>
      <w:r>
        <w:rPr>
          <w:bCs/>
          <w:lang w:val="de-DE"/>
        </w:rPr>
        <w:t xml:space="preserve"> Keane 2010/11</w:t>
      </w:r>
    </w:p>
    <w:p w:rsidR="00DD204F" w:rsidRPr="007573A8" w:rsidRDefault="00DD204F">
      <w:pPr>
        <w:ind w:firstLine="284"/>
        <w:jc w:val="both"/>
        <w:rPr>
          <w:lang w:val="de-DE"/>
        </w:rPr>
      </w:pPr>
      <w:r w:rsidRPr="007573A8">
        <w:rPr>
          <w:b/>
          <w:bCs/>
          <w:lang w:val="de-DE"/>
        </w:rPr>
        <w:t xml:space="preserve">Hütte und Palast </w:t>
      </w:r>
      <w:r w:rsidRPr="007573A8">
        <w:rPr>
          <w:lang w:val="de-DE"/>
        </w:rPr>
        <w:t>H.Meyer 1988</w:t>
      </w:r>
    </w:p>
    <w:p w:rsidR="00DD204F" w:rsidRPr="007573A8" w:rsidRDefault="00DD204F">
      <w:pPr>
        <w:ind w:firstLine="284"/>
        <w:jc w:val="both"/>
        <w:rPr>
          <w:lang w:val="de-DE"/>
        </w:rPr>
      </w:pPr>
      <w:r w:rsidRPr="007573A8">
        <w:rPr>
          <w:b/>
          <w:bCs/>
          <w:i/>
          <w:iCs/>
          <w:lang w:val="de-DE"/>
        </w:rPr>
        <w:t>imitatio</w:t>
      </w:r>
      <w:r w:rsidRPr="007573A8">
        <w:rPr>
          <w:lang w:val="de-DE"/>
        </w:rPr>
        <w:t xml:space="preserve"> </w:t>
      </w:r>
      <w:r w:rsidR="00140334">
        <w:rPr>
          <w:lang w:val="de-DE"/>
        </w:rPr>
        <w:t>A.</w:t>
      </w:r>
      <w:r w:rsidRPr="007573A8">
        <w:rPr>
          <w:spacing w:val="-2"/>
          <w:lang w:val="de-DE"/>
        </w:rPr>
        <w:t>Martina 1992</w:t>
      </w:r>
      <w:r w:rsidR="007E11A1" w:rsidRPr="007573A8">
        <w:rPr>
          <w:spacing w:val="-2"/>
          <w:lang w:val="de-DE"/>
        </w:rPr>
        <w:t>; Glinatsis 2012</w:t>
      </w:r>
      <w:r w:rsidR="00D41C07" w:rsidRPr="007573A8">
        <w:rPr>
          <w:spacing w:val="-2"/>
          <w:lang w:val="de-DE"/>
        </w:rPr>
        <w:t>b</w:t>
      </w:r>
    </w:p>
    <w:p w:rsidR="00DD204F" w:rsidRPr="007573A8" w:rsidRDefault="00DD204F">
      <w:pPr>
        <w:ind w:firstLine="284"/>
        <w:jc w:val="both"/>
        <w:rPr>
          <w:lang w:val="de-DE"/>
        </w:rPr>
      </w:pPr>
      <w:r w:rsidRPr="007573A8">
        <w:rPr>
          <w:b/>
          <w:bCs/>
          <w:lang w:val="de-DE"/>
        </w:rPr>
        <w:t>Individualismus und Gemeinsinn</w:t>
      </w:r>
      <w:r w:rsidRPr="007573A8">
        <w:rPr>
          <w:lang w:val="de-DE"/>
        </w:rPr>
        <w:t xml:space="preserve"> Mutschler 1985</w:t>
      </w:r>
    </w:p>
    <w:p w:rsidR="00DD204F" w:rsidRPr="007573A8" w:rsidRDefault="00DD204F">
      <w:pPr>
        <w:ind w:firstLine="284"/>
        <w:jc w:val="both"/>
        <w:rPr>
          <w:lang w:val="it-IT"/>
        </w:rPr>
      </w:pPr>
      <w:r w:rsidRPr="007573A8">
        <w:rPr>
          <w:b/>
          <w:bCs/>
          <w:i/>
          <w:iCs/>
          <w:lang w:val="it-IT"/>
        </w:rPr>
        <w:t xml:space="preserve">ingenium </w:t>
      </w:r>
      <w:r w:rsidRPr="007573A8">
        <w:rPr>
          <w:lang w:val="it-IT"/>
        </w:rPr>
        <w:t>Alberte 1989, 50-53</w:t>
      </w:r>
    </w:p>
    <w:p w:rsidR="00DD204F" w:rsidRPr="007573A8" w:rsidRDefault="00DD204F">
      <w:pPr>
        <w:ind w:firstLine="284"/>
        <w:jc w:val="both"/>
        <w:rPr>
          <w:lang w:val="it-IT"/>
        </w:rPr>
      </w:pPr>
      <w:r w:rsidRPr="007573A8">
        <w:rPr>
          <w:b/>
          <w:bCs/>
          <w:i/>
          <w:iCs/>
          <w:lang w:val="it-IT"/>
        </w:rPr>
        <w:t xml:space="preserve">ingenuitas </w:t>
      </w:r>
      <w:r w:rsidRPr="007573A8">
        <w:rPr>
          <w:lang w:val="it-IT"/>
        </w:rPr>
        <w:t>Agnati 2000, 15-56</w:t>
      </w:r>
    </w:p>
    <w:p w:rsidR="00DD204F" w:rsidRPr="007573A8" w:rsidRDefault="00DD204F">
      <w:pPr>
        <w:ind w:firstLine="284"/>
        <w:jc w:val="both"/>
        <w:rPr>
          <w:lang w:val="it-IT"/>
        </w:rPr>
      </w:pPr>
      <w:r w:rsidRPr="007573A8">
        <w:rPr>
          <w:b/>
          <w:bCs/>
          <w:lang w:val="it-IT"/>
        </w:rPr>
        <w:t>Inspiration, poetische</w:t>
      </w:r>
      <w:r w:rsidRPr="007573A8">
        <w:rPr>
          <w:lang w:val="it-IT"/>
        </w:rPr>
        <w:t xml:space="preserve"> Longo 2006</w:t>
      </w:r>
    </w:p>
    <w:p w:rsidR="002C7419" w:rsidRPr="002C7419" w:rsidRDefault="002C7419">
      <w:pPr>
        <w:ind w:firstLine="284"/>
        <w:jc w:val="both"/>
        <w:rPr>
          <w:bCs/>
          <w:iCs/>
          <w:lang w:val="it-IT"/>
        </w:rPr>
      </w:pPr>
      <w:r>
        <w:rPr>
          <w:b/>
          <w:bCs/>
          <w:i/>
          <w:iCs/>
          <w:lang w:val="it-IT"/>
        </w:rPr>
        <w:t xml:space="preserve">interpres </w:t>
      </w:r>
      <w:r>
        <w:rPr>
          <w:bCs/>
          <w:iCs/>
          <w:lang w:val="it-IT"/>
        </w:rPr>
        <w:t>Bettini 2007</w:t>
      </w:r>
    </w:p>
    <w:p w:rsidR="00DD204F" w:rsidRPr="007573A8" w:rsidRDefault="00DD204F">
      <w:pPr>
        <w:ind w:firstLine="284"/>
        <w:jc w:val="both"/>
        <w:rPr>
          <w:b/>
          <w:bCs/>
          <w:lang w:val="it-IT"/>
        </w:rPr>
      </w:pPr>
      <w:r w:rsidRPr="007573A8">
        <w:rPr>
          <w:b/>
          <w:bCs/>
          <w:i/>
          <w:iCs/>
          <w:lang w:val="it-IT"/>
        </w:rPr>
        <w:t>in</w:t>
      </w:r>
      <w:r w:rsidR="00EB344F">
        <w:rPr>
          <w:b/>
          <w:bCs/>
          <w:i/>
          <w:iCs/>
          <w:lang w:val="it-IT"/>
        </w:rPr>
        <w:t>v</w:t>
      </w:r>
      <w:r w:rsidRPr="007573A8">
        <w:rPr>
          <w:b/>
          <w:bCs/>
          <w:i/>
          <w:iCs/>
          <w:lang w:val="it-IT"/>
        </w:rPr>
        <w:t>idia</w:t>
      </w:r>
      <w:r w:rsidRPr="007573A8">
        <w:rPr>
          <w:lang w:val="it-IT"/>
        </w:rPr>
        <w:t xml:space="preserve"> Dickie 1981</w:t>
      </w:r>
    </w:p>
    <w:p w:rsidR="00DD204F" w:rsidRPr="002C7419" w:rsidRDefault="00DD204F">
      <w:pPr>
        <w:ind w:firstLine="284"/>
        <w:jc w:val="both"/>
        <w:rPr>
          <w:lang w:val="it-IT"/>
        </w:rPr>
      </w:pPr>
      <w:r w:rsidRPr="002C7419">
        <w:rPr>
          <w:b/>
          <w:bCs/>
          <w:lang w:val="it-IT"/>
        </w:rPr>
        <w:t>Italien</w:t>
      </w:r>
      <w:r w:rsidRPr="002C7419">
        <w:rPr>
          <w:lang w:val="it-IT"/>
        </w:rPr>
        <w:t xml:space="preserve"> Mazzoli 1995</w:t>
      </w:r>
      <w:r w:rsidR="009F3D73" w:rsidRPr="002C7419">
        <w:rPr>
          <w:lang w:val="it-IT"/>
        </w:rPr>
        <w:t>; Schauer 2012; Fedeli 2014</w:t>
      </w:r>
    </w:p>
    <w:p w:rsidR="00DD204F" w:rsidRPr="001B0CC8" w:rsidRDefault="00DD204F">
      <w:pPr>
        <w:ind w:firstLine="284"/>
        <w:jc w:val="both"/>
        <w:rPr>
          <w:lang w:val="it-IT"/>
        </w:rPr>
      </w:pPr>
      <w:r w:rsidRPr="001B0CC8">
        <w:rPr>
          <w:b/>
          <w:bCs/>
          <w:lang w:val="it-IT"/>
        </w:rPr>
        <w:t>Jagd</w:t>
      </w:r>
      <w:r w:rsidRPr="001B0CC8">
        <w:rPr>
          <w:lang w:val="it-IT"/>
        </w:rPr>
        <w:t xml:space="preserve"> Dehon 1988; Lana 1994b</w:t>
      </w:r>
    </w:p>
    <w:p w:rsidR="00F15990" w:rsidRPr="001B0CC8" w:rsidRDefault="00F15990">
      <w:pPr>
        <w:ind w:firstLine="284"/>
        <w:jc w:val="both"/>
        <w:rPr>
          <w:bCs/>
          <w:lang w:val="it-IT"/>
        </w:rPr>
      </w:pPr>
      <w:r w:rsidRPr="001B0CC8">
        <w:rPr>
          <w:b/>
          <w:bCs/>
          <w:lang w:val="it-IT"/>
        </w:rPr>
        <w:t>Juden</w:t>
      </w:r>
      <w:r w:rsidRPr="001B0CC8">
        <w:rPr>
          <w:bCs/>
          <w:lang w:val="it-IT"/>
        </w:rPr>
        <w:t xml:space="preserve"> </w:t>
      </w:r>
      <w:r w:rsidR="003733F5" w:rsidRPr="001B0CC8">
        <w:rPr>
          <w:bCs/>
          <w:lang w:val="it-IT"/>
        </w:rPr>
        <w:t>W.C</w:t>
      </w:r>
      <w:r w:rsidR="008368C1" w:rsidRPr="001B0CC8">
        <w:rPr>
          <w:bCs/>
          <w:lang w:val="it-IT"/>
        </w:rPr>
        <w:t>.</w:t>
      </w:r>
      <w:r w:rsidRPr="001B0CC8">
        <w:rPr>
          <w:bCs/>
          <w:lang w:val="it-IT"/>
        </w:rPr>
        <w:t>Fitzgerald 2012</w:t>
      </w:r>
    </w:p>
    <w:p w:rsidR="002C68F0" w:rsidRPr="007573A8" w:rsidRDefault="002C68F0">
      <w:pPr>
        <w:ind w:firstLine="284"/>
        <w:jc w:val="both"/>
        <w:rPr>
          <w:bCs/>
          <w:lang w:val="de-DE"/>
        </w:rPr>
      </w:pPr>
      <w:r w:rsidRPr="007573A8">
        <w:rPr>
          <w:b/>
          <w:bCs/>
          <w:lang w:val="de-DE"/>
        </w:rPr>
        <w:t>Käse</w:t>
      </w:r>
      <w:r w:rsidRPr="007573A8">
        <w:rPr>
          <w:bCs/>
          <w:lang w:val="de-DE"/>
        </w:rPr>
        <w:t xml:space="preserve"> Jaeger 2015</w:t>
      </w:r>
    </w:p>
    <w:p w:rsidR="00A65EA8" w:rsidRPr="00A65EA8" w:rsidRDefault="00A65EA8">
      <w:pPr>
        <w:ind w:firstLine="284"/>
        <w:jc w:val="both"/>
        <w:rPr>
          <w:bCs/>
          <w:lang w:val="de-DE"/>
        </w:rPr>
      </w:pPr>
      <w:r>
        <w:rPr>
          <w:b/>
          <w:bCs/>
          <w:lang w:val="de-DE"/>
        </w:rPr>
        <w:t xml:space="preserve">Kitharöden, legendäre </w:t>
      </w:r>
      <w:r>
        <w:rPr>
          <w:bCs/>
          <w:lang w:val="de-DE"/>
        </w:rPr>
        <w:t>Jourdan 2008</w:t>
      </w:r>
    </w:p>
    <w:p w:rsidR="00DD204F" w:rsidRPr="007573A8" w:rsidRDefault="00DD204F">
      <w:pPr>
        <w:ind w:firstLine="284"/>
        <w:jc w:val="both"/>
        <w:rPr>
          <w:lang w:val="de-DE"/>
        </w:rPr>
      </w:pPr>
      <w:r w:rsidRPr="007573A8">
        <w:rPr>
          <w:b/>
          <w:bCs/>
          <w:lang w:val="de-DE"/>
        </w:rPr>
        <w:t>Kleidung</w:t>
      </w:r>
      <w:r w:rsidRPr="007573A8">
        <w:rPr>
          <w:lang w:val="de-DE"/>
        </w:rPr>
        <w:t xml:space="preserve"> </w:t>
      </w:r>
      <w:r w:rsidRPr="007573A8">
        <w:rPr>
          <w:spacing w:val="-2"/>
          <w:lang w:val="de-DE"/>
        </w:rPr>
        <w:t>García Jurado 1994</w:t>
      </w:r>
    </w:p>
    <w:p w:rsidR="00DD204F" w:rsidRPr="007573A8" w:rsidRDefault="00DD204F">
      <w:pPr>
        <w:ind w:firstLine="284"/>
        <w:jc w:val="both"/>
        <w:rPr>
          <w:lang w:val="it-IT"/>
        </w:rPr>
      </w:pPr>
      <w:r w:rsidRPr="007573A8">
        <w:rPr>
          <w:b/>
          <w:bCs/>
          <w:lang w:val="it-IT"/>
        </w:rPr>
        <w:t>Kleidung und Moral</w:t>
      </w:r>
      <w:r w:rsidRPr="007573A8">
        <w:rPr>
          <w:lang w:val="it-IT"/>
        </w:rPr>
        <w:t xml:space="preserve"> Citroni Marchetti 1983</w:t>
      </w:r>
    </w:p>
    <w:p w:rsidR="00DD204F" w:rsidRPr="007573A8" w:rsidRDefault="00DD204F">
      <w:pPr>
        <w:ind w:firstLine="284"/>
        <w:jc w:val="both"/>
        <w:rPr>
          <w:b/>
          <w:bCs/>
          <w:lang w:val="it-IT"/>
        </w:rPr>
      </w:pPr>
      <w:r w:rsidRPr="007573A8">
        <w:rPr>
          <w:b/>
          <w:bCs/>
          <w:lang w:val="it-IT"/>
        </w:rPr>
        <w:t>Körper und Gattung</w:t>
      </w:r>
      <w:r w:rsidRPr="007573A8">
        <w:rPr>
          <w:lang w:val="it-IT"/>
        </w:rPr>
        <w:t xml:space="preserve"> Cucchiarelli 2001, 57-70; Barchiesi/Cucchiarelli 2005</w:t>
      </w:r>
      <w:r w:rsidR="004E33AD">
        <w:rPr>
          <w:lang w:val="it-IT"/>
        </w:rPr>
        <w:t>; Farrell 2007</w:t>
      </w:r>
    </w:p>
    <w:p w:rsidR="00DD204F" w:rsidRPr="001B0CC8" w:rsidRDefault="00DD204F">
      <w:pPr>
        <w:ind w:firstLine="284"/>
        <w:jc w:val="both"/>
        <w:rPr>
          <w:lang w:val="it-IT"/>
        </w:rPr>
      </w:pPr>
      <w:r w:rsidRPr="001B0CC8">
        <w:rPr>
          <w:b/>
          <w:bCs/>
          <w:lang w:val="it-IT"/>
        </w:rPr>
        <w:t xml:space="preserve">Kopforgane </w:t>
      </w:r>
      <w:r w:rsidRPr="001B0CC8">
        <w:rPr>
          <w:lang w:val="it-IT"/>
        </w:rPr>
        <w:t>Halter 1970, 138-201</w:t>
      </w:r>
    </w:p>
    <w:p w:rsidR="00DD204F" w:rsidRPr="001B0CC8" w:rsidRDefault="00DD204F">
      <w:pPr>
        <w:ind w:firstLine="284"/>
        <w:jc w:val="both"/>
        <w:rPr>
          <w:lang w:val="it-IT"/>
        </w:rPr>
      </w:pPr>
      <w:r w:rsidRPr="001B0CC8">
        <w:rPr>
          <w:b/>
          <w:bCs/>
          <w:lang w:val="it-IT"/>
        </w:rPr>
        <w:t>Korinth</w:t>
      </w:r>
      <w:r w:rsidRPr="001B0CC8">
        <w:rPr>
          <w:lang w:val="it-IT"/>
        </w:rPr>
        <w:t xml:space="preserve"> Tourlidis 1992</w:t>
      </w:r>
    </w:p>
    <w:p w:rsidR="00DD204F" w:rsidRPr="001B0CC8" w:rsidRDefault="00DD204F">
      <w:pPr>
        <w:ind w:firstLine="284"/>
        <w:jc w:val="both"/>
        <w:rPr>
          <w:lang w:val="it-IT"/>
        </w:rPr>
      </w:pPr>
      <w:r w:rsidRPr="001B0CC8">
        <w:rPr>
          <w:b/>
          <w:bCs/>
          <w:lang w:val="it-IT"/>
        </w:rPr>
        <w:t>Krankheit</w:t>
      </w:r>
      <w:r w:rsidRPr="001B0CC8">
        <w:rPr>
          <w:lang w:val="it-IT"/>
        </w:rPr>
        <w:t xml:space="preserve"> Mazzini 1998; Mazzini 2002</w:t>
      </w:r>
    </w:p>
    <w:p w:rsidR="00DD204F" w:rsidRPr="003F0F5D" w:rsidRDefault="00DD204F">
      <w:pPr>
        <w:ind w:left="568" w:hanging="284"/>
        <w:jc w:val="both"/>
        <w:rPr>
          <w:lang w:val="it-IT"/>
        </w:rPr>
      </w:pPr>
      <w:r w:rsidRPr="003F0F5D">
        <w:rPr>
          <w:b/>
          <w:bCs/>
          <w:lang w:val="it-IT"/>
        </w:rPr>
        <w:t>Krieg und Frieden</w:t>
      </w:r>
      <w:r w:rsidRPr="003F0F5D">
        <w:rPr>
          <w:lang w:val="it-IT"/>
        </w:rPr>
        <w:t xml:space="preserve"> Porter 1975, 214-220</w:t>
      </w:r>
      <w:r w:rsidR="008368C1">
        <w:rPr>
          <w:lang w:val="it-IT"/>
        </w:rPr>
        <w:t xml:space="preserve">; </w:t>
      </w:r>
      <w:r w:rsidRPr="003F0F5D">
        <w:rPr>
          <w:lang w:val="it-IT"/>
        </w:rPr>
        <w:t>Lana 1989; Lana 1993c; Lana 1993d; Bartol</w:t>
      </w:r>
      <w:r w:rsidRPr="003F0F5D">
        <w:rPr>
          <w:lang w:val="it-IT"/>
        </w:rPr>
        <w:t>o</w:t>
      </w:r>
      <w:r w:rsidRPr="003F0F5D">
        <w:rPr>
          <w:lang w:val="it-IT"/>
        </w:rPr>
        <w:t>mé Gómez 1994a; Cardauns 1994; Malavolta 1996; Luisi 2002</w:t>
      </w:r>
      <w:r w:rsidR="003F0F5D" w:rsidRPr="003F0F5D">
        <w:rPr>
          <w:lang w:val="it-IT"/>
        </w:rPr>
        <w:t>; Berrino 2012</w:t>
      </w:r>
      <w:r w:rsidR="00585483">
        <w:rPr>
          <w:lang w:val="it-IT"/>
        </w:rPr>
        <w:t>; Boldrer 2016</w:t>
      </w:r>
    </w:p>
    <w:p w:rsidR="00DD204F" w:rsidRPr="001B0CC8" w:rsidRDefault="00DD204F">
      <w:pPr>
        <w:ind w:left="568" w:hanging="284"/>
        <w:jc w:val="both"/>
        <w:rPr>
          <w:i/>
          <w:iCs/>
          <w:lang w:val="it-IT"/>
        </w:rPr>
      </w:pPr>
      <w:r w:rsidRPr="001B0CC8">
        <w:rPr>
          <w:b/>
          <w:bCs/>
          <w:i/>
          <w:iCs/>
          <w:lang w:val="it-IT"/>
        </w:rPr>
        <w:t>labor limae</w:t>
      </w:r>
      <w:r w:rsidRPr="001B0CC8">
        <w:rPr>
          <w:i/>
          <w:iCs/>
          <w:lang w:val="it-IT"/>
        </w:rPr>
        <w:t xml:space="preserve"> </w:t>
      </w:r>
      <w:r w:rsidRPr="001B0CC8">
        <w:rPr>
          <w:lang w:val="it-IT"/>
        </w:rPr>
        <w:t>Cupaiuolo 1967, 19-42</w:t>
      </w:r>
      <w:r w:rsidRPr="001B0CC8">
        <w:rPr>
          <w:i/>
          <w:iCs/>
          <w:lang w:val="it-IT"/>
        </w:rPr>
        <w:t xml:space="preserve"> </w:t>
      </w:r>
    </w:p>
    <w:p w:rsidR="00DD204F" w:rsidRPr="001B0CC8" w:rsidRDefault="00DD204F">
      <w:pPr>
        <w:ind w:left="568" w:hanging="284"/>
        <w:jc w:val="both"/>
        <w:rPr>
          <w:lang w:val="it-IT"/>
        </w:rPr>
      </w:pPr>
      <w:r w:rsidRPr="001B0CC8">
        <w:rPr>
          <w:b/>
          <w:bCs/>
          <w:lang w:val="it-IT"/>
        </w:rPr>
        <w:t>Land</w:t>
      </w:r>
      <w:r w:rsidRPr="001B0CC8">
        <w:rPr>
          <w:lang w:val="it-IT"/>
        </w:rPr>
        <w:t xml:space="preserve"> Highet 1957; O’Brien 1961; Schönbeck 1962; Gandeva 1963; Troxler-Keller 1964, 70-99; Nisbet/Hubbard 1970-1978, I, xxf.; Frederick 1977; McDermott 1981, 1664-1671; </w:t>
      </w:r>
      <w:r w:rsidR="008368C1" w:rsidRPr="001B0CC8">
        <w:rPr>
          <w:lang w:val="it-IT"/>
        </w:rPr>
        <w:t>E.A.</w:t>
      </w:r>
      <w:r w:rsidRPr="001B0CC8">
        <w:rPr>
          <w:lang w:val="it-IT"/>
        </w:rPr>
        <w:t>Schmidt 1983b, 8f.; Coccia 1993b; P.</w:t>
      </w:r>
      <w:r w:rsidR="006F5593" w:rsidRPr="001B0CC8">
        <w:rPr>
          <w:lang w:val="it-IT"/>
        </w:rPr>
        <w:t>R.</w:t>
      </w:r>
      <w:r w:rsidRPr="001B0CC8">
        <w:rPr>
          <w:lang w:val="it-IT"/>
        </w:rPr>
        <w:t xml:space="preserve">Hardie 1993, 123f.; Lana 1993b, 63-66; Caiazzo 1995; Gamberale 1995; Reverdin 1995; Tschiedel 1995; Bond 2001, 80-84; Dehon 2001; Calboli 2004; Nickel 2005, 42-45; </w:t>
      </w:r>
      <w:r w:rsidR="00C33C43" w:rsidRPr="001B0CC8">
        <w:rPr>
          <w:lang w:val="it-IT"/>
        </w:rPr>
        <w:t xml:space="preserve">Spencer 2006; </w:t>
      </w:r>
      <w:r w:rsidRPr="001B0CC8">
        <w:rPr>
          <w:lang w:val="it-IT"/>
        </w:rPr>
        <w:t>S.J.</w:t>
      </w:r>
      <w:r w:rsidR="005F6878" w:rsidRPr="001B0CC8">
        <w:rPr>
          <w:lang w:val="it-IT"/>
        </w:rPr>
        <w:t>Harrison 2007g</w:t>
      </w:r>
      <w:r w:rsidR="004D3F69" w:rsidRPr="001B0CC8">
        <w:rPr>
          <w:lang w:val="it-IT"/>
        </w:rPr>
        <w:t xml:space="preserve">; </w:t>
      </w:r>
      <w:r w:rsidR="00773D22" w:rsidRPr="001B0CC8">
        <w:rPr>
          <w:lang w:val="it-IT"/>
        </w:rPr>
        <w:t xml:space="preserve">S.Rocca 2010; </w:t>
      </w:r>
      <w:r w:rsidR="004D3F69" w:rsidRPr="001B0CC8">
        <w:rPr>
          <w:lang w:val="it-IT"/>
        </w:rPr>
        <w:t>Baldo 2011</w:t>
      </w:r>
    </w:p>
    <w:p w:rsidR="00F07157" w:rsidRPr="001B0CC8" w:rsidRDefault="00F07157">
      <w:pPr>
        <w:ind w:firstLine="284"/>
        <w:jc w:val="both"/>
        <w:rPr>
          <w:b/>
          <w:bCs/>
          <w:lang w:val="it-IT"/>
        </w:rPr>
      </w:pPr>
      <w:r w:rsidRPr="001B0CC8">
        <w:rPr>
          <w:b/>
          <w:bCs/>
          <w:i/>
          <w:lang w:val="it-IT"/>
        </w:rPr>
        <w:t>libertas</w:t>
      </w:r>
      <w:r w:rsidRPr="001B0CC8">
        <w:rPr>
          <w:b/>
          <w:bCs/>
          <w:lang w:val="it-IT"/>
        </w:rPr>
        <w:t xml:space="preserve"> </w:t>
      </w:r>
      <w:r w:rsidR="00CB1FCF" w:rsidRPr="001B0CC8">
        <w:rPr>
          <w:bCs/>
          <w:lang w:val="it-IT"/>
        </w:rPr>
        <w:t>Cortés</w:t>
      </w:r>
      <w:r w:rsidR="008A348B" w:rsidRPr="001B0CC8">
        <w:rPr>
          <w:bCs/>
          <w:lang w:val="it-IT"/>
        </w:rPr>
        <w:t xml:space="preserve"> Tovar 2005;</w:t>
      </w:r>
      <w:r w:rsidR="008A348B" w:rsidRPr="001B0CC8">
        <w:rPr>
          <w:b/>
          <w:bCs/>
          <w:lang w:val="it-IT"/>
        </w:rPr>
        <w:t xml:space="preserve"> </w:t>
      </w:r>
      <w:r w:rsidR="000A5A7E" w:rsidRPr="001B0CC8">
        <w:rPr>
          <w:bCs/>
          <w:lang w:val="it-IT"/>
        </w:rPr>
        <w:t>Delignon 2006, 29ff.;</w:t>
      </w:r>
      <w:r w:rsidR="000A5A7E" w:rsidRPr="001B0CC8">
        <w:rPr>
          <w:b/>
          <w:bCs/>
          <w:lang w:val="it-IT"/>
        </w:rPr>
        <w:t xml:space="preserve"> </w:t>
      </w:r>
      <w:r w:rsidRPr="001B0CC8">
        <w:rPr>
          <w:lang w:val="it-IT"/>
        </w:rPr>
        <w:t>Ledentu 2014</w:t>
      </w:r>
    </w:p>
    <w:p w:rsidR="00DD204F" w:rsidRPr="001B0CC8" w:rsidRDefault="00DD204F">
      <w:pPr>
        <w:ind w:firstLine="284"/>
        <w:jc w:val="both"/>
        <w:rPr>
          <w:lang w:val="it-IT"/>
        </w:rPr>
      </w:pPr>
      <w:r w:rsidRPr="001B0CC8">
        <w:rPr>
          <w:b/>
          <w:bCs/>
          <w:lang w:val="it-IT"/>
        </w:rPr>
        <w:t xml:space="preserve">literaische Innovation </w:t>
      </w:r>
      <w:r w:rsidRPr="001B0CC8">
        <w:rPr>
          <w:lang w:val="it-IT"/>
        </w:rPr>
        <w:t>Citroni 2001a, 273-275</w:t>
      </w:r>
    </w:p>
    <w:p w:rsidR="00BA109B" w:rsidRPr="001B0CC8" w:rsidRDefault="00BA109B">
      <w:pPr>
        <w:ind w:firstLine="284"/>
        <w:jc w:val="both"/>
        <w:rPr>
          <w:lang w:val="it-IT"/>
        </w:rPr>
      </w:pPr>
      <w:r w:rsidRPr="001B0CC8">
        <w:rPr>
          <w:b/>
          <w:lang w:val="it-IT"/>
        </w:rPr>
        <w:t>Livia</w:t>
      </w:r>
      <w:r w:rsidRPr="001B0CC8">
        <w:rPr>
          <w:lang w:val="it-IT"/>
        </w:rPr>
        <w:t xml:space="preserve"> Luisi 2009</w:t>
      </w:r>
    </w:p>
    <w:p w:rsidR="00630FFA" w:rsidRPr="001B0CC8" w:rsidRDefault="00630FFA">
      <w:pPr>
        <w:ind w:firstLine="284"/>
        <w:jc w:val="both"/>
        <w:rPr>
          <w:bCs/>
          <w:iCs/>
          <w:lang w:val="de-DE"/>
        </w:rPr>
      </w:pPr>
      <w:r w:rsidRPr="001B0CC8">
        <w:rPr>
          <w:b/>
          <w:bCs/>
          <w:iCs/>
          <w:lang w:val="de-DE"/>
        </w:rPr>
        <w:t xml:space="preserve">Lob der Vergangenheit </w:t>
      </w:r>
      <w:r w:rsidRPr="001B0CC8">
        <w:rPr>
          <w:bCs/>
          <w:iCs/>
          <w:lang w:val="de-DE"/>
        </w:rPr>
        <w:t>Thom 2008</w:t>
      </w:r>
    </w:p>
    <w:p w:rsidR="00DD204F" w:rsidRPr="001B0CC8" w:rsidRDefault="00DD204F">
      <w:pPr>
        <w:ind w:firstLine="284"/>
        <w:jc w:val="both"/>
        <w:rPr>
          <w:lang w:val="de-DE"/>
        </w:rPr>
      </w:pPr>
      <w:r w:rsidRPr="001B0CC8">
        <w:rPr>
          <w:b/>
          <w:bCs/>
          <w:i/>
          <w:iCs/>
          <w:lang w:val="de-DE"/>
        </w:rPr>
        <w:t>locus amoenus</w:t>
      </w:r>
      <w:r w:rsidRPr="001B0CC8">
        <w:rPr>
          <w:lang w:val="de-DE"/>
        </w:rPr>
        <w:t xml:space="preserve"> Schönbeck 1962</w:t>
      </w:r>
      <w:r w:rsidR="004E7AE6" w:rsidRPr="001B0CC8">
        <w:rPr>
          <w:lang w:val="de-DE"/>
        </w:rPr>
        <w:t xml:space="preserve">; </w:t>
      </w:r>
      <w:r w:rsidR="00FF4B33" w:rsidRPr="001B0CC8">
        <w:rPr>
          <w:lang w:val="de-DE"/>
        </w:rPr>
        <w:t xml:space="preserve">S.Rocca 2010; </w:t>
      </w:r>
      <w:r w:rsidR="004E7AE6" w:rsidRPr="001B0CC8">
        <w:rPr>
          <w:lang w:val="de-DE"/>
        </w:rPr>
        <w:t>Baldo 2013</w:t>
      </w:r>
    </w:p>
    <w:p w:rsidR="00DD204F" w:rsidRDefault="00DD204F">
      <w:pPr>
        <w:ind w:firstLine="284"/>
        <w:jc w:val="both"/>
        <w:rPr>
          <w:lang w:val="it-IT"/>
        </w:rPr>
      </w:pPr>
      <w:r w:rsidRPr="001B0CC8">
        <w:rPr>
          <w:b/>
          <w:bCs/>
          <w:lang w:val="it-IT"/>
        </w:rPr>
        <w:t>Luk</w:t>
      </w:r>
      <w:r w:rsidRPr="007573A8">
        <w:rPr>
          <w:b/>
          <w:bCs/>
          <w:lang w:val="it-IT"/>
        </w:rPr>
        <w:t>anien</w:t>
      </w:r>
      <w:r w:rsidRPr="007573A8">
        <w:rPr>
          <w:lang w:val="it-IT"/>
        </w:rPr>
        <w:t xml:space="preserve"> Gagliardi 1993b</w:t>
      </w:r>
    </w:p>
    <w:p w:rsidR="00811A3E" w:rsidRDefault="00811A3E">
      <w:pPr>
        <w:ind w:firstLine="284"/>
        <w:jc w:val="both"/>
        <w:rPr>
          <w:b/>
          <w:lang w:val="it-IT"/>
        </w:rPr>
      </w:pPr>
      <w:r>
        <w:rPr>
          <w:b/>
          <w:lang w:val="it-IT"/>
        </w:rPr>
        <w:t xml:space="preserve">Lyce </w:t>
      </w:r>
      <w:r>
        <w:rPr>
          <w:lang w:val="it-IT"/>
        </w:rPr>
        <w:t>Falcão 2006</w:t>
      </w:r>
    </w:p>
    <w:p w:rsidR="00D867B8" w:rsidRPr="001B0CC8" w:rsidRDefault="00D867B8">
      <w:pPr>
        <w:ind w:firstLine="284"/>
        <w:jc w:val="both"/>
        <w:rPr>
          <w:lang w:val="de-DE"/>
        </w:rPr>
      </w:pPr>
      <w:r w:rsidRPr="001B0CC8">
        <w:rPr>
          <w:b/>
          <w:lang w:val="de-DE"/>
        </w:rPr>
        <w:t>Lydia</w:t>
      </w:r>
      <w:r w:rsidRPr="001B0CC8">
        <w:rPr>
          <w:lang w:val="de-DE"/>
        </w:rPr>
        <w:t xml:space="preserve"> </w:t>
      </w:r>
      <w:r w:rsidR="00811A3E" w:rsidRPr="001B0CC8">
        <w:rPr>
          <w:lang w:val="de-DE"/>
        </w:rPr>
        <w:t xml:space="preserve">Falcão 2006; </w:t>
      </w:r>
      <w:r w:rsidRPr="001B0CC8">
        <w:rPr>
          <w:lang w:val="de-DE"/>
        </w:rPr>
        <w:t>Eicks 2011, 208-212</w:t>
      </w:r>
    </w:p>
    <w:p w:rsidR="00023328" w:rsidRPr="007573A8" w:rsidRDefault="00023328">
      <w:pPr>
        <w:ind w:firstLine="284"/>
        <w:jc w:val="both"/>
        <w:rPr>
          <w:bCs/>
          <w:lang w:val="de-DE"/>
        </w:rPr>
      </w:pPr>
      <w:r w:rsidRPr="007573A8">
        <w:rPr>
          <w:b/>
          <w:bCs/>
          <w:lang w:val="de-DE"/>
        </w:rPr>
        <w:t xml:space="preserve">Märchen für Kinder </w:t>
      </w:r>
      <w:r w:rsidRPr="007573A8">
        <w:rPr>
          <w:bCs/>
          <w:lang w:val="de-DE"/>
        </w:rPr>
        <w:t>Braccini 2015</w:t>
      </w:r>
    </w:p>
    <w:p w:rsidR="00DD204F" w:rsidRPr="007573A8" w:rsidRDefault="00DD204F">
      <w:pPr>
        <w:ind w:firstLine="284"/>
        <w:jc w:val="both"/>
        <w:rPr>
          <w:lang w:val="de-DE"/>
        </w:rPr>
      </w:pPr>
      <w:r w:rsidRPr="007573A8">
        <w:rPr>
          <w:b/>
          <w:bCs/>
          <w:lang w:val="de-DE"/>
        </w:rPr>
        <w:t>Magie</w:t>
      </w:r>
      <w:r w:rsidRPr="007573A8">
        <w:rPr>
          <w:lang w:val="de-DE"/>
        </w:rPr>
        <w:t xml:space="preserve"> Bronzini 1994; Fauth 1999, 165-179</w:t>
      </w:r>
      <w:r w:rsidR="00DA6962" w:rsidRPr="007573A8">
        <w:rPr>
          <w:lang w:val="de-DE"/>
        </w:rPr>
        <w:t xml:space="preserve">; </w:t>
      </w:r>
      <w:r w:rsidR="00DA62CA">
        <w:rPr>
          <w:lang w:val="de-DE"/>
        </w:rPr>
        <w:t>Paulin 2008; Pillinger 2012</w:t>
      </w:r>
      <w:r w:rsidR="0010723E" w:rsidRPr="007573A8">
        <w:rPr>
          <w:lang w:val="de-DE"/>
        </w:rPr>
        <w:t xml:space="preserve">; </w:t>
      </w:r>
      <w:r w:rsidR="00DA6962" w:rsidRPr="007573A8">
        <w:rPr>
          <w:lang w:val="de-DE"/>
        </w:rPr>
        <w:t>Bologna 2015</w:t>
      </w:r>
    </w:p>
    <w:p w:rsidR="00DD204F" w:rsidRPr="001B0CC8" w:rsidRDefault="00DD204F">
      <w:pPr>
        <w:ind w:firstLine="284"/>
        <w:jc w:val="both"/>
        <w:rPr>
          <w:lang w:val="de-DE"/>
        </w:rPr>
      </w:pPr>
      <w:r w:rsidRPr="001B0CC8">
        <w:rPr>
          <w:b/>
          <w:bCs/>
          <w:i/>
          <w:iCs/>
          <w:lang w:val="de-DE"/>
        </w:rPr>
        <w:t xml:space="preserve">maiestas </w:t>
      </w:r>
      <w:r w:rsidRPr="001B0CC8">
        <w:rPr>
          <w:lang w:val="de-DE"/>
        </w:rPr>
        <w:t>Hiltbrunner 1991, 32-37</w:t>
      </w:r>
    </w:p>
    <w:p w:rsidR="00B50EAB" w:rsidRPr="001B0CC8" w:rsidRDefault="00B50EAB" w:rsidP="00B0680A">
      <w:pPr>
        <w:ind w:left="568" w:hanging="284"/>
        <w:jc w:val="both"/>
        <w:rPr>
          <w:bCs/>
          <w:iCs/>
          <w:lang w:val="it-IT"/>
        </w:rPr>
      </w:pPr>
      <w:r w:rsidRPr="001B0CC8">
        <w:rPr>
          <w:b/>
          <w:bCs/>
          <w:i/>
          <w:iCs/>
          <w:lang w:val="it-IT"/>
        </w:rPr>
        <w:t xml:space="preserve">Manlii Torquati </w:t>
      </w:r>
      <w:r w:rsidRPr="001B0CC8">
        <w:rPr>
          <w:bCs/>
          <w:iCs/>
          <w:lang w:val="it-IT"/>
        </w:rPr>
        <w:t>Feeney 2010</w:t>
      </w:r>
    </w:p>
    <w:p w:rsidR="00E0300B" w:rsidRPr="001B0CC8" w:rsidRDefault="00E0300B" w:rsidP="00B0680A">
      <w:pPr>
        <w:ind w:left="568" w:hanging="284"/>
        <w:jc w:val="both"/>
        <w:rPr>
          <w:bCs/>
          <w:iCs/>
          <w:lang w:val="it-IT"/>
        </w:rPr>
      </w:pPr>
      <w:r w:rsidRPr="001B0CC8">
        <w:rPr>
          <w:b/>
          <w:bCs/>
          <w:iCs/>
          <w:lang w:val="it-IT"/>
        </w:rPr>
        <w:t>Medea</w:t>
      </w:r>
      <w:r w:rsidRPr="001B0CC8">
        <w:rPr>
          <w:bCs/>
          <w:iCs/>
          <w:lang w:val="it-IT"/>
        </w:rPr>
        <w:t xml:space="preserve"> Gualandri 2009</w:t>
      </w:r>
    </w:p>
    <w:p w:rsidR="00DD204F" w:rsidRPr="001B0CC8" w:rsidRDefault="00DD204F" w:rsidP="00B0680A">
      <w:pPr>
        <w:ind w:left="568" w:hanging="284"/>
        <w:jc w:val="both"/>
        <w:rPr>
          <w:lang w:val="it-IT"/>
        </w:rPr>
      </w:pPr>
      <w:r w:rsidRPr="001B0CC8">
        <w:rPr>
          <w:b/>
          <w:bCs/>
          <w:i/>
          <w:iCs/>
          <w:lang w:val="it-IT"/>
        </w:rPr>
        <w:lastRenderedPageBreak/>
        <w:t>mediocritas</w:t>
      </w:r>
      <w:r w:rsidRPr="001B0CC8">
        <w:rPr>
          <w:b/>
          <w:bCs/>
          <w:lang w:val="it-IT"/>
        </w:rPr>
        <w:t xml:space="preserve"> </w:t>
      </w:r>
      <w:r w:rsidRPr="001B0CC8">
        <w:rPr>
          <w:lang w:val="it-IT"/>
        </w:rPr>
        <w:t>Cupaiuolo 1967, 57-71; Nickel 2005, 40-42; R.K.Gibson 2007, 16-24</w:t>
      </w:r>
      <w:r w:rsidR="00B0680A" w:rsidRPr="001B0CC8">
        <w:rPr>
          <w:lang w:val="it-IT"/>
        </w:rPr>
        <w:t xml:space="preserve">; </w:t>
      </w:r>
      <w:r w:rsidR="003733F5" w:rsidRPr="001B0CC8">
        <w:rPr>
          <w:lang w:val="it-IT"/>
        </w:rPr>
        <w:t>W.C.</w:t>
      </w:r>
      <w:r w:rsidR="00B0680A" w:rsidRPr="001B0CC8">
        <w:rPr>
          <w:lang w:val="it-IT"/>
        </w:rPr>
        <w:t>Fitzgerald 2013, 101-108</w:t>
      </w:r>
    </w:p>
    <w:p w:rsidR="00DD204F" w:rsidRPr="00660DD1" w:rsidRDefault="00DD204F">
      <w:pPr>
        <w:ind w:firstLine="284"/>
        <w:jc w:val="both"/>
        <w:rPr>
          <w:lang w:val="it-IT"/>
        </w:rPr>
      </w:pPr>
      <w:r w:rsidRPr="00660DD1">
        <w:rPr>
          <w:b/>
          <w:bCs/>
          <w:lang w:val="it-IT"/>
        </w:rPr>
        <w:t>Meer</w:t>
      </w:r>
      <w:r w:rsidRPr="00660DD1">
        <w:rPr>
          <w:lang w:val="it-IT"/>
        </w:rPr>
        <w:t xml:space="preserve"> Lana 1993b, 45-47</w:t>
      </w:r>
      <w:r w:rsidR="001F7AE9" w:rsidRPr="00660DD1">
        <w:rPr>
          <w:lang w:val="it-IT"/>
        </w:rPr>
        <w:t xml:space="preserve">; </w:t>
      </w:r>
      <w:r w:rsidR="00FB0AFB">
        <w:rPr>
          <w:lang w:val="it-IT"/>
        </w:rPr>
        <w:t xml:space="preserve">S.J.Harrison 2007d; </w:t>
      </w:r>
      <w:r w:rsidR="00660DD1" w:rsidRPr="00660DD1">
        <w:rPr>
          <w:lang w:val="it-IT"/>
        </w:rPr>
        <w:t xml:space="preserve">Tar 2011; </w:t>
      </w:r>
      <w:r w:rsidR="001F7AE9" w:rsidRPr="00660DD1">
        <w:rPr>
          <w:lang w:val="it-IT"/>
        </w:rPr>
        <w:t>Cucchiarelli 2015</w:t>
      </w:r>
      <w:r w:rsidR="00854611" w:rsidRPr="00660DD1">
        <w:rPr>
          <w:lang w:val="it-IT"/>
        </w:rPr>
        <w:t>a</w:t>
      </w:r>
    </w:p>
    <w:p w:rsidR="00DD204F" w:rsidRPr="001B0CC8" w:rsidRDefault="00DD204F">
      <w:pPr>
        <w:ind w:firstLine="284"/>
        <w:jc w:val="both"/>
        <w:rPr>
          <w:lang w:val="it-IT"/>
        </w:rPr>
      </w:pPr>
      <w:r w:rsidRPr="001B0CC8">
        <w:rPr>
          <w:b/>
          <w:bCs/>
          <w:lang w:val="it-IT"/>
        </w:rPr>
        <w:t>Metamorphose</w:t>
      </w:r>
      <w:r w:rsidRPr="001B0CC8">
        <w:rPr>
          <w:lang w:val="it-IT"/>
        </w:rPr>
        <w:t xml:space="preserve"> Zgoll 2004</w:t>
      </w:r>
    </w:p>
    <w:p w:rsidR="00466815" w:rsidRPr="001B0CC8" w:rsidRDefault="00466815">
      <w:pPr>
        <w:ind w:firstLine="284"/>
        <w:jc w:val="both"/>
        <w:rPr>
          <w:bCs/>
          <w:iCs/>
          <w:lang w:val="it-IT"/>
        </w:rPr>
      </w:pPr>
      <w:r w:rsidRPr="001B0CC8">
        <w:rPr>
          <w:b/>
          <w:bCs/>
          <w:i/>
          <w:iCs/>
          <w:lang w:val="it-IT"/>
        </w:rPr>
        <w:t>Mimesis</w:t>
      </w:r>
      <w:r w:rsidRPr="001B0CC8">
        <w:rPr>
          <w:bCs/>
          <w:iCs/>
          <w:lang w:val="it-IT"/>
        </w:rPr>
        <w:t xml:space="preserve"> Rudd 2008</w:t>
      </w:r>
    </w:p>
    <w:p w:rsidR="00DD204F" w:rsidRPr="001B0CC8" w:rsidRDefault="00DD204F">
      <w:pPr>
        <w:ind w:firstLine="284"/>
        <w:jc w:val="both"/>
        <w:rPr>
          <w:lang w:val="it-IT"/>
        </w:rPr>
      </w:pPr>
      <w:r w:rsidRPr="001B0CC8">
        <w:rPr>
          <w:b/>
          <w:bCs/>
          <w:i/>
          <w:iCs/>
          <w:lang w:val="it-IT"/>
        </w:rPr>
        <w:t>mos maiorum</w:t>
      </w:r>
      <w:r w:rsidRPr="001B0CC8">
        <w:rPr>
          <w:lang w:val="it-IT"/>
        </w:rPr>
        <w:t xml:space="preserve"> Cipriani 1994b</w:t>
      </w:r>
    </w:p>
    <w:p w:rsidR="00B50EAB" w:rsidRPr="001B0CC8" w:rsidRDefault="00B50EAB">
      <w:pPr>
        <w:ind w:firstLine="284"/>
        <w:jc w:val="both"/>
        <w:rPr>
          <w:b/>
          <w:bCs/>
          <w:lang w:val="it-IT"/>
        </w:rPr>
      </w:pPr>
      <w:r w:rsidRPr="001B0CC8">
        <w:rPr>
          <w:b/>
          <w:bCs/>
          <w:lang w:val="it-IT"/>
        </w:rPr>
        <w:t xml:space="preserve">Musenanruf </w:t>
      </w:r>
      <w:r w:rsidRPr="001B0CC8">
        <w:rPr>
          <w:lang w:val="it-IT"/>
        </w:rPr>
        <w:t>Karamalengou 2010</w:t>
      </w:r>
    </w:p>
    <w:p w:rsidR="005470FB" w:rsidRPr="001B0CC8" w:rsidRDefault="005470FB">
      <w:pPr>
        <w:ind w:firstLine="284"/>
        <w:jc w:val="both"/>
        <w:rPr>
          <w:b/>
          <w:bCs/>
          <w:lang w:val="de-DE"/>
        </w:rPr>
      </w:pPr>
      <w:r w:rsidRPr="001B0CC8">
        <w:rPr>
          <w:b/>
          <w:bCs/>
          <w:lang w:val="de-DE"/>
        </w:rPr>
        <w:t xml:space="preserve">Musik-Metaphern </w:t>
      </w:r>
      <w:r w:rsidRPr="001B0CC8">
        <w:rPr>
          <w:lang w:val="de-DE"/>
        </w:rPr>
        <w:t>Wysłucha 2013</w:t>
      </w:r>
    </w:p>
    <w:p w:rsidR="00DD204F" w:rsidRDefault="00DD204F">
      <w:pPr>
        <w:ind w:firstLine="284"/>
        <w:jc w:val="both"/>
        <w:rPr>
          <w:lang w:val="de-DE"/>
        </w:rPr>
      </w:pPr>
      <w:r w:rsidRPr="007573A8">
        <w:rPr>
          <w:b/>
          <w:bCs/>
          <w:lang w:val="de-DE"/>
        </w:rPr>
        <w:t xml:space="preserve">Musik und Tanz </w:t>
      </w:r>
      <w:r w:rsidRPr="007573A8">
        <w:rPr>
          <w:lang w:val="de-DE"/>
        </w:rPr>
        <w:t>Porter 1975, 223f.</w:t>
      </w:r>
    </w:p>
    <w:p w:rsidR="003F40C4" w:rsidRPr="007573A8" w:rsidRDefault="003F40C4">
      <w:pPr>
        <w:ind w:firstLine="284"/>
        <w:jc w:val="both"/>
        <w:rPr>
          <w:lang w:val="de-DE"/>
        </w:rPr>
      </w:pPr>
      <w:r w:rsidRPr="003F40C4">
        <w:rPr>
          <w:b/>
          <w:lang w:val="de-DE"/>
        </w:rPr>
        <w:t>Mythos und Alltag</w:t>
      </w:r>
      <w:r>
        <w:rPr>
          <w:lang w:val="de-DE"/>
        </w:rPr>
        <w:t xml:space="preserve"> Mundt 2010</w:t>
      </w:r>
    </w:p>
    <w:p w:rsidR="00DD204F" w:rsidRPr="001B0CC8" w:rsidRDefault="00DD204F">
      <w:pPr>
        <w:ind w:firstLine="284"/>
        <w:jc w:val="both"/>
        <w:rPr>
          <w:lang w:val="de-DE"/>
        </w:rPr>
      </w:pPr>
      <w:r w:rsidRPr="001B0CC8">
        <w:rPr>
          <w:b/>
          <w:bCs/>
          <w:i/>
          <w:iCs/>
          <w:lang w:val="de-DE"/>
        </w:rPr>
        <w:t>natura</w:t>
      </w:r>
      <w:r w:rsidRPr="001B0CC8">
        <w:rPr>
          <w:lang w:val="de-DE"/>
        </w:rPr>
        <w:t xml:space="preserve"> </w:t>
      </w:r>
      <w:r w:rsidR="003A07D8" w:rsidRPr="001B0CC8">
        <w:rPr>
          <w:lang w:val="de-DE"/>
        </w:rPr>
        <w:t xml:space="preserve">Karamalengou 1982; </w:t>
      </w:r>
      <w:r w:rsidRPr="001B0CC8">
        <w:rPr>
          <w:lang w:val="de-DE"/>
        </w:rPr>
        <w:t>Lana 1993b, 42-45</w:t>
      </w:r>
    </w:p>
    <w:p w:rsidR="00D95420" w:rsidRPr="001B0CC8" w:rsidRDefault="00D95420">
      <w:pPr>
        <w:ind w:firstLine="284"/>
        <w:jc w:val="both"/>
        <w:rPr>
          <w:bCs/>
          <w:lang w:val="de-DE"/>
        </w:rPr>
      </w:pPr>
      <w:r w:rsidRPr="001B0CC8">
        <w:rPr>
          <w:b/>
          <w:bCs/>
          <w:lang w:val="de-DE"/>
        </w:rPr>
        <w:t xml:space="preserve">Numa Pompilius </w:t>
      </w:r>
      <w:r w:rsidRPr="001B0CC8">
        <w:rPr>
          <w:bCs/>
          <w:lang w:val="de-DE"/>
        </w:rPr>
        <w:t>Deremetz 2013</w:t>
      </w:r>
    </w:p>
    <w:p w:rsidR="00D32AE5" w:rsidRPr="001B0CC8" w:rsidRDefault="00D32AE5">
      <w:pPr>
        <w:ind w:firstLine="284"/>
        <w:jc w:val="both"/>
        <w:rPr>
          <w:bCs/>
          <w:lang w:val="de-DE"/>
        </w:rPr>
      </w:pPr>
      <w:r w:rsidRPr="001B0CC8">
        <w:rPr>
          <w:b/>
          <w:bCs/>
          <w:lang w:val="de-DE"/>
        </w:rPr>
        <w:t xml:space="preserve">Odysseus </w:t>
      </w:r>
      <w:r w:rsidR="009F59E2" w:rsidRPr="001B0CC8">
        <w:rPr>
          <w:bCs/>
          <w:lang w:val="de-DE"/>
        </w:rPr>
        <w:t>B.Z</w:t>
      </w:r>
      <w:r w:rsidR="00DA50DC" w:rsidRPr="001B0CC8">
        <w:rPr>
          <w:bCs/>
          <w:lang w:val="de-DE"/>
        </w:rPr>
        <w:t xml:space="preserve">immermann 2009; </w:t>
      </w:r>
      <w:r w:rsidRPr="001B0CC8">
        <w:rPr>
          <w:bCs/>
          <w:lang w:val="de-DE"/>
        </w:rPr>
        <w:t>Manzoni 2015</w:t>
      </w:r>
    </w:p>
    <w:p w:rsidR="00DD204F" w:rsidRPr="001B0CC8" w:rsidRDefault="00DD204F">
      <w:pPr>
        <w:ind w:firstLine="284"/>
        <w:jc w:val="both"/>
        <w:rPr>
          <w:b/>
          <w:bCs/>
          <w:lang w:val="de-DE"/>
        </w:rPr>
      </w:pPr>
      <w:r w:rsidRPr="001B0CC8">
        <w:rPr>
          <w:b/>
          <w:bCs/>
          <w:lang w:val="de-DE"/>
        </w:rPr>
        <w:t>Orient</w:t>
      </w:r>
      <w:r w:rsidRPr="001B0CC8">
        <w:rPr>
          <w:lang w:val="de-DE"/>
        </w:rPr>
        <w:t xml:space="preserve"> Gruber 1991</w:t>
      </w:r>
    </w:p>
    <w:p w:rsidR="00DD204F" w:rsidRPr="007573A8" w:rsidRDefault="00DD204F">
      <w:pPr>
        <w:ind w:firstLine="284"/>
        <w:jc w:val="both"/>
        <w:rPr>
          <w:lang w:val="de-DE"/>
        </w:rPr>
      </w:pPr>
      <w:r w:rsidRPr="007573A8">
        <w:rPr>
          <w:b/>
          <w:bCs/>
          <w:lang w:val="de-DE"/>
        </w:rPr>
        <w:t>Orpheus</w:t>
      </w:r>
      <w:r w:rsidRPr="007573A8">
        <w:rPr>
          <w:lang w:val="de-DE"/>
        </w:rPr>
        <w:t xml:space="preserve"> Buchheit 1986, 151-153</w:t>
      </w:r>
    </w:p>
    <w:p w:rsidR="00DD204F" w:rsidRPr="007573A8" w:rsidRDefault="00DD204F">
      <w:pPr>
        <w:ind w:firstLine="284"/>
        <w:jc w:val="both"/>
        <w:rPr>
          <w:lang w:val="de-DE"/>
        </w:rPr>
      </w:pPr>
      <w:r w:rsidRPr="007573A8">
        <w:rPr>
          <w:b/>
          <w:bCs/>
          <w:i/>
          <w:iCs/>
          <w:lang w:val="de-DE"/>
        </w:rPr>
        <w:t>ornatus corporis</w:t>
      </w:r>
      <w:r w:rsidRPr="007573A8">
        <w:rPr>
          <w:lang w:val="de-DE"/>
        </w:rPr>
        <w:t xml:space="preserve"> Miralles Maldonado 1997</w:t>
      </w:r>
    </w:p>
    <w:p w:rsidR="001F7AE9" w:rsidRPr="007573A8" w:rsidRDefault="001F7AE9">
      <w:pPr>
        <w:ind w:left="568" w:hanging="284"/>
        <w:jc w:val="both"/>
        <w:rPr>
          <w:bCs/>
          <w:iCs/>
          <w:lang w:val="de-DE"/>
        </w:rPr>
      </w:pPr>
      <w:r w:rsidRPr="007573A8">
        <w:rPr>
          <w:b/>
          <w:bCs/>
          <w:iCs/>
          <w:lang w:val="de-DE"/>
        </w:rPr>
        <w:t xml:space="preserve">Parther </w:t>
      </w:r>
      <w:r w:rsidR="00DB2BE6" w:rsidRPr="00DB2BE6">
        <w:rPr>
          <w:bCs/>
          <w:iCs/>
          <w:lang w:val="de-DE"/>
        </w:rPr>
        <w:t>Gaslain/Maleuvre 2006;</w:t>
      </w:r>
      <w:r w:rsidR="00DB2BE6">
        <w:rPr>
          <w:b/>
          <w:bCs/>
          <w:iCs/>
          <w:lang w:val="de-DE"/>
        </w:rPr>
        <w:t xml:space="preserve"> </w:t>
      </w:r>
      <w:r w:rsidR="003733F5" w:rsidRPr="003733F5">
        <w:rPr>
          <w:bCs/>
          <w:iCs/>
          <w:lang w:val="de-DE"/>
        </w:rPr>
        <w:t xml:space="preserve">Holzberg 2008a; </w:t>
      </w:r>
      <w:r w:rsidRPr="007573A8">
        <w:rPr>
          <w:bCs/>
          <w:iCs/>
          <w:lang w:val="de-DE"/>
        </w:rPr>
        <w:t>Nabel 2015</w:t>
      </w:r>
    </w:p>
    <w:p w:rsidR="00DD204F" w:rsidRPr="007573A8" w:rsidRDefault="00DD204F">
      <w:pPr>
        <w:ind w:left="568" w:hanging="284"/>
        <w:jc w:val="both"/>
        <w:rPr>
          <w:lang w:val="de-DE"/>
        </w:rPr>
      </w:pPr>
      <w:r w:rsidRPr="007573A8">
        <w:rPr>
          <w:b/>
          <w:bCs/>
          <w:i/>
          <w:iCs/>
          <w:lang w:val="de-DE"/>
        </w:rPr>
        <w:t>paupertas</w:t>
      </w:r>
      <w:r w:rsidRPr="007573A8">
        <w:rPr>
          <w:lang w:val="de-DE"/>
        </w:rPr>
        <w:t xml:space="preserve"> </w:t>
      </w:r>
      <w:r w:rsidRPr="007573A8">
        <w:rPr>
          <w:spacing w:val="-2"/>
          <w:lang w:val="de-DE"/>
        </w:rPr>
        <w:t xml:space="preserve">Kogelschatz 1975; Gandeva 1976; </w:t>
      </w:r>
      <w:r w:rsidRPr="007573A8">
        <w:rPr>
          <w:lang w:val="de-DE"/>
        </w:rPr>
        <w:t>H.Meyer 1988; Gandeva 1992, 116-126; Deschamps 1994</w:t>
      </w:r>
    </w:p>
    <w:p w:rsidR="009B32A7" w:rsidRPr="00B83A3A" w:rsidRDefault="009B32A7">
      <w:pPr>
        <w:ind w:firstLine="284"/>
        <w:jc w:val="both"/>
        <w:rPr>
          <w:bCs/>
          <w:iCs/>
          <w:lang w:val="fr-FR"/>
        </w:rPr>
      </w:pPr>
      <w:r w:rsidRPr="00B83A3A">
        <w:rPr>
          <w:b/>
          <w:bCs/>
          <w:iCs/>
          <w:lang w:val="fr-FR"/>
        </w:rPr>
        <w:t>Peleus</w:t>
      </w:r>
      <w:r w:rsidRPr="00B83A3A">
        <w:rPr>
          <w:bCs/>
          <w:iCs/>
          <w:lang w:val="fr-FR"/>
        </w:rPr>
        <w:t xml:space="preserve"> Fantham 2009</w:t>
      </w:r>
    </w:p>
    <w:p w:rsidR="00FE79AE" w:rsidRPr="009B32A7" w:rsidRDefault="00FE79AE">
      <w:pPr>
        <w:ind w:firstLine="284"/>
        <w:jc w:val="both"/>
        <w:rPr>
          <w:bCs/>
          <w:iCs/>
          <w:lang w:val="fr-FR"/>
        </w:rPr>
      </w:pPr>
      <w:r w:rsidRPr="009B32A7">
        <w:rPr>
          <w:b/>
          <w:bCs/>
          <w:iCs/>
          <w:lang w:val="fr-FR"/>
        </w:rPr>
        <w:t>Phyllis</w:t>
      </w:r>
      <w:r w:rsidRPr="009B32A7">
        <w:rPr>
          <w:bCs/>
          <w:iCs/>
          <w:lang w:val="fr-FR"/>
        </w:rPr>
        <w:t xml:space="preserve"> </w:t>
      </w:r>
      <w:r w:rsidR="00B83A3A">
        <w:rPr>
          <w:bCs/>
          <w:iCs/>
          <w:lang w:val="fr-FR"/>
        </w:rPr>
        <w:t xml:space="preserve">F.Citti 1996; </w:t>
      </w:r>
      <w:r w:rsidRPr="009B32A7">
        <w:rPr>
          <w:bCs/>
          <w:iCs/>
          <w:lang w:val="fr-FR"/>
        </w:rPr>
        <w:t>Fabre-Serris 2013</w:t>
      </w:r>
    </w:p>
    <w:p w:rsidR="001F7AE9" w:rsidRPr="001B0CC8" w:rsidRDefault="001F7AE9">
      <w:pPr>
        <w:ind w:firstLine="284"/>
        <w:jc w:val="both"/>
        <w:rPr>
          <w:b/>
          <w:bCs/>
          <w:iCs/>
          <w:lang w:val="de-DE"/>
        </w:rPr>
      </w:pPr>
      <w:r w:rsidRPr="001B0CC8">
        <w:rPr>
          <w:b/>
          <w:bCs/>
          <w:iCs/>
          <w:lang w:val="de-DE"/>
        </w:rPr>
        <w:t xml:space="preserve">Phraates </w:t>
      </w:r>
      <w:r w:rsidRPr="001B0CC8">
        <w:rPr>
          <w:bCs/>
          <w:iCs/>
          <w:lang w:val="de-DE"/>
        </w:rPr>
        <w:t>Nabel 2015</w:t>
      </w:r>
    </w:p>
    <w:p w:rsidR="00DD204F" w:rsidRPr="007573A8" w:rsidRDefault="00DD204F">
      <w:pPr>
        <w:ind w:firstLine="284"/>
        <w:jc w:val="both"/>
        <w:rPr>
          <w:lang w:val="de-DE"/>
        </w:rPr>
      </w:pPr>
      <w:r w:rsidRPr="007573A8">
        <w:rPr>
          <w:b/>
          <w:bCs/>
          <w:i/>
          <w:iCs/>
          <w:lang w:val="de-DE"/>
        </w:rPr>
        <w:t>plebs urbana</w:t>
      </w:r>
      <w:r w:rsidRPr="007573A8">
        <w:rPr>
          <w:lang w:val="de-DE"/>
        </w:rPr>
        <w:t xml:space="preserve"> Kühnert 1991</w:t>
      </w:r>
    </w:p>
    <w:p w:rsidR="00DD204F" w:rsidRPr="001B0CC8" w:rsidRDefault="00DD204F">
      <w:pPr>
        <w:ind w:firstLine="284"/>
        <w:jc w:val="both"/>
        <w:rPr>
          <w:lang w:val="it-IT"/>
        </w:rPr>
      </w:pPr>
      <w:r w:rsidRPr="001B0CC8">
        <w:rPr>
          <w:b/>
          <w:bCs/>
          <w:lang w:val="it-IT"/>
        </w:rPr>
        <w:t>Prodigien</w:t>
      </w:r>
      <w:r w:rsidRPr="001B0CC8">
        <w:rPr>
          <w:lang w:val="it-IT"/>
        </w:rPr>
        <w:t xml:space="preserve"> Nuzzo 1991</w:t>
      </w:r>
    </w:p>
    <w:p w:rsidR="00DD204F" w:rsidRPr="001B0CC8" w:rsidRDefault="00DD204F">
      <w:pPr>
        <w:ind w:firstLine="284"/>
        <w:jc w:val="both"/>
        <w:rPr>
          <w:lang w:val="it-IT"/>
        </w:rPr>
      </w:pPr>
      <w:r w:rsidRPr="001B0CC8">
        <w:rPr>
          <w:b/>
          <w:bCs/>
          <w:lang w:val="it-IT"/>
        </w:rPr>
        <w:t>Propemptikon</w:t>
      </w:r>
      <w:r w:rsidRPr="001B0CC8">
        <w:rPr>
          <w:lang w:val="it-IT"/>
        </w:rPr>
        <w:t xml:space="preserve"> Bobrowski 1991</w:t>
      </w:r>
      <w:r w:rsidR="00EE20D4" w:rsidRPr="001B0CC8">
        <w:rPr>
          <w:lang w:val="it-IT"/>
        </w:rPr>
        <w:t>; Guittard 2015</w:t>
      </w:r>
    </w:p>
    <w:p w:rsidR="00DD204F" w:rsidRPr="007573A8" w:rsidRDefault="00DD204F">
      <w:pPr>
        <w:ind w:firstLine="284"/>
        <w:jc w:val="both"/>
        <w:rPr>
          <w:lang w:val="it-IT"/>
        </w:rPr>
      </w:pPr>
      <w:r w:rsidRPr="007573A8">
        <w:rPr>
          <w:b/>
          <w:bCs/>
          <w:i/>
          <w:iCs/>
          <w:lang w:val="it-IT"/>
        </w:rPr>
        <w:t>proprius</w:t>
      </w:r>
      <w:r w:rsidRPr="007573A8">
        <w:rPr>
          <w:lang w:val="it-IT"/>
        </w:rPr>
        <w:t xml:space="preserve"> Gandeva 1976; Gandeva 1992, 116-126</w:t>
      </w:r>
    </w:p>
    <w:p w:rsidR="00CF1C5B" w:rsidRPr="007573A8" w:rsidRDefault="00CF1C5B">
      <w:pPr>
        <w:ind w:firstLine="284"/>
        <w:jc w:val="both"/>
        <w:rPr>
          <w:lang w:val="it-IT"/>
        </w:rPr>
      </w:pPr>
      <w:r w:rsidRPr="007573A8">
        <w:rPr>
          <w:b/>
          <w:i/>
          <w:lang w:val="it-IT"/>
        </w:rPr>
        <w:t>puella</w:t>
      </w:r>
      <w:r w:rsidRPr="007573A8">
        <w:rPr>
          <w:lang w:val="it-IT"/>
        </w:rPr>
        <w:t xml:space="preserve"> Hallett 2013</w:t>
      </w:r>
    </w:p>
    <w:p w:rsidR="005A593A" w:rsidRPr="005A593A" w:rsidRDefault="005A593A">
      <w:pPr>
        <w:ind w:left="568" w:hanging="284"/>
        <w:jc w:val="both"/>
        <w:rPr>
          <w:bCs/>
          <w:iCs/>
          <w:lang w:val="it-IT"/>
        </w:rPr>
      </w:pPr>
      <w:r>
        <w:rPr>
          <w:b/>
          <w:bCs/>
          <w:iCs/>
          <w:lang w:val="it-IT"/>
        </w:rPr>
        <w:t>Recht</w:t>
      </w:r>
      <w:r>
        <w:rPr>
          <w:bCs/>
          <w:iCs/>
          <w:lang w:val="it-IT"/>
        </w:rPr>
        <w:t xml:space="preserve"> Hassan 2014</w:t>
      </w:r>
    </w:p>
    <w:p w:rsidR="00DD204F" w:rsidRPr="007573A8" w:rsidRDefault="00DD204F">
      <w:pPr>
        <w:ind w:left="568" w:hanging="284"/>
        <w:jc w:val="both"/>
        <w:rPr>
          <w:lang w:val="it-IT"/>
        </w:rPr>
      </w:pPr>
      <w:r w:rsidRPr="007573A8">
        <w:rPr>
          <w:b/>
          <w:bCs/>
          <w:i/>
          <w:iCs/>
          <w:lang w:val="it-IT"/>
        </w:rPr>
        <w:t>recusatio</w:t>
      </w:r>
      <w:r w:rsidRPr="007573A8">
        <w:rPr>
          <w:lang w:val="it-IT"/>
        </w:rPr>
        <w:t xml:space="preserve"> Fraenkel 1933, 20-22; Cupaiuolo 1967, 48-56; P.L.Smith 1968; D’Anna 1979/80; D’Anna 1980; Nannini 1982; D’Anna 1983; De Martino 1994; Lyne 1995, 31-39; Cucchiarelli 2001, 71-76; Medeiros 2001; Nickel 2005, 33f.</w:t>
      </w:r>
      <w:r w:rsidR="009C6F8F" w:rsidRPr="007573A8">
        <w:rPr>
          <w:lang w:val="it-IT"/>
        </w:rPr>
        <w:t xml:space="preserve">; </w:t>
      </w:r>
      <w:r w:rsidR="00FE1C8E">
        <w:rPr>
          <w:lang w:val="it-IT"/>
        </w:rPr>
        <w:t xml:space="preserve">Hafner 2010; </w:t>
      </w:r>
      <w:r w:rsidR="004422CD" w:rsidRPr="004422CD">
        <w:rPr>
          <w:lang w:val="it-IT"/>
        </w:rPr>
        <w:t>Pedern</w:t>
      </w:r>
      <w:r w:rsidR="004422CD" w:rsidRPr="004422CD">
        <w:rPr>
          <w:lang w:val="it-IT"/>
        </w:rPr>
        <w:t>e</w:t>
      </w:r>
      <w:r w:rsidR="004422CD" w:rsidRPr="004422CD">
        <w:rPr>
          <w:lang w:val="it-IT"/>
        </w:rPr>
        <w:t>ra</w:t>
      </w:r>
      <w:r w:rsidR="004422CD" w:rsidRPr="007573A8">
        <w:rPr>
          <w:lang w:val="it-IT"/>
        </w:rPr>
        <w:t xml:space="preserve"> </w:t>
      </w:r>
      <w:r w:rsidR="004422CD">
        <w:rPr>
          <w:lang w:val="it-IT"/>
        </w:rPr>
        <w:t xml:space="preserve">2011; </w:t>
      </w:r>
      <w:r w:rsidR="009770DC" w:rsidRPr="007573A8">
        <w:rPr>
          <w:lang w:val="it-IT"/>
        </w:rPr>
        <w:t xml:space="preserve">Mazzoli 2012; </w:t>
      </w:r>
      <w:r w:rsidR="00C25DC7" w:rsidRPr="007573A8">
        <w:rPr>
          <w:lang w:val="it-IT"/>
        </w:rPr>
        <w:t xml:space="preserve">Günther 2012; </w:t>
      </w:r>
      <w:r w:rsidR="001578C5">
        <w:rPr>
          <w:lang w:val="it-IT"/>
        </w:rPr>
        <w:t>Freudenburg 2015</w:t>
      </w:r>
    </w:p>
    <w:p w:rsidR="00DD204F" w:rsidRPr="007573A8" w:rsidRDefault="00DD204F">
      <w:pPr>
        <w:ind w:left="568" w:hanging="284"/>
        <w:jc w:val="both"/>
        <w:rPr>
          <w:lang w:val="de-DE"/>
        </w:rPr>
      </w:pPr>
      <w:r w:rsidRPr="007573A8">
        <w:rPr>
          <w:b/>
          <w:bCs/>
          <w:lang w:val="de-DE"/>
        </w:rPr>
        <w:t xml:space="preserve">Reichtum </w:t>
      </w:r>
      <w:r w:rsidRPr="007573A8">
        <w:rPr>
          <w:lang w:val="de-DE"/>
        </w:rPr>
        <w:t>Porter 1975, 208-214</w:t>
      </w:r>
    </w:p>
    <w:p w:rsidR="00DD204F" w:rsidRPr="007573A8" w:rsidRDefault="00DD204F">
      <w:pPr>
        <w:ind w:firstLine="284"/>
        <w:jc w:val="both"/>
        <w:rPr>
          <w:lang w:val="de-DE"/>
        </w:rPr>
      </w:pPr>
      <w:r w:rsidRPr="007573A8">
        <w:rPr>
          <w:b/>
          <w:bCs/>
          <w:lang w:val="de-DE"/>
        </w:rPr>
        <w:t>Rom als Mythos</w:t>
      </w:r>
      <w:r w:rsidRPr="007573A8">
        <w:rPr>
          <w:lang w:val="de-DE"/>
        </w:rPr>
        <w:t xml:space="preserve"> Oksala 1973, 150-163</w:t>
      </w:r>
      <w:r w:rsidR="00CA69BC" w:rsidRPr="007573A8">
        <w:rPr>
          <w:lang w:val="de-DE"/>
        </w:rPr>
        <w:t>; Labate 2013</w:t>
      </w:r>
    </w:p>
    <w:p w:rsidR="00DD204F" w:rsidRPr="007573A8" w:rsidRDefault="00DD204F">
      <w:pPr>
        <w:ind w:left="568" w:hanging="284"/>
        <w:jc w:val="both"/>
        <w:rPr>
          <w:lang w:val="de-DE"/>
        </w:rPr>
      </w:pPr>
      <w:r w:rsidRPr="007573A8">
        <w:rPr>
          <w:b/>
          <w:bCs/>
          <w:lang w:val="de-DE"/>
        </w:rPr>
        <w:t>Rom als Stadt</w:t>
      </w:r>
      <w:r w:rsidRPr="007573A8">
        <w:rPr>
          <w:lang w:val="de-DE"/>
        </w:rPr>
        <w:t xml:space="preserve"> Hönn 1951; Braund 1989; P.</w:t>
      </w:r>
      <w:r w:rsidR="006F5593">
        <w:rPr>
          <w:lang w:val="de-DE"/>
        </w:rPr>
        <w:t>R.</w:t>
      </w:r>
      <w:r w:rsidRPr="007573A8">
        <w:rPr>
          <w:lang w:val="de-DE"/>
        </w:rPr>
        <w:t>Hardie 1993, 124-126; Simpson 1993; S.L.Dyson/Prior 1995; Jaeger 1995; Leach 1997; Stabryła 1998; Döpp 2002</w:t>
      </w:r>
    </w:p>
    <w:p w:rsidR="00DD204F" w:rsidRPr="007573A8" w:rsidRDefault="00DD204F">
      <w:pPr>
        <w:ind w:firstLine="284"/>
        <w:jc w:val="both"/>
        <w:rPr>
          <w:b/>
          <w:bCs/>
          <w:lang w:val="it-IT"/>
        </w:rPr>
      </w:pPr>
      <w:r w:rsidRPr="007573A8">
        <w:rPr>
          <w:b/>
          <w:bCs/>
          <w:lang w:val="it-IT"/>
        </w:rPr>
        <w:t xml:space="preserve">Romulus </w:t>
      </w:r>
      <w:r w:rsidRPr="007573A8">
        <w:rPr>
          <w:lang w:val="it-IT"/>
        </w:rPr>
        <w:t>Nasta 2001b</w:t>
      </w:r>
    </w:p>
    <w:p w:rsidR="00DD204F" w:rsidRDefault="00DD204F">
      <w:pPr>
        <w:ind w:firstLine="284"/>
        <w:jc w:val="both"/>
        <w:rPr>
          <w:lang w:val="it-IT"/>
        </w:rPr>
      </w:pPr>
      <w:r w:rsidRPr="007573A8">
        <w:rPr>
          <w:b/>
          <w:bCs/>
          <w:lang w:val="it-IT"/>
        </w:rPr>
        <w:t>Rose</w:t>
      </w:r>
      <w:r w:rsidRPr="007573A8">
        <w:rPr>
          <w:lang w:val="it-IT"/>
        </w:rPr>
        <w:t xml:space="preserve"> Gold 1993</w:t>
      </w:r>
    </w:p>
    <w:p w:rsidR="00390B5A" w:rsidRDefault="00390B5A">
      <w:pPr>
        <w:ind w:firstLine="284"/>
        <w:jc w:val="both"/>
        <w:rPr>
          <w:b/>
          <w:lang w:val="it-IT"/>
        </w:rPr>
      </w:pPr>
      <w:r w:rsidRPr="00390B5A">
        <w:rPr>
          <w:b/>
          <w:i/>
          <w:lang w:val="it-IT"/>
        </w:rPr>
        <w:t>sal nigrum</w:t>
      </w:r>
      <w:r>
        <w:rPr>
          <w:b/>
          <w:lang w:val="it-IT"/>
        </w:rPr>
        <w:t xml:space="preserve"> </w:t>
      </w:r>
      <w:r w:rsidRPr="00390B5A">
        <w:rPr>
          <w:lang w:val="it-IT"/>
        </w:rPr>
        <w:t>Strässle 2005</w:t>
      </w:r>
    </w:p>
    <w:p w:rsidR="00E034A6" w:rsidRPr="007573A8" w:rsidRDefault="00E034A6">
      <w:pPr>
        <w:ind w:firstLine="284"/>
        <w:jc w:val="both"/>
        <w:rPr>
          <w:lang w:val="it-IT"/>
        </w:rPr>
      </w:pPr>
      <w:r w:rsidRPr="00E034A6">
        <w:rPr>
          <w:b/>
          <w:lang w:val="it-IT"/>
        </w:rPr>
        <w:t>Sallust</w:t>
      </w:r>
      <w:r>
        <w:rPr>
          <w:lang w:val="it-IT"/>
        </w:rPr>
        <w:t xml:space="preserve"> Woodman 2009</w:t>
      </w:r>
    </w:p>
    <w:p w:rsidR="00DD204F" w:rsidRPr="007573A8" w:rsidRDefault="00DD204F">
      <w:pPr>
        <w:ind w:firstLine="284"/>
        <w:jc w:val="both"/>
        <w:rPr>
          <w:b/>
          <w:bCs/>
          <w:lang w:val="it-IT"/>
        </w:rPr>
      </w:pPr>
      <w:r w:rsidRPr="007573A8">
        <w:rPr>
          <w:b/>
          <w:bCs/>
          <w:i/>
          <w:iCs/>
          <w:lang w:val="it-IT"/>
        </w:rPr>
        <w:t>sanguis</w:t>
      </w:r>
      <w:r w:rsidRPr="007573A8">
        <w:rPr>
          <w:lang w:val="it-IT"/>
        </w:rPr>
        <w:t xml:space="preserve"> Laurenti 1993</w:t>
      </w:r>
    </w:p>
    <w:p w:rsidR="0051698E" w:rsidRPr="0051698E" w:rsidRDefault="0051698E">
      <w:pPr>
        <w:ind w:firstLine="284"/>
        <w:jc w:val="both"/>
        <w:rPr>
          <w:bCs/>
          <w:lang w:val="it-IT"/>
        </w:rPr>
      </w:pPr>
      <w:r>
        <w:rPr>
          <w:b/>
          <w:bCs/>
          <w:lang w:val="it-IT"/>
        </w:rPr>
        <w:t>Sappho</w:t>
      </w:r>
      <w:r>
        <w:rPr>
          <w:bCs/>
          <w:lang w:val="it-IT"/>
        </w:rPr>
        <w:t xml:space="preserve"> Hallett 2006</w:t>
      </w:r>
    </w:p>
    <w:p w:rsidR="00906966" w:rsidRPr="007573A8" w:rsidRDefault="00906966">
      <w:pPr>
        <w:ind w:firstLine="284"/>
        <w:jc w:val="both"/>
        <w:rPr>
          <w:bCs/>
          <w:lang w:val="it-IT"/>
        </w:rPr>
      </w:pPr>
      <w:r w:rsidRPr="007573A8">
        <w:rPr>
          <w:b/>
          <w:bCs/>
          <w:lang w:val="it-IT"/>
        </w:rPr>
        <w:t xml:space="preserve">Saturnalien </w:t>
      </w:r>
      <w:r w:rsidRPr="007573A8">
        <w:rPr>
          <w:bCs/>
          <w:lang w:val="it-IT"/>
        </w:rPr>
        <w:t>P.A.Miller 2012</w:t>
      </w:r>
    </w:p>
    <w:p w:rsidR="001F7AE9" w:rsidRPr="001B0CC8" w:rsidRDefault="001F7AE9">
      <w:pPr>
        <w:ind w:firstLine="284"/>
        <w:jc w:val="both"/>
        <w:rPr>
          <w:bCs/>
          <w:lang w:val="it-IT"/>
        </w:rPr>
      </w:pPr>
      <w:r w:rsidRPr="001B0CC8">
        <w:rPr>
          <w:b/>
          <w:bCs/>
          <w:lang w:val="it-IT"/>
        </w:rPr>
        <w:t xml:space="preserve">Schiffbruch </w:t>
      </w:r>
      <w:r w:rsidRPr="001B0CC8">
        <w:rPr>
          <w:bCs/>
          <w:lang w:val="it-IT"/>
        </w:rPr>
        <w:t>Berno 2015</w:t>
      </w:r>
    </w:p>
    <w:p w:rsidR="00DD204F" w:rsidRPr="007573A8" w:rsidRDefault="00DD204F">
      <w:pPr>
        <w:ind w:firstLine="284"/>
        <w:jc w:val="both"/>
        <w:rPr>
          <w:lang w:val="de-DE"/>
        </w:rPr>
      </w:pPr>
      <w:r w:rsidRPr="007573A8">
        <w:rPr>
          <w:b/>
          <w:bCs/>
          <w:lang w:val="de-DE"/>
        </w:rPr>
        <w:t>Schmerz</w:t>
      </w:r>
      <w:r w:rsidRPr="007573A8">
        <w:rPr>
          <w:lang w:val="de-DE"/>
        </w:rPr>
        <w:t xml:space="preserve"> Di Lorenzo 1994</w:t>
      </w:r>
    </w:p>
    <w:p w:rsidR="00FB3852" w:rsidRPr="001B0CC8" w:rsidRDefault="00DD204F" w:rsidP="00B8059E">
      <w:pPr>
        <w:ind w:firstLine="284"/>
        <w:jc w:val="both"/>
        <w:rPr>
          <w:lang w:val="de-DE"/>
        </w:rPr>
      </w:pPr>
      <w:r w:rsidRPr="001B0CC8">
        <w:rPr>
          <w:b/>
          <w:bCs/>
          <w:i/>
          <w:iCs/>
          <w:lang w:val="de-DE"/>
        </w:rPr>
        <w:t>Seres</w:t>
      </w:r>
      <w:r w:rsidRPr="001B0CC8">
        <w:rPr>
          <w:b/>
          <w:bCs/>
          <w:lang w:val="de-DE"/>
        </w:rPr>
        <w:t xml:space="preserve"> und Seide</w:t>
      </w:r>
      <w:r w:rsidRPr="001B0CC8">
        <w:rPr>
          <w:lang w:val="de-DE"/>
        </w:rPr>
        <w:t xml:space="preserve"> Setaioli 1994</w:t>
      </w:r>
    </w:p>
    <w:p w:rsidR="00DD204F" w:rsidRPr="007573A8" w:rsidRDefault="00DD204F" w:rsidP="00B8059E">
      <w:pPr>
        <w:ind w:left="568" w:hanging="284"/>
        <w:jc w:val="both"/>
        <w:rPr>
          <w:lang w:val="it-IT"/>
        </w:rPr>
      </w:pPr>
      <w:r w:rsidRPr="007573A8">
        <w:rPr>
          <w:b/>
          <w:bCs/>
          <w:lang w:val="it-IT"/>
        </w:rPr>
        <w:t xml:space="preserve">Sklaven </w:t>
      </w:r>
      <w:r w:rsidRPr="007573A8">
        <w:rPr>
          <w:lang w:val="it-IT"/>
        </w:rPr>
        <w:t>Caballero de Del Sastre 1994; Albasi/Marchioni 1991, 18-30</w:t>
      </w:r>
      <w:r w:rsidR="007D4683">
        <w:rPr>
          <w:lang w:val="it-IT"/>
        </w:rPr>
        <w:t xml:space="preserve">; </w:t>
      </w:r>
      <w:r w:rsidR="00B8059E">
        <w:rPr>
          <w:lang w:val="it-IT"/>
        </w:rPr>
        <w:t>W.C.</w:t>
      </w:r>
      <w:r w:rsidR="007D4683">
        <w:rPr>
          <w:lang w:val="it-IT"/>
        </w:rPr>
        <w:t>Fitzgerald 2011</w:t>
      </w:r>
    </w:p>
    <w:p w:rsidR="00DD204F" w:rsidRPr="007573A8" w:rsidRDefault="00DD204F">
      <w:pPr>
        <w:ind w:firstLine="284"/>
        <w:jc w:val="both"/>
        <w:rPr>
          <w:lang w:val="it-IT"/>
        </w:rPr>
      </w:pPr>
      <w:r w:rsidRPr="007573A8">
        <w:rPr>
          <w:b/>
          <w:bCs/>
          <w:lang w:val="it-IT"/>
        </w:rPr>
        <w:t>Spanien</w:t>
      </w:r>
      <w:r w:rsidRPr="007573A8">
        <w:rPr>
          <w:lang w:val="it-IT"/>
        </w:rPr>
        <w:t xml:space="preserve"> Recio 1996</w:t>
      </w:r>
      <w:r w:rsidR="00F7175A">
        <w:rPr>
          <w:lang w:val="it-IT"/>
        </w:rPr>
        <w:t>; Bedon 2010</w:t>
      </w:r>
    </w:p>
    <w:p w:rsidR="00DD204F" w:rsidRPr="007573A8" w:rsidRDefault="00DD204F">
      <w:pPr>
        <w:ind w:firstLine="284"/>
        <w:jc w:val="both"/>
        <w:rPr>
          <w:lang w:val="it-IT"/>
        </w:rPr>
      </w:pPr>
      <w:r w:rsidRPr="007573A8">
        <w:rPr>
          <w:b/>
          <w:bCs/>
          <w:lang w:val="it-IT"/>
        </w:rPr>
        <w:t>Spartacus</w:t>
      </w:r>
      <w:r w:rsidRPr="007573A8">
        <w:rPr>
          <w:lang w:val="it-IT"/>
        </w:rPr>
        <w:t xml:space="preserve"> Gandeva 1991a</w:t>
      </w:r>
    </w:p>
    <w:p w:rsidR="00DD204F" w:rsidRPr="00C146E8" w:rsidRDefault="00DD204F">
      <w:pPr>
        <w:ind w:firstLine="284"/>
        <w:jc w:val="both"/>
        <w:rPr>
          <w:lang w:val="fr-FR"/>
        </w:rPr>
      </w:pPr>
      <w:r w:rsidRPr="00C146E8">
        <w:rPr>
          <w:b/>
          <w:bCs/>
          <w:lang w:val="fr-FR"/>
        </w:rPr>
        <w:t>Sport</w:t>
      </w:r>
      <w:r w:rsidRPr="00C146E8">
        <w:rPr>
          <w:lang w:val="fr-FR"/>
        </w:rPr>
        <w:t xml:space="preserve"> Reis 1994; Mause 2004</w:t>
      </w:r>
      <w:r w:rsidR="00C146E8" w:rsidRPr="00C146E8">
        <w:rPr>
          <w:lang w:val="fr-FR"/>
        </w:rPr>
        <w:t>; Pociña Pérez 2007</w:t>
      </w:r>
    </w:p>
    <w:p w:rsidR="00254668" w:rsidRPr="00254668" w:rsidRDefault="00254668">
      <w:pPr>
        <w:ind w:firstLine="284"/>
        <w:jc w:val="both"/>
        <w:rPr>
          <w:bCs/>
          <w:lang w:val="de-DE"/>
        </w:rPr>
      </w:pPr>
      <w:r>
        <w:rPr>
          <w:b/>
          <w:bCs/>
          <w:lang w:val="de-DE"/>
        </w:rPr>
        <w:lastRenderedPageBreak/>
        <w:t xml:space="preserve">Stoiker als komischer Typus </w:t>
      </w:r>
      <w:r>
        <w:rPr>
          <w:bCs/>
          <w:lang w:val="de-DE"/>
        </w:rPr>
        <w:t>Pauly 2008</w:t>
      </w:r>
    </w:p>
    <w:p w:rsidR="00DD204F" w:rsidRPr="007573A8" w:rsidRDefault="00DD204F">
      <w:pPr>
        <w:ind w:firstLine="284"/>
        <w:jc w:val="both"/>
        <w:rPr>
          <w:b/>
          <w:bCs/>
          <w:lang w:val="de-DE"/>
        </w:rPr>
      </w:pPr>
      <w:r w:rsidRPr="007573A8">
        <w:rPr>
          <w:b/>
          <w:bCs/>
          <w:lang w:val="de-DE"/>
        </w:rPr>
        <w:t xml:space="preserve">Sympathie und Empathie </w:t>
      </w:r>
      <w:r w:rsidRPr="007573A8">
        <w:rPr>
          <w:lang w:val="de-DE"/>
        </w:rPr>
        <w:t>Nussbaum 1981</w:t>
      </w:r>
      <w:r w:rsidRPr="007573A8">
        <w:rPr>
          <w:b/>
          <w:bCs/>
          <w:lang w:val="de-DE"/>
        </w:rPr>
        <w:t xml:space="preserve"> </w:t>
      </w:r>
    </w:p>
    <w:p w:rsidR="009B32A7" w:rsidRPr="009B32A7" w:rsidRDefault="009B32A7">
      <w:pPr>
        <w:ind w:firstLine="284"/>
        <w:jc w:val="both"/>
        <w:rPr>
          <w:bCs/>
          <w:lang w:val="de-DE"/>
        </w:rPr>
      </w:pPr>
      <w:r>
        <w:rPr>
          <w:b/>
          <w:bCs/>
          <w:lang w:val="de-DE"/>
        </w:rPr>
        <w:t xml:space="preserve">Telephos </w:t>
      </w:r>
      <w:r>
        <w:rPr>
          <w:bCs/>
          <w:lang w:val="de-DE"/>
        </w:rPr>
        <w:t>Fantham 2009</w:t>
      </w:r>
    </w:p>
    <w:p w:rsidR="00F32101" w:rsidRPr="00F32101" w:rsidRDefault="00F32101">
      <w:pPr>
        <w:ind w:firstLine="284"/>
        <w:jc w:val="both"/>
        <w:rPr>
          <w:bCs/>
          <w:lang w:val="de-DE"/>
        </w:rPr>
      </w:pPr>
      <w:r>
        <w:rPr>
          <w:b/>
          <w:bCs/>
          <w:lang w:val="de-DE"/>
        </w:rPr>
        <w:t>Terenz</w:t>
      </w:r>
      <w:r>
        <w:rPr>
          <w:bCs/>
          <w:lang w:val="de-DE"/>
        </w:rPr>
        <w:t xml:space="preserve"> Adkin 2010b</w:t>
      </w:r>
    </w:p>
    <w:p w:rsidR="00DD204F" w:rsidRPr="007573A8" w:rsidRDefault="00DD204F">
      <w:pPr>
        <w:ind w:firstLine="284"/>
        <w:jc w:val="both"/>
        <w:rPr>
          <w:lang w:val="de-DE"/>
        </w:rPr>
      </w:pPr>
      <w:r w:rsidRPr="007573A8">
        <w:rPr>
          <w:b/>
          <w:bCs/>
          <w:lang w:val="de-DE"/>
        </w:rPr>
        <w:t>Theophilie</w:t>
      </w:r>
      <w:r w:rsidRPr="007573A8">
        <w:rPr>
          <w:lang w:val="de-DE"/>
        </w:rPr>
        <w:t xml:space="preserve"> Krasser 1995, 37-91</w:t>
      </w:r>
    </w:p>
    <w:p w:rsidR="00DD204F" w:rsidRPr="007573A8" w:rsidRDefault="00DD204F">
      <w:pPr>
        <w:ind w:firstLine="284"/>
        <w:jc w:val="both"/>
        <w:rPr>
          <w:lang w:val="de-DE"/>
        </w:rPr>
      </w:pPr>
      <w:r w:rsidRPr="007573A8">
        <w:rPr>
          <w:b/>
          <w:bCs/>
          <w:lang w:val="de-DE"/>
        </w:rPr>
        <w:t>Thraker und Thrakien</w:t>
      </w:r>
      <w:r w:rsidRPr="007573A8">
        <w:rPr>
          <w:lang w:val="de-DE"/>
        </w:rPr>
        <w:t xml:space="preserve"> Gandeva 1978; Tourlidis 1993</w:t>
      </w:r>
    </w:p>
    <w:p w:rsidR="00DD204F" w:rsidRPr="007573A8" w:rsidRDefault="00DD204F">
      <w:pPr>
        <w:ind w:firstLine="284"/>
        <w:jc w:val="both"/>
        <w:rPr>
          <w:lang w:val="de-DE"/>
        </w:rPr>
      </w:pPr>
      <w:r w:rsidRPr="007573A8">
        <w:rPr>
          <w:b/>
          <w:bCs/>
          <w:lang w:val="de-DE"/>
        </w:rPr>
        <w:t>Tiere und Tierbilder</w:t>
      </w:r>
      <w:r w:rsidRPr="007573A8">
        <w:rPr>
          <w:lang w:val="de-DE"/>
        </w:rPr>
        <w:t xml:space="preserve"> Warmuth 1992; Lana 1993b, 47-63; Silva Baptista 2003</w:t>
      </w:r>
    </w:p>
    <w:p w:rsidR="00DD204F" w:rsidRPr="007573A8" w:rsidRDefault="00DD204F">
      <w:pPr>
        <w:ind w:firstLine="284"/>
        <w:jc w:val="both"/>
        <w:rPr>
          <w:lang w:val="de-DE"/>
        </w:rPr>
      </w:pPr>
      <w:r w:rsidRPr="007573A8">
        <w:rPr>
          <w:b/>
          <w:bCs/>
          <w:lang w:val="de-DE"/>
        </w:rPr>
        <w:t>Tierfriede</w:t>
      </w:r>
      <w:r w:rsidRPr="007573A8">
        <w:rPr>
          <w:lang w:val="de-DE"/>
        </w:rPr>
        <w:t xml:space="preserve"> Buchheit 1986, 149-153</w:t>
      </w:r>
    </w:p>
    <w:p w:rsidR="00DD204F" w:rsidRPr="007573A8" w:rsidRDefault="00DD204F">
      <w:pPr>
        <w:ind w:left="568" w:hanging="284"/>
        <w:jc w:val="both"/>
        <w:rPr>
          <w:lang w:val="de-DE"/>
        </w:rPr>
      </w:pPr>
      <w:r w:rsidRPr="007573A8">
        <w:rPr>
          <w:b/>
          <w:bCs/>
          <w:lang w:val="de-DE"/>
        </w:rPr>
        <w:t>Tod</w:t>
      </w:r>
      <w:r w:rsidRPr="007573A8">
        <w:rPr>
          <w:lang w:val="de-DE"/>
        </w:rPr>
        <w:t xml:space="preserve"> Oppermann 1942, 266-270; Schwind 1965; Levin 1967/68; Calvani 1986; Manzo 1994; Setaioli 1995a; Fish 1998; F.Citti 2000, 65-75; Segura Ramos 2002; Hutchinson 2007</w:t>
      </w:r>
      <w:r w:rsidRPr="007573A8">
        <w:rPr>
          <w:smallCaps/>
          <w:lang w:val="de-DE"/>
        </w:rPr>
        <w:t>, 43</w:t>
      </w:r>
      <w:r w:rsidRPr="007573A8">
        <w:rPr>
          <w:lang w:val="de-DE"/>
        </w:rPr>
        <w:t>f.</w:t>
      </w:r>
    </w:p>
    <w:p w:rsidR="00DD204F" w:rsidRPr="0049041D" w:rsidRDefault="00DD204F">
      <w:pPr>
        <w:ind w:firstLine="284"/>
        <w:jc w:val="both"/>
        <w:rPr>
          <w:lang w:val="de-DE"/>
        </w:rPr>
      </w:pPr>
      <w:r w:rsidRPr="0049041D">
        <w:rPr>
          <w:b/>
          <w:bCs/>
          <w:lang w:val="de-DE"/>
        </w:rPr>
        <w:t xml:space="preserve">Troja-Mythos </w:t>
      </w:r>
      <w:r w:rsidRPr="0049041D">
        <w:rPr>
          <w:lang w:val="de-DE"/>
        </w:rPr>
        <w:t>Oksala 1973, 115-149</w:t>
      </w:r>
      <w:r w:rsidR="00FD0A82" w:rsidRPr="0049041D">
        <w:rPr>
          <w:lang w:val="de-DE"/>
        </w:rPr>
        <w:t xml:space="preserve">; </w:t>
      </w:r>
      <w:r w:rsidR="00FD0A82" w:rsidRPr="007573A8">
        <w:rPr>
          <w:lang w:val="de-DE"/>
        </w:rPr>
        <w:t>Schmitzer</w:t>
      </w:r>
      <w:r w:rsidR="00FD0A82">
        <w:rPr>
          <w:lang w:val="de-DE"/>
        </w:rPr>
        <w:t xml:space="preserve"> 2005</w:t>
      </w:r>
    </w:p>
    <w:p w:rsidR="00E87CE9" w:rsidRPr="0049041D" w:rsidRDefault="00E87CE9">
      <w:pPr>
        <w:ind w:firstLine="284"/>
        <w:jc w:val="both"/>
        <w:rPr>
          <w:b/>
          <w:bCs/>
          <w:lang w:val="de-DE"/>
        </w:rPr>
      </w:pPr>
      <w:r w:rsidRPr="0049041D">
        <w:rPr>
          <w:b/>
          <w:bCs/>
          <w:i/>
          <w:lang w:val="de-DE"/>
        </w:rPr>
        <w:t>umbra</w:t>
      </w:r>
      <w:r w:rsidRPr="0049041D">
        <w:rPr>
          <w:b/>
          <w:bCs/>
          <w:lang w:val="de-DE"/>
        </w:rPr>
        <w:t xml:space="preserve"> </w:t>
      </w:r>
      <w:r w:rsidRPr="0049041D">
        <w:rPr>
          <w:lang w:val="de-DE"/>
        </w:rPr>
        <w:t>Quartarone 2013</w:t>
      </w:r>
    </w:p>
    <w:p w:rsidR="00EB7460" w:rsidRPr="0049041D" w:rsidRDefault="00EB7460">
      <w:pPr>
        <w:ind w:firstLine="284"/>
        <w:jc w:val="both"/>
        <w:rPr>
          <w:b/>
          <w:bCs/>
          <w:lang w:val="de-DE"/>
        </w:rPr>
      </w:pPr>
      <w:r w:rsidRPr="0049041D">
        <w:rPr>
          <w:b/>
          <w:bCs/>
          <w:lang w:val="de-DE"/>
        </w:rPr>
        <w:t xml:space="preserve">Unsterblichkeit </w:t>
      </w:r>
      <w:r w:rsidRPr="0049041D">
        <w:rPr>
          <w:bCs/>
          <w:lang w:val="de-DE"/>
        </w:rPr>
        <w:t>Sequeiros 2013</w:t>
      </w:r>
    </w:p>
    <w:p w:rsidR="00DD204F" w:rsidRPr="001B0CC8" w:rsidRDefault="00DD204F">
      <w:pPr>
        <w:ind w:firstLine="284"/>
        <w:jc w:val="both"/>
        <w:rPr>
          <w:lang w:val="it-IT"/>
        </w:rPr>
      </w:pPr>
      <w:r w:rsidRPr="001B0CC8">
        <w:rPr>
          <w:b/>
          <w:bCs/>
          <w:lang w:val="it-IT"/>
        </w:rPr>
        <w:t>Utopie</w:t>
      </w:r>
      <w:r w:rsidRPr="001B0CC8">
        <w:rPr>
          <w:lang w:val="it-IT"/>
        </w:rPr>
        <w:t xml:space="preserve"> Carini 1994</w:t>
      </w:r>
    </w:p>
    <w:p w:rsidR="00660DD1" w:rsidRPr="001B0CC8" w:rsidRDefault="00660DD1">
      <w:pPr>
        <w:ind w:firstLine="284"/>
        <w:jc w:val="both"/>
        <w:rPr>
          <w:b/>
          <w:bCs/>
          <w:lang w:val="it-IT"/>
        </w:rPr>
      </w:pPr>
      <w:r w:rsidRPr="001B0CC8">
        <w:rPr>
          <w:b/>
          <w:lang w:val="it-IT"/>
        </w:rPr>
        <w:t>Wasser</w:t>
      </w:r>
      <w:r w:rsidRPr="001B0CC8">
        <w:rPr>
          <w:lang w:val="it-IT"/>
        </w:rPr>
        <w:t xml:space="preserve"> Tar 2011</w:t>
      </w:r>
    </w:p>
    <w:p w:rsidR="00DD204F" w:rsidRPr="001B0CC8" w:rsidRDefault="00DD204F">
      <w:pPr>
        <w:ind w:firstLine="284"/>
        <w:jc w:val="both"/>
        <w:rPr>
          <w:lang w:val="it-IT"/>
        </w:rPr>
      </w:pPr>
      <w:r w:rsidRPr="001B0CC8">
        <w:rPr>
          <w:b/>
          <w:bCs/>
          <w:i/>
          <w:iCs/>
          <w:lang w:val="it-IT"/>
        </w:rPr>
        <w:t>uates</w:t>
      </w:r>
      <w:r w:rsidRPr="001B0CC8">
        <w:rPr>
          <w:lang w:val="it-IT"/>
        </w:rPr>
        <w:t xml:space="preserve"> Newman 1967a; Newman 1967b; Alberte 1989, 46-50</w:t>
      </w:r>
    </w:p>
    <w:p w:rsidR="00DD204F" w:rsidRPr="007573A8" w:rsidRDefault="00DD204F">
      <w:pPr>
        <w:ind w:firstLine="284"/>
        <w:jc w:val="both"/>
        <w:rPr>
          <w:lang w:val="it-IT"/>
        </w:rPr>
      </w:pPr>
      <w:r w:rsidRPr="007573A8">
        <w:rPr>
          <w:b/>
          <w:bCs/>
          <w:i/>
          <w:iCs/>
          <w:lang w:val="it-IT"/>
        </w:rPr>
        <w:t>uetula</w:t>
      </w:r>
      <w:r w:rsidRPr="007573A8">
        <w:rPr>
          <w:lang w:val="it-IT"/>
        </w:rPr>
        <w:t xml:space="preserve"> Romano Forteza 1994</w:t>
      </w:r>
    </w:p>
    <w:p w:rsidR="00DD204F" w:rsidRPr="007573A8" w:rsidRDefault="00DD204F">
      <w:pPr>
        <w:ind w:firstLine="284"/>
        <w:jc w:val="both"/>
        <w:rPr>
          <w:lang w:val="it-IT"/>
        </w:rPr>
      </w:pPr>
      <w:r w:rsidRPr="007573A8">
        <w:rPr>
          <w:b/>
          <w:bCs/>
          <w:i/>
          <w:iCs/>
          <w:lang w:val="it-IT"/>
        </w:rPr>
        <w:t>uox docens</w:t>
      </w:r>
      <w:r w:rsidRPr="007573A8">
        <w:rPr>
          <w:lang w:val="it-IT"/>
        </w:rPr>
        <w:t xml:space="preserve"> Bellandi 2002</w:t>
      </w:r>
    </w:p>
    <w:p w:rsidR="00DD204F" w:rsidRPr="007573A8" w:rsidRDefault="00DD204F">
      <w:pPr>
        <w:ind w:left="540" w:hanging="256"/>
        <w:jc w:val="both"/>
        <w:rPr>
          <w:lang w:val="it-IT"/>
        </w:rPr>
      </w:pPr>
      <w:r w:rsidRPr="007573A8">
        <w:rPr>
          <w:b/>
          <w:bCs/>
          <w:lang w:val="it-IT"/>
        </w:rPr>
        <w:t>Wein</w:t>
      </w:r>
      <w:r w:rsidRPr="007573A8">
        <w:rPr>
          <w:lang w:val="it-IT"/>
        </w:rPr>
        <w:t xml:space="preserve"> </w:t>
      </w:r>
      <w:r w:rsidR="009E4DCD">
        <w:rPr>
          <w:lang w:val="it-IT"/>
        </w:rPr>
        <w:t xml:space="preserve">Commager 1957; </w:t>
      </w:r>
      <w:r w:rsidRPr="007573A8">
        <w:rPr>
          <w:lang w:val="it-IT"/>
        </w:rPr>
        <w:t>E.A.Schmidt 1980; Fasciano 1991; R.I.Ross 1993; La Penna 1995b; Luisi 2001; Broccia 2006</w:t>
      </w:r>
      <w:r w:rsidR="009E0281" w:rsidRPr="007573A8">
        <w:rPr>
          <w:lang w:val="it-IT"/>
        </w:rPr>
        <w:t xml:space="preserve">; </w:t>
      </w:r>
      <w:r w:rsidR="00D52A46">
        <w:rPr>
          <w:lang w:val="it-IT"/>
        </w:rPr>
        <w:t>N.G.Davis</w:t>
      </w:r>
      <w:r w:rsidR="0049041D">
        <w:rPr>
          <w:lang w:val="it-IT"/>
        </w:rPr>
        <w:t xml:space="preserve"> 2007</w:t>
      </w:r>
      <w:r w:rsidR="00D52A46">
        <w:rPr>
          <w:lang w:val="it-IT"/>
        </w:rPr>
        <w:t xml:space="preserve">; </w:t>
      </w:r>
      <w:r w:rsidR="009E0281" w:rsidRPr="007573A8">
        <w:rPr>
          <w:lang w:val="it-IT"/>
        </w:rPr>
        <w:t>Danek 2012</w:t>
      </w:r>
    </w:p>
    <w:p w:rsidR="00DD204F" w:rsidRPr="007573A8" w:rsidRDefault="00DD204F">
      <w:pPr>
        <w:ind w:firstLine="284"/>
        <w:jc w:val="both"/>
        <w:rPr>
          <w:lang w:val="de-DE"/>
        </w:rPr>
      </w:pPr>
      <w:r w:rsidRPr="007573A8">
        <w:rPr>
          <w:b/>
          <w:bCs/>
          <w:lang w:val="de-DE"/>
        </w:rPr>
        <w:t>Welt und Ich</w:t>
      </w:r>
      <w:r w:rsidRPr="007573A8">
        <w:rPr>
          <w:lang w:val="de-DE"/>
        </w:rPr>
        <w:t xml:space="preserve"> Taylor 1962; Lieberg 1963; Gandeva 1992; Pennacini 1993; McNeill 2001</w:t>
      </w:r>
    </w:p>
    <w:p w:rsidR="00FD6F86" w:rsidRPr="007573A8" w:rsidRDefault="00FD6F86">
      <w:pPr>
        <w:ind w:left="539" w:hanging="255"/>
        <w:jc w:val="both"/>
        <w:rPr>
          <w:bCs/>
          <w:lang w:val="de-DE"/>
        </w:rPr>
      </w:pPr>
      <w:r w:rsidRPr="007573A8">
        <w:rPr>
          <w:b/>
          <w:bCs/>
          <w:lang w:val="de-DE"/>
        </w:rPr>
        <w:t>Wirtschaftsfragen</w:t>
      </w:r>
      <w:r w:rsidRPr="007573A8">
        <w:rPr>
          <w:bCs/>
          <w:lang w:val="de-DE"/>
        </w:rPr>
        <w:t xml:space="preserve"> E.A.Schmidt 2013</w:t>
      </w:r>
    </w:p>
    <w:p w:rsidR="00DD204F" w:rsidRPr="007573A8" w:rsidRDefault="00DD204F">
      <w:pPr>
        <w:ind w:left="539" w:hanging="255"/>
        <w:jc w:val="both"/>
        <w:rPr>
          <w:lang w:val="de-DE"/>
        </w:rPr>
      </w:pPr>
      <w:r w:rsidRPr="007573A8">
        <w:rPr>
          <w:b/>
          <w:bCs/>
          <w:lang w:val="de-DE"/>
        </w:rPr>
        <w:t>Zeit und Raum</w:t>
      </w:r>
      <w:r w:rsidRPr="007573A8">
        <w:rPr>
          <w:lang w:val="de-DE"/>
        </w:rPr>
        <w:t xml:space="preserve"> Halter 1970, 34-116; Deschamps 1983a; Citroni 2005; </w:t>
      </w:r>
      <w:r w:rsidR="00390B5A">
        <w:rPr>
          <w:lang w:val="de-DE"/>
        </w:rPr>
        <w:t>P.R</w:t>
      </w:r>
      <w:r w:rsidR="00323682">
        <w:rPr>
          <w:lang w:val="de-DE"/>
        </w:rPr>
        <w:t>.Hardie 2005;</w:t>
      </w:r>
      <w:r w:rsidR="00390B5A">
        <w:rPr>
          <w:lang w:val="de-DE"/>
        </w:rPr>
        <w:t xml:space="preserve"> Schwindt 2005; </w:t>
      </w:r>
      <w:r w:rsidR="00323682">
        <w:rPr>
          <w:lang w:val="de-DE"/>
        </w:rPr>
        <w:t xml:space="preserve"> </w:t>
      </w:r>
      <w:r w:rsidRPr="007573A8">
        <w:rPr>
          <w:lang w:val="de-DE"/>
        </w:rPr>
        <w:t>Barchiesi 2007, 153-155</w:t>
      </w:r>
      <w:r w:rsidR="00484339">
        <w:rPr>
          <w:lang w:val="de-DE"/>
        </w:rPr>
        <w:t>; Broccia 2007</w:t>
      </w:r>
    </w:p>
    <w:p w:rsidR="00DD204F" w:rsidRPr="007573A8" w:rsidRDefault="00DD204F">
      <w:pPr>
        <w:ind w:left="539" w:hanging="255"/>
        <w:jc w:val="both"/>
        <w:rPr>
          <w:lang w:val="de-DE"/>
        </w:rPr>
      </w:pPr>
      <w:r w:rsidRPr="007573A8">
        <w:rPr>
          <w:b/>
          <w:bCs/>
          <w:lang w:val="de-DE"/>
        </w:rPr>
        <w:t>Zeit und Vergänglichkeit</w:t>
      </w:r>
      <w:r w:rsidRPr="007573A8">
        <w:rPr>
          <w:lang w:val="de-DE"/>
        </w:rPr>
        <w:t xml:space="preserve"> </w:t>
      </w:r>
      <w:r w:rsidRPr="007573A8">
        <w:rPr>
          <w:spacing w:val="-2"/>
          <w:lang w:val="de-DE"/>
        </w:rPr>
        <w:t>Savarí</w:t>
      </w:r>
      <w:r w:rsidRPr="007573A8">
        <w:rPr>
          <w:lang w:val="de-DE"/>
        </w:rPr>
        <w:t xml:space="preserve"> 1991; Feeney 1993, 57-60; Otón Sobrino 1995; F.Citti 2000, 54-64; Nickel 2005, 35-38</w:t>
      </w:r>
    </w:p>
    <w:p w:rsidR="00DD204F" w:rsidRPr="001B0CC8" w:rsidRDefault="00DD204F">
      <w:pPr>
        <w:ind w:firstLine="284"/>
        <w:jc w:val="both"/>
        <w:rPr>
          <w:b/>
          <w:bCs/>
          <w:lang w:val="de-DE"/>
        </w:rPr>
      </w:pPr>
      <w:r w:rsidRPr="001B0CC8">
        <w:rPr>
          <w:b/>
          <w:bCs/>
          <w:lang w:val="de-DE"/>
        </w:rPr>
        <w:t>Zorn</w:t>
      </w:r>
      <w:r w:rsidRPr="001B0CC8">
        <w:rPr>
          <w:lang w:val="de-DE"/>
        </w:rPr>
        <w:t xml:space="preserve"> F.Citti 2000, 44-53</w:t>
      </w:r>
    </w:p>
    <w:p w:rsidR="00DD204F" w:rsidRPr="007573A8" w:rsidRDefault="00DD204F">
      <w:pPr>
        <w:pStyle w:val="Heading7"/>
        <w:jc w:val="both"/>
      </w:pPr>
      <w:r w:rsidRPr="007573A8">
        <w:t>Nachleben</w:t>
      </w:r>
    </w:p>
    <w:p w:rsidR="00DD204F" w:rsidRPr="007573A8" w:rsidRDefault="00DD204F">
      <w:pPr>
        <w:ind w:left="568" w:hanging="284"/>
        <w:jc w:val="both"/>
        <w:rPr>
          <w:lang w:val="de-DE"/>
        </w:rPr>
      </w:pPr>
      <w:r w:rsidRPr="007573A8">
        <w:rPr>
          <w:b/>
          <w:bCs/>
          <w:lang w:val="de-DE"/>
        </w:rPr>
        <w:t>allgemein</w:t>
      </w:r>
      <w:r w:rsidRPr="007573A8">
        <w:rPr>
          <w:lang w:val="de-DE"/>
        </w:rPr>
        <w:t xml:space="preserve"> Stemplinger 1921; Showerman 1922; Loehnig 1977, 17-28; Kytzler 1985, 110-129; Lefèvre 1995b, 13-32; Orazio 1993; Suerbaum 1993; Albrecht 1995a; Hills 2005, 141-153</w:t>
      </w:r>
    </w:p>
    <w:p w:rsidR="00DD204F" w:rsidRPr="007573A8" w:rsidRDefault="00DD204F">
      <w:pPr>
        <w:ind w:left="568" w:hanging="284"/>
        <w:jc w:val="both"/>
        <w:rPr>
          <w:b/>
          <w:bCs/>
          <w:lang w:val="de-DE"/>
        </w:rPr>
      </w:pPr>
      <w:r w:rsidRPr="007573A8">
        <w:rPr>
          <w:b/>
          <w:bCs/>
          <w:lang w:val="de-DE"/>
        </w:rPr>
        <w:t>antike und mittelalterliche Kommentare</w:t>
      </w:r>
      <w:r w:rsidRPr="007573A8">
        <w:rPr>
          <w:lang w:val="de-DE"/>
        </w:rPr>
        <w:t xml:space="preserve"> Rauthe 1971; Cantó Llorca 1994; Lo Monaco 1995</w:t>
      </w:r>
      <w:r w:rsidR="007C3132" w:rsidRPr="007573A8">
        <w:rPr>
          <w:lang w:val="de-DE"/>
        </w:rPr>
        <w:t>; Fredborg 2014</w:t>
      </w:r>
    </w:p>
    <w:p w:rsidR="00DD204F" w:rsidRPr="001B0CC8" w:rsidRDefault="00DD204F">
      <w:pPr>
        <w:ind w:left="851" w:hanging="284"/>
        <w:jc w:val="both"/>
        <w:rPr>
          <w:lang w:val="de-DE"/>
        </w:rPr>
      </w:pPr>
      <w:r w:rsidRPr="001B0CC8">
        <w:rPr>
          <w:b/>
          <w:bCs/>
          <w:lang w:val="de-DE"/>
        </w:rPr>
        <w:t>Porphyrio</w:t>
      </w:r>
      <w:r w:rsidRPr="001B0CC8">
        <w:rPr>
          <w:lang w:val="de-DE"/>
        </w:rPr>
        <w:t xml:space="preserve"> Helm 1952; Nisbet/Hubbard 1970-1978, I, xlvii-xlix; Mastellone Iovane 1994; Mastellone Iovane 1998; Diederich 1999</w:t>
      </w:r>
      <w:r w:rsidR="00867263" w:rsidRPr="001B0CC8">
        <w:rPr>
          <w:lang w:val="de-DE"/>
        </w:rPr>
        <w:t xml:space="preserve">; </w:t>
      </w:r>
      <w:r w:rsidR="00323682" w:rsidRPr="001B0CC8">
        <w:rPr>
          <w:lang w:val="de-DE"/>
        </w:rPr>
        <w:t xml:space="preserve">Federici 2005; </w:t>
      </w:r>
      <w:r w:rsidR="007C2226" w:rsidRPr="001B0CC8">
        <w:rPr>
          <w:lang w:val="de-DE"/>
        </w:rPr>
        <w:t xml:space="preserve">Kalinina 2007; </w:t>
      </w:r>
      <w:r w:rsidR="00867263" w:rsidRPr="001B0CC8">
        <w:rPr>
          <w:lang w:val="de-DE"/>
        </w:rPr>
        <w:t>Buongiovanni 2014</w:t>
      </w:r>
      <w:r w:rsidR="005C0B59" w:rsidRPr="001B0CC8">
        <w:rPr>
          <w:lang w:val="de-DE"/>
        </w:rPr>
        <w:t>; Capozzi 2014</w:t>
      </w:r>
    </w:p>
    <w:p w:rsidR="00DD204F" w:rsidRPr="001B0CC8" w:rsidRDefault="00DD204F">
      <w:pPr>
        <w:ind w:left="851" w:hanging="284"/>
        <w:jc w:val="both"/>
        <w:rPr>
          <w:lang w:val="de-DE"/>
        </w:rPr>
      </w:pPr>
      <w:r w:rsidRPr="001B0CC8">
        <w:rPr>
          <w:b/>
          <w:bCs/>
          <w:lang w:val="de-DE"/>
        </w:rPr>
        <w:t xml:space="preserve">Ps.-Acro </w:t>
      </w:r>
      <w:r w:rsidRPr="001B0CC8">
        <w:rPr>
          <w:lang w:val="de-DE"/>
        </w:rPr>
        <w:t>Nisbet/Hubbard 1970-1978, I, xlix-li</w:t>
      </w:r>
      <w:r w:rsidR="00815BF3" w:rsidRPr="001B0CC8">
        <w:rPr>
          <w:lang w:val="de-DE"/>
        </w:rPr>
        <w:t xml:space="preserve">; </w:t>
      </w:r>
      <w:r w:rsidR="00CE7090" w:rsidRPr="001B0CC8">
        <w:rPr>
          <w:lang w:val="de-DE"/>
        </w:rPr>
        <w:t>Adkin 2009b</w:t>
      </w:r>
      <w:r w:rsidR="00D77CEE" w:rsidRPr="001B0CC8">
        <w:rPr>
          <w:lang w:val="de-DE"/>
        </w:rPr>
        <w:t xml:space="preserve">; Longobardi 2011; </w:t>
      </w:r>
      <w:r w:rsidR="007D60BD" w:rsidRPr="001B0CC8">
        <w:rPr>
          <w:lang w:val="de-DE"/>
        </w:rPr>
        <w:t>Hi</w:t>
      </w:r>
      <w:r w:rsidR="007D60BD" w:rsidRPr="001B0CC8">
        <w:rPr>
          <w:lang w:val="de-DE"/>
        </w:rPr>
        <w:t>l</w:t>
      </w:r>
      <w:r w:rsidR="007D60BD" w:rsidRPr="001B0CC8">
        <w:rPr>
          <w:lang w:val="de-DE"/>
        </w:rPr>
        <w:t xml:space="preserve">lard/Beness 2012; Jacobson 2012; </w:t>
      </w:r>
      <w:r w:rsidR="00506748" w:rsidRPr="001B0CC8">
        <w:rPr>
          <w:lang w:val="de-DE"/>
        </w:rPr>
        <w:t xml:space="preserve">Longobardi 2014; </w:t>
      </w:r>
      <w:r w:rsidR="00815BF3" w:rsidRPr="001B0CC8">
        <w:rPr>
          <w:lang w:val="de-DE"/>
        </w:rPr>
        <w:t>Formenti 2015</w:t>
      </w:r>
    </w:p>
    <w:p w:rsidR="00DD204F" w:rsidRPr="007573A8" w:rsidRDefault="00DD204F">
      <w:pPr>
        <w:ind w:left="851" w:hanging="284"/>
        <w:jc w:val="both"/>
        <w:rPr>
          <w:lang w:val="de-DE"/>
        </w:rPr>
      </w:pPr>
      <w:r w:rsidRPr="007573A8">
        <w:rPr>
          <w:b/>
          <w:bCs/>
          <w:lang w:val="de-DE"/>
        </w:rPr>
        <w:t xml:space="preserve">Sciendum-Kommentar zu den </w:t>
      </w:r>
      <w:r w:rsidRPr="007573A8">
        <w:rPr>
          <w:b/>
          <w:bCs/>
          <w:i/>
          <w:iCs/>
          <w:lang w:val="de-DE"/>
        </w:rPr>
        <w:t>Satiren</w:t>
      </w:r>
      <w:r w:rsidRPr="007573A8">
        <w:rPr>
          <w:lang w:val="de-DE"/>
        </w:rPr>
        <w:t xml:space="preserve"> Marchionni 2003</w:t>
      </w:r>
    </w:p>
    <w:p w:rsidR="00DD204F" w:rsidRPr="007573A8" w:rsidRDefault="00DD204F">
      <w:pPr>
        <w:pStyle w:val="Heading7"/>
        <w:ind w:left="284"/>
        <w:jc w:val="both"/>
      </w:pPr>
      <w:r w:rsidRPr="007573A8">
        <w:t>einzelne Werke</w:t>
      </w:r>
    </w:p>
    <w:p w:rsidR="00DD204F" w:rsidRPr="007573A8" w:rsidRDefault="00DD204F">
      <w:pPr>
        <w:ind w:left="851" w:hanging="284"/>
        <w:jc w:val="both"/>
        <w:rPr>
          <w:lang w:val="de-DE"/>
        </w:rPr>
      </w:pPr>
      <w:r w:rsidRPr="007573A8">
        <w:rPr>
          <w:b/>
          <w:bCs/>
          <w:lang w:val="de-DE"/>
        </w:rPr>
        <w:t>Oden</w:t>
      </w:r>
      <w:r w:rsidRPr="007573A8">
        <w:rPr>
          <w:lang w:val="de-DE"/>
        </w:rPr>
        <w:t xml:space="preserve"> Stemplinger 1906; Reckford 1969, 150-152; Edm</w:t>
      </w:r>
      <w:r w:rsidR="001B0CC8">
        <w:rPr>
          <w:lang w:val="de-DE"/>
        </w:rPr>
        <w:t>unds 1992, 75-89; Krasser 1996a; Wolkenhauer 2016</w:t>
      </w:r>
    </w:p>
    <w:p w:rsidR="00DD204F" w:rsidRPr="007573A8" w:rsidRDefault="00DD204F">
      <w:pPr>
        <w:ind w:left="283" w:firstLine="284"/>
        <w:rPr>
          <w:lang w:val="de-DE"/>
        </w:rPr>
      </w:pPr>
      <w:r w:rsidRPr="007573A8">
        <w:rPr>
          <w:b/>
          <w:bCs/>
          <w:lang w:val="de-DE"/>
        </w:rPr>
        <w:t>Epoden</w:t>
      </w:r>
      <w:r w:rsidRPr="007573A8">
        <w:rPr>
          <w:lang w:val="de-DE"/>
        </w:rPr>
        <w:t xml:space="preserve"> E.A.Schmidt 1990a</w:t>
      </w:r>
      <w:r w:rsidR="00246CE4">
        <w:rPr>
          <w:lang w:val="de-DE"/>
        </w:rPr>
        <w:t>; Oliensis 2016</w:t>
      </w:r>
    </w:p>
    <w:p w:rsidR="00DD204F" w:rsidRPr="007573A8" w:rsidRDefault="00DD204F">
      <w:pPr>
        <w:ind w:left="851" w:hanging="284"/>
        <w:jc w:val="both"/>
        <w:rPr>
          <w:lang w:val="de-DE"/>
        </w:rPr>
      </w:pPr>
      <w:r w:rsidRPr="007573A8">
        <w:rPr>
          <w:b/>
          <w:bCs/>
          <w:lang w:val="de-DE"/>
        </w:rPr>
        <w:t>Satiren</w:t>
      </w:r>
      <w:r w:rsidRPr="007573A8">
        <w:rPr>
          <w:lang w:val="de-DE"/>
        </w:rPr>
        <w:t xml:space="preserve"> Rudd 1966, 258-273; Reckford 1969, 146-149; Schönberger 1976, 23-26; Erskine-Hill 1981; Albrecht 1986, 174-176; Stärk 1996; Vollmann 1996; Marchionni 2003; Burrow 2005; Hooley 2005; </w:t>
      </w:r>
      <w:r w:rsidR="002C0FDA">
        <w:rPr>
          <w:lang w:val="de-DE"/>
        </w:rPr>
        <w:t xml:space="preserve">D.Kennedy 2005; </w:t>
      </w:r>
      <w:r w:rsidR="006E4105">
        <w:rPr>
          <w:lang w:val="de-DE"/>
        </w:rPr>
        <w:t>C.</w:t>
      </w:r>
      <w:r w:rsidRPr="007573A8">
        <w:rPr>
          <w:lang w:val="de-DE"/>
        </w:rPr>
        <w:t>Marti</w:t>
      </w:r>
      <w:r w:rsidR="00C51A04">
        <w:rPr>
          <w:lang w:val="de-DE"/>
        </w:rPr>
        <w:t>ndale 2005; Frii</w:t>
      </w:r>
      <w:r w:rsidRPr="007573A8">
        <w:rPr>
          <w:lang w:val="de-DE"/>
        </w:rPr>
        <w:t>s-Jensen 2007, 302-304</w:t>
      </w:r>
      <w:r w:rsidR="00906966" w:rsidRPr="007573A8">
        <w:rPr>
          <w:lang w:val="de-DE"/>
        </w:rPr>
        <w:t>; Hooley 2012</w:t>
      </w:r>
    </w:p>
    <w:p w:rsidR="00DD204F" w:rsidRPr="007573A8" w:rsidRDefault="00DD204F">
      <w:pPr>
        <w:ind w:left="851" w:hanging="284"/>
        <w:jc w:val="both"/>
        <w:rPr>
          <w:lang w:val="de-DE"/>
        </w:rPr>
      </w:pPr>
      <w:r w:rsidRPr="007573A8">
        <w:rPr>
          <w:b/>
          <w:bCs/>
          <w:lang w:val="de-DE"/>
        </w:rPr>
        <w:t xml:space="preserve">Episteln </w:t>
      </w:r>
      <w:r w:rsidRPr="007573A8">
        <w:rPr>
          <w:lang w:val="de-DE"/>
        </w:rPr>
        <w:t xml:space="preserve">Wirth 1963, 270-272; Schönberger 1976, 23-26; </w:t>
      </w:r>
      <w:r w:rsidR="00C51A04">
        <w:rPr>
          <w:lang w:val="de-DE"/>
        </w:rPr>
        <w:t>Friis</w:t>
      </w:r>
      <w:r w:rsidRPr="007573A8">
        <w:rPr>
          <w:lang w:val="de-DE"/>
        </w:rPr>
        <w:t>-Jensen 2007, 302-304</w:t>
      </w:r>
    </w:p>
    <w:p w:rsidR="00DD204F" w:rsidRPr="007573A8" w:rsidRDefault="00DD204F">
      <w:pPr>
        <w:ind w:left="851" w:hanging="284"/>
        <w:jc w:val="both"/>
        <w:rPr>
          <w:lang w:val="de-DE"/>
        </w:rPr>
      </w:pPr>
      <w:r w:rsidRPr="007573A8">
        <w:rPr>
          <w:b/>
          <w:bCs/>
          <w:i/>
          <w:iCs/>
          <w:lang w:val="de-DE"/>
        </w:rPr>
        <w:t>Ars poetica</w:t>
      </w:r>
      <w:r w:rsidRPr="007573A8">
        <w:rPr>
          <w:lang w:val="de-DE"/>
        </w:rPr>
        <w:t xml:space="preserve"> Russell 1973, 126-132; Leeman 1977; Wood 1985; Anceschi 1988; Balmas 1988; Ceresa Gastaldo 1988; Scarcia 1988; Anceschi 1989; </w:t>
      </w:r>
      <w:r w:rsidR="006A61E2" w:rsidRPr="007573A8">
        <w:rPr>
          <w:lang w:val="de-DE"/>
        </w:rPr>
        <w:t xml:space="preserve">Slater 1990; </w:t>
      </w:r>
      <w:r w:rsidR="00C51A04">
        <w:rPr>
          <w:lang w:val="de-DE"/>
        </w:rPr>
        <w:t>Friis</w:t>
      </w:r>
      <w:r w:rsidRPr="007573A8">
        <w:rPr>
          <w:lang w:val="de-DE"/>
        </w:rPr>
        <w:t xml:space="preserve">-Jensen </w:t>
      </w:r>
      <w:r w:rsidRPr="007573A8">
        <w:rPr>
          <w:lang w:val="de-DE"/>
        </w:rPr>
        <w:lastRenderedPageBreak/>
        <w:t xml:space="preserve">1990/91; Fedeli 1991a; </w:t>
      </w:r>
      <w:r w:rsidR="009601EB">
        <w:rPr>
          <w:lang w:val="de-DE"/>
        </w:rPr>
        <w:t xml:space="preserve">Pepe 1992; </w:t>
      </w:r>
      <w:r w:rsidRPr="007573A8">
        <w:rPr>
          <w:lang w:val="de-DE"/>
        </w:rPr>
        <w:t xml:space="preserve">Closa Farrés 1993; </w:t>
      </w:r>
      <w:r w:rsidR="006B6B53" w:rsidRPr="007573A8">
        <w:rPr>
          <w:lang w:val="de-DE"/>
        </w:rPr>
        <w:t>I.</w:t>
      </w:r>
      <w:r w:rsidRPr="007573A8">
        <w:rPr>
          <w:lang w:val="de-DE"/>
        </w:rPr>
        <w:t xml:space="preserve">Hajdú 1993; Martano 1993; Borsetto 1994; Grimaldi 1994; Pade 1994; Adkin 1995; Cerasuolo 1995; </w:t>
      </w:r>
      <w:r w:rsidR="00C51A04">
        <w:rPr>
          <w:lang w:val="de-DE"/>
        </w:rPr>
        <w:t>Friis</w:t>
      </w:r>
      <w:r w:rsidRPr="007573A8">
        <w:rPr>
          <w:lang w:val="de-DE"/>
        </w:rPr>
        <w:t>-Jensen 1995</w:t>
      </w:r>
      <w:r w:rsidR="009B5A06">
        <w:rPr>
          <w:lang w:val="de-DE"/>
        </w:rPr>
        <w:t>a</w:t>
      </w:r>
      <w:r w:rsidRPr="007573A8">
        <w:rPr>
          <w:lang w:val="de-DE"/>
        </w:rPr>
        <w:t xml:space="preserve">; </w:t>
      </w:r>
      <w:r w:rsidR="009B5A06">
        <w:rPr>
          <w:lang w:val="de-DE"/>
        </w:rPr>
        <w:t xml:space="preserve">Friis-Jensen 1995b; </w:t>
      </w:r>
      <w:r w:rsidRPr="007573A8">
        <w:rPr>
          <w:lang w:val="de-DE"/>
        </w:rPr>
        <w:t>Frischer 1996; López-Cañete Quiles 1997; García Ca</w:t>
      </w:r>
      <w:r w:rsidRPr="007573A8">
        <w:rPr>
          <w:lang w:val="de-DE"/>
        </w:rPr>
        <w:t>m</w:t>
      </w:r>
      <w:r w:rsidRPr="007573A8">
        <w:rPr>
          <w:lang w:val="de-DE"/>
        </w:rPr>
        <w:t xml:space="preserve">pos 1999; Salas Salgado 2002; Salas Salgado 2003; Salas Salgado 2004; </w:t>
      </w:r>
      <w:r w:rsidR="002C0FDA">
        <w:rPr>
          <w:lang w:val="de-DE"/>
        </w:rPr>
        <w:t>Muñoz</w:t>
      </w:r>
      <w:r w:rsidR="000C719E">
        <w:rPr>
          <w:lang w:val="de-DE"/>
        </w:rPr>
        <w:t xml:space="preserve"> </w:t>
      </w:r>
      <w:r w:rsidR="002C0FDA">
        <w:rPr>
          <w:lang w:val="de-DE"/>
        </w:rPr>
        <w:t xml:space="preserve">Jiménez </w:t>
      </w:r>
      <w:r w:rsidR="000C719E">
        <w:rPr>
          <w:lang w:val="de-DE"/>
        </w:rPr>
        <w:t xml:space="preserve">2005; </w:t>
      </w:r>
      <w:r w:rsidR="008A348B">
        <w:rPr>
          <w:lang w:val="de-DE"/>
        </w:rPr>
        <w:t xml:space="preserve">Sharrock 2005; </w:t>
      </w:r>
      <w:r w:rsidR="00312C23">
        <w:rPr>
          <w:lang w:val="de-DE"/>
        </w:rPr>
        <w:t xml:space="preserve">Burkard 2006; </w:t>
      </w:r>
      <w:r w:rsidR="00C51A04">
        <w:rPr>
          <w:lang w:val="de-DE"/>
        </w:rPr>
        <w:t>Friis</w:t>
      </w:r>
      <w:r w:rsidRPr="007573A8">
        <w:rPr>
          <w:lang w:val="de-DE"/>
        </w:rPr>
        <w:t>-Jensen 2007, 300-302</w:t>
      </w:r>
      <w:r w:rsidR="007C3132" w:rsidRPr="007573A8">
        <w:rPr>
          <w:lang w:val="de-DE"/>
        </w:rPr>
        <w:t xml:space="preserve">; </w:t>
      </w:r>
      <w:r w:rsidR="009B5A06">
        <w:rPr>
          <w:lang w:val="de-DE"/>
        </w:rPr>
        <w:t xml:space="preserve">Friis-Jensen 2008; </w:t>
      </w:r>
      <w:r w:rsidR="004C678C" w:rsidRPr="007573A8">
        <w:rPr>
          <w:lang w:val="de-DE"/>
        </w:rPr>
        <w:t xml:space="preserve">Bugada 2012; </w:t>
      </w:r>
      <w:r w:rsidR="00D41C07" w:rsidRPr="007573A8">
        <w:rPr>
          <w:lang w:val="de-DE"/>
        </w:rPr>
        <w:t>Glinatsis 2012</w:t>
      </w:r>
      <w:r w:rsidR="008150F8" w:rsidRPr="007573A8">
        <w:rPr>
          <w:lang w:val="de-DE"/>
        </w:rPr>
        <w:t xml:space="preserve">b; </w:t>
      </w:r>
      <w:r w:rsidR="002F4788" w:rsidRPr="007573A8">
        <w:rPr>
          <w:lang w:val="de-DE"/>
        </w:rPr>
        <w:t xml:space="preserve">Mañas Nuñez 2012; </w:t>
      </w:r>
      <w:r w:rsidR="002512B0" w:rsidRPr="007573A8">
        <w:rPr>
          <w:lang w:val="de-DE"/>
        </w:rPr>
        <w:t>Glinatsis 2013</w:t>
      </w:r>
      <w:r w:rsidR="00E3593E" w:rsidRPr="007573A8">
        <w:rPr>
          <w:lang w:val="de-DE"/>
        </w:rPr>
        <w:t>b</w:t>
      </w:r>
      <w:r w:rsidR="002512B0" w:rsidRPr="007573A8">
        <w:rPr>
          <w:lang w:val="de-DE"/>
        </w:rPr>
        <w:t xml:space="preserve">; </w:t>
      </w:r>
      <w:r w:rsidR="00AC2D02" w:rsidRPr="007573A8">
        <w:rPr>
          <w:lang w:val="de-DE"/>
        </w:rPr>
        <w:t xml:space="preserve">Rössner 2013; </w:t>
      </w:r>
      <w:r w:rsidR="007C3132" w:rsidRPr="007573A8">
        <w:rPr>
          <w:lang w:val="de-DE"/>
        </w:rPr>
        <w:t>Bolonyai 2014; Fredborg 2014</w:t>
      </w:r>
      <w:r w:rsidR="002243B5" w:rsidRPr="007573A8">
        <w:rPr>
          <w:lang w:val="de-DE"/>
        </w:rPr>
        <w:t>; Galasso 2014</w:t>
      </w:r>
      <w:r w:rsidR="003A1CCF">
        <w:rPr>
          <w:lang w:val="de-DE"/>
        </w:rPr>
        <w:t xml:space="preserve">; </w:t>
      </w:r>
      <w:r w:rsidR="003A1CCF" w:rsidRPr="007573A8">
        <w:rPr>
          <w:lang w:val="de-DE"/>
        </w:rPr>
        <w:t>Mañas Nuñez</w:t>
      </w:r>
      <w:r w:rsidR="003A1CCF">
        <w:rPr>
          <w:lang w:val="de-DE"/>
        </w:rPr>
        <w:t xml:space="preserve"> 2015</w:t>
      </w:r>
      <w:r w:rsidR="00C62CDD">
        <w:rPr>
          <w:lang w:val="de-DE"/>
        </w:rPr>
        <w:t>; Ciccone 2016</w:t>
      </w:r>
    </w:p>
    <w:p w:rsidR="00DD204F" w:rsidRPr="007573A8" w:rsidRDefault="00DD204F">
      <w:pPr>
        <w:pStyle w:val="Heading7"/>
        <w:ind w:left="568" w:hanging="284"/>
        <w:jc w:val="both"/>
      </w:pPr>
      <w:r w:rsidRPr="007573A8">
        <w:t>Epochen, Länder, Personen alphabetisch</w:t>
      </w:r>
    </w:p>
    <w:p w:rsidR="00DD204F" w:rsidRPr="001B0CC8" w:rsidRDefault="00DD204F">
      <w:pPr>
        <w:ind w:left="283" w:firstLine="284"/>
        <w:jc w:val="both"/>
        <w:rPr>
          <w:lang w:val="de-DE"/>
        </w:rPr>
      </w:pPr>
      <w:r w:rsidRPr="001B0CC8">
        <w:rPr>
          <w:b/>
          <w:bCs/>
          <w:lang w:val="de-DE"/>
        </w:rPr>
        <w:t xml:space="preserve">Alexander De Villa Dei </w:t>
      </w:r>
      <w:r w:rsidRPr="001B0CC8">
        <w:rPr>
          <w:lang w:val="de-DE"/>
        </w:rPr>
        <w:t>Closa Farrés 1993</w:t>
      </w:r>
    </w:p>
    <w:p w:rsidR="00E55570" w:rsidRPr="001B0CC8" w:rsidRDefault="00E55570">
      <w:pPr>
        <w:ind w:left="283" w:firstLine="284"/>
        <w:jc w:val="both"/>
        <w:rPr>
          <w:bCs/>
          <w:lang w:val="de-DE"/>
        </w:rPr>
      </w:pPr>
      <w:r w:rsidRPr="001B0CC8">
        <w:rPr>
          <w:b/>
          <w:bCs/>
          <w:lang w:val="de-DE"/>
        </w:rPr>
        <w:t xml:space="preserve">Alsop, Anthony </w:t>
      </w:r>
      <w:r w:rsidRPr="001B0CC8">
        <w:rPr>
          <w:bCs/>
          <w:lang w:val="de-DE"/>
        </w:rPr>
        <w:t>Money 1998</w:t>
      </w:r>
    </w:p>
    <w:p w:rsidR="00B460B6" w:rsidRPr="007573A8" w:rsidRDefault="00B460B6">
      <w:pPr>
        <w:ind w:left="283" w:firstLine="284"/>
        <w:jc w:val="both"/>
        <w:rPr>
          <w:bCs/>
          <w:lang w:val="it-IT"/>
        </w:rPr>
      </w:pPr>
      <w:r w:rsidRPr="007573A8">
        <w:rPr>
          <w:b/>
          <w:bCs/>
          <w:lang w:val="it-IT"/>
        </w:rPr>
        <w:t>Ambrosius</w:t>
      </w:r>
      <w:r w:rsidRPr="007573A8">
        <w:rPr>
          <w:bCs/>
          <w:lang w:val="it-IT"/>
        </w:rPr>
        <w:t xml:space="preserve"> Gnilka 2015</w:t>
      </w:r>
    </w:p>
    <w:p w:rsidR="00DD204F" w:rsidRPr="001B0CC8" w:rsidRDefault="00DD204F">
      <w:pPr>
        <w:ind w:left="283" w:firstLine="284"/>
        <w:jc w:val="both"/>
        <w:rPr>
          <w:lang w:val="it-IT"/>
        </w:rPr>
      </w:pPr>
      <w:r w:rsidRPr="001B0CC8">
        <w:rPr>
          <w:b/>
          <w:bCs/>
          <w:lang w:val="it-IT"/>
        </w:rPr>
        <w:t>Antike</w:t>
      </w:r>
      <w:r w:rsidRPr="001B0CC8">
        <w:rPr>
          <w:lang w:val="it-IT"/>
        </w:rPr>
        <w:t xml:space="preserve"> Rauthe 1971; Castillo 1991; Tarrent 2007a</w:t>
      </w:r>
    </w:p>
    <w:p w:rsidR="00DD204F" w:rsidRPr="007573A8" w:rsidRDefault="00DD204F">
      <w:pPr>
        <w:ind w:left="851" w:hanging="284"/>
        <w:jc w:val="both"/>
        <w:rPr>
          <w:lang w:val="it-IT"/>
        </w:rPr>
      </w:pPr>
      <w:r w:rsidRPr="007573A8">
        <w:rPr>
          <w:b/>
          <w:bCs/>
          <w:lang w:val="it-IT"/>
        </w:rPr>
        <w:t>Argentinien</w:t>
      </w:r>
      <w:r w:rsidRPr="007573A8">
        <w:rPr>
          <w:lang w:val="it-IT"/>
        </w:rPr>
        <w:t xml:space="preserve"> Dubatti 1993</w:t>
      </w:r>
      <w:r w:rsidR="004017B2">
        <w:rPr>
          <w:lang w:val="it-IT"/>
        </w:rPr>
        <w:t>; Battistón/Domínguez 2011</w:t>
      </w:r>
    </w:p>
    <w:p w:rsidR="00DD204F" w:rsidRPr="007573A8" w:rsidRDefault="00DD204F">
      <w:pPr>
        <w:ind w:left="851" w:hanging="284"/>
        <w:jc w:val="both"/>
        <w:rPr>
          <w:lang w:val="it-IT"/>
        </w:rPr>
      </w:pPr>
      <w:r w:rsidRPr="007573A8">
        <w:rPr>
          <w:b/>
          <w:bCs/>
          <w:lang w:val="it-IT"/>
        </w:rPr>
        <w:t>Ariost</w:t>
      </w:r>
      <w:r w:rsidR="003C6520">
        <w:rPr>
          <w:b/>
          <w:bCs/>
          <w:lang w:val="it-IT"/>
        </w:rPr>
        <w:t>o</w:t>
      </w:r>
      <w:r w:rsidR="001524F6">
        <w:rPr>
          <w:b/>
          <w:bCs/>
          <w:lang w:val="it-IT"/>
        </w:rPr>
        <w:t>, Ludovico</w:t>
      </w:r>
      <w:r w:rsidRPr="007573A8">
        <w:rPr>
          <w:b/>
          <w:bCs/>
          <w:lang w:val="it-IT"/>
        </w:rPr>
        <w:t xml:space="preserve"> </w:t>
      </w:r>
      <w:r w:rsidRPr="007573A8">
        <w:rPr>
          <w:lang w:val="it-IT"/>
        </w:rPr>
        <w:t>McGann 2007, 310-313</w:t>
      </w:r>
      <w:r w:rsidR="003C6520">
        <w:rPr>
          <w:lang w:val="it-IT"/>
        </w:rPr>
        <w:t>; Almeida 2009</w:t>
      </w:r>
    </w:p>
    <w:p w:rsidR="00FF4B33" w:rsidRPr="00FF4B33" w:rsidRDefault="00FF4B33">
      <w:pPr>
        <w:ind w:left="851" w:hanging="284"/>
        <w:jc w:val="both"/>
        <w:rPr>
          <w:bCs/>
          <w:lang w:val="it-IT"/>
        </w:rPr>
      </w:pPr>
      <w:r>
        <w:rPr>
          <w:b/>
          <w:bCs/>
          <w:lang w:val="it-IT"/>
        </w:rPr>
        <w:t>Arnold de Bruxelles</w:t>
      </w:r>
      <w:r>
        <w:rPr>
          <w:bCs/>
          <w:lang w:val="it-IT"/>
        </w:rPr>
        <w:t xml:space="preserve"> Stenuit 2010a</w:t>
      </w:r>
    </w:p>
    <w:p w:rsidR="00DB4836" w:rsidRPr="001B0CC8" w:rsidRDefault="00DB4836">
      <w:pPr>
        <w:ind w:left="851" w:hanging="284"/>
        <w:jc w:val="both"/>
        <w:rPr>
          <w:bCs/>
          <w:lang w:val="en-US"/>
        </w:rPr>
      </w:pPr>
      <w:r w:rsidRPr="001B0CC8">
        <w:rPr>
          <w:b/>
          <w:bCs/>
          <w:lang w:val="en-US"/>
        </w:rPr>
        <w:t>Auden, Wyston Hugh</w:t>
      </w:r>
      <w:r w:rsidRPr="001B0CC8">
        <w:rPr>
          <w:bCs/>
          <w:lang w:val="en-US"/>
        </w:rPr>
        <w:t xml:space="preserve"> Talbot </w:t>
      </w:r>
      <w:r w:rsidR="00C65D42" w:rsidRPr="001B0CC8">
        <w:rPr>
          <w:bCs/>
          <w:lang w:val="en-US"/>
        </w:rPr>
        <w:t>2009</w:t>
      </w:r>
    </w:p>
    <w:p w:rsidR="00DD204F" w:rsidRPr="001B0CC8" w:rsidRDefault="00DD204F">
      <w:pPr>
        <w:ind w:left="851" w:hanging="284"/>
        <w:jc w:val="both"/>
        <w:rPr>
          <w:lang w:val="en-US"/>
        </w:rPr>
      </w:pPr>
      <w:r w:rsidRPr="001B0CC8">
        <w:rPr>
          <w:b/>
          <w:bCs/>
          <w:lang w:val="en-US"/>
        </w:rPr>
        <w:t>Augustin</w:t>
      </w:r>
      <w:r w:rsidR="006A61E2" w:rsidRPr="001B0CC8">
        <w:rPr>
          <w:b/>
          <w:bCs/>
          <w:lang w:val="en-US"/>
        </w:rPr>
        <w:t>us</w:t>
      </w:r>
      <w:r w:rsidRPr="001B0CC8">
        <w:rPr>
          <w:lang w:val="en-US"/>
        </w:rPr>
        <w:t xml:space="preserve"> J.Pucci 1991; Shanzer 1996</w:t>
      </w:r>
    </w:p>
    <w:p w:rsidR="00DD204F" w:rsidRPr="001B0CC8" w:rsidRDefault="00DD204F">
      <w:pPr>
        <w:ind w:left="851" w:hanging="284"/>
        <w:jc w:val="both"/>
        <w:rPr>
          <w:lang w:val="en-US"/>
        </w:rPr>
      </w:pPr>
      <w:r w:rsidRPr="001B0CC8">
        <w:rPr>
          <w:b/>
          <w:bCs/>
          <w:lang w:val="en-US"/>
        </w:rPr>
        <w:t>Ausonius</w:t>
      </w:r>
      <w:r w:rsidRPr="001B0CC8">
        <w:rPr>
          <w:lang w:val="en-US"/>
        </w:rPr>
        <w:t xml:space="preserve"> De Pretis 1999</w:t>
      </w:r>
      <w:r w:rsidR="00B460B6" w:rsidRPr="001B0CC8">
        <w:rPr>
          <w:lang w:val="en-US"/>
        </w:rPr>
        <w:t>; Balbo 2015</w:t>
      </w:r>
      <w:r w:rsidR="00023328" w:rsidRPr="001B0CC8">
        <w:rPr>
          <w:lang w:val="en-US"/>
        </w:rPr>
        <w:t>; Castelnuovo 2015</w:t>
      </w:r>
    </w:p>
    <w:p w:rsidR="00392F3D" w:rsidRPr="001B0CC8" w:rsidRDefault="00392F3D">
      <w:pPr>
        <w:ind w:left="851" w:hanging="284"/>
        <w:jc w:val="both"/>
        <w:rPr>
          <w:bCs/>
          <w:lang w:val="en-US"/>
        </w:rPr>
      </w:pPr>
      <w:r w:rsidRPr="001B0CC8">
        <w:rPr>
          <w:b/>
          <w:bCs/>
          <w:lang w:val="en-US"/>
        </w:rPr>
        <w:t xml:space="preserve">Badius Ascensius, Jodocus </w:t>
      </w:r>
      <w:r w:rsidRPr="001B0CC8">
        <w:rPr>
          <w:bCs/>
          <w:lang w:val="en-US"/>
        </w:rPr>
        <w:t>Stenuit 2012</w:t>
      </w:r>
    </w:p>
    <w:p w:rsidR="00DD204F" w:rsidRPr="001B0CC8" w:rsidRDefault="00DD204F">
      <w:pPr>
        <w:ind w:left="851" w:hanging="284"/>
        <w:jc w:val="both"/>
        <w:rPr>
          <w:lang w:val="en-US"/>
        </w:rPr>
      </w:pPr>
      <w:r w:rsidRPr="001B0CC8">
        <w:rPr>
          <w:b/>
          <w:bCs/>
          <w:lang w:val="en-US"/>
        </w:rPr>
        <w:t>Balde</w:t>
      </w:r>
      <w:r w:rsidR="006A61E2" w:rsidRPr="001B0CC8">
        <w:rPr>
          <w:b/>
          <w:bCs/>
          <w:lang w:val="en-US"/>
        </w:rPr>
        <w:t>, Jacob</w:t>
      </w:r>
      <w:r w:rsidRPr="001B0CC8">
        <w:rPr>
          <w:lang w:val="en-US"/>
        </w:rPr>
        <w:t xml:space="preserve"> Schäfer 1976, 109-253; Thill 1993, 410-424; Nazzaro 1995b; Lefèvre 2002a; Lefèvre 2002b</w:t>
      </w:r>
      <w:r w:rsidR="00C03F71" w:rsidRPr="001B0CC8">
        <w:rPr>
          <w:lang w:val="en-US"/>
        </w:rPr>
        <w:t>; Lefèvre 2005</w:t>
      </w:r>
    </w:p>
    <w:p w:rsidR="00DD204F" w:rsidRPr="007573A8" w:rsidRDefault="005459B6">
      <w:pPr>
        <w:ind w:left="851" w:hanging="284"/>
        <w:jc w:val="both"/>
        <w:rPr>
          <w:b/>
          <w:bCs/>
          <w:lang w:val="it-IT"/>
        </w:rPr>
      </w:pPr>
      <w:r>
        <w:rPr>
          <w:b/>
          <w:bCs/>
          <w:lang w:val="it-IT"/>
        </w:rPr>
        <w:t>Béc</w:t>
      </w:r>
      <w:r w:rsidR="00DD204F" w:rsidRPr="007573A8">
        <w:rPr>
          <w:b/>
          <w:bCs/>
          <w:lang w:val="it-IT"/>
        </w:rPr>
        <w:t>quer</w:t>
      </w:r>
      <w:r>
        <w:rPr>
          <w:b/>
          <w:bCs/>
          <w:lang w:val="it-IT"/>
        </w:rPr>
        <w:t>, Gustavo Adolfo</w:t>
      </w:r>
      <w:r w:rsidR="00DD204F" w:rsidRPr="007573A8">
        <w:rPr>
          <w:lang w:val="it-IT"/>
        </w:rPr>
        <w:t xml:space="preserve"> Cavallero 1993</w:t>
      </w:r>
    </w:p>
    <w:p w:rsidR="00DD204F" w:rsidRPr="007573A8" w:rsidRDefault="00DD204F">
      <w:pPr>
        <w:ind w:left="851" w:hanging="284"/>
        <w:jc w:val="both"/>
        <w:rPr>
          <w:lang w:val="it-IT"/>
        </w:rPr>
      </w:pPr>
      <w:r w:rsidRPr="007573A8">
        <w:rPr>
          <w:b/>
          <w:bCs/>
          <w:lang w:val="it-IT"/>
        </w:rPr>
        <w:t>Belgien</w:t>
      </w:r>
      <w:r w:rsidRPr="007573A8">
        <w:rPr>
          <w:lang w:val="it-IT"/>
        </w:rPr>
        <w:t xml:space="preserve"> Stenuit 2005</w:t>
      </w:r>
    </w:p>
    <w:p w:rsidR="00DD204F" w:rsidRPr="001B0CC8" w:rsidRDefault="00DD204F">
      <w:pPr>
        <w:ind w:left="851" w:hanging="284"/>
        <w:jc w:val="both"/>
        <w:rPr>
          <w:lang w:val="de-DE"/>
        </w:rPr>
      </w:pPr>
      <w:r w:rsidRPr="001B0CC8">
        <w:rPr>
          <w:b/>
          <w:bCs/>
          <w:lang w:val="de-DE"/>
        </w:rPr>
        <w:t>Bello, Andrés</w:t>
      </w:r>
      <w:r w:rsidRPr="001B0CC8">
        <w:rPr>
          <w:lang w:val="de-DE"/>
        </w:rPr>
        <w:t xml:space="preserve"> Herrera Montero 1995</w:t>
      </w:r>
    </w:p>
    <w:p w:rsidR="00DD204F" w:rsidRPr="001B0CC8" w:rsidRDefault="00DD204F">
      <w:pPr>
        <w:ind w:left="851" w:hanging="284"/>
        <w:jc w:val="both"/>
        <w:rPr>
          <w:lang w:val="de-DE"/>
        </w:rPr>
      </w:pPr>
      <w:r w:rsidRPr="001B0CC8">
        <w:rPr>
          <w:b/>
          <w:bCs/>
          <w:lang w:val="de-DE"/>
        </w:rPr>
        <w:t>Bentley, Richard</w:t>
      </w:r>
      <w:r w:rsidRPr="001B0CC8">
        <w:rPr>
          <w:lang w:val="de-DE"/>
        </w:rPr>
        <w:t xml:space="preserve"> Brink 1981, 11-14; Konstan/Muecke 1992/93; Serpa 2001/02</w:t>
      </w:r>
      <w:r w:rsidR="002D2DA0" w:rsidRPr="001B0CC8">
        <w:rPr>
          <w:lang w:val="de-DE"/>
        </w:rPr>
        <w:t xml:space="preserve">; </w:t>
      </w:r>
      <w:r w:rsidR="00CB3E9C" w:rsidRPr="001B0CC8">
        <w:rPr>
          <w:lang w:val="de-DE"/>
        </w:rPr>
        <w:t xml:space="preserve">Gurd 2006; </w:t>
      </w:r>
      <w:r w:rsidR="002335B5" w:rsidRPr="001B0CC8">
        <w:rPr>
          <w:lang w:val="de-DE"/>
        </w:rPr>
        <w:t xml:space="preserve">Fox 2013; </w:t>
      </w:r>
      <w:r w:rsidR="002D2DA0" w:rsidRPr="001B0CC8">
        <w:rPr>
          <w:lang w:val="de-DE"/>
        </w:rPr>
        <w:t>Giordano 2013b</w:t>
      </w:r>
    </w:p>
    <w:p w:rsidR="00DD204F" w:rsidRPr="007573A8" w:rsidRDefault="00DD204F">
      <w:pPr>
        <w:ind w:left="851" w:hanging="284"/>
        <w:jc w:val="both"/>
        <w:rPr>
          <w:lang w:val="nl-NL"/>
        </w:rPr>
      </w:pPr>
      <w:r w:rsidRPr="007573A8">
        <w:rPr>
          <w:b/>
          <w:bCs/>
          <w:lang w:val="nl-NL"/>
        </w:rPr>
        <w:t>Boethius</w:t>
      </w:r>
      <w:r w:rsidRPr="007573A8">
        <w:rPr>
          <w:lang w:val="nl-NL"/>
        </w:rPr>
        <w:t xml:space="preserve"> Traina 1995</w:t>
      </w:r>
    </w:p>
    <w:p w:rsidR="00DD204F" w:rsidRPr="007573A8" w:rsidRDefault="00DD204F">
      <w:pPr>
        <w:ind w:left="851" w:hanging="284"/>
        <w:jc w:val="both"/>
        <w:rPr>
          <w:lang w:val="nl-NL"/>
        </w:rPr>
      </w:pPr>
      <w:r w:rsidRPr="007573A8">
        <w:rPr>
          <w:b/>
          <w:bCs/>
          <w:lang w:val="nl-NL"/>
        </w:rPr>
        <w:t>Boileau</w:t>
      </w:r>
      <w:r w:rsidR="00AC2D02" w:rsidRPr="007573A8">
        <w:rPr>
          <w:b/>
          <w:bCs/>
          <w:lang w:val="nl-NL"/>
        </w:rPr>
        <w:t>, Nicolas</w:t>
      </w:r>
      <w:r w:rsidRPr="007573A8">
        <w:rPr>
          <w:lang w:val="nl-NL"/>
        </w:rPr>
        <w:t xml:space="preserve"> Leeman 1977; Wood 1985</w:t>
      </w:r>
      <w:r w:rsidR="00AC2D02" w:rsidRPr="007573A8">
        <w:rPr>
          <w:lang w:val="nl-NL"/>
        </w:rPr>
        <w:t>; Rössner 2013</w:t>
      </w:r>
    </w:p>
    <w:p w:rsidR="00DD204F" w:rsidRPr="007573A8" w:rsidRDefault="00DD204F">
      <w:pPr>
        <w:ind w:left="851" w:hanging="284"/>
        <w:jc w:val="both"/>
        <w:rPr>
          <w:lang w:val="nl-NL"/>
        </w:rPr>
      </w:pPr>
      <w:r w:rsidRPr="007573A8">
        <w:rPr>
          <w:b/>
          <w:bCs/>
          <w:lang w:val="nl-NL"/>
        </w:rPr>
        <w:t>Brecht</w:t>
      </w:r>
      <w:r w:rsidR="005459B6">
        <w:rPr>
          <w:b/>
          <w:bCs/>
          <w:lang w:val="nl-NL"/>
        </w:rPr>
        <w:t>, Bertolt</w:t>
      </w:r>
      <w:r w:rsidRPr="007573A8">
        <w:rPr>
          <w:lang w:val="nl-NL"/>
        </w:rPr>
        <w:t xml:space="preserve"> Dönt 1993; Riedel 1996; Wülfing 2000; </w:t>
      </w:r>
      <w:r w:rsidRPr="005459B6">
        <w:rPr>
          <w:lang w:val="nl-NL"/>
        </w:rPr>
        <w:t>T.Ziolkowski 2005, 189f.</w:t>
      </w:r>
    </w:p>
    <w:p w:rsidR="00DD204F" w:rsidRPr="005B70BD" w:rsidRDefault="00DD204F">
      <w:pPr>
        <w:ind w:left="851" w:hanging="284"/>
        <w:jc w:val="both"/>
        <w:rPr>
          <w:lang w:val="fr-FR"/>
        </w:rPr>
      </w:pPr>
      <w:r w:rsidRPr="005B70BD">
        <w:rPr>
          <w:b/>
          <w:bCs/>
          <w:lang w:val="fr-FR"/>
        </w:rPr>
        <w:t>Brocense</w:t>
      </w:r>
      <w:r w:rsidR="005459B6" w:rsidRPr="005B70BD">
        <w:rPr>
          <w:b/>
          <w:bCs/>
          <w:lang w:val="fr-FR"/>
        </w:rPr>
        <w:t>, El (Francisco Sánchez de las Brozas)</w:t>
      </w:r>
      <w:r w:rsidRPr="005B70BD">
        <w:rPr>
          <w:lang w:val="fr-FR"/>
        </w:rPr>
        <w:t xml:space="preserve"> Moure Casas 1998</w:t>
      </w:r>
    </w:p>
    <w:p w:rsidR="0093270B" w:rsidRPr="0093270B" w:rsidRDefault="0093270B">
      <w:pPr>
        <w:ind w:left="851" w:hanging="284"/>
        <w:jc w:val="both"/>
        <w:rPr>
          <w:bCs/>
          <w:lang w:val="it-IT"/>
        </w:rPr>
      </w:pPr>
      <w:r>
        <w:rPr>
          <w:b/>
          <w:bCs/>
          <w:lang w:val="it-IT"/>
        </w:rPr>
        <w:t xml:space="preserve">Bufalini, Paolo </w:t>
      </w:r>
      <w:r w:rsidR="00DC5394">
        <w:rPr>
          <w:bCs/>
          <w:lang w:val="it-IT"/>
        </w:rPr>
        <w:t>Citti 2010a</w:t>
      </w:r>
    </w:p>
    <w:p w:rsidR="00DD204F" w:rsidRPr="007573A8" w:rsidRDefault="00DD204F">
      <w:pPr>
        <w:ind w:left="851" w:hanging="284"/>
        <w:jc w:val="both"/>
        <w:rPr>
          <w:lang w:val="it-IT"/>
        </w:rPr>
      </w:pPr>
      <w:r w:rsidRPr="007573A8">
        <w:rPr>
          <w:b/>
          <w:bCs/>
          <w:lang w:val="it-IT"/>
        </w:rPr>
        <w:t>Bulgarien</w:t>
      </w:r>
      <w:r w:rsidRPr="007573A8">
        <w:rPr>
          <w:lang w:val="it-IT"/>
        </w:rPr>
        <w:t xml:space="preserve"> Rizzi 1992</w:t>
      </w:r>
    </w:p>
    <w:p w:rsidR="00DD204F" w:rsidRPr="007573A8" w:rsidRDefault="00DD204F">
      <w:pPr>
        <w:ind w:left="851" w:hanging="284"/>
        <w:jc w:val="both"/>
        <w:rPr>
          <w:lang w:val="it-IT"/>
        </w:rPr>
      </w:pPr>
      <w:r w:rsidRPr="007573A8">
        <w:rPr>
          <w:b/>
          <w:bCs/>
          <w:lang w:val="it-IT"/>
        </w:rPr>
        <w:t>Byron</w:t>
      </w:r>
      <w:r w:rsidR="005B70BD">
        <w:rPr>
          <w:b/>
          <w:bCs/>
          <w:lang w:val="it-IT"/>
        </w:rPr>
        <w:t>, George Gordon</w:t>
      </w:r>
      <w:r w:rsidRPr="007573A8">
        <w:rPr>
          <w:lang w:val="it-IT"/>
        </w:rPr>
        <w:t xml:space="preserve"> Pepe 1992</w:t>
      </w:r>
    </w:p>
    <w:p w:rsidR="009A23D2" w:rsidRPr="009A23D2" w:rsidRDefault="009A23D2">
      <w:pPr>
        <w:ind w:left="851" w:hanging="284"/>
        <w:jc w:val="both"/>
        <w:rPr>
          <w:bCs/>
          <w:lang w:val="it-IT"/>
        </w:rPr>
      </w:pPr>
      <w:r>
        <w:rPr>
          <w:b/>
          <w:bCs/>
          <w:lang w:val="it-IT"/>
        </w:rPr>
        <w:t xml:space="preserve">Calandrelli, Matías </w:t>
      </w:r>
      <w:r>
        <w:rPr>
          <w:bCs/>
          <w:lang w:val="it-IT"/>
        </w:rPr>
        <w:t>Battistón/Domínguez 2011</w:t>
      </w:r>
    </w:p>
    <w:p w:rsidR="00C1345C" w:rsidRDefault="00C1345C">
      <w:pPr>
        <w:ind w:left="851" w:hanging="284"/>
        <w:jc w:val="both"/>
        <w:rPr>
          <w:b/>
          <w:bCs/>
          <w:lang w:val="it-IT"/>
        </w:rPr>
      </w:pPr>
      <w:r>
        <w:rPr>
          <w:b/>
          <w:bCs/>
          <w:lang w:val="it-IT"/>
        </w:rPr>
        <w:t xml:space="preserve">Calphurnius, Joannes </w:t>
      </w:r>
      <w:r>
        <w:rPr>
          <w:bCs/>
          <w:lang w:val="it-IT"/>
        </w:rPr>
        <w:t>Paul</w:t>
      </w:r>
      <w:r w:rsidRPr="00C1345C">
        <w:rPr>
          <w:bCs/>
          <w:lang w:val="it-IT"/>
        </w:rPr>
        <w:t>White 2016</w:t>
      </w:r>
    </w:p>
    <w:p w:rsidR="00DD204F" w:rsidRPr="007573A8" w:rsidRDefault="00DD204F">
      <w:pPr>
        <w:ind w:left="851" w:hanging="284"/>
        <w:jc w:val="both"/>
        <w:rPr>
          <w:lang w:val="it-IT"/>
        </w:rPr>
      </w:pPr>
      <w:r w:rsidRPr="007573A8">
        <w:rPr>
          <w:b/>
          <w:bCs/>
          <w:lang w:val="it-IT"/>
        </w:rPr>
        <w:t>Canali, Luca</w:t>
      </w:r>
      <w:r w:rsidRPr="007573A8">
        <w:rPr>
          <w:lang w:val="it-IT"/>
        </w:rPr>
        <w:t xml:space="preserve"> Traina 1993a, 54-68</w:t>
      </w:r>
    </w:p>
    <w:p w:rsidR="00DD204F" w:rsidRPr="007573A8" w:rsidRDefault="00DD204F">
      <w:pPr>
        <w:ind w:left="851" w:hanging="284"/>
        <w:jc w:val="both"/>
        <w:rPr>
          <w:lang w:val="it-IT"/>
        </w:rPr>
      </w:pPr>
      <w:r w:rsidRPr="007573A8">
        <w:rPr>
          <w:b/>
          <w:bCs/>
          <w:lang w:val="it-IT"/>
        </w:rPr>
        <w:t>Carducci</w:t>
      </w:r>
      <w:r w:rsidR="005B70BD">
        <w:rPr>
          <w:b/>
          <w:bCs/>
          <w:lang w:val="it-IT"/>
        </w:rPr>
        <w:t>, Giosuè</w:t>
      </w:r>
      <w:r w:rsidRPr="007573A8">
        <w:rPr>
          <w:b/>
          <w:bCs/>
          <w:lang w:val="it-IT"/>
        </w:rPr>
        <w:t xml:space="preserve"> </w:t>
      </w:r>
      <w:r w:rsidRPr="007573A8">
        <w:rPr>
          <w:lang w:val="it-IT"/>
        </w:rPr>
        <w:t>La Penna 1963b, 235-248</w:t>
      </w:r>
    </w:p>
    <w:p w:rsidR="00DD204F" w:rsidRPr="007573A8" w:rsidRDefault="00DD204F">
      <w:pPr>
        <w:ind w:left="851" w:hanging="284"/>
        <w:jc w:val="both"/>
        <w:rPr>
          <w:lang w:val="it-IT"/>
        </w:rPr>
      </w:pPr>
      <w:r w:rsidRPr="007573A8">
        <w:rPr>
          <w:b/>
          <w:bCs/>
          <w:i/>
          <w:iCs/>
          <w:lang w:val="it-IT"/>
        </w:rPr>
        <w:t>carmina epigraphica</w:t>
      </w:r>
      <w:r w:rsidRPr="007573A8">
        <w:rPr>
          <w:lang w:val="it-IT"/>
        </w:rPr>
        <w:t xml:space="preserve"> Gamberale 1994</w:t>
      </w:r>
    </w:p>
    <w:p w:rsidR="00DD204F" w:rsidRPr="001B0CC8" w:rsidRDefault="00DD204F">
      <w:pPr>
        <w:ind w:left="851" w:hanging="284"/>
        <w:jc w:val="both"/>
        <w:rPr>
          <w:lang w:val="it-IT"/>
        </w:rPr>
      </w:pPr>
      <w:r w:rsidRPr="001B0CC8">
        <w:rPr>
          <w:b/>
          <w:bCs/>
          <w:lang w:val="it-IT"/>
        </w:rPr>
        <w:t>Celtis</w:t>
      </w:r>
      <w:r w:rsidR="002450E3" w:rsidRPr="001B0CC8">
        <w:rPr>
          <w:b/>
          <w:bCs/>
          <w:lang w:val="it-IT"/>
        </w:rPr>
        <w:t>, Conrad</w:t>
      </w:r>
      <w:r w:rsidRPr="001B0CC8">
        <w:rPr>
          <w:lang w:val="it-IT"/>
        </w:rPr>
        <w:t xml:space="preserve"> Schäfer 1976, 1-38; Auhagen/Lefèvre/Schäfer 2000</w:t>
      </w:r>
      <w:r w:rsidR="002450E3" w:rsidRPr="001B0CC8">
        <w:rPr>
          <w:lang w:val="it-IT"/>
        </w:rPr>
        <w:t xml:space="preserve">; </w:t>
      </w:r>
      <w:r w:rsidR="00246A88" w:rsidRPr="001B0CC8">
        <w:rPr>
          <w:lang w:val="it-IT"/>
        </w:rPr>
        <w:t>J.</w:t>
      </w:r>
      <w:r w:rsidR="002450E3" w:rsidRPr="001B0CC8">
        <w:rPr>
          <w:lang w:val="it-IT"/>
        </w:rPr>
        <w:t>Dietz 2015</w:t>
      </w:r>
    </w:p>
    <w:p w:rsidR="00DD204F" w:rsidRPr="001B0CC8" w:rsidRDefault="00DD204F">
      <w:pPr>
        <w:ind w:left="851" w:hanging="284"/>
        <w:jc w:val="both"/>
        <w:rPr>
          <w:lang w:val="en-US"/>
        </w:rPr>
      </w:pPr>
      <w:r w:rsidRPr="001B0CC8">
        <w:rPr>
          <w:b/>
          <w:bCs/>
          <w:lang w:val="en-US"/>
        </w:rPr>
        <w:t>christliche Rezeption</w:t>
      </w:r>
      <w:r w:rsidRPr="001B0CC8">
        <w:rPr>
          <w:lang w:val="en-US"/>
        </w:rPr>
        <w:t xml:space="preserve"> Nicastri 2003</w:t>
      </w:r>
    </w:p>
    <w:p w:rsidR="00DD204F" w:rsidRPr="007573A8" w:rsidRDefault="00DD204F">
      <w:pPr>
        <w:ind w:left="851" w:hanging="284"/>
        <w:jc w:val="both"/>
      </w:pPr>
      <w:r w:rsidRPr="007573A8">
        <w:rPr>
          <w:b/>
          <w:bCs/>
        </w:rPr>
        <w:t>Cowley</w:t>
      </w:r>
      <w:r w:rsidR="005B70BD">
        <w:rPr>
          <w:b/>
          <w:bCs/>
        </w:rPr>
        <w:t>, Abraham</w:t>
      </w:r>
      <w:r w:rsidRPr="007573A8">
        <w:rPr>
          <w:b/>
          <w:bCs/>
        </w:rPr>
        <w:t xml:space="preserve"> </w:t>
      </w:r>
      <w:r w:rsidRPr="007573A8">
        <w:t>Hopkins 1993</w:t>
      </w:r>
    </w:p>
    <w:p w:rsidR="00DD204F" w:rsidRPr="007573A8" w:rsidRDefault="00DD204F">
      <w:pPr>
        <w:ind w:left="851" w:hanging="284"/>
        <w:jc w:val="both"/>
      </w:pPr>
      <w:r w:rsidRPr="007573A8">
        <w:rPr>
          <w:b/>
          <w:bCs/>
        </w:rPr>
        <w:t>Croce</w:t>
      </w:r>
      <w:r w:rsidR="005B70BD">
        <w:rPr>
          <w:b/>
          <w:bCs/>
        </w:rPr>
        <w:t>, Benedetto</w:t>
      </w:r>
      <w:r w:rsidRPr="007573A8">
        <w:t xml:space="preserve"> Sco</w:t>
      </w:r>
      <w:r w:rsidR="009601EB">
        <w:t>tti 1994a</w:t>
      </w:r>
    </w:p>
    <w:p w:rsidR="00DD6793" w:rsidRPr="007573A8" w:rsidRDefault="00DD6793">
      <w:pPr>
        <w:ind w:left="851" w:hanging="284"/>
        <w:jc w:val="both"/>
        <w:rPr>
          <w:bCs/>
          <w:lang w:val="it-IT"/>
        </w:rPr>
      </w:pPr>
      <w:r w:rsidRPr="007573A8">
        <w:rPr>
          <w:b/>
          <w:bCs/>
          <w:lang w:val="it-IT"/>
        </w:rPr>
        <w:t xml:space="preserve">Curtius Rufus </w:t>
      </w:r>
      <w:r w:rsidR="003239C3">
        <w:rPr>
          <w:bCs/>
          <w:lang w:val="it-IT"/>
        </w:rPr>
        <w:t xml:space="preserve">Braccesi 2010; </w:t>
      </w:r>
      <w:r w:rsidRPr="007573A8">
        <w:rPr>
          <w:bCs/>
          <w:lang w:val="it-IT"/>
        </w:rPr>
        <w:t>Braccesi 2014</w:t>
      </w:r>
    </w:p>
    <w:p w:rsidR="009770DC" w:rsidRPr="007573A8" w:rsidRDefault="009770DC">
      <w:pPr>
        <w:ind w:left="851" w:hanging="284"/>
        <w:jc w:val="both"/>
        <w:rPr>
          <w:bCs/>
          <w:lang w:val="it-IT"/>
        </w:rPr>
      </w:pPr>
      <w:r w:rsidRPr="007573A8">
        <w:rPr>
          <w:b/>
          <w:bCs/>
          <w:lang w:val="it-IT"/>
        </w:rPr>
        <w:t xml:space="preserve">D’Anna, Giovanni </w:t>
      </w:r>
      <w:r w:rsidRPr="007573A8">
        <w:rPr>
          <w:bCs/>
          <w:lang w:val="it-IT"/>
        </w:rPr>
        <w:t>Mazzoli 2012; Taliercio 2012</w:t>
      </w:r>
    </w:p>
    <w:p w:rsidR="003C6520" w:rsidRPr="001B0CC8" w:rsidRDefault="003C6520">
      <w:pPr>
        <w:ind w:left="851" w:hanging="284"/>
        <w:jc w:val="both"/>
        <w:rPr>
          <w:bCs/>
          <w:lang w:val="de-DE"/>
        </w:rPr>
      </w:pPr>
      <w:r w:rsidRPr="001B0CC8">
        <w:rPr>
          <w:b/>
          <w:bCs/>
          <w:lang w:val="de-DE"/>
        </w:rPr>
        <w:t xml:space="preserve">Dante </w:t>
      </w:r>
      <w:r w:rsidR="001524F6" w:rsidRPr="001B0CC8">
        <w:rPr>
          <w:b/>
          <w:bCs/>
          <w:lang w:val="de-DE"/>
        </w:rPr>
        <w:t xml:space="preserve">Alighieri </w:t>
      </w:r>
      <w:r w:rsidRPr="001B0CC8">
        <w:rPr>
          <w:bCs/>
          <w:lang w:val="de-DE"/>
        </w:rPr>
        <w:t>Almeida 2009</w:t>
      </w:r>
    </w:p>
    <w:p w:rsidR="004017B2" w:rsidRPr="003C6520" w:rsidRDefault="004017B2">
      <w:pPr>
        <w:ind w:left="851" w:hanging="284"/>
        <w:jc w:val="both"/>
        <w:rPr>
          <w:bCs/>
          <w:lang w:val="de-DE"/>
        </w:rPr>
      </w:pPr>
      <w:r w:rsidRPr="003C6520">
        <w:rPr>
          <w:b/>
          <w:bCs/>
          <w:lang w:val="de-DE"/>
        </w:rPr>
        <w:t>Demokrit, Lachender</w:t>
      </w:r>
      <w:r w:rsidRPr="003C6520">
        <w:rPr>
          <w:bCs/>
          <w:lang w:val="de-DE"/>
        </w:rPr>
        <w:t xml:space="preserve"> Wulfram 2011</w:t>
      </w:r>
    </w:p>
    <w:p w:rsidR="00DD204F" w:rsidRPr="003C6520" w:rsidRDefault="00DD204F">
      <w:pPr>
        <w:ind w:left="851" w:hanging="284"/>
        <w:jc w:val="both"/>
        <w:rPr>
          <w:lang w:val="de-DE"/>
        </w:rPr>
      </w:pPr>
      <w:r w:rsidRPr="003C6520">
        <w:rPr>
          <w:b/>
          <w:bCs/>
          <w:lang w:val="de-DE"/>
        </w:rPr>
        <w:t>Deržavin</w:t>
      </w:r>
      <w:r w:rsidR="00AE5CD3">
        <w:rPr>
          <w:b/>
          <w:bCs/>
          <w:lang w:val="de-DE"/>
        </w:rPr>
        <w:t>, Gavril Romanowitsch</w:t>
      </w:r>
      <w:r w:rsidRPr="003C6520">
        <w:rPr>
          <w:lang w:val="de-DE"/>
        </w:rPr>
        <w:t xml:space="preserve"> Albrecht 1973</w:t>
      </w:r>
    </w:p>
    <w:p w:rsidR="00DD204F" w:rsidRPr="007573A8" w:rsidRDefault="00DD204F">
      <w:pPr>
        <w:ind w:left="851" w:hanging="284"/>
        <w:jc w:val="both"/>
        <w:rPr>
          <w:lang w:val="de-DE"/>
        </w:rPr>
      </w:pPr>
      <w:r w:rsidRPr="007573A8">
        <w:rPr>
          <w:b/>
          <w:bCs/>
          <w:lang w:val="de-DE"/>
        </w:rPr>
        <w:t>deutsche Lit. 18. Jh.</w:t>
      </w:r>
      <w:r w:rsidRPr="007573A8">
        <w:rPr>
          <w:lang w:val="de-DE"/>
        </w:rPr>
        <w:t xml:space="preserve"> E.A.Schmidt 1981; E.A.Schmidt 1996; E.A.Schmidt 1999</w:t>
      </w:r>
    </w:p>
    <w:p w:rsidR="00DD204F" w:rsidRPr="007573A8" w:rsidRDefault="00DD204F">
      <w:pPr>
        <w:ind w:left="851" w:hanging="284"/>
        <w:jc w:val="both"/>
        <w:rPr>
          <w:lang w:val="de-DE"/>
        </w:rPr>
      </w:pPr>
      <w:r w:rsidRPr="007573A8">
        <w:rPr>
          <w:b/>
          <w:bCs/>
          <w:lang w:val="de-DE"/>
        </w:rPr>
        <w:t>deutsche Lit. 19. Jh.</w:t>
      </w:r>
      <w:r w:rsidRPr="007573A8">
        <w:rPr>
          <w:lang w:val="de-DE"/>
        </w:rPr>
        <w:t xml:space="preserve"> Pietsch 1993</w:t>
      </w:r>
    </w:p>
    <w:p w:rsidR="00DD204F" w:rsidRPr="007573A8" w:rsidRDefault="00DD204F">
      <w:pPr>
        <w:ind w:left="851" w:hanging="284"/>
        <w:jc w:val="both"/>
        <w:rPr>
          <w:lang w:val="de-DE"/>
        </w:rPr>
      </w:pPr>
      <w:r w:rsidRPr="007573A8">
        <w:rPr>
          <w:b/>
          <w:bCs/>
          <w:lang w:val="de-DE"/>
        </w:rPr>
        <w:t>deutsche Lit. 20</w:t>
      </w:r>
      <w:r w:rsidRPr="006D7BF8">
        <w:rPr>
          <w:b/>
          <w:bCs/>
          <w:lang w:val="de-DE"/>
        </w:rPr>
        <w:t>.</w:t>
      </w:r>
      <w:r w:rsidRPr="006D7BF8">
        <w:rPr>
          <w:b/>
          <w:lang w:val="de-DE"/>
        </w:rPr>
        <w:t xml:space="preserve"> Jh.</w:t>
      </w:r>
      <w:r w:rsidRPr="007573A8">
        <w:rPr>
          <w:lang w:val="de-DE"/>
        </w:rPr>
        <w:t xml:space="preserve"> Schmidt-Dengler</w:t>
      </w:r>
      <w:r w:rsidR="006D7BF8">
        <w:rPr>
          <w:lang w:val="de-DE"/>
        </w:rPr>
        <w:t xml:space="preserve"> 1993</w:t>
      </w:r>
      <w:r w:rsidRPr="007573A8">
        <w:rPr>
          <w:lang w:val="de-DE"/>
        </w:rPr>
        <w:t>; T.Ziolkowski 2005, 189-195</w:t>
      </w:r>
    </w:p>
    <w:p w:rsidR="00DD204F" w:rsidRPr="007573A8" w:rsidRDefault="00DD204F">
      <w:pPr>
        <w:ind w:left="851" w:hanging="284"/>
        <w:jc w:val="both"/>
        <w:rPr>
          <w:lang w:val="de-DE"/>
        </w:rPr>
      </w:pPr>
      <w:r w:rsidRPr="007573A8">
        <w:rPr>
          <w:b/>
          <w:bCs/>
          <w:lang w:val="de-DE"/>
        </w:rPr>
        <w:lastRenderedPageBreak/>
        <w:t>Deutschland</w:t>
      </w:r>
      <w:r w:rsidRPr="007573A8">
        <w:rPr>
          <w:lang w:val="de-DE"/>
        </w:rPr>
        <w:t xml:space="preserve"> </w:t>
      </w:r>
      <w:r w:rsidR="00A22D28">
        <w:rPr>
          <w:lang w:val="de-DE"/>
        </w:rPr>
        <w:t xml:space="preserve">Imelmann 1899; </w:t>
      </w:r>
      <w:r w:rsidRPr="007573A8">
        <w:rPr>
          <w:lang w:val="de-DE"/>
        </w:rPr>
        <w:t>Brink 1981, 14f.; Killy 1981b; Poiss 1994</w:t>
      </w:r>
      <w:r w:rsidR="005F4D63">
        <w:rPr>
          <w:lang w:val="de-DE"/>
        </w:rPr>
        <w:t>; Stiene 2015</w:t>
      </w:r>
    </w:p>
    <w:p w:rsidR="002B3453" w:rsidRDefault="002B3453" w:rsidP="002B3453">
      <w:pPr>
        <w:ind w:left="283" w:firstLine="284"/>
        <w:jc w:val="both"/>
        <w:rPr>
          <w:lang w:val="de-DE"/>
        </w:rPr>
      </w:pPr>
      <w:r w:rsidRPr="007573A8">
        <w:rPr>
          <w:b/>
          <w:lang w:val="de-DE"/>
        </w:rPr>
        <w:t xml:space="preserve">Deutschland 1600-1900 </w:t>
      </w:r>
      <w:r w:rsidR="00B3792F" w:rsidRPr="00B3792F">
        <w:rPr>
          <w:lang w:val="de-DE"/>
        </w:rPr>
        <w:t>S.J.</w:t>
      </w:r>
      <w:r w:rsidRPr="007573A8">
        <w:rPr>
          <w:lang w:val="de-DE"/>
        </w:rPr>
        <w:t>Harrison 2012</w:t>
      </w:r>
    </w:p>
    <w:p w:rsidR="00A96F00" w:rsidRPr="00A96F00" w:rsidRDefault="00A96F00" w:rsidP="002B3453">
      <w:pPr>
        <w:ind w:left="283" w:firstLine="284"/>
        <w:jc w:val="both"/>
        <w:rPr>
          <w:lang w:val="de-DE"/>
        </w:rPr>
      </w:pPr>
      <w:r>
        <w:rPr>
          <w:b/>
          <w:lang w:val="de-DE"/>
        </w:rPr>
        <w:t xml:space="preserve">Deutschland im Ersten Weltkrieg </w:t>
      </w:r>
      <w:r>
        <w:rPr>
          <w:lang w:val="de-DE"/>
        </w:rPr>
        <w:t>Freund 2014</w:t>
      </w:r>
    </w:p>
    <w:p w:rsidR="00DD204F" w:rsidRPr="001B0CC8" w:rsidRDefault="00DD204F">
      <w:pPr>
        <w:ind w:left="851" w:hanging="284"/>
        <w:jc w:val="both"/>
        <w:rPr>
          <w:lang w:val="fr-FR"/>
        </w:rPr>
      </w:pPr>
      <w:r w:rsidRPr="001B0CC8">
        <w:rPr>
          <w:b/>
          <w:bCs/>
          <w:lang w:val="fr-FR"/>
        </w:rPr>
        <w:t>Dialogliteratur</w:t>
      </w:r>
      <w:r w:rsidRPr="001B0CC8">
        <w:rPr>
          <w:lang w:val="fr-FR"/>
        </w:rPr>
        <w:t xml:space="preserve"> La Penna 1995a</w:t>
      </w:r>
    </w:p>
    <w:p w:rsidR="00031361" w:rsidRPr="007573A8" w:rsidRDefault="00031361">
      <w:pPr>
        <w:ind w:left="851" w:hanging="284"/>
        <w:jc w:val="both"/>
        <w:rPr>
          <w:b/>
          <w:bCs/>
          <w:lang w:val="fr-FR"/>
        </w:rPr>
      </w:pPr>
      <w:r w:rsidRPr="007573A8">
        <w:rPr>
          <w:b/>
          <w:bCs/>
          <w:lang w:val="fr-FR"/>
        </w:rPr>
        <w:t xml:space="preserve">D’Orville, Jacques Philippe </w:t>
      </w:r>
      <w:r w:rsidRPr="007573A8">
        <w:rPr>
          <w:lang w:val="fr-FR"/>
        </w:rPr>
        <w:t>Galán Vioque 2015</w:t>
      </w:r>
    </w:p>
    <w:p w:rsidR="00A71EEC" w:rsidRPr="001B0CC8" w:rsidRDefault="00A71EEC">
      <w:pPr>
        <w:ind w:left="851" w:hanging="284"/>
        <w:jc w:val="both"/>
        <w:rPr>
          <w:bCs/>
          <w:lang w:val="de-DE"/>
        </w:rPr>
      </w:pPr>
      <w:r w:rsidRPr="001B0CC8">
        <w:rPr>
          <w:b/>
          <w:bCs/>
          <w:lang w:val="de-DE"/>
        </w:rPr>
        <w:t xml:space="preserve">Dracontius </w:t>
      </w:r>
      <w:r w:rsidRPr="001B0CC8">
        <w:rPr>
          <w:bCs/>
          <w:lang w:val="de-DE"/>
        </w:rPr>
        <w:t>Nosarti 2015</w:t>
      </w:r>
    </w:p>
    <w:p w:rsidR="00DD204F" w:rsidRPr="007573A8" w:rsidRDefault="00DD204F">
      <w:pPr>
        <w:ind w:left="851" w:hanging="284"/>
        <w:jc w:val="both"/>
        <w:rPr>
          <w:lang w:val="de-DE"/>
        </w:rPr>
      </w:pPr>
      <w:r w:rsidRPr="001B0CC8">
        <w:rPr>
          <w:b/>
          <w:bCs/>
          <w:lang w:val="de-DE"/>
        </w:rPr>
        <w:t xml:space="preserve">Dreißiger Jahre des 20. </w:t>
      </w:r>
      <w:r w:rsidRPr="007573A8">
        <w:rPr>
          <w:b/>
          <w:bCs/>
          <w:lang w:val="de-DE"/>
        </w:rPr>
        <w:t>Jh.s</w:t>
      </w:r>
      <w:r w:rsidRPr="007573A8">
        <w:rPr>
          <w:lang w:val="de-DE"/>
        </w:rPr>
        <w:t xml:space="preserve"> Griffin 1993; T.Ziolkowski 2005</w:t>
      </w:r>
    </w:p>
    <w:p w:rsidR="00DD204F" w:rsidRPr="001B0CC8" w:rsidRDefault="00DD204F">
      <w:pPr>
        <w:ind w:left="851" w:hanging="284"/>
        <w:jc w:val="both"/>
        <w:rPr>
          <w:lang w:val="de-DE"/>
        </w:rPr>
      </w:pPr>
      <w:r w:rsidRPr="001B0CC8">
        <w:rPr>
          <w:b/>
          <w:bCs/>
          <w:lang w:val="de-DE"/>
        </w:rPr>
        <w:t>Dryden, John</w:t>
      </w:r>
      <w:r w:rsidRPr="001B0CC8">
        <w:rPr>
          <w:lang w:val="de-DE"/>
        </w:rPr>
        <w:t xml:space="preserve"> Gillespie 1993; Hammond 1993; Tamer 1994/95</w:t>
      </w:r>
    </w:p>
    <w:p w:rsidR="00DD204F" w:rsidRPr="001B0CC8" w:rsidRDefault="00DD204F">
      <w:pPr>
        <w:ind w:left="851" w:hanging="284"/>
        <w:jc w:val="both"/>
        <w:rPr>
          <w:lang w:val="de-DE"/>
        </w:rPr>
      </w:pPr>
      <w:r w:rsidRPr="001B0CC8">
        <w:rPr>
          <w:b/>
          <w:bCs/>
          <w:i/>
          <w:iCs/>
          <w:lang w:val="de-DE"/>
        </w:rPr>
        <w:t>Ecbasis captiui</w:t>
      </w:r>
      <w:r w:rsidRPr="001B0CC8">
        <w:rPr>
          <w:lang w:val="de-DE"/>
        </w:rPr>
        <w:t xml:space="preserve"> Salanitro 1998; Tedeschi 2004; Tedeschi 2005</w:t>
      </w:r>
    </w:p>
    <w:p w:rsidR="00DD204F" w:rsidRPr="007573A8" w:rsidRDefault="00DD204F">
      <w:pPr>
        <w:ind w:left="851" w:hanging="284"/>
        <w:jc w:val="both"/>
        <w:rPr>
          <w:lang w:val="de-DE"/>
        </w:rPr>
      </w:pPr>
      <w:r w:rsidRPr="007573A8">
        <w:rPr>
          <w:b/>
          <w:bCs/>
          <w:lang w:val="de-DE"/>
        </w:rPr>
        <w:t>Eminescu</w:t>
      </w:r>
      <w:r w:rsidR="00AE5CD3">
        <w:rPr>
          <w:b/>
          <w:bCs/>
          <w:lang w:val="de-DE"/>
        </w:rPr>
        <w:t>, Mihai</w:t>
      </w:r>
      <w:r w:rsidRPr="007573A8">
        <w:rPr>
          <w:lang w:val="de-DE"/>
        </w:rPr>
        <w:t xml:space="preserve"> Albrecht 1981/82</w:t>
      </w:r>
    </w:p>
    <w:p w:rsidR="002B3453" w:rsidRPr="007573A8" w:rsidRDefault="002B3453">
      <w:pPr>
        <w:ind w:left="851" w:hanging="284"/>
        <w:jc w:val="both"/>
        <w:rPr>
          <w:lang w:val="de-DE"/>
        </w:rPr>
      </w:pPr>
      <w:r w:rsidRPr="007573A8">
        <w:rPr>
          <w:b/>
          <w:bCs/>
          <w:lang w:val="de-DE"/>
        </w:rPr>
        <w:t>England 1600-1900</w:t>
      </w:r>
      <w:r w:rsidRPr="007573A8">
        <w:rPr>
          <w:bCs/>
          <w:lang w:val="de-DE"/>
        </w:rPr>
        <w:t xml:space="preserve"> </w:t>
      </w:r>
      <w:r w:rsidR="00B3792F">
        <w:rPr>
          <w:bCs/>
          <w:lang w:val="de-DE"/>
        </w:rPr>
        <w:t>S.J.</w:t>
      </w:r>
      <w:r w:rsidRPr="007573A8">
        <w:rPr>
          <w:bCs/>
          <w:lang w:val="de-DE"/>
        </w:rPr>
        <w:t xml:space="preserve">Harrison </w:t>
      </w:r>
      <w:r w:rsidR="00F15990" w:rsidRPr="007573A8">
        <w:rPr>
          <w:bCs/>
          <w:lang w:val="de-DE"/>
        </w:rPr>
        <w:t>2012</w:t>
      </w:r>
    </w:p>
    <w:p w:rsidR="00DD204F" w:rsidRPr="001B0CC8" w:rsidRDefault="00DD204F">
      <w:pPr>
        <w:ind w:left="851" w:hanging="284"/>
        <w:jc w:val="both"/>
        <w:rPr>
          <w:lang w:val="de-DE"/>
        </w:rPr>
      </w:pPr>
      <w:r w:rsidRPr="001B0CC8">
        <w:rPr>
          <w:b/>
          <w:bCs/>
          <w:lang w:val="de-DE"/>
        </w:rPr>
        <w:t xml:space="preserve">England 17./18. Jh. </w:t>
      </w:r>
      <w:r w:rsidRPr="001B0CC8">
        <w:rPr>
          <w:lang w:val="de-DE"/>
        </w:rPr>
        <w:t>Money 2007</w:t>
      </w:r>
      <w:r w:rsidR="00856211" w:rsidRPr="001B0CC8">
        <w:rPr>
          <w:lang w:val="de-DE"/>
        </w:rPr>
        <w:t>; Stevenson 2009</w:t>
      </w:r>
    </w:p>
    <w:p w:rsidR="00DD204F" w:rsidRPr="001B0CC8" w:rsidRDefault="00DD204F">
      <w:pPr>
        <w:ind w:left="851" w:hanging="284"/>
        <w:jc w:val="both"/>
        <w:rPr>
          <w:lang w:val="de-DE"/>
        </w:rPr>
      </w:pPr>
      <w:r w:rsidRPr="001B0CC8">
        <w:rPr>
          <w:b/>
          <w:bCs/>
          <w:lang w:val="de-DE"/>
        </w:rPr>
        <w:t>England 19. Jh.</w:t>
      </w:r>
      <w:r w:rsidRPr="001B0CC8">
        <w:rPr>
          <w:lang w:val="de-DE"/>
        </w:rPr>
        <w:t xml:space="preserve"> Vance 1993; S.J.</w:t>
      </w:r>
      <w:r w:rsidR="005F6878" w:rsidRPr="001B0CC8">
        <w:rPr>
          <w:lang w:val="de-DE"/>
        </w:rPr>
        <w:t>Harrison 2007</w:t>
      </w:r>
      <w:r w:rsidR="00FA1B6C" w:rsidRPr="001B0CC8">
        <w:rPr>
          <w:lang w:val="de-DE"/>
        </w:rPr>
        <w:t>a, 334</w:t>
      </w:r>
      <w:r w:rsidRPr="001B0CC8">
        <w:rPr>
          <w:lang w:val="de-DE"/>
        </w:rPr>
        <w:t>-338</w:t>
      </w:r>
      <w:r w:rsidR="008A60F9" w:rsidRPr="001B0CC8">
        <w:rPr>
          <w:lang w:val="de-DE"/>
        </w:rPr>
        <w:t xml:space="preserve">; </w:t>
      </w:r>
      <w:r w:rsidR="00B3792F" w:rsidRPr="001B0CC8">
        <w:rPr>
          <w:lang w:val="de-DE"/>
        </w:rPr>
        <w:t>S.J.</w:t>
      </w:r>
      <w:r w:rsidR="008A60F9" w:rsidRPr="001B0CC8">
        <w:rPr>
          <w:lang w:val="de-DE"/>
        </w:rPr>
        <w:t xml:space="preserve">Harrison 2009; </w:t>
      </w:r>
      <w:r w:rsidR="00B3792F" w:rsidRPr="001B0CC8">
        <w:rPr>
          <w:lang w:val="de-DE"/>
        </w:rPr>
        <w:t>S.J.</w:t>
      </w:r>
      <w:r w:rsidR="00EF0623">
        <w:rPr>
          <w:lang w:val="de-DE"/>
        </w:rPr>
        <w:t>Harrison 2017b</w:t>
      </w:r>
    </w:p>
    <w:p w:rsidR="00DD204F" w:rsidRPr="001B0CC8" w:rsidRDefault="00DD204F">
      <w:pPr>
        <w:ind w:left="851" w:hanging="284"/>
        <w:jc w:val="both"/>
        <w:rPr>
          <w:lang w:val="de-DE"/>
        </w:rPr>
      </w:pPr>
      <w:r w:rsidRPr="001B0CC8">
        <w:rPr>
          <w:b/>
          <w:bCs/>
          <w:lang w:val="de-DE"/>
        </w:rPr>
        <w:t>England 20. Jh.</w:t>
      </w:r>
      <w:r w:rsidRPr="001B0CC8">
        <w:rPr>
          <w:lang w:val="de-DE"/>
        </w:rPr>
        <w:t xml:space="preserve"> Tomlinson 1993; T.Ziolkowski 2005, 195-215; S.J.</w:t>
      </w:r>
      <w:r w:rsidR="005F6878" w:rsidRPr="001B0CC8">
        <w:rPr>
          <w:lang w:val="de-DE"/>
        </w:rPr>
        <w:t>Harrison 2007</w:t>
      </w:r>
      <w:r w:rsidR="00FA1B6C" w:rsidRPr="001B0CC8">
        <w:rPr>
          <w:lang w:val="de-DE"/>
        </w:rPr>
        <w:t>a</w:t>
      </w:r>
      <w:r w:rsidRPr="001B0CC8">
        <w:rPr>
          <w:lang w:val="de-DE"/>
        </w:rPr>
        <w:t>, 340-346.</w:t>
      </w:r>
    </w:p>
    <w:p w:rsidR="00DD204F" w:rsidRPr="001B0CC8" w:rsidRDefault="00DD204F">
      <w:pPr>
        <w:ind w:left="851" w:hanging="284"/>
        <w:jc w:val="both"/>
        <w:rPr>
          <w:lang w:val="de-DE"/>
        </w:rPr>
      </w:pPr>
      <w:r w:rsidRPr="001B0CC8">
        <w:rPr>
          <w:b/>
          <w:bCs/>
          <w:lang w:val="de-DE"/>
        </w:rPr>
        <w:t>englische Literatur</w:t>
      </w:r>
      <w:r w:rsidRPr="001B0CC8">
        <w:rPr>
          <w:lang w:val="de-DE"/>
        </w:rPr>
        <w:t xml:space="preserve"> Galván Reula 1994; Griffin 1996; Most 1996; Sühnel 1996; Liebregts 2002; T.Ziolkowski 2005</w:t>
      </w:r>
    </w:p>
    <w:p w:rsidR="00DD204F" w:rsidRPr="007573A8" w:rsidRDefault="00DD204F">
      <w:pPr>
        <w:ind w:left="851" w:hanging="284"/>
        <w:jc w:val="both"/>
        <w:rPr>
          <w:lang w:val="de-DE"/>
        </w:rPr>
      </w:pPr>
      <w:r w:rsidRPr="007573A8">
        <w:rPr>
          <w:b/>
          <w:bCs/>
          <w:lang w:val="de-DE"/>
        </w:rPr>
        <w:t>englische Übersetzungen im 17./18. Jh.</w:t>
      </w:r>
      <w:r w:rsidRPr="007573A8">
        <w:rPr>
          <w:lang w:val="de-DE"/>
        </w:rPr>
        <w:t xml:space="preserve"> Ogilvie 1981</w:t>
      </w:r>
    </w:p>
    <w:p w:rsidR="003B2364" w:rsidRPr="007573A8" w:rsidRDefault="003B2364" w:rsidP="003B2364">
      <w:pPr>
        <w:ind w:left="851" w:hanging="284"/>
        <w:jc w:val="both"/>
        <w:rPr>
          <w:lang w:val="de-DE"/>
        </w:rPr>
      </w:pPr>
      <w:r w:rsidRPr="007573A8">
        <w:rPr>
          <w:b/>
          <w:bCs/>
          <w:lang w:val="de-DE"/>
        </w:rPr>
        <w:t>Epigramm</w:t>
      </w:r>
      <w:r>
        <w:rPr>
          <w:b/>
          <w:bCs/>
          <w:lang w:val="de-DE"/>
        </w:rPr>
        <w:t>,</w:t>
      </w:r>
      <w:r w:rsidRPr="007573A8">
        <w:rPr>
          <w:lang w:val="de-DE"/>
        </w:rPr>
        <w:t xml:space="preserve"> </w:t>
      </w:r>
      <w:r w:rsidRPr="007573A8">
        <w:rPr>
          <w:b/>
          <w:bCs/>
          <w:lang w:val="de-DE"/>
        </w:rPr>
        <w:t>griechisches der Kaiserzeit</w:t>
      </w:r>
      <w:r w:rsidRPr="007573A8">
        <w:rPr>
          <w:lang w:val="de-DE"/>
        </w:rPr>
        <w:t xml:space="preserve"> F.Citti 2000, 161</w:t>
      </w:r>
    </w:p>
    <w:p w:rsidR="00EC3026" w:rsidRPr="00EC3026" w:rsidRDefault="00EC3026">
      <w:pPr>
        <w:ind w:left="851" w:hanging="284"/>
        <w:jc w:val="both"/>
        <w:rPr>
          <w:bCs/>
          <w:lang w:val="de-DE"/>
        </w:rPr>
      </w:pPr>
      <w:r>
        <w:rPr>
          <w:b/>
          <w:bCs/>
          <w:lang w:val="de-DE"/>
        </w:rPr>
        <w:t xml:space="preserve">Erasmus von Rotterdam </w:t>
      </w:r>
      <w:r>
        <w:rPr>
          <w:bCs/>
          <w:lang w:val="de-DE"/>
        </w:rPr>
        <w:t>Nanni 2006</w:t>
      </w:r>
    </w:p>
    <w:p w:rsidR="00DD204F" w:rsidRPr="007573A8" w:rsidRDefault="00DD204F">
      <w:pPr>
        <w:ind w:left="851" w:hanging="284"/>
        <w:jc w:val="both"/>
        <w:rPr>
          <w:lang w:val="de-DE"/>
        </w:rPr>
      </w:pPr>
      <w:r w:rsidRPr="007573A8">
        <w:rPr>
          <w:b/>
          <w:bCs/>
          <w:lang w:val="de-DE"/>
        </w:rPr>
        <w:t xml:space="preserve">Erlangen </w:t>
      </w:r>
      <w:r w:rsidRPr="007573A8">
        <w:rPr>
          <w:lang w:val="de-DE"/>
        </w:rPr>
        <w:t>Srb 1994</w:t>
      </w:r>
    </w:p>
    <w:p w:rsidR="00DD204F" w:rsidRPr="001D2E4D" w:rsidRDefault="00DD204F">
      <w:pPr>
        <w:ind w:left="851" w:hanging="284"/>
        <w:jc w:val="both"/>
        <w:rPr>
          <w:lang w:val="de-DE"/>
        </w:rPr>
      </w:pPr>
      <w:r w:rsidRPr="001D2E4D">
        <w:rPr>
          <w:b/>
          <w:bCs/>
          <w:lang w:val="de-DE"/>
        </w:rPr>
        <w:t>Eusthatios von Thessalonike</w:t>
      </w:r>
      <w:r w:rsidRPr="001D2E4D">
        <w:rPr>
          <w:lang w:val="de-DE"/>
        </w:rPr>
        <w:t xml:space="preserve"> Fatouros 2001</w:t>
      </w:r>
    </w:p>
    <w:p w:rsidR="00DD204F" w:rsidRPr="007573A8" w:rsidRDefault="00DD204F">
      <w:pPr>
        <w:ind w:left="851" w:hanging="284"/>
        <w:jc w:val="both"/>
        <w:rPr>
          <w:lang w:val="de-DE"/>
        </w:rPr>
      </w:pPr>
      <w:r w:rsidRPr="007573A8">
        <w:rPr>
          <w:b/>
          <w:bCs/>
          <w:lang w:val="de-DE"/>
        </w:rPr>
        <w:t xml:space="preserve">Fabricius, Georg </w:t>
      </w:r>
      <w:r w:rsidRPr="007573A8">
        <w:rPr>
          <w:lang w:val="de-DE"/>
        </w:rPr>
        <w:t>Schäfer 1976, 39-64</w:t>
      </w:r>
      <w:r w:rsidR="00FA57B4" w:rsidRPr="007573A8">
        <w:rPr>
          <w:lang w:val="de-DE"/>
        </w:rPr>
        <w:t>; Stenuit 2012</w:t>
      </w:r>
    </w:p>
    <w:p w:rsidR="003C6520" w:rsidRPr="001B0CC8" w:rsidRDefault="007C5D7D" w:rsidP="003C6520">
      <w:pPr>
        <w:ind w:left="851" w:hanging="284"/>
        <w:jc w:val="both"/>
        <w:rPr>
          <w:bCs/>
          <w:lang w:val="de-DE"/>
        </w:rPr>
      </w:pPr>
      <w:r w:rsidRPr="001B0CC8">
        <w:rPr>
          <w:b/>
          <w:bCs/>
          <w:lang w:val="de-DE"/>
        </w:rPr>
        <w:t xml:space="preserve">Faschismus </w:t>
      </w:r>
      <w:r w:rsidR="00B353AB" w:rsidRPr="001B0CC8">
        <w:rPr>
          <w:lang w:val="de-DE"/>
        </w:rPr>
        <w:t>Cagnetta 1990; F.Citti 1992a;</w:t>
      </w:r>
      <w:r w:rsidR="00B353AB" w:rsidRPr="001B0CC8">
        <w:rPr>
          <w:bCs/>
          <w:lang w:val="de-DE"/>
        </w:rPr>
        <w:t xml:space="preserve"> </w:t>
      </w:r>
      <w:r w:rsidR="00C146E8" w:rsidRPr="001B0CC8">
        <w:rPr>
          <w:bCs/>
          <w:lang w:val="de-DE"/>
        </w:rPr>
        <w:t xml:space="preserve">J.Nelis 2007; </w:t>
      </w:r>
      <w:r w:rsidRPr="001B0CC8">
        <w:rPr>
          <w:bCs/>
          <w:lang w:val="de-DE"/>
        </w:rPr>
        <w:t>Strobl 2013</w:t>
      </w:r>
    </w:p>
    <w:p w:rsidR="003C6520" w:rsidRPr="003C6520" w:rsidRDefault="003C6520">
      <w:pPr>
        <w:ind w:left="851" w:hanging="284"/>
        <w:jc w:val="both"/>
        <w:rPr>
          <w:bCs/>
          <w:lang w:val="it-IT"/>
        </w:rPr>
      </w:pPr>
      <w:r w:rsidRPr="003C6520">
        <w:rPr>
          <w:b/>
          <w:bCs/>
          <w:lang w:val="it-IT"/>
        </w:rPr>
        <w:t>Ferreira, António</w:t>
      </w:r>
      <w:r w:rsidRPr="003C6520">
        <w:rPr>
          <w:bCs/>
          <w:lang w:val="it-IT"/>
        </w:rPr>
        <w:t xml:space="preserve"> Pinto de Castro 2009</w:t>
      </w:r>
    </w:p>
    <w:p w:rsidR="00D77CEE" w:rsidRPr="001B0CC8" w:rsidRDefault="00D77CEE">
      <w:pPr>
        <w:ind w:left="851" w:hanging="284"/>
        <w:jc w:val="both"/>
        <w:rPr>
          <w:bCs/>
          <w:lang w:val="en-US"/>
        </w:rPr>
      </w:pPr>
      <w:r w:rsidRPr="001B0CC8">
        <w:rPr>
          <w:b/>
          <w:bCs/>
          <w:lang w:val="en-US"/>
        </w:rPr>
        <w:t>Florilegi</w:t>
      </w:r>
      <w:r w:rsidR="00E934F3" w:rsidRPr="001B0CC8">
        <w:rPr>
          <w:b/>
          <w:bCs/>
          <w:lang w:val="en-US"/>
        </w:rPr>
        <w:t>en</w:t>
      </w:r>
      <w:r w:rsidRPr="001B0CC8">
        <w:rPr>
          <w:bCs/>
          <w:lang w:val="en-US"/>
        </w:rPr>
        <w:t xml:space="preserve"> </w:t>
      </w:r>
      <w:r w:rsidR="00E934F3" w:rsidRPr="001B0CC8">
        <w:rPr>
          <w:lang w:val="en-US"/>
        </w:rPr>
        <w:t xml:space="preserve">Muñoz Jiménez 2005; </w:t>
      </w:r>
      <w:r w:rsidRPr="001B0CC8">
        <w:rPr>
          <w:bCs/>
          <w:lang w:val="en-US"/>
        </w:rPr>
        <w:t>Butterfield 2009</w:t>
      </w:r>
      <w:r w:rsidR="00E934F3" w:rsidRPr="001B0CC8">
        <w:rPr>
          <w:bCs/>
          <w:lang w:val="en-US"/>
        </w:rPr>
        <w:t xml:space="preserve"> </w:t>
      </w:r>
    </w:p>
    <w:p w:rsidR="00DD204F" w:rsidRPr="001B0CC8" w:rsidRDefault="00DD204F">
      <w:pPr>
        <w:ind w:left="851" w:hanging="284"/>
        <w:jc w:val="both"/>
        <w:rPr>
          <w:lang w:val="en-US"/>
        </w:rPr>
      </w:pPr>
      <w:r w:rsidRPr="001B0CC8">
        <w:rPr>
          <w:b/>
          <w:bCs/>
          <w:lang w:val="en-US"/>
        </w:rPr>
        <w:t>Florus</w:t>
      </w:r>
      <w:r w:rsidRPr="001B0CC8">
        <w:rPr>
          <w:lang w:val="en-US"/>
        </w:rPr>
        <w:t xml:space="preserve"> Havas 1993</w:t>
      </w:r>
    </w:p>
    <w:p w:rsidR="00266677" w:rsidRPr="007573A8" w:rsidRDefault="00266677">
      <w:pPr>
        <w:ind w:left="851" w:hanging="284"/>
        <w:jc w:val="both"/>
        <w:rPr>
          <w:bCs/>
          <w:lang w:val="it-IT"/>
        </w:rPr>
      </w:pPr>
      <w:r w:rsidRPr="007573A8">
        <w:rPr>
          <w:b/>
          <w:bCs/>
          <w:lang w:val="it-IT"/>
        </w:rPr>
        <w:t xml:space="preserve">Fonzio, Bartolomeo </w:t>
      </w:r>
      <w:r w:rsidRPr="007573A8">
        <w:rPr>
          <w:lang w:val="it-IT"/>
        </w:rPr>
        <w:t>Brumana 2012</w:t>
      </w:r>
    </w:p>
    <w:p w:rsidR="00B55A75" w:rsidRPr="00B55A75" w:rsidRDefault="00B55A75">
      <w:pPr>
        <w:ind w:left="851" w:hanging="284"/>
        <w:jc w:val="both"/>
        <w:rPr>
          <w:bCs/>
          <w:lang w:val="it-IT"/>
        </w:rPr>
      </w:pPr>
      <w:r>
        <w:rPr>
          <w:b/>
          <w:bCs/>
          <w:lang w:val="it-IT"/>
        </w:rPr>
        <w:t xml:space="preserve">Fortunatianus, Atilius </w:t>
      </w:r>
      <w:r>
        <w:rPr>
          <w:bCs/>
          <w:lang w:val="it-IT"/>
        </w:rPr>
        <w:t>Morelli 2011</w:t>
      </w:r>
    </w:p>
    <w:p w:rsidR="002D2DA0" w:rsidRPr="007573A8" w:rsidRDefault="002D2DA0">
      <w:pPr>
        <w:ind w:left="851" w:hanging="284"/>
        <w:jc w:val="both"/>
        <w:rPr>
          <w:b/>
          <w:bCs/>
          <w:lang w:val="it-IT"/>
        </w:rPr>
      </w:pPr>
      <w:r w:rsidRPr="007573A8">
        <w:rPr>
          <w:b/>
          <w:bCs/>
          <w:lang w:val="it-IT"/>
        </w:rPr>
        <w:t xml:space="preserve">Fortunato, Giustino </w:t>
      </w:r>
      <w:r w:rsidRPr="007573A8">
        <w:rPr>
          <w:lang w:val="it-IT"/>
        </w:rPr>
        <w:t>Giordano 2013b</w:t>
      </w:r>
    </w:p>
    <w:p w:rsidR="00C23C9A" w:rsidRPr="007573A8" w:rsidRDefault="00C23C9A">
      <w:pPr>
        <w:ind w:left="851" w:hanging="284"/>
        <w:jc w:val="both"/>
        <w:rPr>
          <w:bCs/>
          <w:lang w:val="it-IT"/>
        </w:rPr>
      </w:pPr>
      <w:r w:rsidRPr="007573A8">
        <w:rPr>
          <w:b/>
          <w:bCs/>
          <w:lang w:val="it-IT"/>
        </w:rPr>
        <w:t xml:space="preserve">Fossataro, Paolo </w:t>
      </w:r>
      <w:r w:rsidRPr="007573A8">
        <w:rPr>
          <w:bCs/>
          <w:lang w:val="it-IT"/>
        </w:rPr>
        <w:t>Giordano 2013a</w:t>
      </w:r>
    </w:p>
    <w:p w:rsidR="008A60F9" w:rsidRPr="008A60F9" w:rsidRDefault="00DD204F" w:rsidP="008A60F9">
      <w:pPr>
        <w:ind w:left="851" w:hanging="284"/>
        <w:jc w:val="both"/>
        <w:rPr>
          <w:lang w:val="de-DE"/>
        </w:rPr>
      </w:pPr>
      <w:r w:rsidRPr="008A60F9">
        <w:rPr>
          <w:b/>
          <w:bCs/>
          <w:lang w:val="de-DE"/>
        </w:rPr>
        <w:t>Fraenkel, Eduard</w:t>
      </w:r>
      <w:r w:rsidRPr="008A60F9">
        <w:rPr>
          <w:lang w:val="de-DE"/>
        </w:rPr>
        <w:t xml:space="preserve"> Bollack 1995; Farrell 2005</w:t>
      </w:r>
    </w:p>
    <w:p w:rsidR="003C6520" w:rsidRPr="003C6520" w:rsidRDefault="003C6520">
      <w:pPr>
        <w:ind w:left="851" w:hanging="284"/>
        <w:jc w:val="both"/>
        <w:rPr>
          <w:bCs/>
          <w:lang w:val="de-DE"/>
        </w:rPr>
      </w:pPr>
      <w:r>
        <w:rPr>
          <w:b/>
          <w:bCs/>
          <w:lang w:val="de-DE"/>
        </w:rPr>
        <w:t xml:space="preserve">Frankreich </w:t>
      </w:r>
      <w:r>
        <w:rPr>
          <w:bCs/>
          <w:lang w:val="de-DE"/>
        </w:rPr>
        <w:t>Robalo Cordeiro 2009</w:t>
      </w:r>
    </w:p>
    <w:p w:rsidR="00630FFA" w:rsidRPr="00630FFA" w:rsidRDefault="00630FFA">
      <w:pPr>
        <w:ind w:left="851" w:hanging="284"/>
        <w:jc w:val="both"/>
        <w:rPr>
          <w:bCs/>
          <w:lang w:val="de-DE"/>
        </w:rPr>
      </w:pPr>
      <w:r>
        <w:rPr>
          <w:b/>
          <w:bCs/>
          <w:lang w:val="de-DE"/>
        </w:rPr>
        <w:t>Frankreich, Mittelalter</w:t>
      </w:r>
      <w:r>
        <w:rPr>
          <w:bCs/>
          <w:lang w:val="de-DE"/>
        </w:rPr>
        <w:t xml:space="preserve"> Bernardi 2008</w:t>
      </w:r>
    </w:p>
    <w:p w:rsidR="00DD204F" w:rsidRPr="007573A8" w:rsidRDefault="00DD204F">
      <w:pPr>
        <w:ind w:left="851" w:hanging="284"/>
        <w:jc w:val="both"/>
        <w:rPr>
          <w:lang w:val="de-DE"/>
        </w:rPr>
      </w:pPr>
      <w:r w:rsidRPr="007573A8">
        <w:rPr>
          <w:b/>
          <w:bCs/>
          <w:lang w:val="de-DE"/>
        </w:rPr>
        <w:t>französische Literatur des 18. Jh.</w:t>
      </w:r>
      <w:r w:rsidRPr="007573A8">
        <w:rPr>
          <w:lang w:val="de-DE"/>
        </w:rPr>
        <w:t xml:space="preserve"> Menant 1996</w:t>
      </w:r>
      <w:r w:rsidR="008A60F9">
        <w:rPr>
          <w:lang w:val="de-DE"/>
        </w:rPr>
        <w:t>; Goulbourne 2009</w:t>
      </w:r>
    </w:p>
    <w:p w:rsidR="00DD204F" w:rsidRPr="001B0CC8" w:rsidRDefault="00DD204F">
      <w:pPr>
        <w:ind w:left="851" w:hanging="284"/>
        <w:jc w:val="both"/>
        <w:rPr>
          <w:lang w:val="it-IT"/>
        </w:rPr>
      </w:pPr>
      <w:r w:rsidRPr="001B0CC8">
        <w:rPr>
          <w:b/>
          <w:bCs/>
          <w:lang w:val="it-IT"/>
        </w:rPr>
        <w:t>französische Revolution</w:t>
      </w:r>
      <w:r w:rsidRPr="001B0CC8">
        <w:rPr>
          <w:lang w:val="it-IT"/>
        </w:rPr>
        <w:t xml:space="preserve"> Marmier 1992</w:t>
      </w:r>
    </w:p>
    <w:p w:rsidR="00DD204F" w:rsidRPr="007573A8" w:rsidRDefault="00DD204F">
      <w:pPr>
        <w:ind w:left="851" w:hanging="284"/>
        <w:jc w:val="both"/>
        <w:rPr>
          <w:b/>
          <w:bCs/>
          <w:lang w:val="it-IT"/>
        </w:rPr>
      </w:pPr>
      <w:r w:rsidRPr="007573A8">
        <w:rPr>
          <w:b/>
          <w:bCs/>
          <w:lang w:val="it-IT"/>
        </w:rPr>
        <w:t>Gargallo</w:t>
      </w:r>
      <w:r w:rsidR="003B2364">
        <w:rPr>
          <w:b/>
          <w:bCs/>
          <w:lang w:val="it-IT"/>
        </w:rPr>
        <w:t>, Tommaso</w:t>
      </w:r>
      <w:r w:rsidRPr="007573A8">
        <w:rPr>
          <w:lang w:val="it-IT"/>
        </w:rPr>
        <w:t xml:space="preserve"> Coccia 1994</w:t>
      </w:r>
    </w:p>
    <w:p w:rsidR="00DD204F" w:rsidRPr="001B0CC8" w:rsidRDefault="00DD204F">
      <w:pPr>
        <w:ind w:left="851" w:hanging="284"/>
        <w:jc w:val="both"/>
        <w:rPr>
          <w:lang w:val="de-DE"/>
        </w:rPr>
      </w:pPr>
      <w:r w:rsidRPr="001B0CC8">
        <w:rPr>
          <w:b/>
          <w:bCs/>
          <w:lang w:val="de-DE"/>
        </w:rPr>
        <w:t>Gassendi</w:t>
      </w:r>
      <w:r w:rsidR="003B2364" w:rsidRPr="001B0CC8">
        <w:rPr>
          <w:b/>
          <w:bCs/>
          <w:lang w:val="de-DE"/>
        </w:rPr>
        <w:t>, Pierre</w:t>
      </w:r>
      <w:r w:rsidRPr="001B0CC8">
        <w:rPr>
          <w:lang w:val="de-DE"/>
        </w:rPr>
        <w:t xml:space="preserve"> Taussig 1997 </w:t>
      </w:r>
    </w:p>
    <w:p w:rsidR="00DD204F" w:rsidRPr="007573A8" w:rsidRDefault="00DD204F">
      <w:pPr>
        <w:ind w:left="851" w:hanging="284"/>
        <w:jc w:val="both"/>
        <w:rPr>
          <w:lang w:val="de-DE"/>
        </w:rPr>
      </w:pPr>
      <w:r w:rsidRPr="007573A8">
        <w:rPr>
          <w:b/>
          <w:bCs/>
          <w:lang w:val="de-DE"/>
        </w:rPr>
        <w:t>Goethe</w:t>
      </w:r>
      <w:r w:rsidR="003B2364">
        <w:rPr>
          <w:b/>
          <w:bCs/>
          <w:lang w:val="de-DE"/>
        </w:rPr>
        <w:t>, Johann Wolfgang von</w:t>
      </w:r>
      <w:r w:rsidRPr="007573A8">
        <w:rPr>
          <w:lang w:val="de-DE"/>
        </w:rPr>
        <w:t xml:space="preserve"> Seel 1953</w:t>
      </w:r>
    </w:p>
    <w:p w:rsidR="00DD204F" w:rsidRPr="007573A8" w:rsidRDefault="00DD204F">
      <w:pPr>
        <w:ind w:left="851" w:hanging="284"/>
        <w:jc w:val="both"/>
        <w:rPr>
          <w:b/>
          <w:bCs/>
          <w:lang w:val="de-DE"/>
        </w:rPr>
      </w:pPr>
      <w:r w:rsidRPr="007573A8">
        <w:rPr>
          <w:b/>
          <w:bCs/>
          <w:lang w:val="de-DE"/>
        </w:rPr>
        <w:t xml:space="preserve">Gozechin von Mainz </w:t>
      </w:r>
      <w:r w:rsidRPr="007573A8">
        <w:rPr>
          <w:lang w:val="de-DE"/>
        </w:rPr>
        <w:t>Ferrari 2000</w:t>
      </w:r>
    </w:p>
    <w:p w:rsidR="00DD204F" w:rsidRPr="001B0CC8" w:rsidRDefault="00DD204F">
      <w:pPr>
        <w:ind w:left="851" w:hanging="284"/>
        <w:jc w:val="both"/>
        <w:rPr>
          <w:lang w:val="de-DE"/>
        </w:rPr>
      </w:pPr>
      <w:r w:rsidRPr="001B0CC8">
        <w:rPr>
          <w:b/>
          <w:bCs/>
          <w:lang w:val="de-DE"/>
        </w:rPr>
        <w:t>Gray</w:t>
      </w:r>
      <w:r w:rsidR="003B2364" w:rsidRPr="001B0CC8">
        <w:rPr>
          <w:b/>
          <w:bCs/>
          <w:lang w:val="de-DE"/>
        </w:rPr>
        <w:t>, Thomas</w:t>
      </w:r>
      <w:r w:rsidRPr="001B0CC8">
        <w:rPr>
          <w:lang w:val="de-DE"/>
        </w:rPr>
        <w:t xml:space="preserve"> Rosslyn 1993</w:t>
      </w:r>
    </w:p>
    <w:p w:rsidR="00DD204F" w:rsidRPr="001B0CC8" w:rsidRDefault="00DD204F">
      <w:pPr>
        <w:ind w:left="851" w:hanging="284"/>
        <w:jc w:val="both"/>
        <w:rPr>
          <w:lang w:val="de-DE"/>
        </w:rPr>
      </w:pPr>
      <w:r w:rsidRPr="001B0CC8">
        <w:rPr>
          <w:b/>
          <w:bCs/>
          <w:lang w:val="de-DE"/>
        </w:rPr>
        <w:t>Greve</w:t>
      </w:r>
      <w:r w:rsidR="003B2364" w:rsidRPr="001B0CC8">
        <w:rPr>
          <w:b/>
          <w:bCs/>
          <w:lang w:val="de-DE"/>
        </w:rPr>
        <w:t>, Ludwig</w:t>
      </w:r>
      <w:r w:rsidRPr="001B0CC8">
        <w:rPr>
          <w:lang w:val="de-DE"/>
        </w:rPr>
        <w:t xml:space="preserve"> Poiss 1993</w:t>
      </w:r>
    </w:p>
    <w:p w:rsidR="00DD204F" w:rsidRPr="007573A8" w:rsidRDefault="00DD204F">
      <w:pPr>
        <w:ind w:left="851" w:hanging="284"/>
        <w:jc w:val="both"/>
        <w:rPr>
          <w:lang w:val="de-DE"/>
        </w:rPr>
      </w:pPr>
      <w:r w:rsidRPr="007573A8">
        <w:rPr>
          <w:b/>
          <w:bCs/>
          <w:lang w:val="de-DE"/>
        </w:rPr>
        <w:t>griechische Übersetzung</w:t>
      </w:r>
      <w:r w:rsidRPr="007573A8">
        <w:rPr>
          <w:lang w:val="de-DE"/>
        </w:rPr>
        <w:t xml:space="preserve"> Buonocore 1998; Buonocore 2000; Agosto 2003; Agosto 2006</w:t>
      </w:r>
    </w:p>
    <w:p w:rsidR="00DD204F" w:rsidRPr="007573A8" w:rsidRDefault="00DD204F">
      <w:pPr>
        <w:ind w:left="851" w:hanging="284"/>
        <w:jc w:val="both"/>
        <w:rPr>
          <w:lang w:val="de-DE"/>
        </w:rPr>
      </w:pPr>
      <w:r w:rsidRPr="007573A8">
        <w:rPr>
          <w:b/>
          <w:bCs/>
          <w:lang w:val="de-DE"/>
        </w:rPr>
        <w:t xml:space="preserve">Großbritannien </w:t>
      </w:r>
      <w:r w:rsidRPr="007573A8">
        <w:rPr>
          <w:lang w:val="de-DE"/>
        </w:rPr>
        <w:t>Martindale/Hopkins 1993</w:t>
      </w:r>
    </w:p>
    <w:p w:rsidR="00DD204F" w:rsidRPr="007573A8" w:rsidRDefault="00DD204F">
      <w:pPr>
        <w:ind w:left="851" w:hanging="284"/>
        <w:jc w:val="both"/>
        <w:rPr>
          <w:lang w:val="de-DE"/>
        </w:rPr>
      </w:pPr>
      <w:r w:rsidRPr="007573A8">
        <w:rPr>
          <w:b/>
          <w:bCs/>
          <w:lang w:val="de-DE"/>
        </w:rPr>
        <w:t xml:space="preserve">Hackert, </w:t>
      </w:r>
      <w:r w:rsidR="00EC3026">
        <w:rPr>
          <w:b/>
          <w:bCs/>
          <w:lang w:val="de-DE"/>
        </w:rPr>
        <w:t xml:space="preserve">Jakob </w:t>
      </w:r>
      <w:r w:rsidRPr="007573A8">
        <w:rPr>
          <w:b/>
          <w:bCs/>
          <w:lang w:val="de-DE"/>
        </w:rPr>
        <w:t xml:space="preserve">Philipp </w:t>
      </w:r>
      <w:r w:rsidRPr="007573A8">
        <w:rPr>
          <w:lang w:val="de-DE"/>
        </w:rPr>
        <w:t>Zinn 1961, 249-257</w:t>
      </w:r>
      <w:r w:rsidR="00EC3026">
        <w:rPr>
          <w:lang w:val="de-DE"/>
        </w:rPr>
        <w:t>; Rommel/Vogt-Spira 2006</w:t>
      </w:r>
    </w:p>
    <w:p w:rsidR="00DD204F" w:rsidRPr="003B2364" w:rsidRDefault="00DD204F">
      <w:pPr>
        <w:ind w:left="851" w:hanging="284"/>
        <w:jc w:val="both"/>
        <w:rPr>
          <w:lang w:val="de-DE"/>
        </w:rPr>
      </w:pPr>
      <w:r w:rsidRPr="003B2364">
        <w:rPr>
          <w:b/>
          <w:bCs/>
          <w:lang w:val="de-DE"/>
        </w:rPr>
        <w:t>Heine</w:t>
      </w:r>
      <w:r w:rsidR="003B2364" w:rsidRPr="003B2364">
        <w:rPr>
          <w:b/>
          <w:bCs/>
          <w:lang w:val="de-DE"/>
        </w:rPr>
        <w:t>, Heinrich</w:t>
      </w:r>
      <w:r w:rsidRPr="003B2364">
        <w:rPr>
          <w:lang w:val="de-DE"/>
        </w:rPr>
        <w:t xml:space="preserve"> Quatrocchi 1995</w:t>
      </w:r>
    </w:p>
    <w:p w:rsidR="00DD204F" w:rsidRPr="0090271E" w:rsidRDefault="00DD204F">
      <w:pPr>
        <w:ind w:left="851" w:hanging="284"/>
        <w:jc w:val="both"/>
        <w:rPr>
          <w:lang w:val="de-DE"/>
        </w:rPr>
      </w:pPr>
      <w:r w:rsidRPr="0090271E">
        <w:rPr>
          <w:b/>
          <w:bCs/>
          <w:lang w:val="de-DE"/>
        </w:rPr>
        <w:t>Heinze</w:t>
      </w:r>
      <w:r w:rsidR="003B2364" w:rsidRPr="0090271E">
        <w:rPr>
          <w:b/>
          <w:bCs/>
          <w:lang w:val="de-DE"/>
        </w:rPr>
        <w:t>, Richard</w:t>
      </w:r>
      <w:r w:rsidRPr="0090271E">
        <w:rPr>
          <w:lang w:val="de-DE"/>
        </w:rPr>
        <w:t xml:space="preserve"> C.Santini 2001</w:t>
      </w:r>
      <w:r w:rsidR="008E313C" w:rsidRPr="0090271E">
        <w:rPr>
          <w:lang w:val="de-DE"/>
        </w:rPr>
        <w:t>; S.J.</w:t>
      </w:r>
      <w:r w:rsidR="00EF0623" w:rsidRPr="0090271E">
        <w:rPr>
          <w:lang w:val="de-DE"/>
        </w:rPr>
        <w:t>Harrison 2016c</w:t>
      </w:r>
    </w:p>
    <w:p w:rsidR="00DD204F" w:rsidRPr="007573A8" w:rsidRDefault="00DD204F">
      <w:pPr>
        <w:ind w:left="851" w:hanging="284"/>
        <w:jc w:val="both"/>
        <w:rPr>
          <w:lang w:val="de-DE"/>
        </w:rPr>
      </w:pPr>
      <w:r w:rsidRPr="007573A8">
        <w:rPr>
          <w:b/>
          <w:bCs/>
          <w:lang w:val="de-DE"/>
        </w:rPr>
        <w:t>Henryson</w:t>
      </w:r>
      <w:r w:rsidR="00C53B3F">
        <w:rPr>
          <w:b/>
          <w:bCs/>
          <w:lang w:val="de-DE"/>
        </w:rPr>
        <w:t>, Robert</w:t>
      </w:r>
      <w:r w:rsidRPr="007573A8">
        <w:rPr>
          <w:b/>
          <w:bCs/>
          <w:lang w:val="de-DE"/>
        </w:rPr>
        <w:t xml:space="preserve"> </w:t>
      </w:r>
      <w:r w:rsidRPr="007573A8">
        <w:rPr>
          <w:lang w:val="de-DE"/>
        </w:rPr>
        <w:t>Higgins 2004</w:t>
      </w:r>
    </w:p>
    <w:p w:rsidR="00DD204F" w:rsidRPr="007573A8" w:rsidRDefault="00DD204F">
      <w:pPr>
        <w:ind w:left="851" w:hanging="284"/>
        <w:jc w:val="both"/>
        <w:rPr>
          <w:lang w:val="de-DE"/>
        </w:rPr>
      </w:pPr>
      <w:r w:rsidRPr="007573A8">
        <w:rPr>
          <w:b/>
          <w:bCs/>
          <w:lang w:val="de-DE"/>
        </w:rPr>
        <w:t>Herder</w:t>
      </w:r>
      <w:r w:rsidR="00C53B3F">
        <w:rPr>
          <w:b/>
          <w:bCs/>
          <w:lang w:val="de-DE"/>
        </w:rPr>
        <w:t>, Johann Gottfried</w:t>
      </w:r>
      <w:r w:rsidRPr="007573A8">
        <w:rPr>
          <w:b/>
          <w:bCs/>
          <w:lang w:val="de-DE"/>
        </w:rPr>
        <w:t xml:space="preserve"> </w:t>
      </w:r>
      <w:r w:rsidRPr="007573A8">
        <w:rPr>
          <w:lang w:val="de-DE"/>
        </w:rPr>
        <w:t>E.A.Schmidt 2004</w:t>
      </w:r>
    </w:p>
    <w:p w:rsidR="00DD204F" w:rsidRPr="007573A8" w:rsidRDefault="00DD204F">
      <w:pPr>
        <w:ind w:left="851" w:hanging="284"/>
        <w:jc w:val="both"/>
        <w:rPr>
          <w:lang w:val="it-IT"/>
        </w:rPr>
      </w:pPr>
      <w:r w:rsidRPr="007573A8">
        <w:rPr>
          <w:b/>
          <w:bCs/>
          <w:lang w:val="it-IT"/>
        </w:rPr>
        <w:lastRenderedPageBreak/>
        <w:t>Hieronymus</w:t>
      </w:r>
      <w:r w:rsidRPr="007573A8">
        <w:rPr>
          <w:lang w:val="it-IT"/>
        </w:rPr>
        <w:t xml:space="preserve"> Nazzaro 1995d; Adkin 2000</w:t>
      </w:r>
      <w:r w:rsidR="004E33AD">
        <w:rPr>
          <w:lang w:val="it-IT"/>
        </w:rPr>
        <w:t>; M.Vessey 2007</w:t>
      </w:r>
    </w:p>
    <w:p w:rsidR="00DD204F" w:rsidRPr="001B0CC8" w:rsidRDefault="00DD204F">
      <w:pPr>
        <w:ind w:left="851" w:hanging="284"/>
        <w:jc w:val="both"/>
        <w:rPr>
          <w:lang w:val="de-DE"/>
        </w:rPr>
      </w:pPr>
      <w:r w:rsidRPr="001B0CC8">
        <w:rPr>
          <w:b/>
          <w:bCs/>
          <w:lang w:val="de-DE"/>
        </w:rPr>
        <w:t>Hölderlin</w:t>
      </w:r>
      <w:r w:rsidR="00C53B3F" w:rsidRPr="001B0CC8">
        <w:rPr>
          <w:b/>
          <w:bCs/>
          <w:lang w:val="de-DE"/>
        </w:rPr>
        <w:t>, Friedrich</w:t>
      </w:r>
      <w:r w:rsidRPr="001B0CC8">
        <w:rPr>
          <w:lang w:val="de-DE"/>
        </w:rPr>
        <w:t xml:space="preserve"> Maurer 2003</w:t>
      </w:r>
    </w:p>
    <w:p w:rsidR="004F2680" w:rsidRPr="001B0CC8" w:rsidRDefault="004F2680">
      <w:pPr>
        <w:ind w:left="851" w:hanging="284"/>
        <w:jc w:val="both"/>
        <w:rPr>
          <w:bCs/>
          <w:lang w:val="de-DE"/>
        </w:rPr>
      </w:pPr>
      <w:r w:rsidRPr="001B0CC8">
        <w:rPr>
          <w:b/>
          <w:bCs/>
          <w:lang w:val="de-DE"/>
        </w:rPr>
        <w:t>Housman</w:t>
      </w:r>
      <w:r w:rsidR="00C53B3F" w:rsidRPr="001B0CC8">
        <w:rPr>
          <w:b/>
          <w:bCs/>
          <w:lang w:val="de-DE"/>
        </w:rPr>
        <w:t>, A.E.</w:t>
      </w:r>
      <w:r w:rsidRPr="001B0CC8">
        <w:rPr>
          <w:b/>
          <w:bCs/>
          <w:lang w:val="de-DE"/>
        </w:rPr>
        <w:t xml:space="preserve"> </w:t>
      </w:r>
      <w:r w:rsidRPr="001B0CC8">
        <w:rPr>
          <w:bCs/>
          <w:lang w:val="de-DE"/>
        </w:rPr>
        <w:t>Gaskin 2013</w:t>
      </w:r>
    </w:p>
    <w:p w:rsidR="008E313C" w:rsidRPr="008E313C" w:rsidRDefault="008E313C">
      <w:pPr>
        <w:ind w:left="851" w:hanging="284"/>
        <w:jc w:val="both"/>
        <w:rPr>
          <w:bCs/>
          <w:lang w:val="en-US"/>
        </w:rPr>
      </w:pPr>
      <w:r w:rsidRPr="008E313C">
        <w:rPr>
          <w:b/>
          <w:bCs/>
          <w:lang w:val="en-US"/>
        </w:rPr>
        <w:t xml:space="preserve">Hubbard, Margarethe </w:t>
      </w:r>
      <w:r>
        <w:rPr>
          <w:bCs/>
          <w:lang w:val="en-US"/>
        </w:rPr>
        <w:t>S.J.</w:t>
      </w:r>
      <w:r w:rsidR="00EF0623">
        <w:rPr>
          <w:bCs/>
          <w:lang w:val="en-US"/>
        </w:rPr>
        <w:t>Harrison 2016c</w:t>
      </w:r>
    </w:p>
    <w:p w:rsidR="00DD204F" w:rsidRPr="008E313C" w:rsidRDefault="00DD204F">
      <w:pPr>
        <w:ind w:left="851" w:hanging="284"/>
        <w:jc w:val="both"/>
        <w:rPr>
          <w:lang w:val="en-US"/>
        </w:rPr>
      </w:pPr>
      <w:r w:rsidRPr="008E313C">
        <w:rPr>
          <w:b/>
          <w:bCs/>
          <w:lang w:val="en-US"/>
        </w:rPr>
        <w:t xml:space="preserve">Hugo von Orleans </w:t>
      </w:r>
      <w:r w:rsidRPr="008E313C">
        <w:rPr>
          <w:lang w:val="en-US"/>
        </w:rPr>
        <w:t>C.J. McDonough 2003</w:t>
      </w:r>
    </w:p>
    <w:p w:rsidR="00DD204F" w:rsidRPr="001B0CC8" w:rsidRDefault="00DD204F">
      <w:pPr>
        <w:ind w:left="851" w:hanging="284"/>
        <w:jc w:val="both"/>
        <w:rPr>
          <w:lang w:val="en-US"/>
        </w:rPr>
      </w:pPr>
      <w:r w:rsidRPr="001B0CC8">
        <w:rPr>
          <w:b/>
          <w:bCs/>
          <w:lang w:val="en-US"/>
        </w:rPr>
        <w:t xml:space="preserve">Hugo von St. Victor </w:t>
      </w:r>
      <w:r w:rsidRPr="001B0CC8">
        <w:rPr>
          <w:lang w:val="en-US"/>
        </w:rPr>
        <w:t>Adkin 1998</w:t>
      </w:r>
    </w:p>
    <w:p w:rsidR="00DD204F" w:rsidRPr="007573A8" w:rsidRDefault="00DD204F">
      <w:pPr>
        <w:ind w:left="851" w:hanging="284"/>
        <w:jc w:val="both"/>
        <w:rPr>
          <w:lang w:val="it-IT"/>
        </w:rPr>
      </w:pPr>
      <w:r w:rsidRPr="007573A8">
        <w:rPr>
          <w:b/>
          <w:bCs/>
          <w:lang w:val="it-IT"/>
        </w:rPr>
        <w:t>Hurtado de Mendoza</w:t>
      </w:r>
      <w:r w:rsidR="00C53B3F">
        <w:rPr>
          <w:b/>
          <w:bCs/>
          <w:lang w:val="it-IT"/>
        </w:rPr>
        <w:t>, Diego</w:t>
      </w:r>
      <w:r w:rsidRPr="007573A8">
        <w:rPr>
          <w:lang w:val="it-IT"/>
        </w:rPr>
        <w:t xml:space="preserve"> Arcaz Pozo 1998</w:t>
      </w:r>
    </w:p>
    <w:p w:rsidR="00DD204F" w:rsidRPr="001B0CC8" w:rsidRDefault="00DD204F">
      <w:pPr>
        <w:ind w:left="851" w:hanging="284"/>
        <w:jc w:val="both"/>
        <w:rPr>
          <w:lang w:val="de-DE"/>
        </w:rPr>
      </w:pPr>
      <w:r w:rsidRPr="001B0CC8">
        <w:rPr>
          <w:b/>
          <w:bCs/>
          <w:lang w:val="de-DE"/>
        </w:rPr>
        <w:t>Husserl</w:t>
      </w:r>
      <w:r w:rsidR="00C53B3F" w:rsidRPr="001B0CC8">
        <w:rPr>
          <w:b/>
          <w:bCs/>
          <w:lang w:val="de-DE"/>
        </w:rPr>
        <w:t>, Edmund</w:t>
      </w:r>
      <w:r w:rsidRPr="001B0CC8">
        <w:rPr>
          <w:lang w:val="de-DE"/>
        </w:rPr>
        <w:t xml:space="preserve"> Asper/Luft 2000</w:t>
      </w:r>
    </w:p>
    <w:p w:rsidR="0039714B" w:rsidRPr="001B0CC8" w:rsidRDefault="00C53B3F">
      <w:pPr>
        <w:ind w:left="851" w:hanging="284"/>
        <w:jc w:val="both"/>
        <w:rPr>
          <w:bCs/>
          <w:lang w:val="de-DE"/>
        </w:rPr>
      </w:pPr>
      <w:r w:rsidRPr="001B0CC8">
        <w:rPr>
          <w:b/>
          <w:bCs/>
          <w:lang w:val="de-DE"/>
        </w:rPr>
        <w:t>Inkunabel</w:t>
      </w:r>
      <w:r w:rsidR="0039714B" w:rsidRPr="001B0CC8">
        <w:rPr>
          <w:b/>
          <w:bCs/>
          <w:lang w:val="de-DE"/>
        </w:rPr>
        <w:t xml:space="preserve">n </w:t>
      </w:r>
      <w:r w:rsidR="00FF4B33" w:rsidRPr="001B0CC8">
        <w:rPr>
          <w:bCs/>
          <w:lang w:val="de-DE"/>
        </w:rPr>
        <w:t xml:space="preserve">Stenuit 2010a; </w:t>
      </w:r>
      <w:r w:rsidR="0039714B" w:rsidRPr="001B0CC8">
        <w:rPr>
          <w:bCs/>
          <w:lang w:val="de-DE"/>
        </w:rPr>
        <w:t>Stenuit 2011</w:t>
      </w:r>
    </w:p>
    <w:p w:rsidR="00C42D0F" w:rsidRPr="009B5A06" w:rsidRDefault="00C42D0F">
      <w:pPr>
        <w:ind w:left="851" w:hanging="284"/>
        <w:jc w:val="both"/>
        <w:rPr>
          <w:bCs/>
          <w:lang w:val="it-IT"/>
        </w:rPr>
      </w:pPr>
      <w:r w:rsidRPr="009B5A06">
        <w:rPr>
          <w:b/>
          <w:bCs/>
          <w:i/>
          <w:lang w:val="it-IT"/>
        </w:rPr>
        <w:t>In laudem Solis</w:t>
      </w:r>
      <w:r w:rsidRPr="009B5A06">
        <w:rPr>
          <w:bCs/>
          <w:lang w:val="it-IT"/>
        </w:rPr>
        <w:t xml:space="preserve"> Paolucci 2008</w:t>
      </w:r>
    </w:p>
    <w:p w:rsidR="00DD204F" w:rsidRPr="009B5A06" w:rsidRDefault="00DD204F">
      <w:pPr>
        <w:ind w:left="851" w:hanging="284"/>
        <w:jc w:val="both"/>
        <w:rPr>
          <w:lang w:val="it-IT"/>
        </w:rPr>
      </w:pPr>
      <w:r w:rsidRPr="009B5A06">
        <w:rPr>
          <w:b/>
          <w:bCs/>
          <w:lang w:val="it-IT"/>
        </w:rPr>
        <w:t>Italien</w:t>
      </w:r>
      <w:r w:rsidRPr="009B5A06">
        <w:rPr>
          <w:lang w:val="it-IT"/>
        </w:rPr>
        <w:t xml:space="preserve"> Agnati 2000</w:t>
      </w:r>
    </w:p>
    <w:p w:rsidR="00DD204F" w:rsidRPr="007573A8" w:rsidRDefault="00DD204F">
      <w:pPr>
        <w:ind w:left="851" w:hanging="284"/>
        <w:jc w:val="both"/>
        <w:rPr>
          <w:lang w:val="it-IT"/>
        </w:rPr>
      </w:pPr>
      <w:r w:rsidRPr="009B5A06">
        <w:rPr>
          <w:b/>
          <w:bCs/>
          <w:lang w:val="it-IT"/>
        </w:rPr>
        <w:t xml:space="preserve">Italien im </w:t>
      </w:r>
      <w:r w:rsidR="009B5A06" w:rsidRPr="009B5A06">
        <w:rPr>
          <w:b/>
          <w:bCs/>
          <w:lang w:val="it-IT"/>
        </w:rPr>
        <w:t>16./</w:t>
      </w:r>
      <w:r w:rsidRPr="009B5A06">
        <w:rPr>
          <w:b/>
          <w:bCs/>
          <w:lang w:val="it-IT"/>
        </w:rPr>
        <w:t xml:space="preserve">17. </w:t>
      </w:r>
      <w:r w:rsidRPr="007573A8">
        <w:rPr>
          <w:b/>
          <w:bCs/>
          <w:lang w:val="it-IT"/>
        </w:rPr>
        <w:t>Jh.</w:t>
      </w:r>
      <w:r w:rsidRPr="007573A8">
        <w:rPr>
          <w:lang w:val="it-IT"/>
        </w:rPr>
        <w:t xml:space="preserve"> Cerruti 1993; Chiarini 1994; </w:t>
      </w:r>
      <w:r w:rsidR="009B5A06">
        <w:rPr>
          <w:lang w:val="it-IT"/>
        </w:rPr>
        <w:t xml:space="preserve">Frischer 1995b; </w:t>
      </w:r>
      <w:r w:rsidRPr="007573A8">
        <w:rPr>
          <w:lang w:val="it-IT"/>
        </w:rPr>
        <w:t>Carena 1998</w:t>
      </w:r>
      <w:r w:rsidR="00CE7090">
        <w:rPr>
          <w:lang w:val="it-IT"/>
        </w:rPr>
        <w:t>; Raffo 2009</w:t>
      </w:r>
    </w:p>
    <w:p w:rsidR="00DD204F" w:rsidRPr="007573A8" w:rsidRDefault="00DD204F">
      <w:pPr>
        <w:ind w:left="851" w:hanging="284"/>
        <w:jc w:val="both"/>
        <w:rPr>
          <w:spacing w:val="2"/>
          <w:lang w:val="it-IT"/>
        </w:rPr>
      </w:pPr>
      <w:r w:rsidRPr="007573A8">
        <w:rPr>
          <w:b/>
          <w:bCs/>
          <w:lang w:val="it-IT"/>
        </w:rPr>
        <w:t>ita</w:t>
      </w:r>
      <w:r w:rsidR="00E3223C">
        <w:rPr>
          <w:b/>
          <w:bCs/>
          <w:lang w:val="it-IT"/>
        </w:rPr>
        <w:t>lienische Editionen etc. 15</w:t>
      </w:r>
      <w:r w:rsidRPr="007573A8">
        <w:rPr>
          <w:b/>
          <w:bCs/>
          <w:lang w:val="it-IT"/>
        </w:rPr>
        <w:t>.-19. Jh.</w:t>
      </w:r>
      <w:r w:rsidRPr="007573A8">
        <w:rPr>
          <w:lang w:val="it-IT"/>
        </w:rPr>
        <w:t xml:space="preserve"> </w:t>
      </w:r>
      <w:r w:rsidRPr="007573A8">
        <w:rPr>
          <w:spacing w:val="2"/>
          <w:lang w:val="it-IT"/>
        </w:rPr>
        <w:t>Iurilli 1994</w:t>
      </w:r>
      <w:r w:rsidR="00E3223C">
        <w:rPr>
          <w:spacing w:val="2"/>
          <w:lang w:val="it-IT"/>
        </w:rPr>
        <w:t xml:space="preserve">; </w:t>
      </w:r>
      <w:r w:rsidR="001E5A09">
        <w:rPr>
          <w:spacing w:val="2"/>
          <w:lang w:val="it-IT"/>
        </w:rPr>
        <w:t>Stenuit 2009c</w:t>
      </w:r>
    </w:p>
    <w:p w:rsidR="00DD204F" w:rsidRPr="007573A8" w:rsidRDefault="00DD204F" w:rsidP="00B353AB">
      <w:pPr>
        <w:ind w:left="851" w:hanging="284"/>
        <w:jc w:val="both"/>
        <w:rPr>
          <w:lang w:val="it-IT"/>
        </w:rPr>
      </w:pPr>
      <w:r w:rsidRPr="007573A8">
        <w:rPr>
          <w:b/>
          <w:bCs/>
          <w:spacing w:val="2"/>
          <w:lang w:val="it-IT"/>
        </w:rPr>
        <w:t>italienische Literatur</w:t>
      </w:r>
      <w:r w:rsidRPr="007573A8">
        <w:rPr>
          <w:spacing w:val="2"/>
          <w:lang w:val="it-IT"/>
        </w:rPr>
        <w:t xml:space="preserve"> Fernández Murga 1994; Scotti 1994b</w:t>
      </w:r>
    </w:p>
    <w:p w:rsidR="00B55A75" w:rsidRPr="00C02A69" w:rsidRDefault="00B55A75">
      <w:pPr>
        <w:ind w:left="851" w:hanging="284"/>
        <w:jc w:val="both"/>
        <w:rPr>
          <w:bCs/>
          <w:lang w:val="it-IT"/>
        </w:rPr>
      </w:pPr>
      <w:r>
        <w:rPr>
          <w:b/>
          <w:bCs/>
          <w:lang w:val="it-IT"/>
        </w:rPr>
        <w:t xml:space="preserve">James, Henry </w:t>
      </w:r>
      <w:r w:rsidR="00B353AB">
        <w:rPr>
          <w:bCs/>
          <w:lang w:val="it-IT"/>
        </w:rPr>
        <w:t>Lo D</w:t>
      </w:r>
      <w:r w:rsidR="00C02A69">
        <w:rPr>
          <w:bCs/>
          <w:lang w:val="it-IT"/>
        </w:rPr>
        <w:t>ico 2015</w:t>
      </w:r>
    </w:p>
    <w:p w:rsidR="00DD204F" w:rsidRPr="007573A8" w:rsidRDefault="00DD204F">
      <w:pPr>
        <w:ind w:left="851" w:hanging="284"/>
        <w:jc w:val="both"/>
        <w:rPr>
          <w:lang w:val="it-IT"/>
        </w:rPr>
      </w:pPr>
      <w:r w:rsidRPr="007573A8">
        <w:rPr>
          <w:b/>
          <w:bCs/>
          <w:lang w:val="it-IT"/>
        </w:rPr>
        <w:t>Jevtuschenko</w:t>
      </w:r>
      <w:r w:rsidR="00C53B3F">
        <w:rPr>
          <w:b/>
          <w:bCs/>
          <w:lang w:val="it-IT"/>
        </w:rPr>
        <w:t>, Jewgeni Alexandrowitsch</w:t>
      </w:r>
      <w:r w:rsidRPr="007573A8">
        <w:rPr>
          <w:lang w:val="it-IT"/>
        </w:rPr>
        <w:t xml:space="preserve"> Albrecht 1973</w:t>
      </w:r>
    </w:p>
    <w:p w:rsidR="00DD204F" w:rsidRPr="007573A8" w:rsidRDefault="00DD204F">
      <w:pPr>
        <w:ind w:left="851" w:hanging="284"/>
        <w:jc w:val="both"/>
        <w:rPr>
          <w:lang w:val="it-IT"/>
        </w:rPr>
      </w:pPr>
      <w:r w:rsidRPr="007573A8">
        <w:rPr>
          <w:b/>
          <w:bCs/>
          <w:lang w:val="it-IT"/>
        </w:rPr>
        <w:t>Jonson, Ben</w:t>
      </w:r>
      <w:r w:rsidRPr="007573A8">
        <w:rPr>
          <w:lang w:val="it-IT"/>
        </w:rPr>
        <w:t xml:space="preserve"> J.Martindale 1993; Fernández López 1994; Shelburne 1997; McGann 2007, 313-316</w:t>
      </w:r>
      <w:r w:rsidR="00856211">
        <w:rPr>
          <w:lang w:val="it-IT"/>
        </w:rPr>
        <w:t>; Moul 2009; Moul 2010</w:t>
      </w:r>
    </w:p>
    <w:p w:rsidR="00DD204F" w:rsidRPr="007573A8" w:rsidRDefault="00DD204F">
      <w:pPr>
        <w:ind w:left="851" w:hanging="284"/>
        <w:jc w:val="both"/>
        <w:rPr>
          <w:lang w:val="it-IT"/>
        </w:rPr>
      </w:pPr>
      <w:r w:rsidRPr="007573A8">
        <w:rPr>
          <w:b/>
          <w:bCs/>
          <w:lang w:val="it-IT"/>
        </w:rPr>
        <w:t>Jovellanos</w:t>
      </w:r>
      <w:r w:rsidR="00C53B3F">
        <w:rPr>
          <w:b/>
          <w:bCs/>
          <w:lang w:val="it-IT"/>
        </w:rPr>
        <w:t>, Gaspar Melchor de</w:t>
      </w:r>
      <w:r w:rsidRPr="007573A8">
        <w:rPr>
          <w:lang w:val="it-IT"/>
        </w:rPr>
        <w:t xml:space="preserve"> Fernández Vallina 1994</w:t>
      </w:r>
    </w:p>
    <w:p w:rsidR="00DD204F" w:rsidRPr="007573A8" w:rsidRDefault="00DD204F">
      <w:pPr>
        <w:ind w:left="851" w:hanging="284"/>
        <w:jc w:val="both"/>
        <w:rPr>
          <w:lang w:val="it-IT"/>
        </w:rPr>
      </w:pPr>
      <w:r w:rsidRPr="007573A8">
        <w:rPr>
          <w:b/>
          <w:bCs/>
          <w:lang w:val="it-IT"/>
        </w:rPr>
        <w:t>Jubiläumsfeiern</w:t>
      </w:r>
      <w:r w:rsidRPr="007573A8">
        <w:rPr>
          <w:lang w:val="it-IT"/>
        </w:rPr>
        <w:t xml:space="preserve"> </w:t>
      </w:r>
      <w:r w:rsidR="00B353AB">
        <w:rPr>
          <w:lang w:val="it-IT"/>
        </w:rPr>
        <w:t xml:space="preserve">F.Citti 1992a; </w:t>
      </w:r>
      <w:r w:rsidRPr="007573A8">
        <w:rPr>
          <w:lang w:val="it-IT"/>
        </w:rPr>
        <w:t>P.Santini 1993; Schroeder 1993; Seidensticker 1993; Guglielmo 1996a; T.Ziolkowski 2005, 185</w:t>
      </w:r>
    </w:p>
    <w:p w:rsidR="00DD204F" w:rsidRPr="007573A8" w:rsidRDefault="00DD204F">
      <w:pPr>
        <w:ind w:left="851" w:hanging="284"/>
        <w:jc w:val="both"/>
        <w:rPr>
          <w:lang w:val="it-IT"/>
        </w:rPr>
      </w:pPr>
      <w:r w:rsidRPr="007573A8">
        <w:rPr>
          <w:b/>
          <w:bCs/>
          <w:lang w:val="it-IT"/>
        </w:rPr>
        <w:t>Juvenal</w:t>
      </w:r>
      <w:r w:rsidRPr="007573A8">
        <w:rPr>
          <w:lang w:val="it-IT"/>
        </w:rPr>
        <w:t xml:space="preserve"> Anderson 1961; A.Perelli 1996; Laudizi 1999; Cucchiarelli 2001, 187-217</w:t>
      </w:r>
      <w:r w:rsidR="00F733B4">
        <w:rPr>
          <w:lang w:val="it-IT"/>
        </w:rPr>
        <w:t xml:space="preserve">; </w:t>
      </w:r>
      <w:r w:rsidR="005607E0">
        <w:rPr>
          <w:lang w:val="it-IT"/>
        </w:rPr>
        <w:t xml:space="preserve">Laudizi 2007; </w:t>
      </w:r>
      <w:r w:rsidR="00F733B4">
        <w:rPr>
          <w:lang w:val="it-IT"/>
        </w:rPr>
        <w:t>Larmour 2010/11</w:t>
      </w:r>
    </w:p>
    <w:p w:rsidR="00EE30A7" w:rsidRPr="00EE30A7" w:rsidRDefault="00EE30A7">
      <w:pPr>
        <w:ind w:left="851" w:hanging="284"/>
        <w:jc w:val="both"/>
        <w:rPr>
          <w:b/>
          <w:bCs/>
          <w:lang w:val="it-IT"/>
        </w:rPr>
      </w:pPr>
      <w:r w:rsidRPr="00EE30A7">
        <w:rPr>
          <w:b/>
          <w:lang w:val="it-IT"/>
        </w:rPr>
        <w:t>Kapanist, Vasilij Vasil’evič</w:t>
      </w:r>
      <w:r>
        <w:rPr>
          <w:lang w:val="it-IT"/>
        </w:rPr>
        <w:t xml:space="preserve"> Blasberg 2007</w:t>
      </w:r>
    </w:p>
    <w:p w:rsidR="00FB0AA2" w:rsidRPr="00FB0AA2" w:rsidRDefault="00FB0AA2">
      <w:pPr>
        <w:ind w:left="851" w:hanging="284"/>
        <w:jc w:val="both"/>
        <w:rPr>
          <w:bCs/>
          <w:lang w:val="it-IT"/>
        </w:rPr>
      </w:pPr>
      <w:r>
        <w:rPr>
          <w:b/>
          <w:bCs/>
          <w:lang w:val="it-IT"/>
        </w:rPr>
        <w:t xml:space="preserve">karolingische Renaissance </w:t>
      </w:r>
      <w:r>
        <w:rPr>
          <w:bCs/>
          <w:lang w:val="it-IT"/>
        </w:rPr>
        <w:t>Licht 2006</w:t>
      </w:r>
    </w:p>
    <w:p w:rsidR="007A1E6A" w:rsidRPr="00EE30A7" w:rsidRDefault="007A1E6A">
      <w:pPr>
        <w:ind w:left="851" w:hanging="284"/>
        <w:jc w:val="both"/>
        <w:rPr>
          <w:bCs/>
          <w:lang w:val="it-IT"/>
        </w:rPr>
      </w:pPr>
      <w:r w:rsidRPr="00EE30A7">
        <w:rPr>
          <w:b/>
          <w:bCs/>
          <w:lang w:val="it-IT"/>
        </w:rPr>
        <w:t xml:space="preserve">Katalonien </w:t>
      </w:r>
      <w:r w:rsidRPr="00EE30A7">
        <w:rPr>
          <w:bCs/>
          <w:lang w:val="it-IT"/>
        </w:rPr>
        <w:t>Maestre Maestre 2011</w:t>
      </w:r>
    </w:p>
    <w:p w:rsidR="005B70BD" w:rsidRDefault="005B70BD" w:rsidP="005B70BD">
      <w:pPr>
        <w:ind w:left="851" w:hanging="284"/>
        <w:jc w:val="both"/>
        <w:rPr>
          <w:b/>
          <w:bCs/>
          <w:lang w:val="it-IT"/>
        </w:rPr>
      </w:pPr>
      <w:r w:rsidRPr="005B70BD">
        <w:rPr>
          <w:b/>
          <w:bCs/>
          <w:lang w:val="it-IT"/>
        </w:rPr>
        <w:t>Kavafis, Konstantinos</w:t>
      </w:r>
      <w:r w:rsidRPr="005B70BD">
        <w:rPr>
          <w:lang w:val="it-IT"/>
        </w:rPr>
        <w:t xml:space="preserve"> González Ovies 1994</w:t>
      </w:r>
    </w:p>
    <w:p w:rsidR="008E313C" w:rsidRPr="0090271E" w:rsidRDefault="008E313C">
      <w:pPr>
        <w:ind w:left="851" w:hanging="284"/>
        <w:jc w:val="both"/>
        <w:rPr>
          <w:b/>
          <w:bCs/>
          <w:lang w:val="it-IT"/>
        </w:rPr>
      </w:pPr>
      <w:r w:rsidRPr="0090271E">
        <w:rPr>
          <w:b/>
          <w:bCs/>
          <w:lang w:val="it-IT"/>
        </w:rPr>
        <w:t xml:space="preserve">Kießling, Adolf </w:t>
      </w:r>
      <w:r w:rsidRPr="0090271E">
        <w:rPr>
          <w:bCs/>
          <w:lang w:val="it-IT"/>
        </w:rPr>
        <w:t>S.J.</w:t>
      </w:r>
      <w:r w:rsidR="00EF0623" w:rsidRPr="0090271E">
        <w:rPr>
          <w:bCs/>
          <w:lang w:val="it-IT"/>
        </w:rPr>
        <w:t>Harrison 2016c</w:t>
      </w:r>
    </w:p>
    <w:p w:rsidR="00DD204F" w:rsidRPr="00EE30A7" w:rsidRDefault="00DD204F">
      <w:pPr>
        <w:ind w:left="851" w:hanging="284"/>
        <w:jc w:val="both"/>
        <w:rPr>
          <w:lang w:val="it-IT"/>
        </w:rPr>
      </w:pPr>
      <w:r w:rsidRPr="00EE30A7">
        <w:rPr>
          <w:b/>
          <w:bCs/>
          <w:lang w:val="it-IT"/>
        </w:rPr>
        <w:t>Kipling</w:t>
      </w:r>
      <w:r w:rsidR="00C53B3F">
        <w:rPr>
          <w:b/>
          <w:bCs/>
          <w:lang w:val="it-IT"/>
        </w:rPr>
        <w:t>, Rudyard</w:t>
      </w:r>
      <w:r w:rsidRPr="00EE30A7">
        <w:rPr>
          <w:lang w:val="it-IT"/>
        </w:rPr>
        <w:t xml:space="preserve"> Medcalf 1993</w:t>
      </w:r>
    </w:p>
    <w:p w:rsidR="00DD204F" w:rsidRPr="0035183D" w:rsidRDefault="00DD204F">
      <w:pPr>
        <w:ind w:left="851" w:hanging="284"/>
        <w:jc w:val="both"/>
        <w:rPr>
          <w:lang w:val="it-IT"/>
        </w:rPr>
      </w:pPr>
      <w:r w:rsidRPr="0035183D">
        <w:rPr>
          <w:b/>
          <w:bCs/>
          <w:lang w:val="it-IT"/>
        </w:rPr>
        <w:t>Kirchenväter</w:t>
      </w:r>
      <w:r w:rsidRPr="0035183D">
        <w:rPr>
          <w:lang w:val="it-IT"/>
        </w:rPr>
        <w:t xml:space="preserve"> Giannangeli 1993; Marin 1993</w:t>
      </w:r>
    </w:p>
    <w:p w:rsidR="00DD204F" w:rsidRPr="00C53B3F" w:rsidRDefault="00DD204F">
      <w:pPr>
        <w:ind w:left="851" w:hanging="284"/>
        <w:jc w:val="both"/>
        <w:rPr>
          <w:lang w:val="de-DE"/>
        </w:rPr>
      </w:pPr>
      <w:r w:rsidRPr="00C53B3F">
        <w:rPr>
          <w:b/>
          <w:bCs/>
          <w:lang w:val="de-DE"/>
        </w:rPr>
        <w:t>Klopstock</w:t>
      </w:r>
      <w:r w:rsidR="00C53B3F" w:rsidRPr="00C53B3F">
        <w:rPr>
          <w:b/>
          <w:bCs/>
          <w:lang w:val="de-DE"/>
        </w:rPr>
        <w:t>, Friedrich Gottlieb</w:t>
      </w:r>
      <w:r w:rsidRPr="00C53B3F">
        <w:rPr>
          <w:lang w:val="de-DE"/>
        </w:rPr>
        <w:t xml:space="preserve"> Elit 2000</w:t>
      </w:r>
    </w:p>
    <w:p w:rsidR="00DB4836" w:rsidRPr="00C53B3F" w:rsidRDefault="00DB4836">
      <w:pPr>
        <w:ind w:left="851" w:hanging="284"/>
        <w:jc w:val="both"/>
        <w:rPr>
          <w:lang w:val="de-DE"/>
        </w:rPr>
      </w:pPr>
      <w:r w:rsidRPr="00C53B3F">
        <w:rPr>
          <w:b/>
          <w:bCs/>
          <w:lang w:val="de-DE"/>
        </w:rPr>
        <w:t xml:space="preserve">Kommentare, 18. Jh. </w:t>
      </w:r>
      <w:r w:rsidRPr="00C53B3F">
        <w:rPr>
          <w:bCs/>
          <w:lang w:val="de-DE"/>
        </w:rPr>
        <w:t>P.Wilson 2009</w:t>
      </w:r>
    </w:p>
    <w:p w:rsidR="009E7150" w:rsidRPr="00C53B3F" w:rsidRDefault="009E7150">
      <w:pPr>
        <w:ind w:left="851" w:hanging="284"/>
        <w:jc w:val="both"/>
        <w:rPr>
          <w:bCs/>
          <w:lang w:val="de-DE"/>
        </w:rPr>
      </w:pPr>
      <w:r w:rsidRPr="00C53B3F">
        <w:rPr>
          <w:b/>
          <w:bCs/>
          <w:lang w:val="de-DE"/>
        </w:rPr>
        <w:t xml:space="preserve">Kommentare, humanistische </w:t>
      </w:r>
      <w:r w:rsidR="00C51A04" w:rsidRPr="00C53B3F">
        <w:rPr>
          <w:bCs/>
          <w:lang w:val="de-DE"/>
        </w:rPr>
        <w:t>Friis</w:t>
      </w:r>
      <w:r w:rsidRPr="00C53B3F">
        <w:rPr>
          <w:bCs/>
          <w:lang w:val="de-DE"/>
        </w:rPr>
        <w:t>-Jensen 2008</w:t>
      </w:r>
    </w:p>
    <w:p w:rsidR="00DD204F" w:rsidRPr="00EF0623" w:rsidRDefault="00DD204F">
      <w:pPr>
        <w:ind w:left="851" w:hanging="284"/>
        <w:jc w:val="both"/>
        <w:rPr>
          <w:lang w:val="fr-FR"/>
        </w:rPr>
      </w:pPr>
      <w:r w:rsidRPr="00EF0623">
        <w:rPr>
          <w:b/>
          <w:bCs/>
          <w:lang w:val="fr-FR"/>
        </w:rPr>
        <w:t>La Beaumelle</w:t>
      </w:r>
      <w:r w:rsidR="00C53B3F" w:rsidRPr="00EF0623">
        <w:rPr>
          <w:b/>
          <w:bCs/>
          <w:lang w:val="fr-FR"/>
        </w:rPr>
        <w:t>, Laurent Angliviel de</w:t>
      </w:r>
      <w:r w:rsidRPr="00EF0623">
        <w:rPr>
          <w:lang w:val="fr-FR"/>
        </w:rPr>
        <w:t xml:space="preserve"> Lauriol 1996</w:t>
      </w:r>
    </w:p>
    <w:p w:rsidR="002C68F0" w:rsidRPr="00EF0623" w:rsidRDefault="002C68F0">
      <w:pPr>
        <w:ind w:left="851" w:hanging="284"/>
        <w:jc w:val="both"/>
        <w:rPr>
          <w:bCs/>
          <w:lang w:val="it-IT"/>
        </w:rPr>
      </w:pPr>
      <w:r w:rsidRPr="00EF0623">
        <w:rPr>
          <w:b/>
          <w:bCs/>
          <w:lang w:val="it-IT"/>
        </w:rPr>
        <w:t xml:space="preserve">Lambin, Denis </w:t>
      </w:r>
      <w:r w:rsidRPr="00EF0623">
        <w:rPr>
          <w:bCs/>
          <w:lang w:val="it-IT"/>
        </w:rPr>
        <w:t>Stadeler 2015</w:t>
      </w:r>
    </w:p>
    <w:p w:rsidR="002C68F0" w:rsidRPr="00EF0623" w:rsidRDefault="002C68F0">
      <w:pPr>
        <w:ind w:left="851" w:hanging="284"/>
        <w:jc w:val="both"/>
        <w:rPr>
          <w:bCs/>
          <w:lang w:val="it-IT"/>
        </w:rPr>
      </w:pPr>
      <w:r w:rsidRPr="00EF0623">
        <w:rPr>
          <w:b/>
          <w:bCs/>
          <w:lang w:val="it-IT"/>
        </w:rPr>
        <w:t>Landino, Cristoforo</w:t>
      </w:r>
      <w:r w:rsidRPr="00EF0623">
        <w:rPr>
          <w:bCs/>
          <w:lang w:val="it-IT"/>
        </w:rPr>
        <w:t xml:space="preserve"> </w:t>
      </w:r>
      <w:r w:rsidR="004C678C" w:rsidRPr="00EF0623">
        <w:rPr>
          <w:bCs/>
          <w:lang w:val="it-IT"/>
        </w:rPr>
        <w:t xml:space="preserve">Bugada 2012; </w:t>
      </w:r>
      <w:r w:rsidRPr="00EF0623">
        <w:rPr>
          <w:bCs/>
          <w:lang w:val="it-IT"/>
        </w:rPr>
        <w:t>Stadeler 2015</w:t>
      </w:r>
    </w:p>
    <w:p w:rsidR="00856211" w:rsidRPr="00EF0623" w:rsidRDefault="00856211">
      <w:pPr>
        <w:ind w:left="851" w:hanging="284"/>
        <w:jc w:val="both"/>
        <w:rPr>
          <w:bCs/>
          <w:lang w:val="it-IT"/>
        </w:rPr>
      </w:pPr>
      <w:r w:rsidRPr="00EF0623">
        <w:rPr>
          <w:b/>
          <w:bCs/>
          <w:lang w:val="it-IT"/>
        </w:rPr>
        <w:t xml:space="preserve">Lang, Andrew </w:t>
      </w:r>
      <w:r w:rsidRPr="00EF0623">
        <w:rPr>
          <w:bCs/>
          <w:lang w:val="it-IT"/>
        </w:rPr>
        <w:t>Houghton 2009</w:t>
      </w:r>
    </w:p>
    <w:p w:rsidR="00DD204F" w:rsidRPr="007573A8" w:rsidRDefault="00DD204F">
      <w:pPr>
        <w:ind w:left="851" w:hanging="284"/>
        <w:jc w:val="both"/>
        <w:rPr>
          <w:lang w:val="it-IT"/>
        </w:rPr>
      </w:pPr>
      <w:r w:rsidRPr="007573A8">
        <w:rPr>
          <w:b/>
          <w:bCs/>
          <w:lang w:val="it-IT"/>
        </w:rPr>
        <w:t>La Penna</w:t>
      </w:r>
      <w:r w:rsidR="000204D3">
        <w:rPr>
          <w:b/>
          <w:bCs/>
          <w:lang w:val="it-IT"/>
        </w:rPr>
        <w:t>, Antonio</w:t>
      </w:r>
      <w:r w:rsidRPr="007573A8">
        <w:rPr>
          <w:lang w:val="it-IT"/>
        </w:rPr>
        <w:t xml:space="preserve"> Narducci 1997; </w:t>
      </w:r>
      <w:r w:rsidRPr="007573A8">
        <w:rPr>
          <w:spacing w:val="-2"/>
          <w:lang w:val="it-IT"/>
        </w:rPr>
        <w:t>Fisichella 2004</w:t>
      </w:r>
    </w:p>
    <w:p w:rsidR="00DD204F" w:rsidRPr="001B0CC8" w:rsidRDefault="00DD204F">
      <w:pPr>
        <w:ind w:left="851" w:hanging="284"/>
        <w:jc w:val="both"/>
        <w:rPr>
          <w:lang w:val="it-IT"/>
        </w:rPr>
      </w:pPr>
      <w:r w:rsidRPr="001B0CC8">
        <w:rPr>
          <w:b/>
          <w:bCs/>
          <w:lang w:val="it-IT"/>
        </w:rPr>
        <w:t>Leo der Große</w:t>
      </w:r>
      <w:r w:rsidRPr="001B0CC8">
        <w:rPr>
          <w:lang w:val="it-IT"/>
        </w:rPr>
        <w:t xml:space="preserve"> Buisel de </w:t>
      </w:r>
      <w:r w:rsidRPr="001B0CC8">
        <w:rPr>
          <w:spacing w:val="2"/>
          <w:lang w:val="it-IT"/>
        </w:rPr>
        <w:t>Sequeiros 1993a</w:t>
      </w:r>
    </w:p>
    <w:p w:rsidR="00DD204F" w:rsidRPr="0035183D" w:rsidRDefault="00DD204F">
      <w:pPr>
        <w:ind w:left="851" w:hanging="284"/>
        <w:jc w:val="both"/>
        <w:rPr>
          <w:lang w:val="it-IT"/>
        </w:rPr>
      </w:pPr>
      <w:r w:rsidRPr="0035183D">
        <w:rPr>
          <w:b/>
          <w:bCs/>
          <w:lang w:val="it-IT"/>
        </w:rPr>
        <w:t>León, Luis de</w:t>
      </w:r>
      <w:r w:rsidRPr="0035183D">
        <w:rPr>
          <w:lang w:val="it-IT"/>
        </w:rPr>
        <w:t xml:space="preserve"> Hinojo Andrés 1994</w:t>
      </w:r>
      <w:r w:rsidR="003C6520" w:rsidRPr="0035183D">
        <w:rPr>
          <w:lang w:val="it-IT"/>
        </w:rPr>
        <w:t>; Hinojo Andrés 2009</w:t>
      </w:r>
    </w:p>
    <w:p w:rsidR="00DD204F" w:rsidRPr="007573A8" w:rsidRDefault="00DD204F">
      <w:pPr>
        <w:ind w:left="851" w:hanging="284"/>
        <w:jc w:val="both"/>
        <w:rPr>
          <w:lang w:val="it-IT"/>
        </w:rPr>
      </w:pPr>
      <w:r w:rsidRPr="007573A8">
        <w:rPr>
          <w:b/>
          <w:bCs/>
          <w:lang w:val="it-IT"/>
        </w:rPr>
        <w:t>Leopardi</w:t>
      </w:r>
      <w:r w:rsidR="000204D3">
        <w:rPr>
          <w:b/>
          <w:bCs/>
          <w:lang w:val="it-IT"/>
        </w:rPr>
        <w:t>, Giacomo</w:t>
      </w:r>
      <w:r w:rsidRPr="007573A8">
        <w:rPr>
          <w:lang w:val="it-IT"/>
        </w:rPr>
        <w:t xml:space="preserve"> Fedeli 1991a; C.Santini 1994; Brugnoli 1996a; Bruno 1996</w:t>
      </w:r>
      <w:r w:rsidR="007C3132" w:rsidRPr="007573A8">
        <w:rPr>
          <w:lang w:val="it-IT"/>
        </w:rPr>
        <w:t xml:space="preserve">; </w:t>
      </w:r>
      <w:r w:rsidR="002E116B">
        <w:rPr>
          <w:lang w:val="it-IT"/>
        </w:rPr>
        <w:t>Lov</w:t>
      </w:r>
      <w:r w:rsidR="002E116B">
        <w:rPr>
          <w:lang w:val="it-IT"/>
        </w:rPr>
        <w:t>a</w:t>
      </w:r>
      <w:r w:rsidR="002E116B">
        <w:rPr>
          <w:lang w:val="it-IT"/>
        </w:rPr>
        <w:t xml:space="preserve">tin 2010; </w:t>
      </w:r>
      <w:r w:rsidR="00DC7089" w:rsidRPr="007573A8">
        <w:rPr>
          <w:lang w:val="it-IT"/>
        </w:rPr>
        <w:t xml:space="preserve">Fedeli 2013; </w:t>
      </w:r>
      <w:r w:rsidR="007C3132" w:rsidRPr="007573A8">
        <w:rPr>
          <w:lang w:val="it-IT"/>
        </w:rPr>
        <w:t>Ferrando 2014</w:t>
      </w:r>
    </w:p>
    <w:p w:rsidR="00A22D28" w:rsidRPr="001B0CC8" w:rsidRDefault="00A22D28">
      <w:pPr>
        <w:ind w:left="851" w:hanging="284"/>
        <w:jc w:val="both"/>
        <w:rPr>
          <w:bCs/>
          <w:lang w:val="it-IT"/>
        </w:rPr>
      </w:pPr>
      <w:r w:rsidRPr="001B0CC8">
        <w:rPr>
          <w:b/>
          <w:bCs/>
          <w:lang w:val="it-IT"/>
        </w:rPr>
        <w:t>Lessing, Gotthold Ephraim</w:t>
      </w:r>
      <w:r w:rsidRPr="001B0CC8">
        <w:rPr>
          <w:bCs/>
          <w:lang w:val="it-IT"/>
        </w:rPr>
        <w:t xml:space="preserve"> Riedel 1976</w:t>
      </w:r>
    </w:p>
    <w:p w:rsidR="00DD204F" w:rsidRPr="001B0CC8" w:rsidRDefault="00DD204F">
      <w:pPr>
        <w:ind w:left="851" w:hanging="284"/>
        <w:jc w:val="both"/>
        <w:rPr>
          <w:lang w:val="it-IT"/>
        </w:rPr>
      </w:pPr>
      <w:r w:rsidRPr="001B0CC8">
        <w:rPr>
          <w:b/>
          <w:bCs/>
          <w:lang w:val="it-IT"/>
        </w:rPr>
        <w:t>Lichtenberg</w:t>
      </w:r>
      <w:r w:rsidR="000204D3" w:rsidRPr="001B0CC8">
        <w:rPr>
          <w:b/>
          <w:bCs/>
          <w:lang w:val="it-IT"/>
        </w:rPr>
        <w:t>, Georg Christoph</w:t>
      </w:r>
      <w:r w:rsidRPr="001B0CC8">
        <w:rPr>
          <w:lang w:val="it-IT"/>
        </w:rPr>
        <w:t xml:space="preserve"> Horn 1993</w:t>
      </w:r>
    </w:p>
    <w:p w:rsidR="00DD204F" w:rsidRPr="001B0CC8" w:rsidRDefault="00DD204F">
      <w:pPr>
        <w:ind w:left="851" w:hanging="284"/>
        <w:jc w:val="both"/>
        <w:rPr>
          <w:lang w:val="it-IT"/>
        </w:rPr>
      </w:pPr>
      <w:r w:rsidRPr="001B0CC8">
        <w:rPr>
          <w:b/>
          <w:bCs/>
          <w:lang w:val="it-IT"/>
        </w:rPr>
        <w:t>Liutprand</w:t>
      </w:r>
      <w:r w:rsidR="000204D3" w:rsidRPr="001B0CC8">
        <w:rPr>
          <w:b/>
          <w:bCs/>
          <w:lang w:val="it-IT"/>
        </w:rPr>
        <w:t xml:space="preserve"> von Cremona</w:t>
      </w:r>
      <w:r w:rsidRPr="001B0CC8">
        <w:rPr>
          <w:lang w:val="it-IT"/>
        </w:rPr>
        <w:t xml:space="preserve"> Giovini 2002</w:t>
      </w:r>
    </w:p>
    <w:p w:rsidR="005C4913" w:rsidRPr="001B0CC8" w:rsidRDefault="005C4913">
      <w:pPr>
        <w:ind w:left="851" w:hanging="284"/>
        <w:jc w:val="both"/>
        <w:rPr>
          <w:bCs/>
          <w:lang w:val="it-IT"/>
        </w:rPr>
      </w:pPr>
      <w:r w:rsidRPr="001B0CC8">
        <w:rPr>
          <w:b/>
          <w:bCs/>
          <w:lang w:val="it-IT"/>
        </w:rPr>
        <w:t xml:space="preserve">Locher, Jakob </w:t>
      </w:r>
      <w:r w:rsidRPr="001B0CC8">
        <w:rPr>
          <w:bCs/>
          <w:lang w:val="it-IT"/>
        </w:rPr>
        <w:t>Pieper 2014</w:t>
      </w:r>
    </w:p>
    <w:p w:rsidR="00DD204F" w:rsidRPr="001B0CC8" w:rsidRDefault="00DD204F">
      <w:pPr>
        <w:ind w:left="851" w:hanging="284"/>
        <w:jc w:val="both"/>
        <w:rPr>
          <w:lang w:val="it-IT"/>
        </w:rPr>
      </w:pPr>
      <w:r w:rsidRPr="001B0CC8">
        <w:rPr>
          <w:b/>
          <w:bCs/>
          <w:lang w:val="it-IT"/>
        </w:rPr>
        <w:t>Lotichius</w:t>
      </w:r>
      <w:r w:rsidR="000204D3" w:rsidRPr="001B0CC8">
        <w:rPr>
          <w:b/>
          <w:bCs/>
          <w:lang w:val="it-IT"/>
        </w:rPr>
        <w:t xml:space="preserve"> Secundus, Petrus</w:t>
      </w:r>
      <w:r w:rsidRPr="001B0CC8">
        <w:rPr>
          <w:lang w:val="it-IT"/>
        </w:rPr>
        <w:t xml:space="preserve"> Lefèvre 2001</w:t>
      </w:r>
    </w:p>
    <w:p w:rsidR="005607E0" w:rsidRPr="001B0CC8" w:rsidRDefault="00E12F50" w:rsidP="005607E0">
      <w:pPr>
        <w:ind w:left="851" w:hanging="284"/>
        <w:jc w:val="both"/>
        <w:rPr>
          <w:b/>
          <w:bCs/>
          <w:lang w:val="it-IT"/>
        </w:rPr>
      </w:pPr>
      <w:r w:rsidRPr="001B0CC8">
        <w:rPr>
          <w:b/>
          <w:bCs/>
          <w:lang w:val="it-IT"/>
        </w:rPr>
        <w:t xml:space="preserve">Lucan </w:t>
      </w:r>
      <w:r w:rsidR="00DC2AB5" w:rsidRPr="001B0CC8">
        <w:rPr>
          <w:bCs/>
          <w:lang w:val="it-IT"/>
        </w:rPr>
        <w:t>Groß</w:t>
      </w:r>
      <w:r w:rsidR="00D32DC4" w:rsidRPr="001B0CC8">
        <w:rPr>
          <w:bCs/>
          <w:lang w:val="it-IT"/>
        </w:rPr>
        <w:t xml:space="preserve"> 2013; </w:t>
      </w:r>
      <w:r w:rsidRPr="001B0CC8">
        <w:rPr>
          <w:lang w:val="it-IT"/>
        </w:rPr>
        <w:t>Tzounakas 2014</w:t>
      </w:r>
    </w:p>
    <w:p w:rsidR="005607E0" w:rsidRPr="001B0CC8" w:rsidRDefault="005607E0">
      <w:pPr>
        <w:ind w:left="851" w:hanging="284"/>
        <w:jc w:val="both"/>
        <w:rPr>
          <w:bCs/>
          <w:lang w:val="it-IT"/>
        </w:rPr>
      </w:pPr>
      <w:r w:rsidRPr="001B0CC8">
        <w:rPr>
          <w:b/>
          <w:bCs/>
          <w:lang w:val="it-IT"/>
        </w:rPr>
        <w:t xml:space="preserve">Maecenas </w:t>
      </w:r>
      <w:r w:rsidRPr="001B0CC8">
        <w:rPr>
          <w:bCs/>
          <w:lang w:val="it-IT"/>
        </w:rPr>
        <w:t>Körizs 2007</w:t>
      </w:r>
    </w:p>
    <w:p w:rsidR="00DD204F" w:rsidRPr="007573A8" w:rsidRDefault="00DD204F">
      <w:pPr>
        <w:ind w:left="851" w:hanging="284"/>
        <w:jc w:val="both"/>
        <w:rPr>
          <w:lang w:val="de-DE"/>
        </w:rPr>
      </w:pPr>
      <w:r w:rsidRPr="007573A8">
        <w:rPr>
          <w:b/>
          <w:bCs/>
          <w:lang w:val="de-DE"/>
        </w:rPr>
        <w:t xml:space="preserve">Manegold von Lautenbach </w:t>
      </w:r>
      <w:r w:rsidRPr="007573A8">
        <w:rPr>
          <w:lang w:val="de-DE"/>
        </w:rPr>
        <w:t>Villa 1996</w:t>
      </w:r>
    </w:p>
    <w:p w:rsidR="00FA57B4" w:rsidRPr="00A1291C" w:rsidRDefault="00FA57B4" w:rsidP="002D2DA0">
      <w:pPr>
        <w:ind w:left="851" w:hanging="284"/>
        <w:jc w:val="both"/>
        <w:rPr>
          <w:bCs/>
          <w:lang w:val="de-DE"/>
        </w:rPr>
      </w:pPr>
      <w:r w:rsidRPr="00A1291C">
        <w:rPr>
          <w:b/>
          <w:bCs/>
          <w:lang w:val="de-DE"/>
        </w:rPr>
        <w:lastRenderedPageBreak/>
        <w:t>Manutius, Aldus</w:t>
      </w:r>
      <w:r w:rsidRPr="00A1291C">
        <w:rPr>
          <w:bCs/>
          <w:lang w:val="de-DE"/>
        </w:rPr>
        <w:t xml:space="preserve"> Stenuit 2012</w:t>
      </w:r>
    </w:p>
    <w:p w:rsidR="002D2DA0" w:rsidRPr="001B0CC8" w:rsidRDefault="002D2DA0" w:rsidP="002D2DA0">
      <w:pPr>
        <w:ind w:left="851" w:hanging="284"/>
        <w:jc w:val="both"/>
        <w:rPr>
          <w:lang w:val="it-IT"/>
        </w:rPr>
      </w:pPr>
      <w:r w:rsidRPr="001B0CC8">
        <w:rPr>
          <w:b/>
          <w:bCs/>
          <w:lang w:val="it-IT"/>
        </w:rPr>
        <w:t>Martí, Manuel</w:t>
      </w:r>
      <w:r w:rsidRPr="001B0CC8">
        <w:rPr>
          <w:lang w:val="it-IT"/>
        </w:rPr>
        <w:t xml:space="preserve"> Gotor 1994</w:t>
      </w:r>
    </w:p>
    <w:p w:rsidR="00DD204F" w:rsidRPr="000E4FEB" w:rsidRDefault="00DD204F">
      <w:pPr>
        <w:ind w:left="851" w:hanging="284"/>
        <w:jc w:val="both"/>
        <w:rPr>
          <w:lang w:val="it-IT"/>
        </w:rPr>
      </w:pPr>
      <w:r w:rsidRPr="000E4FEB">
        <w:rPr>
          <w:b/>
          <w:bCs/>
          <w:lang w:val="it-IT"/>
        </w:rPr>
        <w:t>Martial</w:t>
      </w:r>
      <w:r w:rsidRPr="000E4FEB">
        <w:rPr>
          <w:lang w:val="it-IT"/>
        </w:rPr>
        <w:t xml:space="preserve"> </w:t>
      </w:r>
      <w:r w:rsidR="009317B3">
        <w:rPr>
          <w:lang w:val="it-IT"/>
        </w:rPr>
        <w:t xml:space="preserve">Daly 1942; </w:t>
      </w:r>
      <w:r w:rsidRPr="000E4FEB">
        <w:rPr>
          <w:lang w:val="it-IT"/>
        </w:rPr>
        <w:t>Graßmann 1966, 23-28; Henriksén 2002; Piazzi 2004; Merli 2006</w:t>
      </w:r>
      <w:r w:rsidR="002D2DA0" w:rsidRPr="000E4FEB">
        <w:rPr>
          <w:lang w:val="it-IT"/>
        </w:rPr>
        <w:t xml:space="preserve">; </w:t>
      </w:r>
      <w:r w:rsidR="00A1291C" w:rsidRPr="000E4FEB">
        <w:rPr>
          <w:lang w:val="it-IT"/>
        </w:rPr>
        <w:t>Holzberg 2011</w:t>
      </w:r>
      <w:r w:rsidR="000E4FEB" w:rsidRPr="000E4FEB">
        <w:rPr>
          <w:lang w:val="it-IT"/>
        </w:rPr>
        <w:t>a</w:t>
      </w:r>
      <w:r w:rsidR="00A1291C" w:rsidRPr="000E4FEB">
        <w:rPr>
          <w:lang w:val="it-IT"/>
        </w:rPr>
        <w:t xml:space="preserve">; </w:t>
      </w:r>
      <w:r w:rsidR="002D2DA0" w:rsidRPr="000E4FEB">
        <w:rPr>
          <w:lang w:val="it-IT"/>
        </w:rPr>
        <w:t>Giordano 2013b</w:t>
      </w:r>
    </w:p>
    <w:p w:rsidR="00DD204F" w:rsidRPr="000204D3" w:rsidRDefault="00DD204F">
      <w:pPr>
        <w:ind w:left="851" w:hanging="284"/>
        <w:jc w:val="both"/>
        <w:rPr>
          <w:lang w:val="it-IT"/>
        </w:rPr>
      </w:pPr>
      <w:r w:rsidRPr="000204D3">
        <w:rPr>
          <w:b/>
          <w:bCs/>
          <w:lang w:val="it-IT"/>
        </w:rPr>
        <w:t>Marullus</w:t>
      </w:r>
      <w:r w:rsidR="000204D3" w:rsidRPr="000204D3">
        <w:rPr>
          <w:b/>
          <w:bCs/>
          <w:lang w:val="it-IT"/>
        </w:rPr>
        <w:t>, Michael</w:t>
      </w:r>
      <w:r w:rsidRPr="000204D3">
        <w:rPr>
          <w:lang w:val="it-IT"/>
        </w:rPr>
        <w:t xml:space="preserve"> McGann 1995</w:t>
      </w:r>
    </w:p>
    <w:p w:rsidR="00DD204F" w:rsidRPr="000204D3" w:rsidRDefault="00DD204F">
      <w:pPr>
        <w:ind w:left="851" w:hanging="284"/>
        <w:jc w:val="both"/>
        <w:rPr>
          <w:lang w:val="it-IT"/>
        </w:rPr>
      </w:pPr>
      <w:r w:rsidRPr="000204D3">
        <w:rPr>
          <w:b/>
          <w:bCs/>
          <w:lang w:val="it-IT"/>
        </w:rPr>
        <w:t>Marvell</w:t>
      </w:r>
      <w:r w:rsidR="000204D3" w:rsidRPr="000204D3">
        <w:rPr>
          <w:b/>
          <w:bCs/>
          <w:lang w:val="it-IT"/>
        </w:rPr>
        <w:t>, Andrew</w:t>
      </w:r>
      <w:r w:rsidRPr="000204D3">
        <w:rPr>
          <w:lang w:val="it-IT"/>
        </w:rPr>
        <w:t xml:space="preserve"> Nuttall 1993</w:t>
      </w:r>
    </w:p>
    <w:p w:rsidR="00DD204F" w:rsidRPr="007573A8" w:rsidRDefault="00DD204F">
      <w:pPr>
        <w:ind w:left="851" w:hanging="284"/>
        <w:jc w:val="both"/>
        <w:rPr>
          <w:lang w:val="it-IT"/>
        </w:rPr>
      </w:pPr>
      <w:r w:rsidRPr="007573A8">
        <w:rPr>
          <w:b/>
          <w:bCs/>
          <w:spacing w:val="-2"/>
          <w:lang w:val="it-IT"/>
        </w:rPr>
        <w:t>Medrano, Francisco de</w:t>
      </w:r>
      <w:r w:rsidRPr="007573A8">
        <w:rPr>
          <w:lang w:val="it-IT"/>
        </w:rPr>
        <w:t xml:space="preserve"> Mañas Nuñez 1995</w:t>
      </w:r>
    </w:p>
    <w:p w:rsidR="00CD30EE" w:rsidRPr="00CD30EE" w:rsidRDefault="00CD30EE">
      <w:pPr>
        <w:ind w:left="851" w:hanging="284"/>
        <w:jc w:val="both"/>
        <w:rPr>
          <w:bCs/>
          <w:lang w:val="it-IT"/>
        </w:rPr>
      </w:pPr>
      <w:r w:rsidRPr="00CD30EE">
        <w:rPr>
          <w:b/>
          <w:bCs/>
          <w:i/>
          <w:lang w:val="it-IT"/>
        </w:rPr>
        <w:t>Metra Horatii</w:t>
      </w:r>
      <w:r w:rsidRPr="00CD30EE">
        <w:rPr>
          <w:bCs/>
          <w:lang w:val="it-IT"/>
        </w:rPr>
        <w:t xml:space="preserve"> </w:t>
      </w:r>
      <w:r w:rsidRPr="00CD30EE">
        <w:rPr>
          <w:b/>
          <w:bCs/>
          <w:lang w:val="it-IT"/>
        </w:rPr>
        <w:t>in Cod. Paris BN lat. 7530</w:t>
      </w:r>
      <w:r w:rsidRPr="00CD30EE">
        <w:rPr>
          <w:bCs/>
          <w:lang w:val="it-IT"/>
        </w:rPr>
        <w:t xml:space="preserve"> Schindel 2006</w:t>
      </w:r>
    </w:p>
    <w:p w:rsidR="00DD204F" w:rsidRPr="00CD30EE" w:rsidRDefault="00DD204F">
      <w:pPr>
        <w:ind w:left="851" w:hanging="284"/>
        <w:jc w:val="both"/>
        <w:rPr>
          <w:lang w:val="it-IT"/>
        </w:rPr>
      </w:pPr>
      <w:r w:rsidRPr="00CD30EE">
        <w:rPr>
          <w:b/>
          <w:bCs/>
          <w:lang w:val="it-IT"/>
        </w:rPr>
        <w:t>Mittelalter</w:t>
      </w:r>
      <w:r w:rsidRPr="00CD30EE">
        <w:rPr>
          <w:lang w:val="it-IT"/>
        </w:rPr>
        <w:t xml:space="preserve"> </w:t>
      </w:r>
      <w:r w:rsidR="00C51A04">
        <w:rPr>
          <w:lang w:val="it-IT"/>
        </w:rPr>
        <w:t>Friis</w:t>
      </w:r>
      <w:r w:rsidRPr="00CD30EE">
        <w:rPr>
          <w:lang w:val="it-IT"/>
        </w:rPr>
        <w:t xml:space="preserve">-Jensen </w:t>
      </w:r>
      <w:r w:rsidR="009B5A06">
        <w:rPr>
          <w:lang w:val="it-IT"/>
        </w:rPr>
        <w:t>1988; Friis</w:t>
      </w:r>
      <w:r w:rsidR="009B5A06" w:rsidRPr="00CD30EE">
        <w:rPr>
          <w:lang w:val="it-IT"/>
        </w:rPr>
        <w:t xml:space="preserve">-Jensen </w:t>
      </w:r>
      <w:r w:rsidRPr="00CD30EE">
        <w:rPr>
          <w:lang w:val="it-IT"/>
        </w:rPr>
        <w:t xml:space="preserve">1993; Smolak 1993; Villa 1993; Vollmann 1996; </w:t>
      </w:r>
      <w:r w:rsidR="009B5A06">
        <w:rPr>
          <w:lang w:val="it-IT"/>
        </w:rPr>
        <w:t>Friis</w:t>
      </w:r>
      <w:r w:rsidR="009B5A06" w:rsidRPr="00CD30EE">
        <w:rPr>
          <w:lang w:val="it-IT"/>
        </w:rPr>
        <w:t xml:space="preserve">-Jensen </w:t>
      </w:r>
      <w:r w:rsidR="009B5A06">
        <w:rPr>
          <w:lang w:val="it-IT"/>
        </w:rPr>
        <w:t>1997°; Friis</w:t>
      </w:r>
      <w:r w:rsidR="009B5A06" w:rsidRPr="00CD30EE">
        <w:rPr>
          <w:lang w:val="it-IT"/>
        </w:rPr>
        <w:t xml:space="preserve">-Jensen </w:t>
      </w:r>
      <w:r w:rsidR="009B5A06">
        <w:rPr>
          <w:lang w:val="it-IT"/>
        </w:rPr>
        <w:t xml:space="preserve">1997b; </w:t>
      </w:r>
      <w:r w:rsidRPr="00CD30EE">
        <w:rPr>
          <w:lang w:val="it-IT"/>
        </w:rPr>
        <w:t xml:space="preserve">Salanitro 2001; </w:t>
      </w:r>
      <w:r w:rsidR="00C51A04">
        <w:rPr>
          <w:lang w:val="it-IT"/>
        </w:rPr>
        <w:t>Friis</w:t>
      </w:r>
      <w:r w:rsidRPr="00CD30EE">
        <w:rPr>
          <w:lang w:val="it-IT"/>
        </w:rPr>
        <w:t>-Jensen 2007</w:t>
      </w:r>
      <w:r w:rsidR="00BD16C0">
        <w:rPr>
          <w:lang w:val="it-IT"/>
        </w:rPr>
        <w:t>; Ciccone 2016</w:t>
      </w:r>
    </w:p>
    <w:p w:rsidR="00DD204F" w:rsidRPr="00EF0623" w:rsidRDefault="00DD204F">
      <w:pPr>
        <w:ind w:left="851" w:hanging="284"/>
        <w:jc w:val="both"/>
        <w:rPr>
          <w:lang w:val="de-DE"/>
        </w:rPr>
      </w:pPr>
      <w:r w:rsidRPr="00EF0623">
        <w:rPr>
          <w:b/>
          <w:bCs/>
          <w:lang w:val="de-DE"/>
        </w:rPr>
        <w:t>Müller, Heiner</w:t>
      </w:r>
      <w:r w:rsidRPr="00EF0623">
        <w:rPr>
          <w:lang w:val="de-DE"/>
        </w:rPr>
        <w:t xml:space="preserve"> Riedel 1996</w:t>
      </w:r>
    </w:p>
    <w:p w:rsidR="00DD204F" w:rsidRPr="007573A8" w:rsidRDefault="00DD204F">
      <w:pPr>
        <w:ind w:left="851" w:hanging="284"/>
        <w:jc w:val="both"/>
        <w:rPr>
          <w:lang w:val="de-DE"/>
        </w:rPr>
      </w:pPr>
      <w:r w:rsidRPr="007573A8">
        <w:rPr>
          <w:b/>
          <w:bCs/>
          <w:lang w:val="de-DE"/>
        </w:rPr>
        <w:t>Musik</w:t>
      </w:r>
      <w:r w:rsidRPr="007573A8">
        <w:rPr>
          <w:lang w:val="de-DE"/>
        </w:rPr>
        <w:t xml:space="preserve"> Staehelin 1981; Krones 1993; Draheim 1995; Längin 1995; M.H.Schmid 1996</w:t>
      </w:r>
    </w:p>
    <w:p w:rsidR="00DD204F" w:rsidRPr="007573A8" w:rsidRDefault="00DD204F">
      <w:pPr>
        <w:ind w:left="851" w:hanging="284"/>
        <w:jc w:val="both"/>
        <w:rPr>
          <w:lang w:val="de-DE"/>
        </w:rPr>
      </w:pPr>
      <w:r w:rsidRPr="007573A8">
        <w:rPr>
          <w:b/>
          <w:bCs/>
          <w:lang w:val="de-DE"/>
        </w:rPr>
        <w:t>Neulateinische Poesie</w:t>
      </w:r>
      <w:r w:rsidRPr="007573A8">
        <w:rPr>
          <w:lang w:val="de-DE"/>
        </w:rPr>
        <w:t xml:space="preserve"> </w:t>
      </w:r>
      <w:r w:rsidRPr="007573A8">
        <w:rPr>
          <w:b/>
          <w:bCs/>
          <w:lang w:val="de-DE"/>
        </w:rPr>
        <w:t>Deutschlands</w:t>
      </w:r>
      <w:r w:rsidRPr="007573A8">
        <w:rPr>
          <w:lang w:val="de-DE"/>
        </w:rPr>
        <w:t xml:space="preserve"> E.Schäfer 1976; E.Schäfer 1978</w:t>
      </w:r>
    </w:p>
    <w:p w:rsidR="00D77CEE" w:rsidRPr="008E313C" w:rsidRDefault="00D77CEE">
      <w:pPr>
        <w:ind w:left="851" w:hanging="284"/>
        <w:jc w:val="both"/>
        <w:rPr>
          <w:bCs/>
          <w:lang w:val="en-US"/>
        </w:rPr>
      </w:pPr>
      <w:r w:rsidRPr="008E313C">
        <w:rPr>
          <w:b/>
          <w:bCs/>
          <w:lang w:val="en-US"/>
        </w:rPr>
        <w:t xml:space="preserve">Nisbet, Robin G.M. </w:t>
      </w:r>
      <w:r w:rsidR="00DB6BF7" w:rsidRPr="008E313C">
        <w:rPr>
          <w:bCs/>
          <w:lang w:val="en-US"/>
        </w:rPr>
        <w:t>Fedeli 2009a</w:t>
      </w:r>
      <w:r w:rsidR="008E313C" w:rsidRPr="008E313C">
        <w:rPr>
          <w:bCs/>
          <w:lang w:val="en-US"/>
        </w:rPr>
        <w:t xml:space="preserve">; </w:t>
      </w:r>
      <w:r w:rsidR="008E313C">
        <w:rPr>
          <w:bCs/>
          <w:lang w:val="en-US"/>
        </w:rPr>
        <w:t>S.J.</w:t>
      </w:r>
      <w:r w:rsidR="00EF0623">
        <w:rPr>
          <w:bCs/>
          <w:lang w:val="en-US"/>
        </w:rPr>
        <w:t>Harrison 2016c</w:t>
      </w:r>
    </w:p>
    <w:p w:rsidR="00DD204F" w:rsidRPr="001B0CC8" w:rsidRDefault="00DD204F" w:rsidP="00776A62">
      <w:pPr>
        <w:ind w:left="851" w:hanging="284"/>
        <w:jc w:val="both"/>
        <w:rPr>
          <w:lang w:val="en-US"/>
        </w:rPr>
      </w:pPr>
      <w:r w:rsidRPr="001B0CC8">
        <w:rPr>
          <w:b/>
          <w:bCs/>
          <w:lang w:val="en-US"/>
        </w:rPr>
        <w:t>Omar Khayyam</w:t>
      </w:r>
      <w:r w:rsidRPr="001B0CC8">
        <w:rPr>
          <w:lang w:val="en-US"/>
        </w:rPr>
        <w:t xml:space="preserve"> Kossaifi 2001</w:t>
      </w:r>
    </w:p>
    <w:p w:rsidR="00DD204F" w:rsidRPr="001B0CC8" w:rsidRDefault="00DD204F">
      <w:pPr>
        <w:ind w:left="851" w:hanging="284"/>
        <w:jc w:val="both"/>
        <w:rPr>
          <w:lang w:val="en-US"/>
        </w:rPr>
      </w:pPr>
      <w:r w:rsidRPr="001B0CC8">
        <w:rPr>
          <w:b/>
          <w:bCs/>
          <w:lang w:val="en-US"/>
        </w:rPr>
        <w:t>Ovid</w:t>
      </w:r>
      <w:r w:rsidRPr="001B0CC8">
        <w:rPr>
          <w:lang w:val="en-US"/>
        </w:rPr>
        <w:t xml:space="preserve"> Helzle 1988; Schmitzer 1994a; Degl’Innocenti Pierini 1995; </w:t>
      </w:r>
      <w:r w:rsidR="001B7616" w:rsidRPr="001B0CC8">
        <w:rPr>
          <w:lang w:val="en-US"/>
        </w:rPr>
        <w:t xml:space="preserve">Schiesaro 2001; </w:t>
      </w:r>
      <w:r w:rsidRPr="001B0CC8">
        <w:rPr>
          <w:lang w:val="en-US"/>
        </w:rPr>
        <w:t>Ci</w:t>
      </w:r>
      <w:r w:rsidRPr="001B0CC8">
        <w:rPr>
          <w:lang w:val="en-US"/>
        </w:rPr>
        <w:t>c</w:t>
      </w:r>
      <w:r w:rsidRPr="001B0CC8">
        <w:rPr>
          <w:lang w:val="en-US"/>
        </w:rPr>
        <w:t xml:space="preserve">carelli 2003; </w:t>
      </w:r>
      <w:r w:rsidR="000C719E" w:rsidRPr="001B0CC8">
        <w:rPr>
          <w:lang w:val="en-US"/>
        </w:rPr>
        <w:t xml:space="preserve">Putnam 2004/05; </w:t>
      </w:r>
      <w:r w:rsidR="008A348B" w:rsidRPr="001B0CC8">
        <w:rPr>
          <w:lang w:val="en-US"/>
        </w:rPr>
        <w:t xml:space="preserve">Sharrock 2005; </w:t>
      </w:r>
      <w:r w:rsidRPr="001B0CC8">
        <w:rPr>
          <w:lang w:val="en-US"/>
        </w:rPr>
        <w:t>R.K.Gibson 2007</w:t>
      </w:r>
      <w:r w:rsidR="002243B5" w:rsidRPr="001B0CC8">
        <w:rPr>
          <w:lang w:val="en-US"/>
        </w:rPr>
        <w:t xml:space="preserve">; </w:t>
      </w:r>
      <w:r w:rsidR="009D08E9" w:rsidRPr="001B0CC8">
        <w:rPr>
          <w:lang w:val="en-US"/>
        </w:rPr>
        <w:t xml:space="preserve">Korenjak 2007; </w:t>
      </w:r>
      <w:r w:rsidR="007D7E24" w:rsidRPr="001B0CC8">
        <w:rPr>
          <w:lang w:val="en-US"/>
        </w:rPr>
        <w:t>I</w:t>
      </w:r>
      <w:r w:rsidR="007D7E24" w:rsidRPr="001B0CC8">
        <w:rPr>
          <w:lang w:val="en-US"/>
        </w:rPr>
        <w:t>n</w:t>
      </w:r>
      <w:r w:rsidR="007D7E24" w:rsidRPr="001B0CC8">
        <w:rPr>
          <w:lang w:val="en-US"/>
        </w:rPr>
        <w:t xml:space="preserve">gleheart 2009; </w:t>
      </w:r>
      <w:r w:rsidR="002243B5" w:rsidRPr="001B0CC8">
        <w:rPr>
          <w:lang w:val="en-US"/>
        </w:rPr>
        <w:t>Galasso 2014</w:t>
      </w:r>
      <w:r w:rsidR="000426D3" w:rsidRPr="001B0CC8">
        <w:rPr>
          <w:lang w:val="en-US"/>
        </w:rPr>
        <w:t>; Kozák 2014</w:t>
      </w:r>
      <w:r w:rsidR="00D46F7F" w:rsidRPr="001B0CC8">
        <w:rPr>
          <w:lang w:val="en-US"/>
        </w:rPr>
        <w:t>; Tamás 2014</w:t>
      </w:r>
      <w:r w:rsidR="00246CE4" w:rsidRPr="001B0CC8">
        <w:rPr>
          <w:lang w:val="en-US"/>
        </w:rPr>
        <w:t xml:space="preserve">; </w:t>
      </w:r>
      <w:r w:rsidR="008E2A38" w:rsidRPr="001B0CC8">
        <w:rPr>
          <w:lang w:val="en-US"/>
        </w:rPr>
        <w:t xml:space="preserve">Harto Trujillo 2016; </w:t>
      </w:r>
      <w:r w:rsidR="005A593A" w:rsidRPr="001B0CC8">
        <w:rPr>
          <w:lang w:val="en-US"/>
        </w:rPr>
        <w:t>T.</w:t>
      </w:r>
      <w:r w:rsidR="00246CE4" w:rsidRPr="001B0CC8">
        <w:rPr>
          <w:lang w:val="en-US"/>
        </w:rPr>
        <w:t>Hawkins 2016</w:t>
      </w:r>
    </w:p>
    <w:p w:rsidR="00DD204F" w:rsidRPr="007573A8" w:rsidRDefault="00DD204F">
      <w:pPr>
        <w:ind w:left="851" w:hanging="284"/>
        <w:jc w:val="both"/>
        <w:rPr>
          <w:lang w:val="it-IT"/>
        </w:rPr>
      </w:pPr>
      <w:r w:rsidRPr="007573A8">
        <w:rPr>
          <w:b/>
          <w:bCs/>
          <w:lang w:val="it-IT"/>
        </w:rPr>
        <w:t>Parini</w:t>
      </w:r>
      <w:r w:rsidR="000204D3">
        <w:rPr>
          <w:b/>
          <w:bCs/>
          <w:lang w:val="it-IT"/>
        </w:rPr>
        <w:t>, Giuseppe</w:t>
      </w:r>
      <w:r w:rsidRPr="007573A8">
        <w:rPr>
          <w:lang w:val="it-IT"/>
        </w:rPr>
        <w:t xml:space="preserve"> La Penna 1963b, 231-235</w:t>
      </w:r>
    </w:p>
    <w:p w:rsidR="00DD204F" w:rsidRPr="007573A8" w:rsidRDefault="00DD204F">
      <w:pPr>
        <w:ind w:left="851" w:hanging="284"/>
        <w:jc w:val="both"/>
        <w:rPr>
          <w:lang w:val="it-IT"/>
        </w:rPr>
      </w:pPr>
      <w:r w:rsidRPr="007573A8">
        <w:rPr>
          <w:b/>
          <w:bCs/>
          <w:lang w:val="it-IT"/>
        </w:rPr>
        <w:t>Pascoli</w:t>
      </w:r>
      <w:r w:rsidR="00926BA8" w:rsidRPr="007573A8">
        <w:rPr>
          <w:b/>
          <w:bCs/>
          <w:lang w:val="it-IT"/>
        </w:rPr>
        <w:t>, Giovanni</w:t>
      </w:r>
      <w:r w:rsidRPr="007573A8">
        <w:rPr>
          <w:lang w:val="it-IT"/>
        </w:rPr>
        <w:t xml:space="preserve"> La Penna 1963b, 242-248</w:t>
      </w:r>
      <w:r w:rsidR="00926BA8" w:rsidRPr="007573A8">
        <w:rPr>
          <w:lang w:val="it-IT"/>
        </w:rPr>
        <w:t xml:space="preserve">; </w:t>
      </w:r>
      <w:r w:rsidR="00601845">
        <w:rPr>
          <w:lang w:val="it-IT"/>
        </w:rPr>
        <w:t xml:space="preserve">Heydenreich 1997; </w:t>
      </w:r>
      <w:r w:rsidR="00AF16C9">
        <w:rPr>
          <w:lang w:val="it-IT"/>
        </w:rPr>
        <w:t>Lov</w:t>
      </w:r>
      <w:r w:rsidR="0093270B">
        <w:rPr>
          <w:lang w:val="it-IT"/>
        </w:rPr>
        <w:t xml:space="preserve">atin 2010; </w:t>
      </w:r>
      <w:r w:rsidR="00AF16C9">
        <w:rPr>
          <w:lang w:val="it-IT"/>
        </w:rPr>
        <w:t>F.</w:t>
      </w:r>
      <w:r w:rsidR="00DC5394">
        <w:rPr>
          <w:lang w:val="it-IT"/>
        </w:rPr>
        <w:t xml:space="preserve">Citti 2010b; </w:t>
      </w:r>
      <w:r w:rsidR="00AF16C9">
        <w:rPr>
          <w:lang w:val="it-IT"/>
        </w:rPr>
        <w:t>F.</w:t>
      </w:r>
      <w:r w:rsidR="00330DC9">
        <w:rPr>
          <w:lang w:val="it-IT"/>
        </w:rPr>
        <w:t xml:space="preserve">Citti 2011; </w:t>
      </w:r>
      <w:r w:rsidR="00AF16C9">
        <w:rPr>
          <w:lang w:val="it-IT"/>
        </w:rPr>
        <w:t>F.</w:t>
      </w:r>
      <w:r w:rsidR="00926BA8" w:rsidRPr="007573A8">
        <w:rPr>
          <w:lang w:val="it-IT"/>
        </w:rPr>
        <w:t>Citti 2013</w:t>
      </w:r>
      <w:r w:rsidR="002D2DA0" w:rsidRPr="007573A8">
        <w:rPr>
          <w:lang w:val="it-IT"/>
        </w:rPr>
        <w:t xml:space="preserve">; </w:t>
      </w:r>
      <w:r w:rsidR="008F6464">
        <w:rPr>
          <w:lang w:val="it-IT"/>
        </w:rPr>
        <w:t>G</w:t>
      </w:r>
      <w:r w:rsidR="00305009">
        <w:rPr>
          <w:lang w:val="it-IT"/>
        </w:rPr>
        <w:t xml:space="preserve">iordano 2006; </w:t>
      </w:r>
      <w:r w:rsidR="002D2DA0" w:rsidRPr="007573A8">
        <w:rPr>
          <w:lang w:val="it-IT"/>
        </w:rPr>
        <w:t>Giordano 2013b</w:t>
      </w:r>
    </w:p>
    <w:p w:rsidR="00DD204F" w:rsidRPr="007573A8" w:rsidRDefault="00DD204F">
      <w:pPr>
        <w:ind w:left="851" w:hanging="284"/>
        <w:jc w:val="both"/>
        <w:rPr>
          <w:lang w:val="it-IT"/>
        </w:rPr>
      </w:pPr>
      <w:r w:rsidRPr="007573A8">
        <w:rPr>
          <w:b/>
          <w:bCs/>
          <w:lang w:val="it-IT"/>
        </w:rPr>
        <w:t>Pasquali</w:t>
      </w:r>
      <w:r w:rsidR="000204D3">
        <w:rPr>
          <w:b/>
          <w:bCs/>
          <w:lang w:val="it-IT"/>
        </w:rPr>
        <w:t>, Giorgio</w:t>
      </w:r>
      <w:r w:rsidRPr="007573A8">
        <w:rPr>
          <w:lang w:val="it-IT"/>
        </w:rPr>
        <w:t xml:space="preserve"> B.Powell 1992</w:t>
      </w:r>
    </w:p>
    <w:p w:rsidR="002D2DA0" w:rsidRPr="007573A8" w:rsidRDefault="002D2DA0">
      <w:pPr>
        <w:ind w:left="851" w:hanging="284"/>
        <w:jc w:val="both"/>
        <w:rPr>
          <w:b/>
          <w:bCs/>
          <w:lang w:val="it-IT"/>
        </w:rPr>
      </w:pPr>
      <w:r w:rsidRPr="007573A8">
        <w:rPr>
          <w:b/>
          <w:bCs/>
          <w:lang w:val="it-IT"/>
        </w:rPr>
        <w:t xml:space="preserve">Pastonchi, Francesco </w:t>
      </w:r>
      <w:r w:rsidR="003F01E0" w:rsidRPr="003F01E0">
        <w:rPr>
          <w:bCs/>
          <w:lang w:val="it-IT"/>
        </w:rPr>
        <w:t xml:space="preserve">Giordano 2011; </w:t>
      </w:r>
      <w:r w:rsidRPr="007573A8">
        <w:rPr>
          <w:lang w:val="it-IT"/>
        </w:rPr>
        <w:t>Giordano 2013b</w:t>
      </w:r>
    </w:p>
    <w:p w:rsidR="00BA109B" w:rsidRDefault="00BA109B" w:rsidP="00873993">
      <w:pPr>
        <w:ind w:left="851" w:hanging="284"/>
        <w:jc w:val="both"/>
        <w:rPr>
          <w:b/>
          <w:bCs/>
          <w:lang w:val="it-IT"/>
        </w:rPr>
      </w:pPr>
      <w:r w:rsidRPr="001B0CC8">
        <w:rPr>
          <w:b/>
          <w:lang w:val="it-IT"/>
        </w:rPr>
        <w:t>Patón, Bartolomé Jiménez</w:t>
      </w:r>
      <w:r w:rsidRPr="001B0CC8">
        <w:rPr>
          <w:lang w:val="it-IT"/>
        </w:rPr>
        <w:t xml:space="preserve"> Bosch 2009</w:t>
      </w:r>
    </w:p>
    <w:p w:rsidR="00873993" w:rsidRPr="00873993" w:rsidRDefault="00873993" w:rsidP="00873993">
      <w:pPr>
        <w:ind w:left="851" w:hanging="284"/>
        <w:jc w:val="both"/>
        <w:rPr>
          <w:bCs/>
          <w:lang w:val="it-IT"/>
        </w:rPr>
      </w:pPr>
      <w:r w:rsidRPr="007573A8">
        <w:rPr>
          <w:b/>
          <w:bCs/>
          <w:lang w:val="it-IT"/>
        </w:rPr>
        <w:t xml:space="preserve">Paulinus von Nola </w:t>
      </w:r>
      <w:r w:rsidRPr="007573A8">
        <w:rPr>
          <w:lang w:val="it-IT"/>
        </w:rPr>
        <w:t xml:space="preserve">Nazzaro 1994; Nazzaro 1995a; Grillo 1998; </w:t>
      </w:r>
      <w:r>
        <w:rPr>
          <w:lang w:val="it-IT"/>
        </w:rPr>
        <w:t xml:space="preserve">Smolak 2011; </w:t>
      </w:r>
      <w:r w:rsidRPr="007573A8">
        <w:rPr>
          <w:lang w:val="it-IT"/>
        </w:rPr>
        <w:t>Caste</w:t>
      </w:r>
      <w:r w:rsidRPr="007573A8">
        <w:rPr>
          <w:lang w:val="it-IT"/>
        </w:rPr>
        <w:t>l</w:t>
      </w:r>
      <w:r w:rsidRPr="007573A8">
        <w:rPr>
          <w:lang w:val="it-IT"/>
        </w:rPr>
        <w:t>nuovo 2015</w:t>
      </w:r>
    </w:p>
    <w:p w:rsidR="00873993" w:rsidRDefault="00DC7089" w:rsidP="00873993">
      <w:pPr>
        <w:ind w:left="851" w:hanging="284"/>
        <w:jc w:val="both"/>
        <w:rPr>
          <w:bCs/>
          <w:lang w:val="it-IT"/>
        </w:rPr>
      </w:pPr>
      <w:r w:rsidRPr="007573A8">
        <w:rPr>
          <w:b/>
          <w:bCs/>
          <w:lang w:val="it-IT"/>
        </w:rPr>
        <w:t xml:space="preserve">Pavese, Cesare </w:t>
      </w:r>
      <w:r w:rsidR="008A77C5" w:rsidRPr="007573A8">
        <w:rPr>
          <w:bCs/>
          <w:lang w:val="it-IT"/>
        </w:rPr>
        <w:t xml:space="preserve">Bárberi </w:t>
      </w:r>
      <w:r w:rsidR="000D5152">
        <w:rPr>
          <w:bCs/>
          <w:lang w:val="it-IT"/>
        </w:rPr>
        <w:t xml:space="preserve">Squarotti </w:t>
      </w:r>
      <w:r w:rsidR="008A77C5" w:rsidRPr="007573A8">
        <w:rPr>
          <w:bCs/>
          <w:lang w:val="it-IT"/>
        </w:rPr>
        <w:t xml:space="preserve">2013; </w:t>
      </w:r>
      <w:r w:rsidRPr="007573A8">
        <w:rPr>
          <w:bCs/>
          <w:lang w:val="it-IT"/>
        </w:rPr>
        <w:t>Fedeli 2013</w:t>
      </w:r>
    </w:p>
    <w:p w:rsidR="00DD204F" w:rsidRPr="007573A8" w:rsidRDefault="00DD204F">
      <w:pPr>
        <w:ind w:left="851" w:hanging="284"/>
        <w:jc w:val="both"/>
        <w:rPr>
          <w:b/>
          <w:bCs/>
          <w:lang w:val="it-IT"/>
        </w:rPr>
      </w:pPr>
      <w:r w:rsidRPr="007573A8">
        <w:rPr>
          <w:b/>
          <w:bCs/>
          <w:lang w:val="it-IT"/>
        </w:rPr>
        <w:t>Perotti</w:t>
      </w:r>
      <w:r w:rsidR="000204D3">
        <w:rPr>
          <w:b/>
          <w:bCs/>
          <w:lang w:val="it-IT"/>
        </w:rPr>
        <w:t>, Niccolò</w:t>
      </w:r>
      <w:r w:rsidRPr="007573A8">
        <w:rPr>
          <w:lang w:val="it-IT"/>
        </w:rPr>
        <w:t xml:space="preserve"> Boldrini 1997</w:t>
      </w:r>
    </w:p>
    <w:p w:rsidR="00DD204F" w:rsidRPr="007573A8" w:rsidRDefault="00DD204F">
      <w:pPr>
        <w:ind w:left="851" w:hanging="284"/>
        <w:jc w:val="both"/>
        <w:rPr>
          <w:lang w:val="it-IT"/>
        </w:rPr>
      </w:pPr>
      <w:r w:rsidRPr="007573A8">
        <w:rPr>
          <w:b/>
          <w:bCs/>
          <w:lang w:val="it-IT"/>
        </w:rPr>
        <w:t xml:space="preserve">Persius </w:t>
      </w:r>
      <w:r w:rsidRPr="007573A8">
        <w:rPr>
          <w:lang w:val="it-IT"/>
        </w:rPr>
        <w:t>Hooley 1993; Squillante 1995; Cucchiarelli 2001, 187-217</w:t>
      </w:r>
      <w:r w:rsidR="00254668">
        <w:rPr>
          <w:lang w:val="it-IT"/>
        </w:rPr>
        <w:t xml:space="preserve">; </w:t>
      </w:r>
      <w:r w:rsidR="00766F78" w:rsidRPr="007573A8">
        <w:rPr>
          <w:lang w:val="it-IT"/>
        </w:rPr>
        <w:t>Coviello</w:t>
      </w:r>
      <w:r w:rsidR="00766F78">
        <w:rPr>
          <w:lang w:val="it-IT"/>
        </w:rPr>
        <w:t xml:space="preserve"> 2005; </w:t>
      </w:r>
      <w:r w:rsidR="00254668">
        <w:rPr>
          <w:lang w:val="it-IT"/>
        </w:rPr>
        <w:t>Tzounakas 2008</w:t>
      </w:r>
    </w:p>
    <w:p w:rsidR="00DD204F" w:rsidRPr="007573A8" w:rsidRDefault="00DD204F">
      <w:pPr>
        <w:ind w:left="851" w:hanging="284"/>
        <w:jc w:val="both"/>
        <w:rPr>
          <w:lang w:val="it-IT"/>
        </w:rPr>
      </w:pPr>
      <w:r w:rsidRPr="007573A8">
        <w:rPr>
          <w:b/>
          <w:bCs/>
          <w:lang w:val="it-IT"/>
        </w:rPr>
        <w:t>Pessoa, Fernando</w:t>
      </w:r>
      <w:r w:rsidRPr="007573A8">
        <w:rPr>
          <w:lang w:val="it-IT"/>
        </w:rPr>
        <w:t xml:space="preserve"> Conde 1994</w:t>
      </w:r>
    </w:p>
    <w:p w:rsidR="00DD204F" w:rsidRPr="007573A8" w:rsidRDefault="00DD204F">
      <w:pPr>
        <w:ind w:left="851" w:hanging="284"/>
        <w:jc w:val="both"/>
        <w:rPr>
          <w:lang w:val="it-IT"/>
        </w:rPr>
      </w:pPr>
      <w:r w:rsidRPr="007573A8">
        <w:rPr>
          <w:b/>
          <w:bCs/>
          <w:lang w:val="it-IT"/>
        </w:rPr>
        <w:t>Petrarca</w:t>
      </w:r>
      <w:r w:rsidR="00856211">
        <w:rPr>
          <w:b/>
          <w:bCs/>
          <w:lang w:val="it-IT"/>
        </w:rPr>
        <w:t>, Francesco</w:t>
      </w:r>
      <w:r w:rsidRPr="007573A8">
        <w:rPr>
          <w:b/>
          <w:bCs/>
          <w:lang w:val="it-IT"/>
        </w:rPr>
        <w:t xml:space="preserve"> </w:t>
      </w:r>
      <w:r w:rsidR="009B5A06">
        <w:rPr>
          <w:lang w:val="it-IT"/>
        </w:rPr>
        <w:t>Friis</w:t>
      </w:r>
      <w:r w:rsidR="009B5A06" w:rsidRPr="00CD30EE">
        <w:rPr>
          <w:lang w:val="it-IT"/>
        </w:rPr>
        <w:t>-Jensen</w:t>
      </w:r>
      <w:r w:rsidR="009B5A06" w:rsidRPr="007573A8">
        <w:rPr>
          <w:lang w:val="it-IT"/>
        </w:rPr>
        <w:t xml:space="preserve"> </w:t>
      </w:r>
      <w:r w:rsidR="009B5A06">
        <w:rPr>
          <w:lang w:val="it-IT"/>
        </w:rPr>
        <w:t xml:space="preserve">1997b; </w:t>
      </w:r>
      <w:r w:rsidRPr="007573A8">
        <w:rPr>
          <w:lang w:val="it-IT"/>
        </w:rPr>
        <w:t>McGann 2007, 307-310</w:t>
      </w:r>
      <w:r w:rsidR="00856211">
        <w:rPr>
          <w:lang w:val="it-IT"/>
        </w:rPr>
        <w:t>; Houghton 2009</w:t>
      </w:r>
    </w:p>
    <w:p w:rsidR="00DD204F" w:rsidRPr="007573A8" w:rsidRDefault="00DD204F">
      <w:pPr>
        <w:ind w:left="851" w:hanging="284"/>
        <w:jc w:val="both"/>
        <w:rPr>
          <w:lang w:val="it-IT"/>
        </w:rPr>
      </w:pPr>
      <w:r w:rsidRPr="007573A8">
        <w:rPr>
          <w:b/>
          <w:bCs/>
          <w:lang w:val="it-IT"/>
        </w:rPr>
        <w:t>Petron</w:t>
      </w:r>
      <w:r w:rsidRPr="007573A8">
        <w:rPr>
          <w:lang w:val="it-IT"/>
        </w:rPr>
        <w:t xml:space="preserve"> Gagliardi 1994b</w:t>
      </w:r>
      <w:r w:rsidR="00131FB8" w:rsidRPr="007573A8">
        <w:rPr>
          <w:lang w:val="it-IT"/>
        </w:rPr>
        <w:t xml:space="preserve">; </w:t>
      </w:r>
      <w:r w:rsidR="00312C23">
        <w:rPr>
          <w:lang w:val="it-IT"/>
        </w:rPr>
        <w:t xml:space="preserve">Baldwin 2005; </w:t>
      </w:r>
      <w:r w:rsidR="0043682D">
        <w:rPr>
          <w:lang w:val="it-IT"/>
        </w:rPr>
        <w:t xml:space="preserve">P.R.Hardie 2009, 225-228; </w:t>
      </w:r>
      <w:r w:rsidR="005C74B5" w:rsidRPr="007573A8">
        <w:rPr>
          <w:lang w:val="it-IT"/>
        </w:rPr>
        <w:t xml:space="preserve">Putnam 2012/13; </w:t>
      </w:r>
      <w:r w:rsidR="000D1AB3" w:rsidRPr="007573A8">
        <w:rPr>
          <w:lang w:val="it-IT"/>
        </w:rPr>
        <w:t xml:space="preserve">Carmignani 2012; </w:t>
      </w:r>
      <w:r w:rsidR="00131FB8" w:rsidRPr="007573A8">
        <w:rPr>
          <w:lang w:val="it-IT"/>
        </w:rPr>
        <w:t>Carmignani 2013a; Carmignani 2013b</w:t>
      </w:r>
      <w:r w:rsidR="00D95420" w:rsidRPr="007573A8">
        <w:rPr>
          <w:lang w:val="it-IT"/>
        </w:rPr>
        <w:t>; Farmer 2013</w:t>
      </w:r>
      <w:r w:rsidR="00246CE4">
        <w:rPr>
          <w:lang w:val="it-IT"/>
        </w:rPr>
        <w:t>; Bather 2016</w:t>
      </w:r>
      <w:r w:rsidR="006209AA">
        <w:rPr>
          <w:lang w:val="it-IT"/>
        </w:rPr>
        <w:t>; Putnam 2016</w:t>
      </w:r>
    </w:p>
    <w:p w:rsidR="00DD204F" w:rsidRPr="007573A8" w:rsidRDefault="00DD204F">
      <w:pPr>
        <w:ind w:left="851" w:hanging="284"/>
        <w:jc w:val="both"/>
        <w:rPr>
          <w:lang w:val="it-IT"/>
        </w:rPr>
      </w:pPr>
      <w:r w:rsidRPr="007573A8">
        <w:rPr>
          <w:b/>
          <w:bCs/>
          <w:lang w:val="it-IT"/>
        </w:rPr>
        <w:t>Peyron, Amedeo</w:t>
      </w:r>
      <w:r w:rsidRPr="007573A8">
        <w:rPr>
          <w:lang w:val="it-IT"/>
        </w:rPr>
        <w:t xml:space="preserve"> Gianotti 1994</w:t>
      </w:r>
    </w:p>
    <w:p w:rsidR="00DD204F" w:rsidRPr="007573A8" w:rsidRDefault="00DD204F">
      <w:pPr>
        <w:ind w:left="851" w:hanging="284"/>
        <w:jc w:val="both"/>
        <w:rPr>
          <w:lang w:val="it-IT"/>
        </w:rPr>
      </w:pPr>
      <w:r w:rsidRPr="007573A8">
        <w:rPr>
          <w:b/>
          <w:bCs/>
          <w:lang w:val="it-IT"/>
        </w:rPr>
        <w:t>Pinturicchio</w:t>
      </w:r>
      <w:r w:rsidRPr="007573A8">
        <w:rPr>
          <w:lang w:val="it-IT"/>
        </w:rPr>
        <w:t xml:space="preserve"> Pöschl 1982-1984</w:t>
      </w:r>
    </w:p>
    <w:p w:rsidR="00AE3AAE" w:rsidRDefault="00AE3AAE">
      <w:pPr>
        <w:ind w:left="851" w:hanging="284"/>
        <w:jc w:val="both"/>
        <w:rPr>
          <w:b/>
          <w:bCs/>
          <w:lang w:val="it-IT"/>
        </w:rPr>
      </w:pPr>
      <w:r>
        <w:rPr>
          <w:b/>
          <w:bCs/>
          <w:lang w:val="it-IT"/>
        </w:rPr>
        <w:t xml:space="preserve">Piranesi, Giovanni Battista </w:t>
      </w:r>
      <w:r w:rsidRPr="00AE3AAE">
        <w:rPr>
          <w:bCs/>
          <w:lang w:val="it-IT"/>
        </w:rPr>
        <w:t>Minor 2011/12</w:t>
      </w:r>
    </w:p>
    <w:p w:rsidR="00C1345C" w:rsidRPr="001B0CC8" w:rsidRDefault="00C1345C">
      <w:pPr>
        <w:ind w:left="851" w:hanging="284"/>
        <w:jc w:val="both"/>
        <w:rPr>
          <w:bCs/>
          <w:lang w:val="it-IT"/>
        </w:rPr>
      </w:pPr>
      <w:r w:rsidRPr="001B0CC8">
        <w:rPr>
          <w:b/>
          <w:bCs/>
          <w:lang w:val="it-IT"/>
        </w:rPr>
        <w:t xml:space="preserve">Pirckheimer, Willibald </w:t>
      </w:r>
      <w:r w:rsidRPr="001B0CC8">
        <w:rPr>
          <w:bCs/>
          <w:lang w:val="it-IT"/>
        </w:rPr>
        <w:t>PaulWhite 2016</w:t>
      </w:r>
    </w:p>
    <w:p w:rsidR="00DD204F" w:rsidRPr="001B0CC8" w:rsidRDefault="00DD204F">
      <w:pPr>
        <w:ind w:left="851" w:hanging="284"/>
        <w:jc w:val="both"/>
        <w:rPr>
          <w:lang w:val="it-IT"/>
        </w:rPr>
      </w:pPr>
      <w:r w:rsidRPr="001B0CC8">
        <w:rPr>
          <w:b/>
          <w:bCs/>
          <w:lang w:val="it-IT"/>
        </w:rPr>
        <w:t>Platen, August von</w:t>
      </w:r>
      <w:r w:rsidRPr="001B0CC8">
        <w:rPr>
          <w:lang w:val="it-IT"/>
        </w:rPr>
        <w:t xml:space="preserve"> Quatrocchi 1995</w:t>
      </w:r>
    </w:p>
    <w:p w:rsidR="00113C67" w:rsidRPr="007573A8" w:rsidRDefault="00113C67">
      <w:pPr>
        <w:ind w:left="851" w:hanging="284"/>
        <w:jc w:val="both"/>
        <w:rPr>
          <w:bCs/>
          <w:lang w:val="it-IT"/>
        </w:rPr>
      </w:pPr>
      <w:r w:rsidRPr="007573A8">
        <w:rPr>
          <w:b/>
          <w:bCs/>
          <w:lang w:val="it-IT"/>
        </w:rPr>
        <w:t xml:space="preserve">Plinius d.J. </w:t>
      </w:r>
      <w:r w:rsidRPr="007573A8">
        <w:rPr>
          <w:bCs/>
          <w:lang w:val="it-IT"/>
        </w:rPr>
        <w:t>Whitton 2014</w:t>
      </w:r>
    </w:p>
    <w:p w:rsidR="007F23FF" w:rsidRPr="001B0CC8" w:rsidRDefault="007F23FF">
      <w:pPr>
        <w:ind w:left="851" w:hanging="284"/>
        <w:jc w:val="both"/>
        <w:rPr>
          <w:bCs/>
          <w:lang w:val="de-DE"/>
        </w:rPr>
      </w:pPr>
      <w:r w:rsidRPr="001B0CC8">
        <w:rPr>
          <w:b/>
          <w:bCs/>
          <w:lang w:val="de-DE"/>
        </w:rPr>
        <w:t xml:space="preserve">Plutarch </w:t>
      </w:r>
      <w:r w:rsidRPr="001B0CC8">
        <w:rPr>
          <w:bCs/>
          <w:lang w:val="de-DE"/>
        </w:rPr>
        <w:t>Stadter 2012</w:t>
      </w:r>
    </w:p>
    <w:p w:rsidR="00D21F1F" w:rsidRPr="001B0CC8" w:rsidRDefault="00D21F1F">
      <w:pPr>
        <w:ind w:left="851" w:hanging="284"/>
        <w:jc w:val="both"/>
        <w:rPr>
          <w:bCs/>
          <w:lang w:val="de-DE"/>
        </w:rPr>
      </w:pPr>
      <w:r w:rsidRPr="001B0CC8">
        <w:rPr>
          <w:b/>
          <w:bCs/>
          <w:lang w:val="de-DE"/>
        </w:rPr>
        <w:t xml:space="preserve">Pöschl, Viktor </w:t>
      </w:r>
      <w:r w:rsidRPr="001B0CC8">
        <w:rPr>
          <w:bCs/>
          <w:lang w:val="de-DE"/>
        </w:rPr>
        <w:t>Conte 2010</w:t>
      </w:r>
    </w:p>
    <w:p w:rsidR="00DD204F" w:rsidRPr="001B0CC8" w:rsidRDefault="00DD204F">
      <w:pPr>
        <w:ind w:left="851" w:hanging="284"/>
        <w:jc w:val="both"/>
        <w:rPr>
          <w:lang w:val="en-US"/>
        </w:rPr>
      </w:pPr>
      <w:r w:rsidRPr="001B0CC8">
        <w:rPr>
          <w:b/>
          <w:bCs/>
          <w:lang w:val="en-US"/>
        </w:rPr>
        <w:t>Pope, Alexander</w:t>
      </w:r>
      <w:r w:rsidRPr="001B0CC8">
        <w:rPr>
          <w:lang w:val="en-US"/>
        </w:rPr>
        <w:t xml:space="preserve"> Erskine-Hill 1981; Rosslyn 1993; Sowerby 1993; Money 2007, 330f.</w:t>
      </w:r>
      <w:r w:rsidR="00856211" w:rsidRPr="001B0CC8">
        <w:rPr>
          <w:lang w:val="en-US"/>
        </w:rPr>
        <w:t>; Rudd 2009</w:t>
      </w:r>
    </w:p>
    <w:p w:rsidR="00DD204F" w:rsidRPr="007573A8" w:rsidRDefault="00DD204F">
      <w:pPr>
        <w:ind w:left="851" w:hanging="284"/>
        <w:jc w:val="both"/>
        <w:rPr>
          <w:b/>
          <w:bCs/>
        </w:rPr>
      </w:pPr>
      <w:r w:rsidRPr="007573A8">
        <w:rPr>
          <w:b/>
          <w:bCs/>
        </w:rPr>
        <w:t>Postmoderne</w:t>
      </w:r>
      <w:r w:rsidRPr="007573A8">
        <w:t xml:space="preserve"> González Iglesias 1994</w:t>
      </w:r>
    </w:p>
    <w:p w:rsidR="00DD204F" w:rsidRPr="007573A8" w:rsidRDefault="00DD204F">
      <w:pPr>
        <w:ind w:left="851" w:hanging="284"/>
        <w:jc w:val="both"/>
      </w:pPr>
      <w:r w:rsidRPr="007573A8">
        <w:rPr>
          <w:b/>
          <w:bCs/>
        </w:rPr>
        <w:t>Pound</w:t>
      </w:r>
      <w:r w:rsidR="00816888">
        <w:rPr>
          <w:b/>
          <w:bCs/>
        </w:rPr>
        <w:t>, Ezra</w:t>
      </w:r>
      <w:r w:rsidRPr="007573A8">
        <w:t xml:space="preserve"> Arkins 1989</w:t>
      </w:r>
    </w:p>
    <w:p w:rsidR="00DD204F" w:rsidRPr="007573A8" w:rsidRDefault="00DD204F">
      <w:pPr>
        <w:ind w:left="851" w:hanging="284"/>
        <w:jc w:val="both"/>
      </w:pPr>
      <w:r w:rsidRPr="007573A8">
        <w:rPr>
          <w:b/>
          <w:bCs/>
        </w:rPr>
        <w:lastRenderedPageBreak/>
        <w:t>Properz</w:t>
      </w:r>
      <w:r w:rsidRPr="007573A8">
        <w:t xml:space="preserve"> Solmsen 1948; Flach 1967; </w:t>
      </w:r>
      <w:r w:rsidR="00B368A0">
        <w:t>J.P.</w:t>
      </w:r>
      <w:r w:rsidRPr="007573A8">
        <w:t>Sullivan 1979; McDonald 1986; Kuyat 2001</w:t>
      </w:r>
      <w:r w:rsidR="00B11ABD" w:rsidRPr="007573A8">
        <w:t xml:space="preserve">; </w:t>
      </w:r>
      <w:r w:rsidR="00473212">
        <w:t>Dom</w:t>
      </w:r>
      <w:r w:rsidR="00B43F53">
        <w:t xml:space="preserve">inicy 2008; </w:t>
      </w:r>
      <w:r w:rsidR="00873993">
        <w:t xml:space="preserve">Fabre-Serris 2011; </w:t>
      </w:r>
      <w:r w:rsidR="007F03AF">
        <w:t xml:space="preserve">Heslin 2011; </w:t>
      </w:r>
      <w:r w:rsidR="000D1AB3" w:rsidRPr="007573A8">
        <w:t xml:space="preserve">Coutelle 2012; </w:t>
      </w:r>
      <w:r w:rsidR="0051081E" w:rsidRPr="007573A8">
        <w:t xml:space="preserve">Holzberg 2013; </w:t>
      </w:r>
      <w:r w:rsidR="00B11ABD" w:rsidRPr="007573A8">
        <w:t>Holzberg 2014</w:t>
      </w:r>
    </w:p>
    <w:p w:rsidR="00DD204F" w:rsidRPr="007573A8" w:rsidRDefault="00DD204F">
      <w:pPr>
        <w:ind w:left="851" w:hanging="284"/>
        <w:jc w:val="both"/>
        <w:rPr>
          <w:b/>
          <w:bCs/>
          <w:lang w:val="it-IT"/>
        </w:rPr>
      </w:pPr>
      <w:r w:rsidRPr="007573A8">
        <w:rPr>
          <w:b/>
          <w:bCs/>
          <w:lang w:val="it-IT"/>
        </w:rPr>
        <w:t>Prudentius</w:t>
      </w:r>
      <w:r w:rsidRPr="007573A8">
        <w:rPr>
          <w:lang w:val="it-IT"/>
        </w:rPr>
        <w:t xml:space="preserve"> La Penna 1988; Palla 1993; Cristóbal 1998a; Lühken 2002</w:t>
      </w:r>
      <w:r w:rsidR="00AA73D0">
        <w:rPr>
          <w:lang w:val="it-IT"/>
        </w:rPr>
        <w:t>; O’Daly 2011</w:t>
      </w:r>
    </w:p>
    <w:p w:rsidR="001B0CC8" w:rsidRPr="001B0CC8" w:rsidRDefault="001B0CC8">
      <w:pPr>
        <w:ind w:left="851" w:hanging="284"/>
        <w:jc w:val="both"/>
        <w:rPr>
          <w:bCs/>
          <w:lang w:val="de-DE"/>
        </w:rPr>
      </w:pPr>
      <w:r>
        <w:rPr>
          <w:b/>
          <w:bCs/>
          <w:lang w:val="de-DE"/>
        </w:rPr>
        <w:t xml:space="preserve">Pseudepigraphen </w:t>
      </w:r>
      <w:r>
        <w:rPr>
          <w:bCs/>
          <w:lang w:val="de-DE"/>
        </w:rPr>
        <w:t>Wolkenhauer 2016</w:t>
      </w:r>
    </w:p>
    <w:p w:rsidR="00DD204F" w:rsidRPr="001B0CC8" w:rsidRDefault="00DD204F">
      <w:pPr>
        <w:ind w:left="851" w:hanging="284"/>
        <w:jc w:val="both"/>
        <w:rPr>
          <w:lang w:val="de-DE"/>
        </w:rPr>
      </w:pPr>
      <w:r w:rsidRPr="001B0CC8">
        <w:rPr>
          <w:b/>
          <w:bCs/>
          <w:lang w:val="de-DE"/>
        </w:rPr>
        <w:t xml:space="preserve">Ps.-Martial </w:t>
      </w:r>
      <w:r w:rsidRPr="001B0CC8">
        <w:rPr>
          <w:lang w:val="de-DE"/>
        </w:rPr>
        <w:t>Mastandrea 1997</w:t>
      </w:r>
    </w:p>
    <w:p w:rsidR="00DD204F" w:rsidRPr="007573A8" w:rsidRDefault="00DD204F">
      <w:pPr>
        <w:ind w:left="851" w:hanging="284"/>
        <w:jc w:val="both"/>
        <w:rPr>
          <w:lang w:val="de-DE"/>
        </w:rPr>
      </w:pPr>
      <w:r w:rsidRPr="007573A8">
        <w:rPr>
          <w:b/>
          <w:bCs/>
          <w:lang w:val="de-DE"/>
        </w:rPr>
        <w:t>Puschkin</w:t>
      </w:r>
      <w:r w:rsidR="00816888">
        <w:rPr>
          <w:b/>
          <w:bCs/>
          <w:lang w:val="de-DE"/>
        </w:rPr>
        <w:t>, Alexander Sergejewitsch</w:t>
      </w:r>
      <w:r w:rsidRPr="007573A8">
        <w:rPr>
          <w:b/>
          <w:bCs/>
          <w:lang w:val="de-DE"/>
        </w:rPr>
        <w:t xml:space="preserve"> </w:t>
      </w:r>
      <w:r w:rsidRPr="007573A8">
        <w:rPr>
          <w:lang w:val="de-DE"/>
        </w:rPr>
        <w:t>Albrecht 1973; Albrecht 1983</w:t>
      </w:r>
      <w:r w:rsidR="005C2E04" w:rsidRPr="007573A8">
        <w:rPr>
          <w:lang w:val="de-DE"/>
        </w:rPr>
        <w:t xml:space="preserve">; </w:t>
      </w:r>
      <w:r w:rsidR="004422CD">
        <w:rPr>
          <w:lang w:val="de-DE"/>
        </w:rPr>
        <w:t xml:space="preserve">Newman 2011; </w:t>
      </w:r>
      <w:r w:rsidR="005C2E04" w:rsidRPr="007573A8">
        <w:rPr>
          <w:lang w:val="de-DE"/>
        </w:rPr>
        <w:t>Talpe 2013</w:t>
      </w:r>
    </w:p>
    <w:p w:rsidR="00DD204F" w:rsidRPr="007573A8" w:rsidRDefault="00DD204F">
      <w:pPr>
        <w:ind w:left="851" w:hanging="284"/>
        <w:jc w:val="both"/>
        <w:rPr>
          <w:lang w:val="it-IT"/>
        </w:rPr>
      </w:pPr>
      <w:r w:rsidRPr="007573A8">
        <w:rPr>
          <w:b/>
          <w:bCs/>
          <w:lang w:val="it-IT"/>
        </w:rPr>
        <w:t xml:space="preserve">Quintilian </w:t>
      </w:r>
      <w:r w:rsidRPr="007573A8">
        <w:rPr>
          <w:lang w:val="it-IT"/>
        </w:rPr>
        <w:t>Calboli 1995b; Valenti 1995</w:t>
      </w:r>
      <w:r w:rsidR="006209AA">
        <w:rPr>
          <w:lang w:val="it-IT"/>
        </w:rPr>
        <w:t>; Putnam 2016</w:t>
      </w:r>
    </w:p>
    <w:p w:rsidR="00DD204F" w:rsidRPr="001B0CC8" w:rsidRDefault="00DD204F">
      <w:pPr>
        <w:ind w:left="851" w:hanging="284"/>
        <w:jc w:val="both"/>
        <w:rPr>
          <w:lang w:val="de-DE"/>
        </w:rPr>
      </w:pPr>
      <w:r w:rsidRPr="001B0CC8">
        <w:rPr>
          <w:b/>
          <w:bCs/>
          <w:lang w:val="de-DE"/>
        </w:rPr>
        <w:t xml:space="preserve">Ramler, Karl Wilhelm </w:t>
      </w:r>
      <w:r w:rsidRPr="001B0CC8">
        <w:rPr>
          <w:lang w:val="de-DE"/>
        </w:rPr>
        <w:t>Barchiesi 2007, 144f.</w:t>
      </w:r>
    </w:p>
    <w:p w:rsidR="00DD204F" w:rsidRPr="001B0CC8" w:rsidRDefault="00DD204F">
      <w:pPr>
        <w:ind w:left="851" w:hanging="284"/>
        <w:jc w:val="both"/>
        <w:rPr>
          <w:lang w:val="de-DE"/>
        </w:rPr>
      </w:pPr>
      <w:r w:rsidRPr="001B0CC8">
        <w:rPr>
          <w:b/>
          <w:bCs/>
          <w:lang w:val="de-DE"/>
        </w:rPr>
        <w:t>Ramous, Mario</w:t>
      </w:r>
      <w:r w:rsidRPr="001B0CC8">
        <w:rPr>
          <w:lang w:val="de-DE"/>
        </w:rPr>
        <w:t xml:space="preserve"> Ghiselli 1974, 116-143</w:t>
      </w:r>
    </w:p>
    <w:p w:rsidR="00DD204F" w:rsidRPr="001B0CC8" w:rsidRDefault="00DD204F">
      <w:pPr>
        <w:ind w:left="851" w:hanging="284"/>
        <w:jc w:val="both"/>
        <w:rPr>
          <w:lang w:val="de-DE"/>
        </w:rPr>
      </w:pPr>
      <w:r w:rsidRPr="001B0CC8">
        <w:rPr>
          <w:b/>
          <w:bCs/>
          <w:lang w:val="de-DE"/>
        </w:rPr>
        <w:t>Renaissancehumanismus</w:t>
      </w:r>
      <w:r w:rsidRPr="001B0CC8">
        <w:rPr>
          <w:lang w:val="de-DE"/>
        </w:rPr>
        <w:t xml:space="preserve"> Brink 1981, 7-10; Merino Jerez 1992; Ludwig 1993b; P</w:t>
      </w:r>
      <w:r w:rsidRPr="001B0CC8">
        <w:rPr>
          <w:lang w:val="de-DE"/>
        </w:rPr>
        <w:t>a</w:t>
      </w:r>
      <w:r w:rsidRPr="001B0CC8">
        <w:rPr>
          <w:lang w:val="de-DE"/>
        </w:rPr>
        <w:t>vlock 1994a; Roberts 1995; Gruber 1997; McGann 2007</w:t>
      </w:r>
      <w:r w:rsidR="002C68F0" w:rsidRPr="001B0CC8">
        <w:rPr>
          <w:lang w:val="de-DE"/>
        </w:rPr>
        <w:t xml:space="preserve">; </w:t>
      </w:r>
      <w:r w:rsidR="007C3132" w:rsidRPr="001B0CC8">
        <w:rPr>
          <w:lang w:val="de-DE"/>
        </w:rPr>
        <w:t xml:space="preserve">Bolonyai 2014; </w:t>
      </w:r>
      <w:r w:rsidR="002C68F0" w:rsidRPr="001B0CC8">
        <w:rPr>
          <w:lang w:val="de-DE"/>
        </w:rPr>
        <w:t>Stadeler 2015</w:t>
      </w:r>
    </w:p>
    <w:p w:rsidR="00C1345C" w:rsidRPr="00C1345C" w:rsidRDefault="00C1345C">
      <w:pPr>
        <w:ind w:left="851" w:hanging="284"/>
        <w:jc w:val="both"/>
        <w:rPr>
          <w:bCs/>
          <w:lang w:val="it-IT"/>
        </w:rPr>
      </w:pPr>
      <w:r>
        <w:rPr>
          <w:b/>
          <w:bCs/>
          <w:lang w:val="it-IT"/>
        </w:rPr>
        <w:t xml:space="preserve">Regius, Raphael </w:t>
      </w:r>
      <w:r>
        <w:rPr>
          <w:bCs/>
          <w:lang w:val="it-IT"/>
        </w:rPr>
        <w:t>PaulWhite 2016</w:t>
      </w:r>
    </w:p>
    <w:p w:rsidR="00DD204F" w:rsidRPr="007573A8" w:rsidRDefault="00DD204F">
      <w:pPr>
        <w:ind w:left="851" w:hanging="284"/>
        <w:jc w:val="both"/>
        <w:rPr>
          <w:lang w:val="it-IT"/>
        </w:rPr>
      </w:pPr>
      <w:r w:rsidRPr="007573A8">
        <w:rPr>
          <w:b/>
          <w:bCs/>
          <w:lang w:val="it-IT"/>
        </w:rPr>
        <w:t>Régnier</w:t>
      </w:r>
      <w:r w:rsidR="00816888">
        <w:rPr>
          <w:b/>
          <w:bCs/>
          <w:lang w:val="it-IT"/>
        </w:rPr>
        <w:t>, Mathurin</w:t>
      </w:r>
      <w:r w:rsidRPr="007573A8">
        <w:rPr>
          <w:b/>
          <w:bCs/>
          <w:lang w:val="it-IT"/>
        </w:rPr>
        <w:t xml:space="preserve"> </w:t>
      </w:r>
      <w:r w:rsidRPr="007573A8">
        <w:rPr>
          <w:lang w:val="it-IT"/>
        </w:rPr>
        <w:t>Colton 2004</w:t>
      </w:r>
    </w:p>
    <w:p w:rsidR="00C23C9A" w:rsidRPr="007573A8" w:rsidRDefault="00C23C9A">
      <w:pPr>
        <w:ind w:left="851" w:hanging="284"/>
        <w:jc w:val="both"/>
        <w:rPr>
          <w:bCs/>
          <w:lang w:val="it-IT"/>
        </w:rPr>
      </w:pPr>
      <w:r w:rsidRPr="007573A8">
        <w:rPr>
          <w:b/>
          <w:bCs/>
          <w:lang w:val="it-IT"/>
        </w:rPr>
        <w:t xml:space="preserve">Rocco, Emanuele </w:t>
      </w:r>
      <w:r w:rsidRPr="007573A8">
        <w:rPr>
          <w:bCs/>
          <w:lang w:val="it-IT"/>
        </w:rPr>
        <w:t>Giordano 2013a</w:t>
      </w:r>
    </w:p>
    <w:p w:rsidR="002E5F2B" w:rsidRPr="007573A8" w:rsidRDefault="002E5F2B">
      <w:pPr>
        <w:ind w:left="851" w:hanging="284"/>
        <w:jc w:val="both"/>
        <w:rPr>
          <w:bCs/>
          <w:lang w:val="it-IT"/>
        </w:rPr>
      </w:pPr>
      <w:r w:rsidRPr="007573A8">
        <w:rPr>
          <w:b/>
          <w:lang w:val="it-IT"/>
        </w:rPr>
        <w:t>Romagnoli, Ettore</w:t>
      </w:r>
      <w:r w:rsidR="00F65C68" w:rsidRPr="007573A8">
        <w:rPr>
          <w:lang w:val="it-IT"/>
        </w:rPr>
        <w:t xml:space="preserve"> Serianni 2012</w:t>
      </w:r>
    </w:p>
    <w:p w:rsidR="00DD204F" w:rsidRDefault="00DD204F">
      <w:pPr>
        <w:ind w:left="851" w:hanging="284"/>
        <w:jc w:val="both"/>
        <w:rPr>
          <w:lang w:val="it-IT"/>
        </w:rPr>
      </w:pPr>
      <w:r w:rsidRPr="007573A8">
        <w:rPr>
          <w:b/>
          <w:bCs/>
          <w:lang w:val="it-IT"/>
        </w:rPr>
        <w:t>Ronsard</w:t>
      </w:r>
      <w:r w:rsidR="00816888">
        <w:rPr>
          <w:b/>
          <w:bCs/>
          <w:lang w:val="it-IT"/>
        </w:rPr>
        <w:t>, Pierre de</w:t>
      </w:r>
      <w:r w:rsidRPr="007573A8">
        <w:rPr>
          <w:lang w:val="it-IT"/>
        </w:rPr>
        <w:t xml:space="preserve"> La Penna 1963b, 225-229; Pöschl 1987</w:t>
      </w:r>
    </w:p>
    <w:p w:rsidR="00D77CEE" w:rsidRPr="008E313C" w:rsidRDefault="00D77CEE">
      <w:pPr>
        <w:ind w:left="851" w:hanging="284"/>
        <w:jc w:val="both"/>
        <w:rPr>
          <w:lang w:val="en-US"/>
        </w:rPr>
      </w:pPr>
      <w:r w:rsidRPr="008E313C">
        <w:rPr>
          <w:b/>
          <w:bCs/>
          <w:lang w:val="en-US"/>
        </w:rPr>
        <w:t xml:space="preserve">Rudd, Niall </w:t>
      </w:r>
      <w:r w:rsidR="00DB6BF7" w:rsidRPr="008E313C">
        <w:rPr>
          <w:bCs/>
          <w:lang w:val="en-US"/>
        </w:rPr>
        <w:t>Fedeli 2009</w:t>
      </w:r>
      <w:r w:rsidR="008E313C" w:rsidRPr="008E313C">
        <w:rPr>
          <w:bCs/>
          <w:lang w:val="en-US"/>
        </w:rPr>
        <w:t xml:space="preserve">°; </w:t>
      </w:r>
      <w:r w:rsidR="008E313C">
        <w:rPr>
          <w:bCs/>
          <w:lang w:val="en-US"/>
        </w:rPr>
        <w:t>S.J.</w:t>
      </w:r>
      <w:r w:rsidR="00EF0623">
        <w:rPr>
          <w:bCs/>
          <w:lang w:val="en-US"/>
        </w:rPr>
        <w:t>Harrison 2016c</w:t>
      </w:r>
    </w:p>
    <w:p w:rsidR="00DD204F" w:rsidRPr="001B0CC8" w:rsidRDefault="00DD204F">
      <w:pPr>
        <w:ind w:left="851" w:hanging="284"/>
        <w:jc w:val="both"/>
        <w:rPr>
          <w:lang w:val="de-DE"/>
        </w:rPr>
      </w:pPr>
      <w:r w:rsidRPr="001B0CC8">
        <w:rPr>
          <w:b/>
          <w:bCs/>
          <w:lang w:val="de-DE"/>
        </w:rPr>
        <w:t>Rupert von Deutz</w:t>
      </w:r>
      <w:r w:rsidRPr="001B0CC8">
        <w:rPr>
          <w:lang w:val="de-DE"/>
        </w:rPr>
        <w:t xml:space="preserve"> Adkin 1995</w:t>
      </w:r>
    </w:p>
    <w:p w:rsidR="00DD204F" w:rsidRPr="007573A8" w:rsidRDefault="00DD204F">
      <w:pPr>
        <w:ind w:left="851" w:hanging="284"/>
        <w:jc w:val="both"/>
        <w:rPr>
          <w:lang w:val="de-DE"/>
        </w:rPr>
      </w:pPr>
      <w:r w:rsidRPr="007573A8">
        <w:rPr>
          <w:b/>
          <w:bCs/>
          <w:lang w:val="de-DE"/>
        </w:rPr>
        <w:t>Rußland</w:t>
      </w:r>
      <w:r w:rsidRPr="007573A8">
        <w:rPr>
          <w:lang w:val="de-DE"/>
        </w:rPr>
        <w:t xml:space="preserve"> Busch 1964</w:t>
      </w:r>
    </w:p>
    <w:p w:rsidR="00DD204F" w:rsidRPr="001B0CC8" w:rsidRDefault="00DD204F">
      <w:pPr>
        <w:ind w:left="851" w:hanging="284"/>
        <w:jc w:val="both"/>
        <w:rPr>
          <w:lang w:val="it-IT"/>
        </w:rPr>
      </w:pPr>
      <w:r w:rsidRPr="001B0CC8">
        <w:rPr>
          <w:b/>
          <w:bCs/>
          <w:lang w:val="it-IT"/>
        </w:rPr>
        <w:t>Salinas, Francisco</w:t>
      </w:r>
      <w:r w:rsidRPr="001B0CC8">
        <w:rPr>
          <w:lang w:val="it-IT"/>
        </w:rPr>
        <w:t xml:space="preserve"> Moreno Hernández 1994</w:t>
      </w:r>
    </w:p>
    <w:p w:rsidR="00DD204F" w:rsidRPr="007573A8" w:rsidRDefault="00DD204F">
      <w:pPr>
        <w:ind w:left="851" w:hanging="284"/>
        <w:jc w:val="both"/>
        <w:rPr>
          <w:lang w:val="it-IT"/>
        </w:rPr>
      </w:pPr>
      <w:r w:rsidRPr="007573A8">
        <w:rPr>
          <w:b/>
          <w:bCs/>
          <w:lang w:val="it-IT"/>
        </w:rPr>
        <w:t>Salvadori</w:t>
      </w:r>
      <w:r w:rsidR="00816888">
        <w:rPr>
          <w:b/>
          <w:bCs/>
          <w:lang w:val="it-IT"/>
        </w:rPr>
        <w:t>, Tommaso</w:t>
      </w:r>
      <w:r w:rsidRPr="007573A8">
        <w:rPr>
          <w:lang w:val="it-IT"/>
        </w:rPr>
        <w:t xml:space="preserve"> Di Pilla 1991/92; Di Pilla 1992/93</w:t>
      </w:r>
    </w:p>
    <w:p w:rsidR="00DD204F" w:rsidRPr="007573A8" w:rsidRDefault="00DD204F" w:rsidP="00816888">
      <w:pPr>
        <w:ind w:left="851" w:hanging="284"/>
        <w:jc w:val="both"/>
        <w:rPr>
          <w:lang w:val="it-IT"/>
        </w:rPr>
      </w:pPr>
      <w:r w:rsidRPr="007573A8">
        <w:rPr>
          <w:b/>
          <w:bCs/>
          <w:lang w:val="it-IT"/>
        </w:rPr>
        <w:t>Sanadon, Abbé</w:t>
      </w:r>
      <w:r w:rsidRPr="007573A8">
        <w:rPr>
          <w:lang w:val="it-IT"/>
        </w:rPr>
        <w:t xml:space="preserve"> Krasser 1996b</w:t>
      </w:r>
    </w:p>
    <w:p w:rsidR="00DD204F" w:rsidRPr="003523E0" w:rsidRDefault="00DD204F">
      <w:pPr>
        <w:ind w:left="851" w:hanging="284"/>
        <w:jc w:val="both"/>
        <w:rPr>
          <w:lang w:val="it-IT"/>
        </w:rPr>
      </w:pPr>
      <w:r w:rsidRPr="003523E0">
        <w:rPr>
          <w:b/>
          <w:bCs/>
          <w:lang w:val="it-IT"/>
        </w:rPr>
        <w:t>Sarbiewski</w:t>
      </w:r>
      <w:r w:rsidR="003523E0" w:rsidRPr="003523E0">
        <w:rPr>
          <w:b/>
          <w:bCs/>
          <w:lang w:val="it-IT"/>
        </w:rPr>
        <w:t>, Maciej</w:t>
      </w:r>
      <w:r w:rsidRPr="003523E0">
        <w:rPr>
          <w:lang w:val="it-IT"/>
        </w:rPr>
        <w:t xml:space="preserve"> Łukaszewicz-Chantry 1992; Thill 1993, 383-409</w:t>
      </w:r>
      <w:r w:rsidR="003523E0" w:rsidRPr="003523E0">
        <w:rPr>
          <w:lang w:val="it-IT"/>
        </w:rPr>
        <w:t xml:space="preserve">; </w:t>
      </w:r>
      <w:r w:rsidR="00816888" w:rsidRPr="007573A8">
        <w:rPr>
          <w:lang w:val="it-IT"/>
        </w:rPr>
        <w:t>Poel/Tuynman 2000</w:t>
      </w:r>
      <w:r w:rsidR="00816888">
        <w:rPr>
          <w:lang w:val="it-IT"/>
        </w:rPr>
        <w:t xml:space="preserve">; </w:t>
      </w:r>
      <w:r w:rsidR="003523E0" w:rsidRPr="003523E0">
        <w:rPr>
          <w:lang w:val="it-IT"/>
        </w:rPr>
        <w:t>E.Schäfer 2006</w:t>
      </w:r>
    </w:p>
    <w:p w:rsidR="00FC7E63" w:rsidRPr="007573A8" w:rsidRDefault="00DD204F" w:rsidP="00FC7E63">
      <w:pPr>
        <w:ind w:left="851" w:hanging="284"/>
        <w:jc w:val="both"/>
        <w:rPr>
          <w:lang w:val="de-DE"/>
        </w:rPr>
      </w:pPr>
      <w:r w:rsidRPr="007573A8">
        <w:rPr>
          <w:b/>
          <w:bCs/>
          <w:lang w:val="de-DE"/>
        </w:rPr>
        <w:t xml:space="preserve">Schede, Paul Melissus </w:t>
      </w:r>
      <w:r w:rsidR="006226C6">
        <w:rPr>
          <w:bCs/>
          <w:lang w:val="de-DE"/>
        </w:rPr>
        <w:t>E.</w:t>
      </w:r>
      <w:r w:rsidRPr="007573A8">
        <w:rPr>
          <w:lang w:val="de-DE"/>
        </w:rPr>
        <w:t>Schäfer 1976, 65-108</w:t>
      </w:r>
    </w:p>
    <w:p w:rsidR="00FC7E63" w:rsidRPr="007573A8" w:rsidRDefault="00FC7E63">
      <w:pPr>
        <w:ind w:left="851" w:hanging="284"/>
        <w:jc w:val="both"/>
        <w:rPr>
          <w:bCs/>
          <w:lang w:val="de-DE"/>
        </w:rPr>
      </w:pPr>
      <w:r w:rsidRPr="007573A8">
        <w:rPr>
          <w:b/>
          <w:bCs/>
          <w:lang w:val="de-DE"/>
        </w:rPr>
        <w:t xml:space="preserve">Schule </w:t>
      </w:r>
      <w:r w:rsidRPr="007573A8">
        <w:rPr>
          <w:bCs/>
          <w:lang w:val="de-DE"/>
        </w:rPr>
        <w:t>D’Alessandro 2013</w:t>
      </w:r>
      <w:r w:rsidR="00A96F00">
        <w:rPr>
          <w:bCs/>
          <w:lang w:val="de-DE"/>
        </w:rPr>
        <w:t>; Freund 2014</w:t>
      </w:r>
    </w:p>
    <w:p w:rsidR="00DD204F" w:rsidRPr="007573A8" w:rsidRDefault="00DD204F">
      <w:pPr>
        <w:ind w:left="851" w:hanging="284"/>
        <w:jc w:val="both"/>
        <w:rPr>
          <w:lang w:val="de-DE"/>
        </w:rPr>
      </w:pPr>
      <w:r w:rsidRPr="007573A8">
        <w:rPr>
          <w:b/>
          <w:bCs/>
          <w:lang w:val="de-DE"/>
        </w:rPr>
        <w:t>Schumann, Robert</w:t>
      </w:r>
      <w:r w:rsidRPr="007573A8">
        <w:rPr>
          <w:lang w:val="de-DE"/>
        </w:rPr>
        <w:t xml:space="preserve"> Draheim 1996</w:t>
      </w:r>
    </w:p>
    <w:p w:rsidR="00DD204F" w:rsidRPr="00816888" w:rsidRDefault="00816888">
      <w:pPr>
        <w:ind w:left="851" w:hanging="284"/>
        <w:jc w:val="both"/>
        <w:rPr>
          <w:lang w:val="de-DE"/>
        </w:rPr>
      </w:pPr>
      <w:r w:rsidRPr="00816888">
        <w:rPr>
          <w:b/>
          <w:bCs/>
          <w:spacing w:val="-2"/>
          <w:lang w:val="de-DE"/>
        </w:rPr>
        <w:t>Seckerw</w:t>
      </w:r>
      <w:r w:rsidR="00DD204F" w:rsidRPr="00816888">
        <w:rPr>
          <w:b/>
          <w:bCs/>
          <w:spacing w:val="-2"/>
          <w:lang w:val="de-DE"/>
        </w:rPr>
        <w:t>itz</w:t>
      </w:r>
      <w:r w:rsidRPr="00816888">
        <w:rPr>
          <w:b/>
          <w:bCs/>
          <w:spacing w:val="-2"/>
          <w:lang w:val="de-DE"/>
        </w:rPr>
        <w:t>, Johannes</w:t>
      </w:r>
      <w:r w:rsidR="00DD204F" w:rsidRPr="00816888">
        <w:rPr>
          <w:spacing w:val="-2"/>
          <w:lang w:val="de-DE"/>
        </w:rPr>
        <w:t xml:space="preserve"> Glück 2001</w:t>
      </w:r>
    </w:p>
    <w:p w:rsidR="00DD204F" w:rsidRPr="007573A8" w:rsidRDefault="00DD204F">
      <w:pPr>
        <w:ind w:left="851" w:hanging="284"/>
        <w:jc w:val="both"/>
        <w:rPr>
          <w:lang w:val="it-IT"/>
        </w:rPr>
      </w:pPr>
      <w:r w:rsidRPr="007573A8">
        <w:rPr>
          <w:b/>
          <w:bCs/>
          <w:lang w:val="it-IT"/>
        </w:rPr>
        <w:t>Seneca</w:t>
      </w:r>
      <w:r w:rsidR="00816888">
        <w:rPr>
          <w:b/>
          <w:bCs/>
          <w:lang w:val="it-IT"/>
        </w:rPr>
        <w:t xml:space="preserve"> d.J.</w:t>
      </w:r>
      <w:r w:rsidRPr="007573A8">
        <w:rPr>
          <w:lang w:val="it-IT"/>
        </w:rPr>
        <w:t xml:space="preserve"> Dionigi 1980; Degl’Innocenti Pierini 1992a; Bruno 1993a; Rosati 1995; Minarini 1997; Blänsdorf 1998; García Fuentes 1999</w:t>
      </w:r>
      <w:r w:rsidR="00597384" w:rsidRPr="007573A8">
        <w:rPr>
          <w:lang w:val="it-IT"/>
        </w:rPr>
        <w:t xml:space="preserve">; </w:t>
      </w:r>
      <w:r w:rsidR="00FF3402">
        <w:rPr>
          <w:lang w:val="it-IT"/>
        </w:rPr>
        <w:t xml:space="preserve">Lenzi 2006; </w:t>
      </w:r>
      <w:r w:rsidR="00597384" w:rsidRPr="007573A8">
        <w:rPr>
          <w:lang w:val="it-IT"/>
        </w:rPr>
        <w:t>Degl’Innocenti Pierini 2013</w:t>
      </w:r>
      <w:r w:rsidR="00A20D15" w:rsidRPr="007573A8">
        <w:rPr>
          <w:lang w:val="it-IT"/>
        </w:rPr>
        <w:t>b</w:t>
      </w:r>
      <w:r w:rsidR="00AF2F65">
        <w:rPr>
          <w:lang w:val="it-IT"/>
        </w:rPr>
        <w:t>; Tarrant im Druck</w:t>
      </w:r>
    </w:p>
    <w:p w:rsidR="00DD204F" w:rsidRPr="001B0CC8" w:rsidRDefault="00DD204F">
      <w:pPr>
        <w:ind w:left="851" w:hanging="284"/>
        <w:jc w:val="both"/>
        <w:rPr>
          <w:lang w:val="it-IT"/>
        </w:rPr>
      </w:pPr>
      <w:r w:rsidRPr="001B0CC8">
        <w:rPr>
          <w:b/>
          <w:bCs/>
          <w:lang w:val="it-IT"/>
        </w:rPr>
        <w:t>Servius</w:t>
      </w:r>
      <w:r w:rsidRPr="001B0CC8">
        <w:rPr>
          <w:lang w:val="it-IT"/>
        </w:rPr>
        <w:t xml:space="preserve"> Geymonat 1998</w:t>
      </w:r>
      <w:r w:rsidR="002D2DA0" w:rsidRPr="001B0CC8">
        <w:rPr>
          <w:lang w:val="it-IT"/>
        </w:rPr>
        <w:t>; Giordano 2013b</w:t>
      </w:r>
    </w:p>
    <w:p w:rsidR="00DD204F" w:rsidRPr="001B0CC8" w:rsidRDefault="00DD204F">
      <w:pPr>
        <w:ind w:left="851" w:hanging="284"/>
        <w:jc w:val="both"/>
        <w:rPr>
          <w:lang w:val="it-IT"/>
        </w:rPr>
      </w:pPr>
      <w:r w:rsidRPr="001B0CC8">
        <w:rPr>
          <w:b/>
          <w:bCs/>
          <w:lang w:val="it-IT"/>
        </w:rPr>
        <w:t>Sentenzen</w:t>
      </w:r>
      <w:r w:rsidRPr="001B0CC8">
        <w:rPr>
          <w:lang w:val="it-IT"/>
        </w:rPr>
        <w:t xml:space="preserve"> Fritsch 1993; Orlandini 1999</w:t>
      </w:r>
    </w:p>
    <w:p w:rsidR="00DD204F" w:rsidRPr="001B0CC8" w:rsidRDefault="00DD204F">
      <w:pPr>
        <w:ind w:left="851" w:hanging="284"/>
        <w:jc w:val="both"/>
        <w:rPr>
          <w:lang w:val="it-IT"/>
        </w:rPr>
      </w:pPr>
      <w:r w:rsidRPr="001B0CC8">
        <w:rPr>
          <w:b/>
          <w:bCs/>
          <w:lang w:val="it-IT"/>
        </w:rPr>
        <w:t>Sidonius Apollinaris</w:t>
      </w:r>
      <w:r w:rsidRPr="001B0CC8">
        <w:rPr>
          <w:lang w:val="it-IT"/>
        </w:rPr>
        <w:t xml:space="preserve"> Eigler 1997; Ravenna 2003/04</w:t>
      </w:r>
      <w:r w:rsidR="00C25DC7" w:rsidRPr="001B0CC8">
        <w:rPr>
          <w:lang w:val="it-IT"/>
        </w:rPr>
        <w:t xml:space="preserve">; </w:t>
      </w:r>
      <w:r w:rsidR="00FF3402" w:rsidRPr="001B0CC8">
        <w:rPr>
          <w:lang w:val="it-IT"/>
        </w:rPr>
        <w:t>Mazzoli 2006; F</w:t>
      </w:r>
      <w:r w:rsidR="00E57F14" w:rsidRPr="001B0CC8">
        <w:rPr>
          <w:lang w:val="it-IT"/>
        </w:rPr>
        <w:t xml:space="preserve">lammini 2009; </w:t>
      </w:r>
      <w:r w:rsidR="00C25DC7" w:rsidRPr="001B0CC8">
        <w:rPr>
          <w:lang w:val="it-IT"/>
        </w:rPr>
        <w:t>Wolff 2012</w:t>
      </w:r>
      <w:r w:rsidR="00115814" w:rsidRPr="001B0CC8">
        <w:rPr>
          <w:lang w:val="it-IT"/>
        </w:rPr>
        <w:t xml:space="preserve">; </w:t>
      </w:r>
      <w:r w:rsidR="00C5453F" w:rsidRPr="001B0CC8">
        <w:rPr>
          <w:lang w:val="it-IT"/>
        </w:rPr>
        <w:t xml:space="preserve">Stoehr-Monjou 2013; </w:t>
      </w:r>
      <w:r w:rsidR="00115814" w:rsidRPr="001B0CC8">
        <w:rPr>
          <w:lang w:val="it-IT"/>
        </w:rPr>
        <w:t>Pelttari 2016</w:t>
      </w:r>
    </w:p>
    <w:p w:rsidR="00DD204F" w:rsidRPr="007573A8" w:rsidRDefault="00DD204F">
      <w:pPr>
        <w:ind w:left="851" w:hanging="284"/>
        <w:jc w:val="both"/>
      </w:pPr>
      <w:r w:rsidRPr="007573A8">
        <w:rPr>
          <w:b/>
          <w:bCs/>
        </w:rPr>
        <w:t>Silius Italicus</w:t>
      </w:r>
      <w:r w:rsidR="00140334">
        <w:t xml:space="preserve"> M.</w:t>
      </w:r>
      <w:r w:rsidRPr="007573A8">
        <w:t>Martin 1990</w:t>
      </w:r>
      <w:r w:rsidR="00105577">
        <w:t>; Cowan 200</w:t>
      </w:r>
      <w:r w:rsidR="00CB1FCF">
        <w:t>6a</w:t>
      </w:r>
    </w:p>
    <w:p w:rsidR="00DD204F" w:rsidRPr="007573A8" w:rsidRDefault="00DD204F">
      <w:pPr>
        <w:ind w:left="851" w:hanging="284"/>
        <w:jc w:val="both"/>
        <w:rPr>
          <w:b/>
          <w:bCs/>
        </w:rPr>
      </w:pPr>
      <w:r w:rsidRPr="007573A8">
        <w:rPr>
          <w:b/>
          <w:bCs/>
        </w:rPr>
        <w:t>Spätantike</w:t>
      </w:r>
      <w:r w:rsidRPr="007573A8">
        <w:t xml:space="preserve"> P.L.Schmidt 1992; Poinsotte 1993; Smolak 1994; Lo Monaco 1995; Ricci 1995; Henke 2002; Cristóbal 2003</w:t>
      </w:r>
    </w:p>
    <w:p w:rsidR="00DD204F" w:rsidRPr="007573A8" w:rsidRDefault="00DD204F">
      <w:pPr>
        <w:ind w:left="851" w:hanging="284"/>
        <w:jc w:val="both"/>
      </w:pPr>
      <w:r w:rsidRPr="007573A8">
        <w:rPr>
          <w:b/>
          <w:bCs/>
        </w:rPr>
        <w:t>spanisches Barock</w:t>
      </w:r>
      <w:r w:rsidRPr="007573A8">
        <w:t xml:space="preserve"> Rodríguez-Izquierdo Y Gavala 1992</w:t>
      </w:r>
    </w:p>
    <w:p w:rsidR="00DD204F" w:rsidRPr="007573A8" w:rsidRDefault="00DD204F">
      <w:pPr>
        <w:ind w:left="851" w:hanging="284"/>
        <w:jc w:val="both"/>
        <w:rPr>
          <w:lang w:val="de-DE"/>
        </w:rPr>
      </w:pPr>
      <w:r w:rsidRPr="007573A8">
        <w:rPr>
          <w:b/>
          <w:bCs/>
          <w:lang w:val="de-DE"/>
        </w:rPr>
        <w:t>spanische Tragödie 17. Jh.</w:t>
      </w:r>
      <w:r w:rsidRPr="007573A8">
        <w:rPr>
          <w:lang w:val="de-DE"/>
        </w:rPr>
        <w:t xml:space="preserve"> Río Sanz 1994</w:t>
      </w:r>
    </w:p>
    <w:p w:rsidR="00A13DF9" w:rsidRPr="007573A8" w:rsidRDefault="00A13DF9">
      <w:pPr>
        <w:ind w:left="851" w:hanging="284"/>
        <w:jc w:val="both"/>
        <w:rPr>
          <w:bCs/>
          <w:lang w:val="de-DE"/>
        </w:rPr>
      </w:pPr>
      <w:r w:rsidRPr="007573A8">
        <w:rPr>
          <w:b/>
          <w:bCs/>
          <w:lang w:val="de-DE"/>
        </w:rPr>
        <w:t xml:space="preserve">Statius, P. Papinius </w:t>
      </w:r>
      <w:r w:rsidR="003639C6">
        <w:rPr>
          <w:bCs/>
          <w:lang w:val="de-DE"/>
        </w:rPr>
        <w:t xml:space="preserve">Newlands 1988; </w:t>
      </w:r>
      <w:r w:rsidR="004070D6" w:rsidRPr="004070D6">
        <w:rPr>
          <w:lang w:val="de-DE"/>
        </w:rPr>
        <w:t>Laguna Mariscal</w:t>
      </w:r>
      <w:r w:rsidR="004070D6" w:rsidRPr="00F15DFC">
        <w:rPr>
          <w:bCs/>
          <w:lang w:val="de-DE"/>
        </w:rPr>
        <w:t xml:space="preserve"> </w:t>
      </w:r>
      <w:r w:rsidR="004070D6">
        <w:rPr>
          <w:bCs/>
          <w:lang w:val="de-DE"/>
        </w:rPr>
        <w:t xml:space="preserve">2006; </w:t>
      </w:r>
      <w:r w:rsidR="00F15DFC" w:rsidRPr="00F15DFC">
        <w:rPr>
          <w:bCs/>
          <w:lang w:val="de-DE"/>
        </w:rPr>
        <w:t xml:space="preserve">Nagel 2008/09; </w:t>
      </w:r>
      <w:r w:rsidR="000426D3" w:rsidRPr="007573A8">
        <w:rPr>
          <w:lang w:val="de-DE"/>
        </w:rPr>
        <w:t xml:space="preserve">Kozák 2014; </w:t>
      </w:r>
      <w:r w:rsidRPr="007573A8">
        <w:rPr>
          <w:bCs/>
          <w:lang w:val="de-DE"/>
        </w:rPr>
        <w:t>Myers 2015</w:t>
      </w:r>
    </w:p>
    <w:p w:rsidR="001276B5" w:rsidRPr="007573A8" w:rsidRDefault="001276B5">
      <w:pPr>
        <w:ind w:left="851" w:hanging="284"/>
        <w:jc w:val="both"/>
        <w:rPr>
          <w:b/>
          <w:bCs/>
          <w:lang w:val="de-DE"/>
        </w:rPr>
      </w:pPr>
      <w:r w:rsidRPr="007573A8">
        <w:rPr>
          <w:b/>
          <w:bCs/>
          <w:lang w:val="de-DE"/>
        </w:rPr>
        <w:t xml:space="preserve">Statius, Achilles </w:t>
      </w:r>
      <w:r w:rsidR="001D2E4D">
        <w:rPr>
          <w:lang w:val="de-DE"/>
        </w:rPr>
        <w:t>Mañas Nu</w:t>
      </w:r>
      <w:r w:rsidRPr="007573A8">
        <w:rPr>
          <w:lang w:val="de-DE"/>
        </w:rPr>
        <w:t>ñez 2015</w:t>
      </w:r>
    </w:p>
    <w:p w:rsidR="00C7702B" w:rsidRPr="007573A8" w:rsidRDefault="00C7702B">
      <w:pPr>
        <w:ind w:left="851" w:hanging="284"/>
        <w:jc w:val="both"/>
        <w:rPr>
          <w:bCs/>
          <w:lang w:val="de-DE"/>
        </w:rPr>
      </w:pPr>
      <w:r w:rsidRPr="007573A8">
        <w:rPr>
          <w:b/>
          <w:bCs/>
          <w:lang w:val="de-DE"/>
        </w:rPr>
        <w:t xml:space="preserve">Tarkowski, Arseni </w:t>
      </w:r>
      <w:r w:rsidR="00464B91">
        <w:rPr>
          <w:bCs/>
          <w:lang w:val="de-DE"/>
        </w:rPr>
        <w:t>M</w:t>
      </w:r>
      <w:r w:rsidRPr="007573A8">
        <w:rPr>
          <w:bCs/>
          <w:lang w:val="de-DE"/>
        </w:rPr>
        <w:t>ostovaya 2013</w:t>
      </w:r>
    </w:p>
    <w:p w:rsidR="00DD204F" w:rsidRPr="001B0CC8" w:rsidRDefault="00DD204F">
      <w:pPr>
        <w:ind w:left="851" w:hanging="284"/>
        <w:jc w:val="both"/>
        <w:rPr>
          <w:lang w:val="en-US"/>
        </w:rPr>
      </w:pPr>
      <w:r w:rsidRPr="001B0CC8">
        <w:rPr>
          <w:b/>
          <w:bCs/>
          <w:lang w:val="en-US"/>
        </w:rPr>
        <w:t>Textkritik</w:t>
      </w:r>
      <w:r w:rsidRPr="001B0CC8">
        <w:rPr>
          <w:lang w:val="en-US"/>
        </w:rPr>
        <w:t xml:space="preserve"> Brink 1981</w:t>
      </w:r>
    </w:p>
    <w:p w:rsidR="004F2680" w:rsidRPr="004F2680" w:rsidRDefault="004F2680">
      <w:pPr>
        <w:ind w:left="851" w:hanging="284"/>
        <w:jc w:val="both"/>
        <w:rPr>
          <w:b/>
          <w:bCs/>
          <w:lang w:val="en-US"/>
        </w:rPr>
      </w:pPr>
      <w:r w:rsidRPr="004F2680">
        <w:rPr>
          <w:b/>
          <w:bCs/>
          <w:lang w:val="en-US"/>
        </w:rPr>
        <w:t>Thackeray</w:t>
      </w:r>
      <w:r w:rsidR="008A388A">
        <w:rPr>
          <w:b/>
          <w:bCs/>
          <w:lang w:val="en-US"/>
        </w:rPr>
        <w:t>, William Makepeace</w:t>
      </w:r>
      <w:r w:rsidRPr="004F2680">
        <w:rPr>
          <w:b/>
          <w:bCs/>
          <w:lang w:val="en-US"/>
        </w:rPr>
        <w:t xml:space="preserve"> </w:t>
      </w:r>
      <w:r>
        <w:rPr>
          <w:spacing w:val="2"/>
        </w:rPr>
        <w:t>Edgecombe 2013</w:t>
      </w:r>
    </w:p>
    <w:p w:rsidR="00DD204F" w:rsidRPr="001B0CC8" w:rsidRDefault="00DD204F">
      <w:pPr>
        <w:ind w:left="851" w:hanging="284"/>
        <w:jc w:val="both"/>
        <w:rPr>
          <w:lang w:val="it-IT"/>
        </w:rPr>
      </w:pPr>
      <w:r w:rsidRPr="001B0CC8">
        <w:rPr>
          <w:b/>
          <w:bCs/>
          <w:lang w:val="it-IT"/>
        </w:rPr>
        <w:t>Tibull</w:t>
      </w:r>
      <w:r w:rsidRPr="001B0CC8">
        <w:rPr>
          <w:lang w:val="it-IT"/>
        </w:rPr>
        <w:t xml:space="preserve"> Gagliardi 1992</w:t>
      </w:r>
      <w:r w:rsidR="00C518CE" w:rsidRPr="001B0CC8">
        <w:rPr>
          <w:lang w:val="it-IT"/>
        </w:rPr>
        <w:t>; Tzounakas 2013a</w:t>
      </w:r>
    </w:p>
    <w:p w:rsidR="00DD204F" w:rsidRPr="007573A8" w:rsidRDefault="00DD204F">
      <w:pPr>
        <w:ind w:left="851" w:hanging="284"/>
        <w:jc w:val="both"/>
        <w:rPr>
          <w:lang w:val="it-IT"/>
        </w:rPr>
      </w:pPr>
      <w:r w:rsidRPr="007573A8">
        <w:rPr>
          <w:b/>
          <w:bCs/>
          <w:lang w:val="it-IT"/>
        </w:rPr>
        <w:t>Timokreon</w:t>
      </w:r>
      <w:r w:rsidRPr="007573A8">
        <w:rPr>
          <w:lang w:val="it-IT"/>
        </w:rPr>
        <w:t xml:space="preserve"> Funaioli 1990-1993</w:t>
      </w:r>
    </w:p>
    <w:p w:rsidR="00113C67" w:rsidRPr="001B0CC8" w:rsidRDefault="00113C67">
      <w:pPr>
        <w:ind w:left="851" w:hanging="284"/>
        <w:jc w:val="both"/>
        <w:rPr>
          <w:b/>
          <w:bCs/>
          <w:lang w:val="en-US"/>
        </w:rPr>
      </w:pPr>
      <w:r w:rsidRPr="001B0CC8">
        <w:rPr>
          <w:b/>
          <w:bCs/>
          <w:lang w:val="en-US"/>
        </w:rPr>
        <w:lastRenderedPageBreak/>
        <w:t xml:space="preserve">Toland, John </w:t>
      </w:r>
      <w:r w:rsidRPr="001B0CC8">
        <w:rPr>
          <w:bCs/>
          <w:lang w:val="en-US"/>
        </w:rPr>
        <w:t>Whitton 2014</w:t>
      </w:r>
    </w:p>
    <w:p w:rsidR="00DD204F" w:rsidRPr="001B0CC8" w:rsidRDefault="00DD204F">
      <w:pPr>
        <w:ind w:left="851" w:hanging="284"/>
        <w:jc w:val="both"/>
        <w:rPr>
          <w:lang w:val="en-US"/>
        </w:rPr>
      </w:pPr>
      <w:r w:rsidRPr="001B0CC8">
        <w:rPr>
          <w:b/>
          <w:bCs/>
          <w:lang w:val="en-US"/>
        </w:rPr>
        <w:t>Tomas de Iriarte</w:t>
      </w:r>
      <w:r w:rsidRPr="001B0CC8">
        <w:rPr>
          <w:lang w:val="en-US"/>
        </w:rPr>
        <w:t xml:space="preserve"> Salas Salgado 1998</w:t>
      </w:r>
    </w:p>
    <w:p w:rsidR="00DD204F" w:rsidRPr="001B0CC8" w:rsidRDefault="00DD204F">
      <w:pPr>
        <w:ind w:left="851" w:hanging="284"/>
        <w:jc w:val="both"/>
        <w:rPr>
          <w:lang w:val="de-DE"/>
        </w:rPr>
      </w:pPr>
      <w:r w:rsidRPr="001B0CC8">
        <w:rPr>
          <w:b/>
          <w:bCs/>
          <w:lang w:val="de-DE"/>
        </w:rPr>
        <w:t>Toscana 9.-14. Jh.</w:t>
      </w:r>
      <w:r w:rsidRPr="001B0CC8">
        <w:rPr>
          <w:lang w:val="de-DE"/>
        </w:rPr>
        <w:t xml:space="preserve"> Villa 1992</w:t>
      </w:r>
    </w:p>
    <w:p w:rsidR="00CE7090" w:rsidRPr="001B0CC8" w:rsidRDefault="00CE7090">
      <w:pPr>
        <w:ind w:left="851" w:hanging="284"/>
        <w:jc w:val="both"/>
        <w:rPr>
          <w:lang w:val="de-DE"/>
        </w:rPr>
      </w:pPr>
      <w:r w:rsidRPr="001B0CC8">
        <w:rPr>
          <w:b/>
          <w:bCs/>
          <w:lang w:val="de-DE"/>
        </w:rPr>
        <w:t>Übersetzungen, italienische</w:t>
      </w:r>
      <w:r w:rsidRPr="001B0CC8">
        <w:rPr>
          <w:bCs/>
          <w:lang w:val="de-DE"/>
        </w:rPr>
        <w:t xml:space="preserve"> Raffo 2009</w:t>
      </w:r>
    </w:p>
    <w:p w:rsidR="007A1E6A" w:rsidRPr="001B0CC8" w:rsidRDefault="007A1E6A">
      <w:pPr>
        <w:ind w:left="851" w:hanging="284"/>
        <w:jc w:val="both"/>
        <w:rPr>
          <w:bCs/>
          <w:lang w:val="de-DE"/>
        </w:rPr>
      </w:pPr>
      <w:r w:rsidRPr="001B0CC8">
        <w:rPr>
          <w:b/>
          <w:bCs/>
          <w:lang w:val="de-DE"/>
        </w:rPr>
        <w:t xml:space="preserve">Übersetzung, katalanische </w:t>
      </w:r>
      <w:r w:rsidRPr="001B0CC8">
        <w:rPr>
          <w:bCs/>
          <w:lang w:val="de-DE"/>
        </w:rPr>
        <w:t>Maestre Maestre 2011</w:t>
      </w:r>
    </w:p>
    <w:p w:rsidR="00A304D3" w:rsidRPr="001B0CC8" w:rsidRDefault="00A304D3">
      <w:pPr>
        <w:ind w:left="851" w:hanging="284"/>
        <w:jc w:val="both"/>
        <w:rPr>
          <w:bCs/>
          <w:lang w:val="de-DE"/>
        </w:rPr>
      </w:pPr>
      <w:r w:rsidRPr="001B0CC8">
        <w:rPr>
          <w:b/>
          <w:bCs/>
          <w:lang w:val="de-DE"/>
        </w:rPr>
        <w:t>Übersetzungen, russische</w:t>
      </w:r>
      <w:r w:rsidRPr="001B0CC8">
        <w:rPr>
          <w:bCs/>
          <w:lang w:val="de-DE"/>
        </w:rPr>
        <w:t xml:space="preserve"> Durov 2010/11</w:t>
      </w:r>
    </w:p>
    <w:p w:rsidR="00DD204F" w:rsidRPr="001B0CC8" w:rsidRDefault="00DD204F">
      <w:pPr>
        <w:ind w:left="851" w:hanging="284"/>
        <w:jc w:val="both"/>
        <w:rPr>
          <w:lang w:val="de-DE"/>
        </w:rPr>
      </w:pPr>
      <w:r w:rsidRPr="001B0CC8">
        <w:rPr>
          <w:b/>
          <w:bCs/>
          <w:lang w:val="de-DE"/>
        </w:rPr>
        <w:t>Ungarn</w:t>
      </w:r>
      <w:r w:rsidRPr="001B0CC8">
        <w:rPr>
          <w:lang w:val="de-DE"/>
        </w:rPr>
        <w:t xml:space="preserve"> Borzsák 1996</w:t>
      </w:r>
    </w:p>
    <w:p w:rsidR="00856211" w:rsidRPr="001B0CC8" w:rsidRDefault="00DD204F" w:rsidP="00E43FAE">
      <w:pPr>
        <w:ind w:left="851" w:hanging="284"/>
        <w:jc w:val="both"/>
        <w:rPr>
          <w:lang w:val="de-DE"/>
        </w:rPr>
      </w:pPr>
      <w:r w:rsidRPr="001B0CC8">
        <w:rPr>
          <w:b/>
          <w:bCs/>
          <w:lang w:val="de-DE"/>
        </w:rPr>
        <w:t>U.S.A.</w:t>
      </w:r>
      <w:r w:rsidRPr="001B0CC8">
        <w:rPr>
          <w:lang w:val="de-DE"/>
        </w:rPr>
        <w:t xml:space="preserve"> Heilbrunn 1996</w:t>
      </w:r>
      <w:r w:rsidR="00E43FAE" w:rsidRPr="001B0CC8">
        <w:rPr>
          <w:lang w:val="de-DE"/>
        </w:rPr>
        <w:t>; Tamer 1997;</w:t>
      </w:r>
      <w:r w:rsidRPr="001B0CC8">
        <w:rPr>
          <w:lang w:val="de-DE"/>
        </w:rPr>
        <w:t xml:space="preserve"> T.Ziolkowski 2005, 195-215</w:t>
      </w:r>
    </w:p>
    <w:p w:rsidR="00DD204F" w:rsidRPr="007573A8" w:rsidRDefault="00DD204F">
      <w:pPr>
        <w:ind w:left="851" w:hanging="284"/>
        <w:jc w:val="both"/>
        <w:rPr>
          <w:spacing w:val="-2"/>
          <w:lang w:val="it-IT"/>
        </w:rPr>
      </w:pPr>
      <w:r w:rsidRPr="007573A8">
        <w:rPr>
          <w:b/>
          <w:bCs/>
          <w:lang w:val="it-IT"/>
        </w:rPr>
        <w:t>Vannetti, Clementino</w:t>
      </w:r>
      <w:r w:rsidRPr="007573A8">
        <w:rPr>
          <w:lang w:val="it-IT"/>
        </w:rPr>
        <w:t xml:space="preserve"> </w:t>
      </w:r>
      <w:r w:rsidRPr="007573A8">
        <w:rPr>
          <w:spacing w:val="-2"/>
          <w:lang w:val="it-IT"/>
        </w:rPr>
        <w:t>Rolfini 1998</w:t>
      </w:r>
    </w:p>
    <w:p w:rsidR="00535DFA" w:rsidRPr="007573A8" w:rsidRDefault="00535DFA">
      <w:pPr>
        <w:ind w:left="851" w:hanging="284"/>
        <w:jc w:val="both"/>
        <w:rPr>
          <w:bCs/>
          <w:lang w:val="it-IT"/>
        </w:rPr>
      </w:pPr>
      <w:r w:rsidRPr="007573A8">
        <w:rPr>
          <w:b/>
          <w:bCs/>
          <w:lang w:val="it-IT"/>
        </w:rPr>
        <w:t xml:space="preserve">Veen, Otto van, </w:t>
      </w:r>
      <w:r w:rsidRPr="007573A8">
        <w:rPr>
          <w:b/>
          <w:bCs/>
          <w:i/>
          <w:lang w:val="it-IT"/>
        </w:rPr>
        <w:t xml:space="preserve">Emblemata Horatiana </w:t>
      </w:r>
      <w:r w:rsidR="0015794A" w:rsidRPr="0015794A">
        <w:rPr>
          <w:bCs/>
          <w:lang w:val="it-IT"/>
        </w:rPr>
        <w:t>L.</w:t>
      </w:r>
      <w:r w:rsidR="0015794A" w:rsidRPr="0015794A">
        <w:rPr>
          <w:lang w:val="it-IT"/>
        </w:rPr>
        <w:t xml:space="preserve">Forster 1981; </w:t>
      </w:r>
      <w:r w:rsidR="0015794A" w:rsidRPr="006D7BF8">
        <w:rPr>
          <w:spacing w:val="-2"/>
          <w:lang w:val="it-IT"/>
        </w:rPr>
        <w:t>Tschižewskij</w:t>
      </w:r>
      <w:r w:rsidR="0015794A" w:rsidRPr="0015794A">
        <w:rPr>
          <w:bCs/>
          <w:lang w:val="it-IT"/>
        </w:rPr>
        <w:t xml:space="preserve"> </w:t>
      </w:r>
      <w:r w:rsidR="0015794A">
        <w:rPr>
          <w:bCs/>
          <w:lang w:val="it-IT"/>
        </w:rPr>
        <w:t xml:space="preserve">1996; </w:t>
      </w:r>
      <w:r w:rsidR="0015794A" w:rsidRPr="0015794A">
        <w:rPr>
          <w:bCs/>
          <w:lang w:val="it-IT"/>
        </w:rPr>
        <w:t>Mayer 2009</w:t>
      </w:r>
      <w:r w:rsidR="0015794A">
        <w:rPr>
          <w:bCs/>
          <w:lang w:val="it-IT"/>
        </w:rPr>
        <w:t xml:space="preserve">; </w:t>
      </w:r>
      <w:r w:rsidRPr="007573A8">
        <w:rPr>
          <w:lang w:val="it-IT"/>
        </w:rPr>
        <w:t>Moreno García 2013</w:t>
      </w:r>
    </w:p>
    <w:p w:rsidR="00DD204F" w:rsidRPr="007573A8" w:rsidRDefault="00DD204F">
      <w:pPr>
        <w:ind w:left="851" w:hanging="284"/>
        <w:jc w:val="both"/>
        <w:rPr>
          <w:lang w:val="it-IT"/>
        </w:rPr>
      </w:pPr>
      <w:r w:rsidRPr="007573A8">
        <w:rPr>
          <w:b/>
          <w:bCs/>
          <w:lang w:val="it-IT"/>
        </w:rPr>
        <w:t xml:space="preserve">Venantius Fortunatianus </w:t>
      </w:r>
      <w:r w:rsidRPr="007573A8">
        <w:rPr>
          <w:lang w:val="it-IT"/>
        </w:rPr>
        <w:t>Closa Farrés 1993</w:t>
      </w:r>
      <w:r w:rsidR="00023328" w:rsidRPr="007573A8">
        <w:rPr>
          <w:lang w:val="it-IT"/>
        </w:rPr>
        <w:t>; Castelnuovo 2015</w:t>
      </w:r>
    </w:p>
    <w:p w:rsidR="00DD204F" w:rsidRPr="001B0CC8" w:rsidRDefault="00DD204F">
      <w:pPr>
        <w:ind w:left="851" w:hanging="284"/>
        <w:jc w:val="both"/>
        <w:rPr>
          <w:lang w:val="it-IT"/>
        </w:rPr>
      </w:pPr>
      <w:r w:rsidRPr="001B0CC8">
        <w:rPr>
          <w:b/>
          <w:bCs/>
          <w:lang w:val="it-IT"/>
        </w:rPr>
        <w:t>Vergil</w:t>
      </w:r>
      <w:r w:rsidRPr="001B0CC8">
        <w:rPr>
          <w:lang w:val="it-IT"/>
        </w:rPr>
        <w:t xml:space="preserve"> E.A.Schmidt 1983b</w:t>
      </w:r>
    </w:p>
    <w:p w:rsidR="002243B5" w:rsidRPr="007573A8" w:rsidRDefault="00816888">
      <w:pPr>
        <w:ind w:left="851" w:hanging="284"/>
        <w:jc w:val="both"/>
        <w:rPr>
          <w:bCs/>
          <w:lang w:val="it-IT"/>
        </w:rPr>
      </w:pPr>
      <w:r>
        <w:rPr>
          <w:b/>
          <w:bCs/>
          <w:lang w:val="it-IT"/>
        </w:rPr>
        <w:t>Vitelli, Girolamo</w:t>
      </w:r>
      <w:r w:rsidR="002243B5" w:rsidRPr="007573A8">
        <w:rPr>
          <w:b/>
          <w:bCs/>
          <w:lang w:val="it-IT"/>
        </w:rPr>
        <w:t xml:space="preserve"> </w:t>
      </w:r>
      <w:r w:rsidR="002243B5" w:rsidRPr="007573A8">
        <w:rPr>
          <w:bCs/>
          <w:lang w:val="it-IT"/>
        </w:rPr>
        <w:t>Pintaudi 2014</w:t>
      </w:r>
    </w:p>
    <w:p w:rsidR="00DD204F" w:rsidRPr="007573A8" w:rsidRDefault="00DD204F">
      <w:pPr>
        <w:ind w:left="851" w:hanging="284"/>
        <w:jc w:val="both"/>
        <w:rPr>
          <w:lang w:val="it-IT"/>
        </w:rPr>
      </w:pPr>
      <w:r w:rsidRPr="007573A8">
        <w:rPr>
          <w:b/>
          <w:bCs/>
          <w:lang w:val="it-IT"/>
        </w:rPr>
        <w:t>Volpi, Antonio</w:t>
      </w:r>
      <w:r w:rsidRPr="007573A8">
        <w:rPr>
          <w:lang w:val="it-IT"/>
        </w:rPr>
        <w:t xml:space="preserve"> Bracchi 1994</w:t>
      </w:r>
    </w:p>
    <w:p w:rsidR="00DD204F" w:rsidRPr="001B0CC8" w:rsidRDefault="00DD204F">
      <w:pPr>
        <w:ind w:left="851" w:hanging="284"/>
        <w:jc w:val="both"/>
        <w:rPr>
          <w:lang w:val="it-IT"/>
        </w:rPr>
      </w:pPr>
      <w:r w:rsidRPr="001B0CC8">
        <w:rPr>
          <w:b/>
          <w:bCs/>
          <w:lang w:val="it-IT"/>
        </w:rPr>
        <w:t>Voltaire</w:t>
      </w:r>
      <w:r w:rsidRPr="001B0CC8">
        <w:rPr>
          <w:lang w:val="it-IT"/>
        </w:rPr>
        <w:t xml:space="preserve"> Strunz 1995</w:t>
      </w:r>
    </w:p>
    <w:p w:rsidR="00A96F00" w:rsidRPr="001B0CC8" w:rsidRDefault="00A96F00">
      <w:pPr>
        <w:ind w:left="851" w:hanging="284"/>
        <w:jc w:val="both"/>
        <w:rPr>
          <w:bCs/>
          <w:lang w:val="de-DE"/>
        </w:rPr>
      </w:pPr>
      <w:r w:rsidRPr="001B0CC8">
        <w:rPr>
          <w:b/>
          <w:bCs/>
          <w:lang w:val="de-DE"/>
        </w:rPr>
        <w:t>Weller, Hermann</w:t>
      </w:r>
      <w:r w:rsidRPr="001B0CC8">
        <w:rPr>
          <w:bCs/>
          <w:lang w:val="de-DE"/>
        </w:rPr>
        <w:t xml:space="preserve"> Weise 2011.</w:t>
      </w:r>
    </w:p>
    <w:p w:rsidR="00DD204F" w:rsidRPr="001B0CC8" w:rsidRDefault="00DD204F">
      <w:pPr>
        <w:ind w:left="851" w:hanging="284"/>
        <w:jc w:val="both"/>
        <w:rPr>
          <w:lang w:val="de-DE"/>
        </w:rPr>
      </w:pPr>
      <w:r w:rsidRPr="001B0CC8">
        <w:rPr>
          <w:b/>
          <w:bCs/>
          <w:lang w:val="de-DE"/>
        </w:rPr>
        <w:t>Wieland</w:t>
      </w:r>
      <w:r w:rsidR="00FB0AA2" w:rsidRPr="001B0CC8">
        <w:rPr>
          <w:b/>
          <w:bCs/>
          <w:lang w:val="de-DE"/>
        </w:rPr>
        <w:t>, Christoph Martin</w:t>
      </w:r>
      <w:r w:rsidRPr="001B0CC8">
        <w:rPr>
          <w:b/>
          <w:bCs/>
          <w:lang w:val="de-DE"/>
        </w:rPr>
        <w:t xml:space="preserve"> </w:t>
      </w:r>
      <w:r w:rsidRPr="001B0CC8">
        <w:rPr>
          <w:lang w:val="de-DE"/>
        </w:rPr>
        <w:t>Wirth 1963, 272-280</w:t>
      </w:r>
      <w:r w:rsidR="009C6026" w:rsidRPr="001B0CC8">
        <w:rPr>
          <w:lang w:val="de-DE"/>
        </w:rPr>
        <w:t xml:space="preserve">; </w:t>
      </w:r>
      <w:r w:rsidR="00FB0AA2" w:rsidRPr="001B0CC8">
        <w:rPr>
          <w:lang w:val="de-DE"/>
        </w:rPr>
        <w:t xml:space="preserve">Dönt 2006; </w:t>
      </w:r>
      <w:r w:rsidR="009C6026" w:rsidRPr="001B0CC8">
        <w:rPr>
          <w:lang w:val="de-DE"/>
        </w:rPr>
        <w:t>D.Martin 2008</w:t>
      </w:r>
    </w:p>
    <w:p w:rsidR="00DD204F" w:rsidRPr="007573A8" w:rsidRDefault="00DD204F">
      <w:pPr>
        <w:ind w:left="851" w:hanging="284"/>
        <w:jc w:val="both"/>
        <w:rPr>
          <w:spacing w:val="2"/>
        </w:rPr>
      </w:pPr>
      <w:r w:rsidRPr="007573A8">
        <w:rPr>
          <w:b/>
          <w:bCs/>
        </w:rPr>
        <w:t>Wilde</w:t>
      </w:r>
      <w:r w:rsidR="00816888">
        <w:rPr>
          <w:b/>
          <w:bCs/>
        </w:rPr>
        <w:t>, Oscar</w:t>
      </w:r>
      <w:r w:rsidRPr="007573A8">
        <w:rPr>
          <w:b/>
          <w:bCs/>
        </w:rPr>
        <w:t xml:space="preserve"> </w:t>
      </w:r>
      <w:r w:rsidRPr="007573A8">
        <w:rPr>
          <w:spacing w:val="2"/>
        </w:rPr>
        <w:t>Herrera Zapién 1987</w:t>
      </w:r>
    </w:p>
    <w:p w:rsidR="00DD204F" w:rsidRPr="007573A8" w:rsidRDefault="00DD204F">
      <w:pPr>
        <w:ind w:left="851" w:hanging="284"/>
        <w:jc w:val="both"/>
        <w:rPr>
          <w:spacing w:val="2"/>
        </w:rPr>
      </w:pPr>
      <w:r w:rsidRPr="007573A8">
        <w:rPr>
          <w:b/>
          <w:bCs/>
          <w:spacing w:val="2"/>
        </w:rPr>
        <w:t>Wyatt</w:t>
      </w:r>
      <w:r w:rsidR="00EB344F">
        <w:rPr>
          <w:b/>
          <w:bCs/>
          <w:spacing w:val="2"/>
        </w:rPr>
        <w:t>, Thomas</w:t>
      </w:r>
      <w:r w:rsidRPr="007573A8">
        <w:rPr>
          <w:spacing w:val="2"/>
        </w:rPr>
        <w:t xml:space="preserve"> Burrow 1993</w:t>
      </w:r>
    </w:p>
    <w:p w:rsidR="002E116B" w:rsidRDefault="002E116B">
      <w:pPr>
        <w:ind w:left="851" w:hanging="284"/>
        <w:jc w:val="both"/>
        <w:rPr>
          <w:b/>
          <w:bCs/>
          <w:spacing w:val="2"/>
        </w:rPr>
      </w:pPr>
      <w:r>
        <w:rPr>
          <w:b/>
          <w:bCs/>
          <w:spacing w:val="2"/>
        </w:rPr>
        <w:t xml:space="preserve">Zanzotto, Andrea </w:t>
      </w:r>
      <w:r w:rsidRPr="00EB344F">
        <w:t>Lovatin 2010</w:t>
      </w:r>
    </w:p>
    <w:p w:rsidR="00DD204F" w:rsidRPr="00EB344F" w:rsidRDefault="00DD204F">
      <w:pPr>
        <w:ind w:left="851" w:hanging="284"/>
        <w:jc w:val="both"/>
      </w:pPr>
      <w:r w:rsidRPr="00EB344F">
        <w:rPr>
          <w:b/>
          <w:bCs/>
          <w:spacing w:val="2"/>
        </w:rPr>
        <w:t>Zielinski</w:t>
      </w:r>
      <w:r w:rsidR="00EB344F" w:rsidRPr="00EB344F">
        <w:rPr>
          <w:b/>
          <w:bCs/>
          <w:spacing w:val="2"/>
        </w:rPr>
        <w:t>, Tadeusz</w:t>
      </w:r>
      <w:r w:rsidRPr="00EB344F">
        <w:t xml:space="preserve"> Moscuensis 1995; Nikitinski 1995</w:t>
      </w:r>
    </w:p>
    <w:p w:rsidR="004D3F69" w:rsidRPr="001B0CC8" w:rsidRDefault="004D3F69">
      <w:pPr>
        <w:ind w:left="851" w:hanging="284"/>
        <w:jc w:val="both"/>
      </w:pPr>
      <w:r w:rsidRPr="001B0CC8">
        <w:rPr>
          <w:b/>
          <w:bCs/>
          <w:spacing w:val="2"/>
        </w:rPr>
        <w:t xml:space="preserve">Zitatensammlungen </w:t>
      </w:r>
      <w:r w:rsidRPr="001B0CC8">
        <w:rPr>
          <w:bCs/>
          <w:spacing w:val="2"/>
        </w:rPr>
        <w:t>Baldwin 2011</w:t>
      </w:r>
    </w:p>
    <w:p w:rsidR="00DD204F" w:rsidRPr="001B0CC8" w:rsidRDefault="00DD204F">
      <w:pPr>
        <w:ind w:left="568" w:hanging="284"/>
        <w:jc w:val="both"/>
        <w:rPr>
          <w:b/>
          <w:bCs/>
        </w:rPr>
      </w:pPr>
      <w:r w:rsidRPr="001B0CC8">
        <w:rPr>
          <w:b/>
          <w:bCs/>
        </w:rPr>
        <w:t>Übersetzer</w:t>
      </w:r>
      <w:r w:rsidRPr="001B0CC8">
        <w:t xml:space="preserve"> Hering 1983, 157-163; Fedeli 1991b; Edmunds 1992, 75-89; </w:t>
      </w:r>
      <w:r w:rsidRPr="001B0CC8">
        <w:rPr>
          <w:spacing w:val="-2"/>
        </w:rPr>
        <w:t>González Luis</w:t>
      </w:r>
      <w:r w:rsidRPr="001B0CC8">
        <w:rPr>
          <w:spacing w:val="2"/>
        </w:rPr>
        <w:t xml:space="preserve"> 1992; </w:t>
      </w:r>
      <w:r w:rsidRPr="001B0CC8">
        <w:t xml:space="preserve">Gillespie 1993; </w:t>
      </w:r>
      <w:r w:rsidRPr="001B0CC8">
        <w:rPr>
          <w:spacing w:val="2"/>
        </w:rPr>
        <w:t>Sisson 1993; Casabó Parés 1994; Cascón Dorado 1994; Herrera Montero</w:t>
      </w:r>
      <w:r w:rsidRPr="001B0CC8">
        <w:t xml:space="preserve"> 1994; Moreno/Castaño/Novelty 1994; Nussbaum 1994; Rodríguez-Pantoja Márquez 1994; Traina 1994c</w:t>
      </w:r>
      <w:r w:rsidR="00996181" w:rsidRPr="001B0CC8">
        <w:t xml:space="preserve">; Domínguez Capparós 1995; </w:t>
      </w:r>
      <w:r w:rsidR="00996181" w:rsidRPr="001B0CC8">
        <w:rPr>
          <w:bCs/>
        </w:rPr>
        <w:t>Moralejo Álvarez 2010; D</w:t>
      </w:r>
      <w:r w:rsidR="00996181" w:rsidRPr="001B0CC8">
        <w:rPr>
          <w:bCs/>
        </w:rPr>
        <w:t>u</w:t>
      </w:r>
      <w:r w:rsidR="00996181" w:rsidRPr="001B0CC8">
        <w:rPr>
          <w:bCs/>
        </w:rPr>
        <w:t xml:space="preserve">rov 2010/11; Maestre Maestre 2011; </w:t>
      </w:r>
      <w:r w:rsidR="00996181" w:rsidRPr="001B0CC8">
        <w:t>Luque Moreno 2013b</w:t>
      </w:r>
    </w:p>
    <w:p w:rsidR="00DD204F" w:rsidRPr="001B0CC8" w:rsidRDefault="00DD204F">
      <w:pPr>
        <w:pStyle w:val="Heading7"/>
        <w:ind w:left="284" w:hanging="284"/>
        <w:jc w:val="both"/>
        <w:rPr>
          <w:lang w:val="en-GB"/>
        </w:rPr>
      </w:pPr>
      <w:r w:rsidRPr="001B0CC8">
        <w:rPr>
          <w:i/>
          <w:iCs/>
          <w:lang w:val="en-GB"/>
        </w:rPr>
        <w:t>persona</w:t>
      </w:r>
      <w:r w:rsidRPr="001B0CC8">
        <w:rPr>
          <w:b w:val="0"/>
          <w:bCs w:val="0"/>
          <w:lang w:val="en-GB"/>
        </w:rPr>
        <w:t xml:space="preserve"> Knoche 1958, 158-162; Anderson 1963, 16-18; Nisbet/Hubbard 1970-1978, I, xxvf</w:t>
      </w:r>
      <w:r w:rsidRPr="001B0CC8">
        <w:rPr>
          <w:lang w:val="en-GB"/>
        </w:rPr>
        <w:t xml:space="preserve">.; </w:t>
      </w:r>
      <w:r w:rsidRPr="001B0CC8">
        <w:rPr>
          <w:b w:val="0"/>
          <w:bCs w:val="0"/>
          <w:lang w:val="en-GB"/>
        </w:rPr>
        <w:t xml:space="preserve">Anderson 1974; Hawtrey 1979; Zetzel 1980; W.C.Fitzgerald 1981; E.A.Schmidt 1982; Pöschl 1985; </w:t>
      </w:r>
      <w:r w:rsidR="004532E8" w:rsidRPr="001B0CC8">
        <w:rPr>
          <w:b w:val="0"/>
          <w:bCs w:val="0"/>
          <w:lang w:val="en-GB"/>
        </w:rPr>
        <w:t>D.</w:t>
      </w:r>
      <w:r w:rsidRPr="001B0CC8">
        <w:rPr>
          <w:b w:val="0"/>
          <w:bCs w:val="0"/>
          <w:lang w:val="en-GB"/>
        </w:rPr>
        <w:t>Armstrong 1986; Chevalley/Favrod 1991; Frischer 1991, P.A.Miller 1991; Doblhofer 1993; Freudenburg 1993, 3-16.211-223; Russell 1993; Traina 1993a; Sutherland 1994, 11-23; Krasser 1995, 37-91; Dynes 1987; Horsfall 1998; Oliensis 1998, 1-14; Ba</w:t>
      </w:r>
      <w:r w:rsidRPr="001B0CC8">
        <w:rPr>
          <w:b w:val="0"/>
          <w:bCs w:val="0"/>
          <w:lang w:val="en-GB"/>
        </w:rPr>
        <w:t>r</w:t>
      </w:r>
      <w:r w:rsidRPr="001B0CC8">
        <w:rPr>
          <w:b w:val="0"/>
          <w:bCs w:val="0"/>
          <w:lang w:val="en-GB"/>
        </w:rPr>
        <w:t>chiesi 2000; McNeill 2001</w:t>
      </w:r>
      <w:r w:rsidR="000B66C8" w:rsidRPr="001B0CC8">
        <w:rPr>
          <w:b w:val="0"/>
          <w:bCs w:val="0"/>
          <w:lang w:val="en-GB"/>
        </w:rPr>
        <w:t>a</w:t>
      </w:r>
      <w:r w:rsidRPr="001B0CC8">
        <w:rPr>
          <w:b w:val="0"/>
          <w:bCs w:val="0"/>
          <w:lang w:val="en-GB"/>
        </w:rPr>
        <w:t xml:space="preserve">, 1-9; Coffta 2002, 54-62; </w:t>
      </w:r>
      <w:r w:rsidRPr="001B0CC8">
        <w:rPr>
          <w:b w:val="0"/>
          <w:bCs w:val="0"/>
          <w:spacing w:val="2"/>
          <w:lang w:val="en-GB"/>
        </w:rPr>
        <w:t xml:space="preserve">Gowers 2003; Plettke 2004; </w:t>
      </w:r>
      <w:r w:rsidRPr="001B0CC8">
        <w:rPr>
          <w:b w:val="0"/>
          <w:bCs w:val="0"/>
          <w:lang w:val="en-GB"/>
        </w:rPr>
        <w:t xml:space="preserve">Wittchow 2005; </w:t>
      </w:r>
      <w:r w:rsidR="00DB2BE6" w:rsidRPr="001B0CC8">
        <w:rPr>
          <w:b w:val="0"/>
          <w:bCs w:val="0"/>
          <w:lang w:val="en-GB"/>
        </w:rPr>
        <w:t xml:space="preserve">Krasser 2006; </w:t>
      </w:r>
      <w:r w:rsidRPr="001B0CC8">
        <w:rPr>
          <w:b w:val="0"/>
          <w:bCs w:val="0"/>
          <w:lang w:val="en-GB"/>
        </w:rPr>
        <w:t>Barchiesi 2007,</w:t>
      </w:r>
      <w:r w:rsidRPr="001B0CC8">
        <w:rPr>
          <w:lang w:val="en-GB"/>
        </w:rPr>
        <w:t xml:space="preserve"> </w:t>
      </w:r>
      <w:r w:rsidRPr="001B0CC8">
        <w:rPr>
          <w:b w:val="0"/>
          <w:bCs w:val="0"/>
          <w:lang w:val="en-GB"/>
        </w:rPr>
        <w:t>150-153;</w:t>
      </w:r>
      <w:r w:rsidRPr="001B0CC8">
        <w:rPr>
          <w:lang w:val="en-GB"/>
        </w:rPr>
        <w:t xml:space="preserve"> </w:t>
      </w:r>
      <w:r w:rsidRPr="001B0CC8">
        <w:rPr>
          <w:b w:val="0"/>
          <w:bCs w:val="0"/>
          <w:lang w:val="en-GB"/>
        </w:rPr>
        <w:t>S.J.</w:t>
      </w:r>
      <w:r w:rsidR="005F6878" w:rsidRPr="001B0CC8">
        <w:rPr>
          <w:b w:val="0"/>
          <w:bCs w:val="0"/>
          <w:lang w:val="en-GB"/>
        </w:rPr>
        <w:t>Harrison 2007</w:t>
      </w:r>
      <w:r w:rsidR="00FB0AFB" w:rsidRPr="001B0CC8">
        <w:rPr>
          <w:b w:val="0"/>
          <w:bCs w:val="0"/>
          <w:lang w:val="en-GB"/>
        </w:rPr>
        <w:t>b</w:t>
      </w:r>
      <w:r w:rsidR="00E57F14" w:rsidRPr="001B0CC8">
        <w:rPr>
          <w:b w:val="0"/>
          <w:bCs w:val="0"/>
          <w:lang w:val="en-GB"/>
        </w:rPr>
        <w:t xml:space="preserve">; </w:t>
      </w:r>
      <w:r w:rsidR="007D7E24" w:rsidRPr="001B0CC8">
        <w:rPr>
          <w:b w:val="0"/>
          <w:bCs w:val="0"/>
          <w:lang w:val="en-GB"/>
        </w:rPr>
        <w:t xml:space="preserve">Dinter 2009; Feeney 2009; </w:t>
      </w:r>
      <w:r w:rsidR="009B32A7" w:rsidRPr="001B0CC8">
        <w:rPr>
          <w:b w:val="0"/>
          <w:bCs w:val="0"/>
          <w:lang w:val="en-GB"/>
        </w:rPr>
        <w:t xml:space="preserve">Graziosi 2009; </w:t>
      </w:r>
      <w:r w:rsidR="00E57F14" w:rsidRPr="001B0CC8">
        <w:rPr>
          <w:b w:val="0"/>
          <w:bCs w:val="0"/>
          <w:lang w:val="en-GB"/>
        </w:rPr>
        <w:t>Lee-Stecum 2009</w:t>
      </w:r>
      <w:r w:rsidR="007D7E24" w:rsidRPr="001B0CC8">
        <w:rPr>
          <w:b w:val="0"/>
          <w:bCs w:val="0"/>
          <w:lang w:val="en-GB"/>
        </w:rPr>
        <w:t>; Nichols 2009</w:t>
      </w:r>
      <w:r w:rsidR="009B32A7" w:rsidRPr="001B0CC8">
        <w:rPr>
          <w:b w:val="0"/>
          <w:bCs w:val="0"/>
          <w:lang w:val="en-GB"/>
        </w:rPr>
        <w:t>; Schiesaro 2009</w:t>
      </w:r>
      <w:r w:rsidR="00837EDD" w:rsidRPr="001B0CC8">
        <w:rPr>
          <w:b w:val="0"/>
          <w:bCs w:val="0"/>
          <w:lang w:val="en-GB"/>
        </w:rPr>
        <w:t>; Kirichenko 2017; Kirichenko (im Druck)</w:t>
      </w:r>
    </w:p>
    <w:p w:rsidR="00DD204F" w:rsidRPr="001B0CC8" w:rsidRDefault="00DD204F">
      <w:pPr>
        <w:ind w:left="284" w:hanging="284"/>
        <w:jc w:val="both"/>
      </w:pPr>
      <w:r w:rsidRPr="001B0CC8">
        <w:rPr>
          <w:b/>
          <w:bCs/>
        </w:rPr>
        <w:t>Philosophie</w:t>
      </w:r>
      <w:r w:rsidRPr="001B0CC8">
        <w:t xml:space="preserve"> </w:t>
      </w:r>
      <w:r w:rsidRPr="001B0CC8">
        <w:rPr>
          <w:b/>
          <w:bCs/>
        </w:rPr>
        <w:t>und Moralkritik</w:t>
      </w:r>
      <w:r w:rsidRPr="001B0CC8">
        <w:t xml:space="preserve"> </w:t>
      </w:r>
      <w:r w:rsidRPr="001B0CC8">
        <w:rPr>
          <w:spacing w:val="-2"/>
        </w:rPr>
        <w:t>Schwind</w:t>
      </w:r>
      <w:r w:rsidRPr="001B0CC8">
        <w:t xml:space="preserve"> 1965, 183-204; Pöschl 1968b; Gigon 1977; Macleod 1979d; Wesselschmidt 1979; Dilke 1981, 1847-1850; Lebek 1981; Deschamps 1983a; R.Müller 1985; Moles 1985; Mayer 1986; Grilli 1987; Alberte 1989, 53-59; Della Corte 1991; Doblhofer 1992, 67-70; A.Michel 1992; Pöschl 1992; Alberte 1993; I.Gallo 1993; Grilli 1993a; Grilli 1993b; Grimal 1993; Maróth 1993; A.Michel 1993; Milanese 1993; R.Müller 1993; Novak 1993; Rudd 1993a; Stroh 1993b; Szekeres 1993; Ducos 1994; Mayer 1994, 39-47; </w:t>
      </w:r>
      <w:r w:rsidRPr="001B0CC8">
        <w:rPr>
          <w:spacing w:val="-2"/>
        </w:rPr>
        <w:t xml:space="preserve">Rius Gatell/Segarra Añón 1994; </w:t>
      </w:r>
      <w:r w:rsidRPr="001B0CC8">
        <w:t xml:space="preserve">Cassarino 1995; M.Gallo 1995, 187-189; La Penna 1995c; Stroh 1995; Disandro 1996; A.Michel 1996; Pöschl 1996; Heuzé 1997; Fish 1998; Tsakiropoulou-Summers 1998; Wijeyamohan 2000; Fedeli 2002a; Cucchiarelli 2004/05; Mayer 2005; </w:t>
      </w:r>
      <w:r w:rsidR="003668CF" w:rsidRPr="001B0CC8">
        <w:t xml:space="preserve">E.A.Schmidt 2006; </w:t>
      </w:r>
      <w:r w:rsidRPr="001B0CC8">
        <w:t>Moles 2007</w:t>
      </w:r>
      <w:r w:rsidR="004E1DFF" w:rsidRPr="001B0CC8">
        <w:t xml:space="preserve">; </w:t>
      </w:r>
      <w:r w:rsidR="00906688" w:rsidRPr="001B0CC8">
        <w:t xml:space="preserve">Barié 2008; </w:t>
      </w:r>
      <w:r w:rsidR="009219D2" w:rsidRPr="001B0CC8">
        <w:t xml:space="preserve">Welch 2008; </w:t>
      </w:r>
      <w:r w:rsidR="004A73A1" w:rsidRPr="001B0CC8">
        <w:t>Calboli 2013b</w:t>
      </w:r>
      <w:r w:rsidR="00436B10" w:rsidRPr="001B0CC8">
        <w:t xml:space="preserve">; </w:t>
      </w:r>
      <w:r w:rsidR="009B6E70" w:rsidRPr="001B0CC8">
        <w:t xml:space="preserve">Barber 2013/14; </w:t>
      </w:r>
      <w:r w:rsidR="006E77C1" w:rsidRPr="001B0CC8">
        <w:t xml:space="preserve">D.Armstrong 2014; </w:t>
      </w:r>
      <w:r w:rsidR="001F7AE9" w:rsidRPr="001B0CC8">
        <w:rPr>
          <w:bCs/>
        </w:rPr>
        <w:t xml:space="preserve">Berno 2015; </w:t>
      </w:r>
      <w:r w:rsidR="002A07E5" w:rsidRPr="001B0CC8">
        <w:rPr>
          <w:bCs/>
        </w:rPr>
        <w:t xml:space="preserve">Fasce 2015; </w:t>
      </w:r>
      <w:r w:rsidR="004E1DFF" w:rsidRPr="001B0CC8">
        <w:t>Schöpsdau 2015</w:t>
      </w:r>
      <w:r w:rsidR="00B460B6" w:rsidRPr="001B0CC8">
        <w:t>; Yona 2015</w:t>
      </w:r>
    </w:p>
    <w:p w:rsidR="00DD204F" w:rsidRPr="007573A8" w:rsidRDefault="00DD204F">
      <w:pPr>
        <w:ind w:left="284" w:hanging="284"/>
        <w:jc w:val="both"/>
      </w:pPr>
      <w:r w:rsidRPr="007573A8">
        <w:rPr>
          <w:b/>
          <w:bCs/>
        </w:rPr>
        <w:t>Poetik</w:t>
      </w:r>
      <w:r w:rsidRPr="007573A8">
        <w:t xml:space="preserve"> </w:t>
      </w:r>
      <w:r w:rsidRPr="007573A8">
        <w:rPr>
          <w:b/>
          <w:bCs/>
        </w:rPr>
        <w:t>und Literaturkritik</w:t>
      </w:r>
      <w:r w:rsidRPr="007573A8">
        <w:t xml:space="preserve"> Mette 1961; Juhnke 1963; Schwinge 1963; J.H. Brouwers 1967; Cupaiuolo 1967; Buchheit 1968; Traglia 1988 (</w:t>
      </w:r>
      <w:r w:rsidRPr="007573A8">
        <w:rPr>
          <w:b/>
          <w:bCs/>
        </w:rPr>
        <w:t>Ennius</w:t>
      </w:r>
      <w:r w:rsidRPr="007573A8">
        <w:t xml:space="preserve">); Alberte 1989; </w:t>
      </w:r>
      <w:r w:rsidRPr="007573A8">
        <w:lastRenderedPageBreak/>
        <w:t>H.C.Fredricksmeyer 1990; Codoñer 1994; Petersen 2000; E.A.Schmidt 2001c, 125-133; Cipriani 2003; Fuhrer 2003; Karamalengou 2003; Longo 2006; Rutherford 2007</w:t>
      </w:r>
      <w:r w:rsidR="00B0680A" w:rsidRPr="007573A8">
        <w:t xml:space="preserve">; </w:t>
      </w:r>
      <w:r w:rsidR="00B92A05">
        <w:t>Fenton 2008</w:t>
      </w:r>
      <w:r w:rsidR="007C016E">
        <w:t xml:space="preserve">; </w:t>
      </w:r>
      <w:r w:rsidR="004422CD">
        <w:t xml:space="preserve">Pedernera 2011; </w:t>
      </w:r>
      <w:r w:rsidR="00865CB6" w:rsidRPr="007573A8">
        <w:t xml:space="preserve">Ferriss-Hill 2012; </w:t>
      </w:r>
      <w:r w:rsidR="001A7A00" w:rsidRPr="007573A8">
        <w:t xml:space="preserve">Gurd 2012, 77-103; </w:t>
      </w:r>
      <w:r w:rsidR="00B0680A" w:rsidRPr="007573A8">
        <w:t>Kimmel 2014</w:t>
      </w:r>
    </w:p>
    <w:p w:rsidR="00DD204F" w:rsidRPr="001B0CC8" w:rsidRDefault="00DD204F">
      <w:pPr>
        <w:jc w:val="both"/>
      </w:pPr>
      <w:r w:rsidRPr="001B0CC8">
        <w:rPr>
          <w:b/>
          <w:bCs/>
        </w:rPr>
        <w:t>Religion</w:t>
      </w:r>
    </w:p>
    <w:p w:rsidR="00DD204F" w:rsidRPr="001B0CC8" w:rsidRDefault="00DD204F">
      <w:pPr>
        <w:ind w:left="568" w:hanging="284"/>
        <w:jc w:val="both"/>
      </w:pPr>
      <w:r w:rsidRPr="001B0CC8">
        <w:rPr>
          <w:b/>
          <w:bCs/>
        </w:rPr>
        <w:t>allgemein</w:t>
      </w:r>
      <w:r w:rsidRPr="001B0CC8">
        <w:t xml:space="preserve"> Eckert 1959; Oksala 1973; </w:t>
      </w:r>
      <w:r w:rsidRPr="001B0CC8">
        <w:rPr>
          <w:spacing w:val="-2"/>
        </w:rPr>
        <w:t>Sarracco</w:t>
      </w:r>
      <w:r w:rsidRPr="001B0CC8">
        <w:t xml:space="preserve"> 1990; Doblhofer 1992, 70-73; Garuti 1992/93; Köves-Zulauf 1993; Schilling 1993; Deremetz 1995; Griffin 2007</w:t>
      </w:r>
      <w:r w:rsidR="00D375CE" w:rsidRPr="001B0CC8">
        <w:t>; Siles Ruiz 2010</w:t>
      </w:r>
    </w:p>
    <w:p w:rsidR="00DD204F" w:rsidRPr="001B0CC8" w:rsidRDefault="00DD204F">
      <w:pPr>
        <w:pStyle w:val="Heading9"/>
        <w:ind w:left="568" w:hanging="284"/>
        <w:rPr>
          <w:lang w:val="en-GB"/>
        </w:rPr>
      </w:pPr>
      <w:r w:rsidRPr="001B0CC8">
        <w:rPr>
          <w:lang w:val="en-GB"/>
        </w:rPr>
        <w:t>Götter</w:t>
      </w:r>
    </w:p>
    <w:p w:rsidR="00DD204F" w:rsidRPr="001B0CC8" w:rsidRDefault="00DD204F">
      <w:pPr>
        <w:ind w:left="284" w:firstLine="284"/>
        <w:jc w:val="both"/>
      </w:pPr>
      <w:r w:rsidRPr="001B0CC8">
        <w:rPr>
          <w:b/>
          <w:bCs/>
        </w:rPr>
        <w:t xml:space="preserve">Apollo </w:t>
      </w:r>
      <w:r w:rsidRPr="001B0CC8">
        <w:t>Oksala 1973, 31-43</w:t>
      </w:r>
      <w:r w:rsidR="0014409C" w:rsidRPr="001B0CC8">
        <w:t>; R.F.Thomas 2009</w:t>
      </w:r>
    </w:p>
    <w:p w:rsidR="00DD204F" w:rsidRPr="001B0CC8" w:rsidRDefault="00DD204F">
      <w:pPr>
        <w:ind w:left="851" w:hanging="284"/>
        <w:jc w:val="both"/>
      </w:pPr>
      <w:r w:rsidRPr="001B0CC8">
        <w:rPr>
          <w:b/>
          <w:bCs/>
        </w:rPr>
        <w:t>Bacchus</w:t>
      </w:r>
      <w:r w:rsidRPr="001B0CC8">
        <w:t xml:space="preserve"> Troxler-Keller 1964, 47-69; Oksala 1973, 43-52; Batinski 1990/91; Buisel de </w:t>
      </w:r>
      <w:r w:rsidRPr="001B0CC8">
        <w:rPr>
          <w:spacing w:val="2"/>
        </w:rPr>
        <w:t>Sequeiros 1991; Krasser 1995, 92-149</w:t>
      </w:r>
      <w:r w:rsidR="009B32A7" w:rsidRPr="001B0CC8">
        <w:rPr>
          <w:spacing w:val="2"/>
        </w:rPr>
        <w:t>; Schiesaro 2009</w:t>
      </w:r>
    </w:p>
    <w:p w:rsidR="00DD204F" w:rsidRPr="007573A8" w:rsidRDefault="00DD204F">
      <w:pPr>
        <w:ind w:left="283" w:firstLine="284"/>
        <w:jc w:val="both"/>
        <w:rPr>
          <w:lang w:val="fr-FR"/>
        </w:rPr>
      </w:pPr>
      <w:r w:rsidRPr="007573A8">
        <w:rPr>
          <w:b/>
          <w:bCs/>
          <w:lang w:val="fr-FR"/>
        </w:rPr>
        <w:t>Faunus</w:t>
      </w:r>
      <w:r w:rsidRPr="007573A8">
        <w:rPr>
          <w:lang w:val="fr-FR"/>
        </w:rPr>
        <w:t xml:space="preserve"> Oksala 1973, 69-74; Stroh 1999, 574-584</w:t>
      </w:r>
    </w:p>
    <w:p w:rsidR="00DD204F" w:rsidRPr="007573A8" w:rsidRDefault="00DD204F">
      <w:pPr>
        <w:ind w:left="283" w:firstLine="284"/>
        <w:jc w:val="both"/>
        <w:rPr>
          <w:lang w:val="fr-FR"/>
        </w:rPr>
      </w:pPr>
      <w:r w:rsidRPr="007573A8">
        <w:rPr>
          <w:b/>
          <w:bCs/>
          <w:lang w:val="fr-FR"/>
        </w:rPr>
        <w:t>Hercules</w:t>
      </w:r>
      <w:r w:rsidRPr="007573A8">
        <w:rPr>
          <w:lang w:val="fr-FR"/>
        </w:rPr>
        <w:t xml:space="preserve"> Huttner 1997</w:t>
      </w:r>
    </w:p>
    <w:p w:rsidR="00DD204F" w:rsidRPr="00906688" w:rsidRDefault="00DD204F">
      <w:pPr>
        <w:ind w:left="902" w:hanging="335"/>
        <w:jc w:val="both"/>
        <w:rPr>
          <w:b/>
          <w:bCs/>
          <w:lang w:val="fr-FR"/>
        </w:rPr>
      </w:pPr>
      <w:r w:rsidRPr="007573A8">
        <w:rPr>
          <w:b/>
          <w:bCs/>
          <w:lang w:val="fr-FR"/>
        </w:rPr>
        <w:t xml:space="preserve">Merkur </w:t>
      </w:r>
      <w:r w:rsidRPr="007573A8">
        <w:rPr>
          <w:lang w:val="fr-FR"/>
        </w:rPr>
        <w:t>Oksala 1973, 61-67; P.A.Miller 1994, 162-168; G.Morgan 1994b; Rüpke 1998, 445-449</w:t>
      </w:r>
      <w:r w:rsidR="00906688">
        <w:rPr>
          <w:lang w:val="fr-FR"/>
        </w:rPr>
        <w:t xml:space="preserve">; </w:t>
      </w:r>
      <w:r w:rsidR="00906688" w:rsidRPr="00906688">
        <w:rPr>
          <w:lang w:val="fr-FR"/>
        </w:rPr>
        <w:t>Buisel de Sequeiros</w:t>
      </w:r>
      <w:r w:rsidR="00906688">
        <w:rPr>
          <w:lang w:val="fr-FR"/>
        </w:rPr>
        <w:t xml:space="preserve"> 2008</w:t>
      </w:r>
      <w:r w:rsidR="00231CDD">
        <w:rPr>
          <w:lang w:val="fr-FR"/>
        </w:rPr>
        <w:t>; Clay 2016</w:t>
      </w:r>
    </w:p>
    <w:p w:rsidR="00DD204F" w:rsidRPr="007573A8" w:rsidRDefault="00DD204F">
      <w:pPr>
        <w:ind w:left="900" w:hanging="333"/>
        <w:jc w:val="both"/>
        <w:rPr>
          <w:lang w:val="fr-FR"/>
        </w:rPr>
      </w:pPr>
      <w:r w:rsidRPr="007573A8">
        <w:rPr>
          <w:b/>
          <w:bCs/>
          <w:lang w:val="fr-FR"/>
        </w:rPr>
        <w:t xml:space="preserve">Musen </w:t>
      </w:r>
      <w:r w:rsidRPr="007573A8">
        <w:rPr>
          <w:lang w:val="fr-FR"/>
        </w:rPr>
        <w:t>Oksala 1973, 77-85; Lieberg 1977;</w:t>
      </w:r>
      <w:r w:rsidRPr="007573A8">
        <w:rPr>
          <w:b/>
          <w:bCs/>
          <w:lang w:val="fr-FR"/>
        </w:rPr>
        <w:t xml:space="preserve"> </w:t>
      </w:r>
      <w:r w:rsidRPr="007573A8">
        <w:rPr>
          <w:lang w:val="fr-FR"/>
        </w:rPr>
        <w:t>E.A.Schmidt 1983a; Buisel de Sequeiros 1993b</w:t>
      </w:r>
    </w:p>
    <w:p w:rsidR="00DD204F" w:rsidRPr="007573A8" w:rsidRDefault="00DD204F">
      <w:pPr>
        <w:ind w:left="851" w:hanging="284"/>
        <w:jc w:val="both"/>
        <w:rPr>
          <w:lang w:val="fr-FR"/>
        </w:rPr>
      </w:pPr>
      <w:r w:rsidRPr="007573A8">
        <w:rPr>
          <w:b/>
          <w:bCs/>
          <w:lang w:val="fr-FR"/>
        </w:rPr>
        <w:t>Venus</w:t>
      </w:r>
      <w:r w:rsidRPr="007573A8">
        <w:rPr>
          <w:lang w:val="fr-FR"/>
        </w:rPr>
        <w:t xml:space="preserve"> Heilmann 1959, 73-94; Oksala 1973, 52-60; </w:t>
      </w:r>
      <w:r w:rsidRPr="007573A8">
        <w:rPr>
          <w:spacing w:val="2"/>
          <w:lang w:val="fr-FR"/>
        </w:rPr>
        <w:t xml:space="preserve">Carter 1975; </w:t>
      </w:r>
      <w:r w:rsidRPr="007573A8">
        <w:rPr>
          <w:lang w:val="fr-FR"/>
        </w:rPr>
        <w:t>Deschamps 1983b; Tourlidis 1988; Buisel de Sequeiros 1996</w:t>
      </w:r>
      <w:r w:rsidR="00103057">
        <w:rPr>
          <w:lang w:val="fr-FR"/>
        </w:rPr>
        <w:t>; Sauron 2009</w:t>
      </w:r>
    </w:p>
    <w:p w:rsidR="00DD204F" w:rsidRPr="007573A8" w:rsidRDefault="00DD204F">
      <w:pPr>
        <w:ind w:left="568" w:hanging="284"/>
        <w:jc w:val="both"/>
        <w:rPr>
          <w:lang w:val="it-IT"/>
        </w:rPr>
      </w:pPr>
      <w:r w:rsidRPr="007573A8">
        <w:rPr>
          <w:b/>
          <w:bCs/>
          <w:lang w:val="it-IT"/>
        </w:rPr>
        <w:t xml:space="preserve">Mythos </w:t>
      </w:r>
      <w:r w:rsidRPr="007573A8">
        <w:rPr>
          <w:lang w:val="it-IT"/>
        </w:rPr>
        <w:t>Oksala 1973; Basta Donzelli 1994; Romano Martín 1996</w:t>
      </w:r>
      <w:r w:rsidR="000774F8">
        <w:rPr>
          <w:lang w:val="it-IT"/>
        </w:rPr>
        <w:t xml:space="preserve">; </w:t>
      </w:r>
      <w:r w:rsidR="005D57BC">
        <w:rPr>
          <w:lang w:val="it-IT"/>
        </w:rPr>
        <w:t xml:space="preserve">Breuer 2008; </w:t>
      </w:r>
      <w:r w:rsidR="000774F8">
        <w:rPr>
          <w:lang w:val="it-IT"/>
        </w:rPr>
        <w:t>Breuer 2009</w:t>
      </w:r>
    </w:p>
    <w:p w:rsidR="006F52BA" w:rsidRPr="006F52BA" w:rsidRDefault="006F52BA" w:rsidP="006F52BA">
      <w:pPr>
        <w:ind w:left="284" w:hanging="284"/>
        <w:jc w:val="both"/>
        <w:rPr>
          <w:lang w:val="it-IT"/>
        </w:rPr>
      </w:pPr>
      <w:r w:rsidRPr="006F52BA">
        <w:rPr>
          <w:b/>
          <w:bCs/>
          <w:lang w:val="it-IT"/>
        </w:rPr>
        <w:t>Schullektüre (anglophone Länder: Universitätslektüre)</w:t>
      </w:r>
      <w:r w:rsidRPr="006F52BA">
        <w:rPr>
          <w:lang w:val="it-IT"/>
        </w:rPr>
        <w:t xml:space="preserve"> Murphy 2006; Murphy/Ancona 2007; Ancona/Murphy 2008; Pavur 2012</w:t>
      </w:r>
      <w:r>
        <w:rPr>
          <w:lang w:val="it-IT"/>
        </w:rPr>
        <w:t>; Hensel 2014</w:t>
      </w:r>
      <w:r w:rsidR="0035183D">
        <w:rPr>
          <w:lang w:val="it-IT"/>
        </w:rPr>
        <w:t>; März 2016</w:t>
      </w:r>
    </w:p>
    <w:p w:rsidR="007D7E24" w:rsidRDefault="007D7E24">
      <w:pPr>
        <w:pStyle w:val="Heading7"/>
        <w:ind w:left="284" w:hanging="284"/>
        <w:jc w:val="both"/>
        <w:rPr>
          <w:lang w:val="it-IT"/>
        </w:rPr>
      </w:pPr>
      <w:r w:rsidRPr="007D7E24">
        <w:rPr>
          <w:i/>
          <w:lang w:val="it-IT"/>
        </w:rPr>
        <w:t>sententiae</w:t>
      </w:r>
      <w:r>
        <w:rPr>
          <w:lang w:val="it-IT"/>
        </w:rPr>
        <w:t xml:space="preserve"> </w:t>
      </w:r>
      <w:r w:rsidRPr="007D7E24">
        <w:rPr>
          <w:b w:val="0"/>
          <w:lang w:val="it-IT"/>
        </w:rPr>
        <w:t>Dinter 2009</w:t>
      </w:r>
    </w:p>
    <w:p w:rsidR="00DD204F" w:rsidRPr="007573A8" w:rsidRDefault="00DD204F">
      <w:pPr>
        <w:pStyle w:val="Heading7"/>
        <w:ind w:left="284" w:hanging="284"/>
        <w:jc w:val="both"/>
        <w:rPr>
          <w:lang w:val="it-IT"/>
        </w:rPr>
      </w:pPr>
      <w:r w:rsidRPr="007573A8">
        <w:rPr>
          <w:lang w:val="it-IT"/>
        </w:rPr>
        <w:t xml:space="preserve">Sprache und Stil </w:t>
      </w:r>
      <w:r w:rsidRPr="007573A8">
        <w:rPr>
          <w:b w:val="0"/>
          <w:bCs w:val="0"/>
          <w:lang w:val="it-IT"/>
        </w:rPr>
        <w:t>Waltz 1881; Ruckdeschel 1911; Kießling/Heinze 1921, XXIV-XXVII; Klingner 1951; Turolla 1955b; Bömer 1957; Waszink 1964; Nisbet/Hubbard 1970-1978, I, xxiif.; Syndikus 1972/73, 1, 15-18; Bermúdez Ramiro 1991; Mayer 1994, 11-39; Zetzel 2002, 42-44; Watson 2003, 30-35</w:t>
      </w:r>
      <w:r w:rsidR="000600CE" w:rsidRPr="007573A8">
        <w:rPr>
          <w:b w:val="0"/>
          <w:bCs w:val="0"/>
          <w:lang w:val="it-IT"/>
        </w:rPr>
        <w:t xml:space="preserve">; </w:t>
      </w:r>
      <w:r w:rsidR="0053632C">
        <w:rPr>
          <w:b w:val="0"/>
          <w:bCs w:val="0"/>
          <w:lang w:val="it-IT"/>
        </w:rPr>
        <w:t xml:space="preserve">Amata 2008; </w:t>
      </w:r>
      <w:r w:rsidR="00D375CE">
        <w:rPr>
          <w:b w:val="0"/>
          <w:bCs w:val="0"/>
          <w:lang w:val="it-IT"/>
        </w:rPr>
        <w:t xml:space="preserve">R.F. Thomas 2010; </w:t>
      </w:r>
      <w:r w:rsidR="009B3243">
        <w:rPr>
          <w:b w:val="0"/>
          <w:bCs w:val="0"/>
          <w:lang w:val="it-IT"/>
        </w:rPr>
        <w:t>W.C.</w:t>
      </w:r>
      <w:r w:rsidR="00B0680A" w:rsidRPr="007573A8">
        <w:rPr>
          <w:b w:val="0"/>
          <w:bCs w:val="0"/>
          <w:lang w:val="it-IT"/>
        </w:rPr>
        <w:t xml:space="preserve">Fitzgerald 2013, 108-110; </w:t>
      </w:r>
      <w:r w:rsidR="000D08C0" w:rsidRPr="007573A8">
        <w:rPr>
          <w:b w:val="0"/>
          <w:bCs w:val="0"/>
          <w:lang w:val="it-IT"/>
        </w:rPr>
        <w:t xml:space="preserve">Knox 2013; </w:t>
      </w:r>
      <w:r w:rsidR="00960509" w:rsidRPr="007573A8">
        <w:rPr>
          <w:b w:val="0"/>
          <w:bCs w:val="0"/>
          <w:lang w:val="it-IT"/>
        </w:rPr>
        <w:t xml:space="preserve">Naylor </w:t>
      </w:r>
      <w:r w:rsidR="00960509" w:rsidRPr="007573A8">
        <w:rPr>
          <w:b w:val="0"/>
          <w:bCs w:val="0"/>
          <w:vertAlign w:val="superscript"/>
          <w:lang w:val="it-IT"/>
        </w:rPr>
        <w:t>2</w:t>
      </w:r>
      <w:r w:rsidR="00960509" w:rsidRPr="007573A8">
        <w:rPr>
          <w:b w:val="0"/>
          <w:bCs w:val="0"/>
          <w:lang w:val="it-IT"/>
        </w:rPr>
        <w:t xml:space="preserve">2013; </w:t>
      </w:r>
      <w:r w:rsidR="009B3243">
        <w:rPr>
          <w:b w:val="0"/>
          <w:bCs w:val="0"/>
          <w:lang w:val="it-IT"/>
        </w:rPr>
        <w:t>Clément-Ta</w:t>
      </w:r>
      <w:r w:rsidR="006A72F1" w:rsidRPr="007573A8">
        <w:rPr>
          <w:b w:val="0"/>
          <w:bCs w:val="0"/>
          <w:lang w:val="it-IT"/>
        </w:rPr>
        <w:t xml:space="preserve">ratino/Delignon 2014; </w:t>
      </w:r>
      <w:r w:rsidR="000600CE" w:rsidRPr="007573A8">
        <w:rPr>
          <w:b w:val="0"/>
          <w:bCs w:val="0"/>
          <w:lang w:val="it-IT"/>
        </w:rPr>
        <w:t>Delignon 2014</w:t>
      </w:r>
      <w:r w:rsidR="00673532" w:rsidRPr="007573A8">
        <w:rPr>
          <w:b w:val="0"/>
          <w:bCs w:val="0"/>
          <w:lang w:val="it-IT"/>
        </w:rPr>
        <w:t xml:space="preserve">; </w:t>
      </w:r>
      <w:r w:rsidR="00BE4DD6">
        <w:rPr>
          <w:b w:val="0"/>
          <w:bCs w:val="0"/>
          <w:lang w:val="it-IT"/>
        </w:rPr>
        <w:t>F.</w:t>
      </w:r>
      <w:r w:rsidR="00673532" w:rsidRPr="007573A8">
        <w:rPr>
          <w:b w:val="0"/>
          <w:bCs w:val="0"/>
          <w:lang w:val="it-IT"/>
        </w:rPr>
        <w:t>Klein 2014</w:t>
      </w:r>
    </w:p>
    <w:p w:rsidR="00DD204F" w:rsidRPr="007573A8" w:rsidRDefault="00DD204F">
      <w:pPr>
        <w:jc w:val="both"/>
        <w:rPr>
          <w:lang w:val="it-IT"/>
        </w:rPr>
      </w:pPr>
      <w:r w:rsidRPr="007573A8">
        <w:rPr>
          <w:lang w:val="it-IT"/>
        </w:rPr>
        <w:tab/>
      </w:r>
      <w:r w:rsidRPr="007573A8">
        <w:rPr>
          <w:b/>
          <w:bCs/>
          <w:lang w:val="it-IT"/>
        </w:rPr>
        <w:t>Adjektive</w:t>
      </w:r>
      <w:r w:rsidRPr="007573A8">
        <w:rPr>
          <w:lang w:val="it-IT"/>
        </w:rPr>
        <w:t xml:space="preserve"> Serafini 1995</w:t>
      </w:r>
    </w:p>
    <w:p w:rsidR="00DD204F" w:rsidRPr="007573A8" w:rsidRDefault="00DD204F">
      <w:pPr>
        <w:jc w:val="both"/>
        <w:rPr>
          <w:lang w:val="it-IT"/>
        </w:rPr>
      </w:pPr>
      <w:r w:rsidRPr="007573A8">
        <w:rPr>
          <w:lang w:val="it-IT"/>
        </w:rPr>
        <w:tab/>
      </w:r>
      <w:r w:rsidRPr="007573A8">
        <w:rPr>
          <w:b/>
          <w:bCs/>
          <w:lang w:val="it-IT"/>
        </w:rPr>
        <w:t>Alliteration</w:t>
      </w:r>
      <w:r w:rsidRPr="007573A8">
        <w:rPr>
          <w:lang w:val="it-IT"/>
        </w:rPr>
        <w:t xml:space="preserve"> Switala 1980/81; Facchini Tosi 2000, 66-78</w:t>
      </w:r>
    </w:p>
    <w:p w:rsidR="00DD204F" w:rsidRPr="007573A8" w:rsidRDefault="00DD204F">
      <w:pPr>
        <w:ind w:left="568" w:hanging="284"/>
        <w:jc w:val="both"/>
        <w:rPr>
          <w:lang w:val="it-IT"/>
        </w:rPr>
      </w:pPr>
      <w:r w:rsidRPr="007573A8">
        <w:rPr>
          <w:b/>
          <w:bCs/>
          <w:lang w:val="it-IT"/>
        </w:rPr>
        <w:t>Ambiguität</w:t>
      </w:r>
      <w:r w:rsidRPr="007573A8">
        <w:rPr>
          <w:lang w:val="it-IT"/>
        </w:rPr>
        <w:t xml:space="preserve"> Wimmel 1962a; Doblhofer 1981, 1934-1936; Wimmel 1987; Wimmel 1994; Galinsky 1996, 258f.; Doblhofer 1998; Coviello 2001</w:t>
      </w:r>
    </w:p>
    <w:p w:rsidR="00DD204F" w:rsidRPr="007573A8" w:rsidRDefault="00DD204F">
      <w:pPr>
        <w:jc w:val="both"/>
        <w:rPr>
          <w:lang w:val="it-IT"/>
        </w:rPr>
      </w:pPr>
      <w:r w:rsidRPr="007573A8">
        <w:rPr>
          <w:lang w:val="it-IT"/>
        </w:rPr>
        <w:tab/>
      </w:r>
      <w:r w:rsidRPr="007573A8">
        <w:rPr>
          <w:b/>
          <w:bCs/>
          <w:lang w:val="it-IT"/>
        </w:rPr>
        <w:t xml:space="preserve">Anadiplosis </w:t>
      </w:r>
      <w:r w:rsidRPr="007573A8">
        <w:rPr>
          <w:lang w:val="it-IT"/>
        </w:rPr>
        <w:t>Facchini Tosi 2000, 89f.</w:t>
      </w:r>
    </w:p>
    <w:p w:rsidR="00DD204F" w:rsidRPr="007573A8" w:rsidRDefault="00DD204F">
      <w:pPr>
        <w:jc w:val="both"/>
        <w:rPr>
          <w:lang w:val="it-IT"/>
        </w:rPr>
      </w:pPr>
      <w:r w:rsidRPr="007573A8">
        <w:rPr>
          <w:lang w:val="it-IT"/>
        </w:rPr>
        <w:tab/>
      </w:r>
      <w:r w:rsidRPr="007573A8">
        <w:rPr>
          <w:b/>
          <w:bCs/>
          <w:lang w:val="it-IT"/>
        </w:rPr>
        <w:t xml:space="preserve">Anapher </w:t>
      </w:r>
      <w:r w:rsidRPr="007573A8">
        <w:rPr>
          <w:lang w:val="it-IT"/>
        </w:rPr>
        <w:t>Facchini Tosi 2000, 91-102</w:t>
      </w:r>
    </w:p>
    <w:p w:rsidR="00DD204F" w:rsidRPr="007573A8" w:rsidRDefault="00DD204F">
      <w:pPr>
        <w:jc w:val="both"/>
        <w:rPr>
          <w:lang w:val="de-DE"/>
        </w:rPr>
      </w:pPr>
      <w:r w:rsidRPr="007573A8">
        <w:rPr>
          <w:lang w:val="it-IT"/>
        </w:rPr>
        <w:tab/>
      </w:r>
      <w:r w:rsidRPr="007573A8">
        <w:rPr>
          <w:b/>
          <w:bCs/>
          <w:lang w:val="de-DE"/>
        </w:rPr>
        <w:t>Begrifflichkeit</w:t>
      </w:r>
      <w:r w:rsidRPr="007573A8">
        <w:rPr>
          <w:lang w:val="de-DE"/>
        </w:rPr>
        <w:t xml:space="preserve"> F.Citti 2000, 11-138</w:t>
      </w:r>
    </w:p>
    <w:p w:rsidR="00DD204F" w:rsidRPr="007573A8" w:rsidRDefault="00DD204F">
      <w:pPr>
        <w:ind w:left="568" w:hanging="284"/>
        <w:jc w:val="both"/>
        <w:rPr>
          <w:lang w:val="de-DE"/>
        </w:rPr>
      </w:pPr>
      <w:r w:rsidRPr="007573A8">
        <w:rPr>
          <w:b/>
          <w:bCs/>
          <w:lang w:val="de-DE"/>
        </w:rPr>
        <w:t>Bildersprache</w:t>
      </w:r>
      <w:r w:rsidRPr="007573A8">
        <w:rPr>
          <w:lang w:val="de-DE"/>
        </w:rPr>
        <w:t xml:space="preserve"> Anderson 1960; D.A.West 1967, 13-55; Otto 1977; Babcock 1981, 1589-1594; Gall 1981</w:t>
      </w:r>
    </w:p>
    <w:p w:rsidR="00D95420" w:rsidRPr="007573A8" w:rsidRDefault="00D95420">
      <w:pPr>
        <w:ind w:firstLine="284"/>
        <w:jc w:val="both"/>
        <w:rPr>
          <w:bCs/>
          <w:lang w:val="it-IT"/>
        </w:rPr>
      </w:pPr>
      <w:r w:rsidRPr="007573A8">
        <w:rPr>
          <w:b/>
          <w:bCs/>
          <w:lang w:val="it-IT"/>
        </w:rPr>
        <w:t>Ekphrasis</w:t>
      </w:r>
      <w:r w:rsidRPr="007573A8">
        <w:rPr>
          <w:bCs/>
          <w:lang w:val="it-IT"/>
        </w:rPr>
        <w:t xml:space="preserve"> Dufallo 2013</w:t>
      </w:r>
    </w:p>
    <w:p w:rsidR="00DD204F" w:rsidRPr="007573A8" w:rsidRDefault="00DD204F">
      <w:pPr>
        <w:ind w:firstLine="284"/>
        <w:jc w:val="both"/>
        <w:rPr>
          <w:lang w:val="it-IT"/>
        </w:rPr>
      </w:pPr>
      <w:r w:rsidRPr="007573A8">
        <w:rPr>
          <w:b/>
          <w:bCs/>
          <w:lang w:val="it-IT"/>
        </w:rPr>
        <w:t>Epipher</w:t>
      </w:r>
      <w:r w:rsidRPr="007573A8">
        <w:rPr>
          <w:lang w:val="it-IT"/>
        </w:rPr>
        <w:t xml:space="preserve"> Facchini Tosi 2000, 103f.</w:t>
      </w:r>
    </w:p>
    <w:p w:rsidR="007C557F" w:rsidRPr="00092432" w:rsidRDefault="007C557F">
      <w:pPr>
        <w:ind w:firstLine="284"/>
        <w:jc w:val="both"/>
        <w:rPr>
          <w:bCs/>
          <w:iCs/>
          <w:lang w:val="it-IT"/>
        </w:rPr>
      </w:pPr>
      <w:r w:rsidRPr="00092432">
        <w:rPr>
          <w:b/>
          <w:bCs/>
          <w:iCs/>
          <w:lang w:val="it-IT"/>
        </w:rPr>
        <w:t>Etymologien</w:t>
      </w:r>
      <w:r w:rsidRPr="00092432">
        <w:rPr>
          <w:bCs/>
          <w:iCs/>
          <w:lang w:val="it-IT"/>
        </w:rPr>
        <w:t xml:space="preserve"> </w:t>
      </w:r>
      <w:r w:rsidR="00092432" w:rsidRPr="00092432">
        <w:rPr>
          <w:bCs/>
          <w:iCs/>
          <w:lang w:val="it-IT"/>
        </w:rPr>
        <w:t xml:space="preserve">Adkin 2008; </w:t>
      </w:r>
      <w:r w:rsidR="00CE7090" w:rsidRPr="00092432">
        <w:rPr>
          <w:bCs/>
          <w:iCs/>
          <w:lang w:val="it-IT"/>
        </w:rPr>
        <w:t xml:space="preserve">Adkin 2009a; </w:t>
      </w:r>
      <w:r w:rsidR="00F32101" w:rsidRPr="00092432">
        <w:rPr>
          <w:bCs/>
          <w:iCs/>
          <w:lang w:val="it-IT"/>
        </w:rPr>
        <w:t>Adkin 2010a</w:t>
      </w:r>
      <w:r w:rsidR="00DC5394" w:rsidRPr="00092432">
        <w:rPr>
          <w:bCs/>
          <w:iCs/>
          <w:lang w:val="it-IT"/>
        </w:rPr>
        <w:t xml:space="preserve">; </w:t>
      </w:r>
      <w:r w:rsidR="00E750D9" w:rsidRPr="00092432">
        <w:rPr>
          <w:bCs/>
          <w:iCs/>
          <w:lang w:val="it-IT"/>
        </w:rPr>
        <w:t xml:space="preserve">Adkin 2010b; </w:t>
      </w:r>
      <w:r w:rsidRPr="00092432">
        <w:rPr>
          <w:bCs/>
          <w:iCs/>
          <w:lang w:val="it-IT"/>
        </w:rPr>
        <w:t>Guisard 2011</w:t>
      </w:r>
    </w:p>
    <w:p w:rsidR="00DD204F" w:rsidRPr="007573A8" w:rsidRDefault="00DD204F">
      <w:pPr>
        <w:ind w:firstLine="284"/>
        <w:jc w:val="both"/>
        <w:rPr>
          <w:lang w:val="it-IT"/>
        </w:rPr>
      </w:pPr>
      <w:r w:rsidRPr="007573A8">
        <w:rPr>
          <w:b/>
          <w:bCs/>
          <w:i/>
          <w:iCs/>
          <w:lang w:val="it-IT"/>
        </w:rPr>
        <w:t>figura etymologica</w:t>
      </w:r>
      <w:r w:rsidRPr="007573A8">
        <w:rPr>
          <w:lang w:val="it-IT"/>
        </w:rPr>
        <w:t xml:space="preserve"> Facchini Tosi 2000, 104f.</w:t>
      </w:r>
    </w:p>
    <w:p w:rsidR="00DD204F" w:rsidRPr="007573A8" w:rsidRDefault="00DD204F">
      <w:pPr>
        <w:ind w:firstLine="284"/>
        <w:jc w:val="both"/>
        <w:rPr>
          <w:i/>
          <w:iCs/>
          <w:lang w:val="it-IT"/>
        </w:rPr>
      </w:pPr>
      <w:r w:rsidRPr="007573A8">
        <w:rPr>
          <w:b/>
          <w:bCs/>
          <w:i/>
          <w:iCs/>
          <w:lang w:val="it-IT"/>
        </w:rPr>
        <w:t>geminatio</w:t>
      </w:r>
      <w:r w:rsidRPr="007573A8">
        <w:rPr>
          <w:i/>
          <w:iCs/>
          <w:lang w:val="it-IT"/>
        </w:rPr>
        <w:t xml:space="preserve"> </w:t>
      </w:r>
      <w:r w:rsidRPr="007573A8">
        <w:rPr>
          <w:lang w:val="it-IT"/>
        </w:rPr>
        <w:t>Facchini Tosi 2000, 86-89</w:t>
      </w:r>
    </w:p>
    <w:p w:rsidR="001710F5" w:rsidRPr="001B0CC8" w:rsidRDefault="001710F5">
      <w:pPr>
        <w:ind w:firstLine="284"/>
        <w:jc w:val="both"/>
        <w:rPr>
          <w:bCs/>
          <w:lang w:val="it-IT"/>
        </w:rPr>
      </w:pPr>
      <w:r w:rsidRPr="001B0CC8">
        <w:rPr>
          <w:b/>
          <w:bCs/>
          <w:lang w:val="it-IT"/>
        </w:rPr>
        <w:t xml:space="preserve">Gleichnisse </w:t>
      </w:r>
      <w:r w:rsidRPr="001B0CC8">
        <w:rPr>
          <w:bCs/>
          <w:lang w:val="it-IT"/>
        </w:rPr>
        <w:t>Iglesias Montiel/Álvarez Morán 2008</w:t>
      </w:r>
    </w:p>
    <w:p w:rsidR="00DD204F" w:rsidRPr="001B0CC8" w:rsidRDefault="00DD204F">
      <w:pPr>
        <w:ind w:firstLine="284"/>
        <w:jc w:val="both"/>
        <w:rPr>
          <w:lang w:val="it-IT"/>
        </w:rPr>
      </w:pPr>
      <w:r w:rsidRPr="001B0CC8">
        <w:rPr>
          <w:b/>
          <w:bCs/>
          <w:lang w:val="it-IT"/>
        </w:rPr>
        <w:t xml:space="preserve">Gräzismen </w:t>
      </w:r>
      <w:r w:rsidRPr="001B0CC8">
        <w:rPr>
          <w:lang w:val="it-IT"/>
        </w:rPr>
        <w:t>Mayer 1999</w:t>
      </w:r>
    </w:p>
    <w:p w:rsidR="00C708A2" w:rsidRPr="001B0CC8" w:rsidRDefault="00DD204F" w:rsidP="00C708A2">
      <w:pPr>
        <w:ind w:firstLine="284"/>
        <w:jc w:val="both"/>
        <w:rPr>
          <w:lang w:val="it-IT"/>
        </w:rPr>
      </w:pPr>
      <w:r w:rsidRPr="001B0CC8">
        <w:rPr>
          <w:b/>
          <w:bCs/>
          <w:lang w:val="it-IT"/>
        </w:rPr>
        <w:t xml:space="preserve">Hiatus </w:t>
      </w:r>
      <w:r w:rsidRPr="001B0CC8">
        <w:rPr>
          <w:lang w:val="it-IT"/>
        </w:rPr>
        <w:t>Trappes-Lomax 2004</w:t>
      </w:r>
    </w:p>
    <w:p w:rsidR="00C708A2" w:rsidRPr="001B0CC8" w:rsidRDefault="00C708A2">
      <w:pPr>
        <w:ind w:firstLine="284"/>
        <w:jc w:val="both"/>
        <w:rPr>
          <w:b/>
          <w:bCs/>
          <w:lang w:val="it-IT"/>
        </w:rPr>
      </w:pPr>
      <w:r w:rsidRPr="001B0CC8">
        <w:rPr>
          <w:b/>
          <w:bCs/>
          <w:lang w:val="it-IT"/>
        </w:rPr>
        <w:t>historische</w:t>
      </w:r>
      <w:r w:rsidR="002D55AE" w:rsidRPr="001B0CC8">
        <w:rPr>
          <w:b/>
          <w:bCs/>
          <w:lang w:val="it-IT"/>
        </w:rPr>
        <w:t>r</w:t>
      </w:r>
      <w:r w:rsidRPr="001B0CC8">
        <w:rPr>
          <w:b/>
          <w:bCs/>
          <w:lang w:val="it-IT"/>
        </w:rPr>
        <w:t xml:space="preserve"> Infinitiv </w:t>
      </w:r>
      <w:r w:rsidRPr="001B0CC8">
        <w:rPr>
          <w:bCs/>
          <w:lang w:val="it-IT"/>
        </w:rPr>
        <w:t>Gendre 2012</w:t>
      </w:r>
    </w:p>
    <w:p w:rsidR="00DD204F" w:rsidRDefault="00DD204F">
      <w:pPr>
        <w:ind w:firstLine="284"/>
        <w:jc w:val="both"/>
        <w:rPr>
          <w:lang w:val="it-IT"/>
        </w:rPr>
      </w:pPr>
      <w:r w:rsidRPr="007573A8">
        <w:rPr>
          <w:b/>
          <w:bCs/>
          <w:lang w:val="it-IT"/>
        </w:rPr>
        <w:t>Homoioptoton</w:t>
      </w:r>
      <w:r w:rsidRPr="007573A8">
        <w:rPr>
          <w:lang w:val="it-IT"/>
        </w:rPr>
        <w:t xml:space="preserve"> Facchini Tosi 2000, 78-83</w:t>
      </w:r>
    </w:p>
    <w:p w:rsidR="0039714B" w:rsidRPr="0039714B" w:rsidRDefault="0039714B">
      <w:pPr>
        <w:ind w:firstLine="284"/>
        <w:jc w:val="both"/>
        <w:rPr>
          <w:lang w:val="it-IT"/>
        </w:rPr>
      </w:pPr>
      <w:r w:rsidRPr="0039714B">
        <w:rPr>
          <w:b/>
          <w:lang w:val="it-IT"/>
        </w:rPr>
        <w:t xml:space="preserve">Infinitiv Passiv auf </w:t>
      </w:r>
      <w:r w:rsidRPr="0039714B">
        <w:rPr>
          <w:b/>
          <w:i/>
          <w:lang w:val="it-IT"/>
        </w:rPr>
        <w:t>–ier</w:t>
      </w:r>
      <w:r w:rsidR="001548C7">
        <w:rPr>
          <w:lang w:val="it-IT"/>
        </w:rPr>
        <w:t xml:space="preserve"> Castillo</w:t>
      </w:r>
      <w:r>
        <w:rPr>
          <w:lang w:val="it-IT"/>
        </w:rPr>
        <w:t xml:space="preserve"> 2011</w:t>
      </w:r>
    </w:p>
    <w:p w:rsidR="00DD204F" w:rsidRPr="007573A8" w:rsidRDefault="00DD204F">
      <w:pPr>
        <w:ind w:firstLine="284"/>
        <w:jc w:val="both"/>
        <w:rPr>
          <w:lang w:val="it-IT"/>
        </w:rPr>
      </w:pPr>
      <w:r w:rsidRPr="007573A8">
        <w:rPr>
          <w:b/>
          <w:bCs/>
          <w:i/>
          <w:iCs/>
          <w:lang w:val="it-IT"/>
        </w:rPr>
        <w:t xml:space="preserve">in </w:t>
      </w:r>
      <w:r w:rsidRPr="007573A8">
        <w:rPr>
          <w:b/>
          <w:bCs/>
          <w:lang w:val="it-IT"/>
        </w:rPr>
        <w:t>privativum</w:t>
      </w:r>
      <w:r w:rsidRPr="007573A8">
        <w:rPr>
          <w:lang w:val="it-IT"/>
        </w:rPr>
        <w:t xml:space="preserve"> </w:t>
      </w:r>
      <w:r w:rsidR="00C476D1">
        <w:rPr>
          <w:lang w:val="it-IT"/>
        </w:rPr>
        <w:t>Calboli 2005a</w:t>
      </w:r>
    </w:p>
    <w:p w:rsidR="00DD204F" w:rsidRPr="001B0CC8" w:rsidRDefault="00DD204F">
      <w:pPr>
        <w:ind w:firstLine="284"/>
        <w:jc w:val="both"/>
        <w:rPr>
          <w:lang w:val="it-IT"/>
        </w:rPr>
      </w:pPr>
      <w:r w:rsidRPr="001B0CC8">
        <w:rPr>
          <w:b/>
          <w:bCs/>
          <w:lang w:val="it-IT"/>
        </w:rPr>
        <w:lastRenderedPageBreak/>
        <w:t>juristische Terminologie</w:t>
      </w:r>
      <w:r w:rsidRPr="001B0CC8">
        <w:rPr>
          <w:lang w:val="it-IT"/>
        </w:rPr>
        <w:t xml:space="preserve"> J.H.Michel 1992a; Mazurek 1997; McGinn 2001</w:t>
      </w:r>
    </w:p>
    <w:p w:rsidR="00DD204F" w:rsidRPr="007573A8" w:rsidRDefault="00DD204F">
      <w:pPr>
        <w:ind w:firstLine="284"/>
        <w:jc w:val="both"/>
        <w:rPr>
          <w:lang w:val="it-IT"/>
        </w:rPr>
      </w:pPr>
      <w:r w:rsidRPr="007573A8">
        <w:rPr>
          <w:b/>
          <w:bCs/>
          <w:lang w:val="it-IT"/>
        </w:rPr>
        <w:t>Klangfiguren</w:t>
      </w:r>
      <w:r w:rsidRPr="007573A8">
        <w:rPr>
          <w:lang w:val="it-IT"/>
        </w:rPr>
        <w:t xml:space="preserve"> Facchini Tosi 2000, 63-111</w:t>
      </w:r>
    </w:p>
    <w:p w:rsidR="00DD204F" w:rsidRPr="007573A8" w:rsidRDefault="00DD204F" w:rsidP="00D32AE5">
      <w:pPr>
        <w:ind w:left="568" w:hanging="284"/>
        <w:jc w:val="both"/>
        <w:rPr>
          <w:lang w:val="it-IT"/>
        </w:rPr>
      </w:pPr>
      <w:r w:rsidRPr="007573A8">
        <w:rPr>
          <w:b/>
          <w:bCs/>
          <w:lang w:val="it-IT"/>
        </w:rPr>
        <w:t>Metaphern</w:t>
      </w:r>
      <w:r w:rsidRPr="007573A8">
        <w:rPr>
          <w:lang w:val="it-IT"/>
        </w:rPr>
        <w:t xml:space="preserve"> Reissinger 1975, 74f.; Gall 1981; Simpson 2002b</w:t>
      </w:r>
      <w:r w:rsidR="001F7AE9" w:rsidRPr="007573A8">
        <w:rPr>
          <w:lang w:val="it-IT"/>
        </w:rPr>
        <w:t xml:space="preserve">; </w:t>
      </w:r>
      <w:r w:rsidR="00D32AE5" w:rsidRPr="007573A8">
        <w:rPr>
          <w:bCs/>
          <w:lang w:val="it-IT"/>
        </w:rPr>
        <w:t xml:space="preserve">Berno 2015; </w:t>
      </w:r>
      <w:r w:rsidR="001F7AE9" w:rsidRPr="007573A8">
        <w:rPr>
          <w:lang w:val="it-IT"/>
        </w:rPr>
        <w:t>Cucchiarelli 2015</w:t>
      </w:r>
      <w:r w:rsidR="00854611" w:rsidRPr="007573A8">
        <w:rPr>
          <w:lang w:val="it-IT"/>
        </w:rPr>
        <w:t>a</w:t>
      </w:r>
    </w:p>
    <w:p w:rsidR="00DD204F" w:rsidRPr="007573A8" w:rsidRDefault="00DD204F">
      <w:pPr>
        <w:jc w:val="both"/>
        <w:rPr>
          <w:lang w:val="it-IT"/>
        </w:rPr>
      </w:pPr>
      <w:r w:rsidRPr="007573A8">
        <w:rPr>
          <w:lang w:val="it-IT"/>
        </w:rPr>
        <w:tab/>
      </w:r>
      <w:r w:rsidRPr="007573A8">
        <w:rPr>
          <w:b/>
          <w:bCs/>
          <w:lang w:val="it-IT"/>
        </w:rPr>
        <w:t>Metonymie</w:t>
      </w:r>
      <w:r w:rsidRPr="007573A8">
        <w:rPr>
          <w:lang w:val="it-IT"/>
        </w:rPr>
        <w:t xml:space="preserve"> G.Williams 1980, 181-188</w:t>
      </w:r>
    </w:p>
    <w:p w:rsidR="00DD204F" w:rsidRPr="007573A8" w:rsidRDefault="00DD204F">
      <w:pPr>
        <w:ind w:firstLine="284"/>
        <w:jc w:val="both"/>
        <w:rPr>
          <w:lang w:val="it-IT"/>
        </w:rPr>
      </w:pPr>
      <w:r w:rsidRPr="007573A8">
        <w:rPr>
          <w:b/>
          <w:bCs/>
          <w:lang w:val="it-IT"/>
        </w:rPr>
        <w:t>Neologismen</w:t>
      </w:r>
      <w:r w:rsidRPr="007573A8">
        <w:rPr>
          <w:lang w:val="it-IT"/>
        </w:rPr>
        <w:t xml:space="preserve"> Pagés 1993</w:t>
      </w:r>
    </w:p>
    <w:p w:rsidR="00DD204F" w:rsidRPr="007573A8" w:rsidRDefault="00DD204F">
      <w:pPr>
        <w:ind w:firstLine="284"/>
        <w:jc w:val="both"/>
        <w:rPr>
          <w:lang w:val="it-IT"/>
        </w:rPr>
      </w:pPr>
      <w:r w:rsidRPr="007573A8">
        <w:rPr>
          <w:b/>
          <w:bCs/>
          <w:lang w:val="it-IT"/>
        </w:rPr>
        <w:t>Onomatopoiie</w:t>
      </w:r>
      <w:r w:rsidRPr="007573A8">
        <w:rPr>
          <w:lang w:val="it-IT"/>
        </w:rPr>
        <w:t xml:space="preserve"> Facchini Tosi 2000, 105-111</w:t>
      </w:r>
    </w:p>
    <w:p w:rsidR="00DD204F" w:rsidRPr="007573A8" w:rsidRDefault="00DD204F">
      <w:pPr>
        <w:jc w:val="both"/>
        <w:rPr>
          <w:lang w:val="it-IT"/>
        </w:rPr>
      </w:pPr>
      <w:r w:rsidRPr="007573A8">
        <w:rPr>
          <w:lang w:val="it-IT"/>
        </w:rPr>
        <w:tab/>
      </w:r>
      <w:r w:rsidRPr="007573A8">
        <w:rPr>
          <w:b/>
          <w:bCs/>
          <w:lang w:val="it-IT"/>
        </w:rPr>
        <w:t>Personifikationen</w:t>
      </w:r>
      <w:r w:rsidRPr="007573A8">
        <w:rPr>
          <w:lang w:val="it-IT"/>
        </w:rPr>
        <w:t xml:space="preserve"> Zaffagno 1993</w:t>
      </w:r>
    </w:p>
    <w:p w:rsidR="00DD204F" w:rsidRPr="007573A8" w:rsidRDefault="00DD204F">
      <w:pPr>
        <w:jc w:val="both"/>
        <w:rPr>
          <w:lang w:val="it-IT"/>
        </w:rPr>
      </w:pPr>
      <w:r w:rsidRPr="007573A8">
        <w:rPr>
          <w:lang w:val="it-IT"/>
        </w:rPr>
        <w:tab/>
      </w:r>
      <w:r w:rsidRPr="007573A8">
        <w:rPr>
          <w:b/>
          <w:bCs/>
          <w:lang w:val="it-IT"/>
        </w:rPr>
        <w:t xml:space="preserve">Polyptoton </w:t>
      </w:r>
      <w:r w:rsidRPr="007573A8">
        <w:rPr>
          <w:lang w:val="it-IT"/>
        </w:rPr>
        <w:t>Facchini Tosi 2000, 83-86</w:t>
      </w:r>
    </w:p>
    <w:p w:rsidR="00DD204F" w:rsidRPr="007573A8" w:rsidRDefault="00DD204F">
      <w:pPr>
        <w:ind w:firstLine="284"/>
        <w:jc w:val="both"/>
        <w:rPr>
          <w:lang w:val="it-IT"/>
        </w:rPr>
      </w:pPr>
      <w:r w:rsidRPr="007573A8">
        <w:rPr>
          <w:b/>
          <w:bCs/>
          <w:lang w:val="it-IT"/>
        </w:rPr>
        <w:t xml:space="preserve">Realismus </w:t>
      </w:r>
      <w:r w:rsidRPr="007573A8">
        <w:rPr>
          <w:lang w:val="it-IT"/>
        </w:rPr>
        <w:t>Deschamps 1982</w:t>
      </w:r>
    </w:p>
    <w:p w:rsidR="00DD204F" w:rsidRPr="007573A8" w:rsidRDefault="00DD204F">
      <w:pPr>
        <w:jc w:val="both"/>
        <w:rPr>
          <w:b/>
          <w:bCs/>
          <w:lang w:val="it-IT"/>
        </w:rPr>
      </w:pPr>
      <w:r w:rsidRPr="007573A8">
        <w:rPr>
          <w:lang w:val="it-IT"/>
        </w:rPr>
        <w:tab/>
      </w:r>
      <w:r w:rsidRPr="007573A8">
        <w:rPr>
          <w:b/>
          <w:bCs/>
          <w:i/>
          <w:iCs/>
          <w:lang w:val="it-IT"/>
        </w:rPr>
        <w:t>redditio</w:t>
      </w:r>
      <w:r w:rsidRPr="007573A8">
        <w:rPr>
          <w:lang w:val="it-IT"/>
        </w:rPr>
        <w:t xml:space="preserve"> Facchini Tosi 2000, 102f.</w:t>
      </w:r>
    </w:p>
    <w:p w:rsidR="00DD204F" w:rsidRPr="007573A8" w:rsidRDefault="00DD204F">
      <w:pPr>
        <w:jc w:val="both"/>
        <w:rPr>
          <w:lang w:val="de-DE"/>
        </w:rPr>
      </w:pPr>
      <w:r w:rsidRPr="007573A8">
        <w:rPr>
          <w:lang w:val="it-IT"/>
        </w:rPr>
        <w:tab/>
      </w:r>
      <w:r w:rsidRPr="007573A8">
        <w:rPr>
          <w:b/>
          <w:bCs/>
          <w:lang w:val="de-DE"/>
        </w:rPr>
        <w:t>Reihung</w:t>
      </w:r>
      <w:r w:rsidRPr="007573A8">
        <w:rPr>
          <w:lang w:val="de-DE"/>
        </w:rPr>
        <w:t xml:space="preserve"> Wimmel 1954</w:t>
      </w:r>
    </w:p>
    <w:p w:rsidR="00A96DCD" w:rsidRPr="007573A8" w:rsidRDefault="00A96DCD">
      <w:pPr>
        <w:jc w:val="both"/>
        <w:rPr>
          <w:lang w:val="de-DE"/>
        </w:rPr>
      </w:pPr>
      <w:r w:rsidRPr="007573A8">
        <w:rPr>
          <w:lang w:val="de-DE"/>
        </w:rPr>
        <w:tab/>
      </w:r>
      <w:r w:rsidRPr="007573A8">
        <w:rPr>
          <w:b/>
          <w:lang w:val="de-DE"/>
        </w:rPr>
        <w:t>Rhetorik</w:t>
      </w:r>
      <w:r w:rsidRPr="007573A8">
        <w:rPr>
          <w:lang w:val="de-DE"/>
        </w:rPr>
        <w:t xml:space="preserve"> </w:t>
      </w:r>
      <w:r w:rsidRPr="00F733B4">
        <w:rPr>
          <w:lang w:val="de-DE"/>
        </w:rPr>
        <w:t>Van den Berg 2012</w:t>
      </w:r>
    </w:p>
    <w:p w:rsidR="00F733B4" w:rsidRPr="00F733B4" w:rsidRDefault="00F733B4" w:rsidP="00F733B4">
      <w:pPr>
        <w:ind w:firstLine="284"/>
        <w:jc w:val="both"/>
        <w:rPr>
          <w:lang w:val="de-DE"/>
        </w:rPr>
      </w:pPr>
      <w:r w:rsidRPr="00F733B4">
        <w:rPr>
          <w:b/>
          <w:i/>
          <w:lang w:val="de-DE"/>
        </w:rPr>
        <w:t>schema Horatianum</w:t>
      </w:r>
      <w:r>
        <w:rPr>
          <w:lang w:val="de-DE"/>
        </w:rPr>
        <w:t xml:space="preserve"> E.A.Schmidt 1990b; Gaskin 2010/11</w:t>
      </w:r>
    </w:p>
    <w:p w:rsidR="00DD204F" w:rsidRPr="007573A8" w:rsidRDefault="00DD204F">
      <w:pPr>
        <w:jc w:val="both"/>
        <w:rPr>
          <w:lang w:val="de-DE"/>
        </w:rPr>
      </w:pPr>
      <w:r w:rsidRPr="007573A8">
        <w:rPr>
          <w:lang w:val="de-DE"/>
        </w:rPr>
        <w:tab/>
      </w:r>
      <w:r w:rsidRPr="007573A8">
        <w:rPr>
          <w:b/>
          <w:bCs/>
          <w:lang w:val="de-DE"/>
        </w:rPr>
        <w:t xml:space="preserve">Schimpfwörter </w:t>
      </w:r>
      <w:r w:rsidRPr="007573A8">
        <w:rPr>
          <w:lang w:val="de-DE"/>
        </w:rPr>
        <w:t>Reissinger 1975, 63-66</w:t>
      </w:r>
    </w:p>
    <w:p w:rsidR="00DD204F" w:rsidRPr="007573A8" w:rsidRDefault="00DD204F" w:rsidP="00B07205">
      <w:pPr>
        <w:ind w:left="568" w:hanging="284"/>
        <w:jc w:val="both"/>
        <w:rPr>
          <w:lang w:val="de-DE"/>
        </w:rPr>
      </w:pPr>
      <w:r w:rsidRPr="007573A8">
        <w:rPr>
          <w:b/>
          <w:bCs/>
          <w:lang w:val="de-DE"/>
        </w:rPr>
        <w:t>sprechende Namen</w:t>
      </w:r>
      <w:r w:rsidRPr="007573A8">
        <w:rPr>
          <w:lang w:val="de-DE"/>
        </w:rPr>
        <w:t xml:space="preserve"> Reissinger 1975, 76-80; Wójcik 1975; Doblhofer 1998, 58-64; </w:t>
      </w:r>
      <w:r w:rsidR="00B07205">
        <w:rPr>
          <w:lang w:val="de-DE"/>
        </w:rPr>
        <w:t>More</w:t>
      </w:r>
      <w:r w:rsidR="00B07205">
        <w:rPr>
          <w:lang w:val="de-DE"/>
        </w:rPr>
        <w:t>t</w:t>
      </w:r>
      <w:r w:rsidR="00B07205">
        <w:rPr>
          <w:lang w:val="de-DE"/>
        </w:rPr>
        <w:t>ti 2008</w:t>
      </w:r>
    </w:p>
    <w:p w:rsidR="00DD204F" w:rsidRPr="007573A8" w:rsidRDefault="00DD204F">
      <w:pPr>
        <w:ind w:firstLine="284"/>
        <w:jc w:val="both"/>
        <w:rPr>
          <w:lang w:val="de-DE"/>
        </w:rPr>
      </w:pPr>
      <w:r w:rsidRPr="007573A8">
        <w:rPr>
          <w:b/>
          <w:bCs/>
          <w:lang w:val="de-DE"/>
        </w:rPr>
        <w:t xml:space="preserve">Sprichwörter </w:t>
      </w:r>
      <w:r w:rsidRPr="007573A8">
        <w:rPr>
          <w:lang w:val="de-DE"/>
        </w:rPr>
        <w:t>Orlandini 1999</w:t>
      </w:r>
      <w:r w:rsidR="00C70105">
        <w:rPr>
          <w:lang w:val="de-DE"/>
        </w:rPr>
        <w:t>; Guglielmo 2010</w:t>
      </w:r>
    </w:p>
    <w:p w:rsidR="00DD204F" w:rsidRPr="007573A8" w:rsidRDefault="00DD204F">
      <w:pPr>
        <w:ind w:firstLine="284"/>
        <w:jc w:val="both"/>
        <w:rPr>
          <w:lang w:val="de-DE"/>
        </w:rPr>
      </w:pPr>
      <w:r w:rsidRPr="007573A8">
        <w:rPr>
          <w:b/>
          <w:bCs/>
          <w:lang w:val="de-DE"/>
        </w:rPr>
        <w:t>Symbolik</w:t>
      </w:r>
      <w:r w:rsidRPr="007573A8">
        <w:rPr>
          <w:lang w:val="de-DE"/>
        </w:rPr>
        <w:t xml:space="preserve"> Pöschl 1993</w:t>
      </w:r>
    </w:p>
    <w:p w:rsidR="00DD204F" w:rsidRPr="007573A8" w:rsidRDefault="00DD204F">
      <w:pPr>
        <w:ind w:firstLine="284"/>
        <w:jc w:val="both"/>
        <w:rPr>
          <w:lang w:val="de-DE"/>
        </w:rPr>
      </w:pPr>
      <w:r w:rsidRPr="007573A8">
        <w:rPr>
          <w:b/>
          <w:bCs/>
          <w:lang w:val="de-DE"/>
        </w:rPr>
        <w:t>Synekdoche</w:t>
      </w:r>
      <w:r w:rsidRPr="007573A8">
        <w:rPr>
          <w:lang w:val="de-DE"/>
        </w:rPr>
        <w:t xml:space="preserve"> G.Williams 1980, 181-188; E.A.Schmidt 1990b</w:t>
      </w:r>
    </w:p>
    <w:p w:rsidR="00DD204F" w:rsidRPr="007573A8" w:rsidRDefault="00DD204F">
      <w:pPr>
        <w:ind w:firstLine="284"/>
        <w:jc w:val="both"/>
      </w:pPr>
      <w:r w:rsidRPr="007573A8">
        <w:rPr>
          <w:b/>
          <w:bCs/>
        </w:rPr>
        <w:t>Syntax</w:t>
      </w:r>
      <w:r w:rsidRPr="007573A8">
        <w:t xml:space="preserve"> Halpern 1976; Mayer 1994, 21-23</w:t>
      </w:r>
    </w:p>
    <w:p w:rsidR="009B6E70" w:rsidRPr="001B0CC8" w:rsidRDefault="009B6E70">
      <w:pPr>
        <w:ind w:firstLine="284"/>
        <w:jc w:val="both"/>
        <w:rPr>
          <w:bCs/>
          <w:lang w:val="en-US"/>
        </w:rPr>
      </w:pPr>
      <w:r w:rsidRPr="001B0CC8">
        <w:rPr>
          <w:b/>
          <w:bCs/>
          <w:lang w:val="en-US"/>
        </w:rPr>
        <w:t xml:space="preserve">Tempora </w:t>
      </w:r>
      <w:r w:rsidRPr="001B0CC8">
        <w:rPr>
          <w:bCs/>
          <w:lang w:val="en-US"/>
        </w:rPr>
        <w:t>Barber 2013/14</w:t>
      </w:r>
    </w:p>
    <w:p w:rsidR="00DD204F" w:rsidRPr="007573A8" w:rsidRDefault="00DD204F">
      <w:pPr>
        <w:ind w:firstLine="284"/>
        <w:jc w:val="both"/>
        <w:rPr>
          <w:lang w:val="de-DE"/>
        </w:rPr>
      </w:pPr>
      <w:r w:rsidRPr="007573A8">
        <w:rPr>
          <w:b/>
          <w:bCs/>
          <w:lang w:val="de-DE"/>
        </w:rPr>
        <w:t>Umgangssprache</w:t>
      </w:r>
      <w:r w:rsidRPr="007573A8">
        <w:rPr>
          <w:lang w:val="de-DE"/>
        </w:rPr>
        <w:t xml:space="preserve"> G. Bonfante 1936/37</w:t>
      </w:r>
    </w:p>
    <w:p w:rsidR="00DD204F" w:rsidRPr="007573A8" w:rsidRDefault="00DD204F">
      <w:pPr>
        <w:ind w:firstLine="284"/>
        <w:jc w:val="both"/>
        <w:rPr>
          <w:lang w:val="de-DE"/>
        </w:rPr>
      </w:pPr>
      <w:r w:rsidRPr="007573A8">
        <w:rPr>
          <w:b/>
          <w:bCs/>
          <w:lang w:val="de-DE"/>
        </w:rPr>
        <w:t xml:space="preserve">unpoetische Wörter </w:t>
      </w:r>
      <w:r w:rsidRPr="007573A8">
        <w:rPr>
          <w:lang w:val="de-DE"/>
        </w:rPr>
        <w:t>Axelson 1945, 98-113.</w:t>
      </w:r>
    </w:p>
    <w:p w:rsidR="00DD204F" w:rsidRPr="007573A8" w:rsidRDefault="00DD204F">
      <w:pPr>
        <w:ind w:firstLine="284"/>
        <w:jc w:val="both"/>
        <w:rPr>
          <w:lang w:val="de-DE"/>
        </w:rPr>
      </w:pPr>
      <w:r w:rsidRPr="007573A8">
        <w:rPr>
          <w:b/>
          <w:bCs/>
          <w:lang w:val="de-DE"/>
        </w:rPr>
        <w:t xml:space="preserve">Vergleiche </w:t>
      </w:r>
      <w:r w:rsidRPr="007573A8">
        <w:rPr>
          <w:lang w:val="de-DE"/>
        </w:rPr>
        <w:t>Reissinger 1975, 66-74</w:t>
      </w:r>
    </w:p>
    <w:p w:rsidR="00DD204F" w:rsidRPr="007573A8" w:rsidRDefault="00DD204F">
      <w:pPr>
        <w:ind w:firstLine="284"/>
        <w:jc w:val="both"/>
        <w:rPr>
          <w:lang w:val="de-DE"/>
        </w:rPr>
      </w:pPr>
      <w:r w:rsidRPr="007573A8">
        <w:rPr>
          <w:b/>
          <w:bCs/>
          <w:lang w:val="de-DE"/>
        </w:rPr>
        <w:t>Wortspiele</w:t>
      </w:r>
      <w:r w:rsidRPr="007573A8">
        <w:rPr>
          <w:lang w:val="de-DE"/>
        </w:rPr>
        <w:t xml:space="preserve"> Reissinger 1975, 81-88; Paschalis 1994/95</w:t>
      </w:r>
      <w:r w:rsidR="00286265" w:rsidRPr="007573A8">
        <w:rPr>
          <w:lang w:val="de-DE"/>
        </w:rPr>
        <w:t>; Cowan 2012</w:t>
      </w:r>
    </w:p>
    <w:p w:rsidR="00DD204F" w:rsidRPr="007573A8" w:rsidRDefault="00DD204F">
      <w:pPr>
        <w:ind w:firstLine="284"/>
        <w:jc w:val="both"/>
        <w:rPr>
          <w:lang w:val="de-DE"/>
        </w:rPr>
      </w:pPr>
      <w:r w:rsidRPr="007573A8">
        <w:rPr>
          <w:b/>
          <w:bCs/>
          <w:lang w:val="de-DE"/>
        </w:rPr>
        <w:t>Wortstellung</w:t>
      </w:r>
      <w:r w:rsidRPr="007573A8">
        <w:rPr>
          <w:lang w:val="de-DE"/>
        </w:rPr>
        <w:t xml:space="preserve"> Mayer 1994, 16-21; Ambrosini 1995/96; Nisbet 1999</w:t>
      </w:r>
    </w:p>
    <w:p w:rsidR="00DD204F" w:rsidRPr="007573A8" w:rsidRDefault="00DD204F">
      <w:pPr>
        <w:ind w:firstLine="284"/>
        <w:jc w:val="both"/>
        <w:rPr>
          <w:b/>
          <w:bCs/>
          <w:lang w:val="de-DE"/>
        </w:rPr>
      </w:pPr>
      <w:r w:rsidRPr="007573A8">
        <w:rPr>
          <w:b/>
          <w:bCs/>
          <w:lang w:val="de-DE"/>
        </w:rPr>
        <w:t xml:space="preserve">Wortwahl </w:t>
      </w:r>
      <w:r w:rsidRPr="007573A8">
        <w:rPr>
          <w:lang w:val="de-DE"/>
        </w:rPr>
        <w:t>Mayer 1994, 16-21</w:t>
      </w:r>
    </w:p>
    <w:p w:rsidR="00DD204F" w:rsidRPr="007573A8" w:rsidRDefault="00DD204F">
      <w:pPr>
        <w:ind w:left="284" w:hanging="284"/>
        <w:jc w:val="both"/>
        <w:rPr>
          <w:b/>
          <w:bCs/>
          <w:lang w:val="de-DE"/>
        </w:rPr>
      </w:pPr>
      <w:r w:rsidRPr="007573A8">
        <w:rPr>
          <w:b/>
          <w:bCs/>
          <w:lang w:val="de-DE"/>
        </w:rPr>
        <w:t>Sprechweisen</w:t>
      </w:r>
    </w:p>
    <w:p w:rsidR="00DD204F" w:rsidRPr="007573A8" w:rsidRDefault="00DD204F">
      <w:pPr>
        <w:ind w:left="568" w:hanging="284"/>
        <w:jc w:val="both"/>
        <w:rPr>
          <w:b/>
          <w:bCs/>
          <w:lang w:val="de-DE"/>
        </w:rPr>
      </w:pPr>
      <w:r w:rsidRPr="007573A8">
        <w:rPr>
          <w:b/>
          <w:bCs/>
          <w:lang w:val="de-DE"/>
        </w:rPr>
        <w:t>Anreden</w:t>
      </w:r>
      <w:r w:rsidRPr="007573A8">
        <w:rPr>
          <w:lang w:val="de-DE"/>
        </w:rPr>
        <w:t xml:space="preserve"> Steger 1972; Trause 1998; E.A. Schmidt 2002a</w:t>
      </w:r>
    </w:p>
    <w:p w:rsidR="00DD204F" w:rsidRPr="007573A8" w:rsidRDefault="00DD204F">
      <w:pPr>
        <w:ind w:left="568" w:hanging="284"/>
        <w:jc w:val="both"/>
        <w:rPr>
          <w:lang w:val="de-DE"/>
        </w:rPr>
      </w:pPr>
      <w:r w:rsidRPr="007573A8">
        <w:rPr>
          <w:b/>
          <w:bCs/>
          <w:lang w:val="de-DE"/>
        </w:rPr>
        <w:t>Humor</w:t>
      </w:r>
      <w:r w:rsidRPr="007573A8">
        <w:rPr>
          <w:lang w:val="de-DE"/>
        </w:rPr>
        <w:t xml:space="preserve"> </w:t>
      </w:r>
      <w:r w:rsidRPr="007573A8">
        <w:rPr>
          <w:b/>
          <w:bCs/>
          <w:lang w:val="de-DE"/>
        </w:rPr>
        <w:t>und Ironie</w:t>
      </w:r>
      <w:r w:rsidRPr="007573A8">
        <w:rPr>
          <w:i/>
          <w:iCs/>
          <w:lang w:val="de-DE"/>
        </w:rPr>
        <w:t xml:space="preserve"> </w:t>
      </w:r>
      <w:r w:rsidRPr="007573A8">
        <w:rPr>
          <w:lang w:val="de-DE"/>
        </w:rPr>
        <w:t>Oesterlen 1885; Zinn 1960; Sack 1965; Reissinger 1975, 56-123; A</w:t>
      </w:r>
      <w:r w:rsidRPr="007573A8">
        <w:rPr>
          <w:lang w:val="de-DE"/>
        </w:rPr>
        <w:t>n</w:t>
      </w:r>
      <w:r w:rsidRPr="007573A8">
        <w:rPr>
          <w:lang w:val="de-DE"/>
        </w:rPr>
        <w:t>tony 1976; Bronson 1980; Barbieri 1987; Connor 1987; Seeck 1991; Dehon 1992; Manzo 1993; Squillante 1994</w:t>
      </w:r>
    </w:p>
    <w:p w:rsidR="00DD204F" w:rsidRPr="007573A8" w:rsidRDefault="00DD204F">
      <w:pPr>
        <w:ind w:left="568" w:hanging="284"/>
        <w:jc w:val="both"/>
        <w:rPr>
          <w:lang w:val="de-DE"/>
        </w:rPr>
      </w:pPr>
      <w:r w:rsidRPr="007573A8">
        <w:rPr>
          <w:b/>
          <w:bCs/>
          <w:lang w:val="de-DE"/>
        </w:rPr>
        <w:t>erzählende Gedichte</w:t>
      </w:r>
      <w:r w:rsidRPr="007573A8">
        <w:rPr>
          <w:lang w:val="de-DE"/>
        </w:rPr>
        <w:t xml:space="preserve"> Stabryła 1994; Lowrie 1997</w:t>
      </w:r>
    </w:p>
    <w:p w:rsidR="002F133B" w:rsidRPr="007573A8" w:rsidRDefault="002F133B">
      <w:pPr>
        <w:ind w:left="568" w:hanging="284"/>
        <w:jc w:val="both"/>
        <w:rPr>
          <w:lang w:val="de-DE"/>
        </w:rPr>
      </w:pPr>
      <w:r w:rsidRPr="007573A8">
        <w:rPr>
          <w:b/>
          <w:bCs/>
          <w:lang w:val="de-DE"/>
        </w:rPr>
        <w:t xml:space="preserve">Invektive </w:t>
      </w:r>
      <w:r w:rsidRPr="007573A8">
        <w:rPr>
          <w:bCs/>
          <w:lang w:val="de-DE"/>
        </w:rPr>
        <w:t>Dozier 2015</w:t>
      </w:r>
    </w:p>
    <w:p w:rsidR="00DD204F" w:rsidRPr="007573A8" w:rsidRDefault="00DD204F">
      <w:pPr>
        <w:ind w:left="568" w:hanging="284"/>
        <w:jc w:val="both"/>
        <w:rPr>
          <w:lang w:val="de-DE"/>
        </w:rPr>
      </w:pPr>
      <w:r w:rsidRPr="007573A8">
        <w:rPr>
          <w:b/>
          <w:bCs/>
          <w:lang w:val="de-DE"/>
        </w:rPr>
        <w:t>mimetische Gedichte</w:t>
      </w:r>
      <w:r w:rsidRPr="007573A8">
        <w:rPr>
          <w:lang w:val="de-DE"/>
        </w:rPr>
        <w:t xml:space="preserve"> Albert 1988, 124-166</w:t>
      </w:r>
    </w:p>
    <w:p w:rsidR="00CA69BC" w:rsidRPr="007573A8" w:rsidRDefault="00DD204F" w:rsidP="00996181">
      <w:pPr>
        <w:ind w:left="284" w:hanging="284"/>
        <w:jc w:val="both"/>
        <w:rPr>
          <w:lang w:val="de-DE"/>
        </w:rPr>
      </w:pPr>
      <w:r w:rsidRPr="007573A8">
        <w:rPr>
          <w:b/>
          <w:bCs/>
          <w:lang w:val="de-DE"/>
        </w:rPr>
        <w:t>Überlieferung</w:t>
      </w:r>
      <w:r w:rsidRPr="007573A8">
        <w:rPr>
          <w:lang w:val="de-DE"/>
        </w:rPr>
        <w:t xml:space="preserve"> </w:t>
      </w:r>
      <w:r w:rsidRPr="007573A8">
        <w:rPr>
          <w:b/>
          <w:bCs/>
          <w:lang w:val="de-DE"/>
        </w:rPr>
        <w:t>und Textkritik</w:t>
      </w:r>
      <w:r w:rsidRPr="007573A8">
        <w:rPr>
          <w:lang w:val="de-DE"/>
        </w:rPr>
        <w:t xml:space="preserve"> Vollmer 1905; Klingner 1935e; Brink 1963-1982, II, 1-43; Brink 1969-1987; Rauthe 1971; Fletcher 1972; </w:t>
      </w:r>
      <w:r w:rsidRPr="007573A8">
        <w:rPr>
          <w:spacing w:val="2"/>
          <w:lang w:val="de-DE"/>
        </w:rPr>
        <w:t>Shackleton Bailey</w:t>
      </w:r>
      <w:r w:rsidRPr="007573A8">
        <w:rPr>
          <w:lang w:val="de-DE"/>
        </w:rPr>
        <w:t xml:space="preserve"> 1982, 79-120; Tarrant 1983; Shackleton Bailey 1985b; Shackleton Bailey 1990; Siewert 1990; Riou 1991; Bu</w:t>
      </w:r>
      <w:r w:rsidRPr="007573A8">
        <w:rPr>
          <w:lang w:val="de-DE"/>
        </w:rPr>
        <w:t>o</w:t>
      </w:r>
      <w:r w:rsidRPr="007573A8">
        <w:rPr>
          <w:lang w:val="de-DE"/>
        </w:rPr>
        <w:t xml:space="preserve">nocore 1992; Villa 1992-94; Buonocore 1993; Buonocore 1994; Heyworth 1995a, 125f.140-145.147f.; </w:t>
      </w:r>
      <w:r w:rsidR="0083783A">
        <w:rPr>
          <w:lang w:val="de-DE"/>
        </w:rPr>
        <w:t xml:space="preserve">B..-J.Schröder 1999b; </w:t>
      </w:r>
      <w:r w:rsidRPr="007573A8">
        <w:rPr>
          <w:lang w:val="de-DE"/>
        </w:rPr>
        <w:t xml:space="preserve">Bijker 1996; Courtney 1996; Stok 1996; Borzsák 2001; Rudd 2002; Formicola 2004, Kraggerud 2004; H.White 2005; Kraggerud 2005; </w:t>
      </w:r>
      <w:r w:rsidR="00FB0AA2">
        <w:rPr>
          <w:lang w:val="de-DE"/>
        </w:rPr>
        <w:t xml:space="preserve">Licht 2006; </w:t>
      </w:r>
      <w:r w:rsidRPr="007573A8">
        <w:rPr>
          <w:lang w:val="de-DE"/>
        </w:rPr>
        <w:t>Tarrant 2007a, 286f.</w:t>
      </w:r>
      <w:r w:rsidR="00E60597" w:rsidRPr="007573A8">
        <w:rPr>
          <w:lang w:val="de-DE"/>
        </w:rPr>
        <w:t xml:space="preserve">; </w:t>
      </w:r>
      <w:r w:rsidR="00630FFA">
        <w:rPr>
          <w:lang w:val="de-DE"/>
        </w:rPr>
        <w:t xml:space="preserve">Bernardi 2008; </w:t>
      </w:r>
      <w:r w:rsidR="00E3223C" w:rsidRPr="00E3223C">
        <w:rPr>
          <w:lang w:val="de-DE"/>
        </w:rPr>
        <w:t>Moya Rodríguez</w:t>
      </w:r>
      <w:r w:rsidR="00E3223C" w:rsidRPr="007573A8">
        <w:rPr>
          <w:lang w:val="de-DE"/>
        </w:rPr>
        <w:t xml:space="preserve"> </w:t>
      </w:r>
      <w:r w:rsidR="00E3223C">
        <w:rPr>
          <w:lang w:val="de-DE"/>
        </w:rPr>
        <w:t xml:space="preserve">2009; </w:t>
      </w:r>
      <w:r w:rsidR="00E60597" w:rsidRPr="007573A8">
        <w:rPr>
          <w:lang w:val="de-DE"/>
        </w:rPr>
        <w:t xml:space="preserve">Courtney 2013a; </w:t>
      </w:r>
      <w:r w:rsidR="00E6511C" w:rsidRPr="007573A8">
        <w:rPr>
          <w:lang w:val="de-DE"/>
        </w:rPr>
        <w:t xml:space="preserve">Gómez Pallarès 2013; </w:t>
      </w:r>
      <w:r w:rsidR="00E60597" w:rsidRPr="007573A8">
        <w:rPr>
          <w:lang w:val="de-DE"/>
        </w:rPr>
        <w:t>Maestre Maestre 2013</w:t>
      </w:r>
      <w:r w:rsidR="00AF2F65">
        <w:rPr>
          <w:lang w:val="de-DE"/>
        </w:rPr>
        <w:t>; Tarrant 2016a; Tarrant 2016b</w:t>
      </w:r>
    </w:p>
    <w:p w:rsidR="00DD204F" w:rsidRPr="007573A8" w:rsidRDefault="00DD204F">
      <w:pPr>
        <w:ind w:left="284" w:hanging="284"/>
        <w:jc w:val="both"/>
        <w:rPr>
          <w:b/>
          <w:bCs/>
          <w:lang w:val="it-IT"/>
        </w:rPr>
      </w:pPr>
      <w:r w:rsidRPr="007573A8">
        <w:rPr>
          <w:b/>
          <w:bCs/>
          <w:lang w:val="it-IT"/>
        </w:rPr>
        <w:t>Vita und Zeitbezug</w:t>
      </w:r>
    </w:p>
    <w:p w:rsidR="00DD204F" w:rsidRPr="007573A8" w:rsidRDefault="00DD204F">
      <w:pPr>
        <w:ind w:left="568" w:hanging="284"/>
        <w:jc w:val="both"/>
        <w:rPr>
          <w:lang w:val="it-IT"/>
        </w:rPr>
      </w:pPr>
      <w:r w:rsidRPr="007573A8">
        <w:rPr>
          <w:b/>
          <w:bCs/>
          <w:lang w:val="it-IT"/>
        </w:rPr>
        <w:t>Adressaten</w:t>
      </w:r>
      <w:r w:rsidRPr="007573A8">
        <w:rPr>
          <w:lang w:val="it-IT"/>
        </w:rPr>
        <w:t xml:space="preserve"> Citroni 1993a; F.M.A. Jones 1993; Lana 1993b, 118-121; Perutelli 1993; C</w:t>
      </w:r>
      <w:r w:rsidRPr="007573A8">
        <w:rPr>
          <w:lang w:val="it-IT"/>
        </w:rPr>
        <w:t>i</w:t>
      </w:r>
      <w:r w:rsidRPr="007573A8">
        <w:rPr>
          <w:lang w:val="it-IT"/>
        </w:rPr>
        <w:t>troni 1995, 271ff.; Trause 1998; Barchiesi 2007, 155-158</w:t>
      </w:r>
    </w:p>
    <w:p w:rsidR="00DD204F" w:rsidRPr="007573A8" w:rsidRDefault="00DD204F">
      <w:pPr>
        <w:ind w:left="568" w:hanging="284"/>
        <w:jc w:val="both"/>
        <w:rPr>
          <w:lang w:val="it-IT"/>
        </w:rPr>
      </w:pPr>
      <w:r w:rsidRPr="007573A8">
        <w:rPr>
          <w:b/>
          <w:bCs/>
          <w:lang w:val="it-IT"/>
        </w:rPr>
        <w:t>Augustus</w:t>
      </w:r>
      <w:r w:rsidRPr="007573A8">
        <w:rPr>
          <w:lang w:val="it-IT"/>
        </w:rPr>
        <w:t xml:space="preserve"> Schröder 1935; Oppermann 1942; Wickert 1947; Pöschl 1956c; Eckert 1959; La Penna 1961; H.D.Meyer 1961, 33-67; La Penna 1963b; </w:t>
      </w:r>
      <w:r w:rsidR="00DD06B0">
        <w:rPr>
          <w:lang w:val="it-IT"/>
        </w:rPr>
        <w:t xml:space="preserve">Cupaiuolo 1966; </w:t>
      </w:r>
      <w:r w:rsidRPr="007573A8">
        <w:rPr>
          <w:lang w:val="it-IT"/>
        </w:rPr>
        <w:t>Doblhofer 1966; Savage 1966; Savage 1967; Savage 1968; Starr 1969; Wille 1972; Burck 1975, 24-29; Doblhofer 1981; Cremona 1982; Little 1982, 274-292; Ahl 1984, 50-54; DuQu</w:t>
      </w:r>
      <w:r w:rsidRPr="007573A8">
        <w:rPr>
          <w:lang w:val="it-IT"/>
        </w:rPr>
        <w:t>e</w:t>
      </w:r>
      <w:r w:rsidRPr="007573A8">
        <w:rPr>
          <w:lang w:val="it-IT"/>
        </w:rPr>
        <w:lastRenderedPageBreak/>
        <w:t xml:space="preserve">snay 1984; Kraggerud 1984; Nisbet 1984; Mayer 1985, 43f.; R.Müller 1985; E.A.Schmidt 1985; E.G.Schmidt 1985; Luisi 1987; E.Schäfer 1987; </w:t>
      </w:r>
      <w:r w:rsidRPr="007573A8">
        <w:rPr>
          <w:spacing w:val="-2"/>
          <w:lang w:val="it-IT"/>
        </w:rPr>
        <w:t>Encinas Martínez</w:t>
      </w:r>
      <w:r w:rsidRPr="007573A8">
        <w:rPr>
          <w:lang w:val="it-IT"/>
        </w:rPr>
        <w:t xml:space="preserve"> 1988; Herzog 1988; Koster 1988b; Mutschler 1988; Paratore 1988; Mutschler 1989; Hinard 1990; Doblho</w:t>
      </w:r>
      <w:r w:rsidR="00240AD4">
        <w:rPr>
          <w:lang w:val="it-IT"/>
        </w:rPr>
        <w:t>fer 1992, 36-41;</w:t>
      </w:r>
      <w:r w:rsidRPr="007573A8">
        <w:rPr>
          <w:lang w:val="it-IT"/>
        </w:rPr>
        <w:t xml:space="preserve"> Cremona 1993b; Polacco 1993; Seager 1993; Sordi 1993; </w:t>
      </w:r>
      <w:r w:rsidRPr="007573A8">
        <w:rPr>
          <w:spacing w:val="-2"/>
          <w:lang w:val="it-IT"/>
        </w:rPr>
        <w:t>Śnieżewski</w:t>
      </w:r>
      <w:r w:rsidRPr="007573A8">
        <w:rPr>
          <w:lang w:val="it-IT"/>
        </w:rPr>
        <w:t xml:space="preserve"> 1993; Gagliardi 1994a; Romano 1994c; Vidal Pérez 1994; De Vivo 1995b; Fowler 1995;</w:t>
      </w:r>
      <w:r w:rsidR="00240AD4">
        <w:rPr>
          <w:lang w:val="it-IT"/>
        </w:rPr>
        <w:t>M.</w:t>
      </w:r>
      <w:r w:rsidRPr="007573A8">
        <w:rPr>
          <w:lang w:val="it-IT"/>
        </w:rPr>
        <w:t>Gallo 1995, 7-105; Horsfall 1995; Santirocco 1995; Bia</w:t>
      </w:r>
      <w:r w:rsidRPr="007573A8">
        <w:rPr>
          <w:lang w:val="it-IT"/>
        </w:rPr>
        <w:t>n</w:t>
      </w:r>
      <w:r w:rsidRPr="007573A8">
        <w:rPr>
          <w:lang w:val="it-IT"/>
        </w:rPr>
        <w:t xml:space="preserve">chi 1997; Oliensis 1998, 127-153.181-197; Segura Ramos 1998; Stadler 1998; </w:t>
      </w:r>
      <w:r w:rsidRPr="007573A8">
        <w:rPr>
          <w:spacing w:val="-2"/>
          <w:lang w:val="it-IT"/>
        </w:rPr>
        <w:t>Kiernan</w:t>
      </w:r>
      <w:r w:rsidRPr="007573A8">
        <w:rPr>
          <w:lang w:val="it-IT"/>
        </w:rPr>
        <w:t xml:space="preserve"> 1999; Loupiac 1999, 163-238; </w:t>
      </w:r>
      <w:r w:rsidR="00135CFF">
        <w:rPr>
          <w:lang w:val="it-IT"/>
        </w:rPr>
        <w:t xml:space="preserve">Citroni 2000; </w:t>
      </w:r>
      <w:r w:rsidRPr="007573A8">
        <w:rPr>
          <w:lang w:val="it-IT"/>
        </w:rPr>
        <w:t>T.Martin 2000; Wlosok 2000; Bleisch 2001; Cucchiarelli 2001, 114-118; McNeill 2001</w:t>
      </w:r>
      <w:r w:rsidR="00240AD4">
        <w:rPr>
          <w:lang w:val="it-IT"/>
        </w:rPr>
        <w:t>a</w:t>
      </w:r>
      <w:r w:rsidRPr="007573A8">
        <w:rPr>
          <w:lang w:val="it-IT"/>
        </w:rPr>
        <w:t xml:space="preserve">, 89-138; Moles 2002a, 151-157; E.A.Schmidt 2003; </w:t>
      </w:r>
      <w:r w:rsidR="00C33C43" w:rsidRPr="007573A8">
        <w:rPr>
          <w:lang w:val="it-IT"/>
        </w:rPr>
        <w:t xml:space="preserve">Nadeau 2004; </w:t>
      </w:r>
      <w:r w:rsidRPr="007573A8">
        <w:rPr>
          <w:lang w:val="it-IT"/>
        </w:rPr>
        <w:t xml:space="preserve">Galinsky 2005; </w:t>
      </w:r>
      <w:r w:rsidR="008C3777">
        <w:rPr>
          <w:lang w:val="it-IT"/>
        </w:rPr>
        <w:t xml:space="preserve">Heil 2005a; </w:t>
      </w:r>
      <w:r w:rsidR="00C701CC">
        <w:rPr>
          <w:lang w:val="it-IT"/>
        </w:rPr>
        <w:t xml:space="preserve">Heil 2005b; </w:t>
      </w:r>
      <w:r w:rsidR="00C33C43">
        <w:rPr>
          <w:lang w:val="it-IT"/>
        </w:rPr>
        <w:t xml:space="preserve">Martino 2005/06; </w:t>
      </w:r>
      <w:r w:rsidR="004F6CA2">
        <w:rPr>
          <w:lang w:val="it-IT"/>
        </w:rPr>
        <w:t xml:space="preserve">Bauzá 2006; </w:t>
      </w:r>
      <w:r w:rsidRPr="007573A8">
        <w:rPr>
          <w:lang w:val="it-IT"/>
        </w:rPr>
        <w:t xml:space="preserve">Lowrie 2007; </w:t>
      </w:r>
      <w:r w:rsidR="009D08E9">
        <w:rPr>
          <w:lang w:val="it-IT"/>
        </w:rPr>
        <w:t xml:space="preserve">Maurach 2007; </w:t>
      </w:r>
      <w:r w:rsidR="00580921">
        <w:rPr>
          <w:lang w:val="it-IT"/>
        </w:rPr>
        <w:t>P.</w:t>
      </w:r>
      <w:r w:rsidRPr="007573A8">
        <w:rPr>
          <w:lang w:val="it-IT"/>
        </w:rPr>
        <w:t>White 2007, 198f.</w:t>
      </w:r>
      <w:r w:rsidR="00CE7459" w:rsidRPr="007573A8">
        <w:rPr>
          <w:lang w:val="it-IT"/>
        </w:rPr>
        <w:t xml:space="preserve">; </w:t>
      </w:r>
      <w:r w:rsidR="00744A42">
        <w:rPr>
          <w:lang w:val="it-IT"/>
        </w:rPr>
        <w:t xml:space="preserve">Krasser 2008; </w:t>
      </w:r>
      <w:r w:rsidR="00B07205">
        <w:rPr>
          <w:lang w:val="it-IT"/>
        </w:rPr>
        <w:t xml:space="preserve">Marks 2008; Martino 2008; </w:t>
      </w:r>
      <w:r w:rsidR="00CF166D">
        <w:rPr>
          <w:lang w:val="it-IT"/>
        </w:rPr>
        <w:t xml:space="preserve">Mutschler 2008; </w:t>
      </w:r>
      <w:r w:rsidR="00226256">
        <w:rPr>
          <w:lang w:val="it-IT"/>
        </w:rPr>
        <w:t xml:space="preserve">Nadeau 2008; </w:t>
      </w:r>
      <w:r w:rsidR="009C6026" w:rsidRPr="007573A8">
        <w:rPr>
          <w:lang w:val="it-IT"/>
        </w:rPr>
        <w:t>Pianezzola</w:t>
      </w:r>
      <w:r w:rsidR="009C6026">
        <w:rPr>
          <w:lang w:val="it-IT"/>
        </w:rPr>
        <w:t xml:space="preserve"> 2008; </w:t>
      </w:r>
      <w:r w:rsidR="00F15DFC">
        <w:rPr>
          <w:lang w:val="it-IT"/>
        </w:rPr>
        <w:t xml:space="preserve">Leach 2008/09; </w:t>
      </w:r>
      <w:r w:rsidR="00BA109B">
        <w:rPr>
          <w:lang w:val="it-IT"/>
        </w:rPr>
        <w:t xml:space="preserve">Bond 2009; </w:t>
      </w:r>
      <w:r w:rsidR="00F71044">
        <w:rPr>
          <w:lang w:val="it-IT"/>
        </w:rPr>
        <w:t xml:space="preserve">Holzberg 2009b; </w:t>
      </w:r>
      <w:r w:rsidR="00E750D9">
        <w:rPr>
          <w:lang w:val="it-IT"/>
        </w:rPr>
        <w:t xml:space="preserve">Zarecki 2009/10; </w:t>
      </w:r>
      <w:r w:rsidR="00F32101">
        <w:rPr>
          <w:lang w:val="it-IT"/>
        </w:rPr>
        <w:t xml:space="preserve">Bond 2010; </w:t>
      </w:r>
      <w:r w:rsidR="00C701CC">
        <w:rPr>
          <w:lang w:val="it-IT"/>
        </w:rPr>
        <w:t>R.J.</w:t>
      </w:r>
      <w:r w:rsidR="002B27C4">
        <w:rPr>
          <w:lang w:val="it-IT"/>
        </w:rPr>
        <w:t xml:space="preserve">Clark 2010; </w:t>
      </w:r>
      <w:r w:rsidR="00B85160">
        <w:rPr>
          <w:lang w:val="it-IT"/>
        </w:rPr>
        <w:t xml:space="preserve">Günther 2010, 142-160; </w:t>
      </w:r>
      <w:r w:rsidR="00E56D32">
        <w:rPr>
          <w:lang w:val="it-IT"/>
        </w:rPr>
        <w:t xml:space="preserve">La Rocca 2010; </w:t>
      </w:r>
      <w:r w:rsidR="00572902">
        <w:rPr>
          <w:lang w:val="it-IT"/>
        </w:rPr>
        <w:t xml:space="preserve">Mitchell 2010; </w:t>
      </w:r>
      <w:r w:rsidR="003239C3">
        <w:rPr>
          <w:lang w:val="it-IT"/>
        </w:rPr>
        <w:t xml:space="preserve">A.Zanker 2010; </w:t>
      </w:r>
      <w:r w:rsidR="007D4683">
        <w:rPr>
          <w:lang w:val="it-IT"/>
        </w:rPr>
        <w:t xml:space="preserve">Mutschler 2011; </w:t>
      </w:r>
      <w:r w:rsidR="004422CD">
        <w:rPr>
          <w:lang w:val="it-IT"/>
        </w:rPr>
        <w:t xml:space="preserve">Newman 2011; </w:t>
      </w:r>
      <w:r w:rsidR="00E1187A">
        <w:rPr>
          <w:lang w:val="it-IT"/>
        </w:rPr>
        <w:t xml:space="preserve">Sharland 2011; </w:t>
      </w:r>
      <w:r w:rsidR="004A73A1" w:rsidRPr="007573A8">
        <w:rPr>
          <w:lang w:val="it-IT"/>
        </w:rPr>
        <w:t>Calboli 2013b</w:t>
      </w:r>
      <w:r w:rsidR="00436B10" w:rsidRPr="007573A8">
        <w:rPr>
          <w:lang w:val="it-IT"/>
        </w:rPr>
        <w:t xml:space="preserve">; </w:t>
      </w:r>
      <w:r w:rsidR="000178D8" w:rsidRPr="007573A8">
        <w:rPr>
          <w:lang w:val="it-IT"/>
        </w:rPr>
        <w:t xml:space="preserve">Günther 2013a; </w:t>
      </w:r>
      <w:r w:rsidR="000D08C0" w:rsidRPr="007573A8">
        <w:rPr>
          <w:lang w:val="it-IT"/>
        </w:rPr>
        <w:t xml:space="preserve">La Bua 2013; </w:t>
      </w:r>
      <w:r w:rsidR="00E95831" w:rsidRPr="007573A8">
        <w:rPr>
          <w:lang w:val="it-IT"/>
        </w:rPr>
        <w:t xml:space="preserve">Foulon 2014; </w:t>
      </w:r>
      <w:r w:rsidR="002450E3" w:rsidRPr="007573A8">
        <w:rPr>
          <w:lang w:val="it-IT"/>
        </w:rPr>
        <w:t xml:space="preserve">Dufallo 2015; </w:t>
      </w:r>
      <w:r w:rsidR="0055207C">
        <w:rPr>
          <w:lang w:val="it-IT"/>
        </w:rPr>
        <w:t xml:space="preserve">Holzberg 2015; </w:t>
      </w:r>
      <w:r w:rsidR="00BE4DD6">
        <w:rPr>
          <w:lang w:val="it-IT"/>
        </w:rPr>
        <w:t>F.</w:t>
      </w:r>
      <w:r w:rsidR="00CE7459" w:rsidRPr="007573A8">
        <w:rPr>
          <w:lang w:val="it-IT"/>
        </w:rPr>
        <w:t>Klein 2015</w:t>
      </w:r>
      <w:r w:rsidR="00585483">
        <w:rPr>
          <w:lang w:val="it-IT"/>
        </w:rPr>
        <w:t>; Boldrer 2016</w:t>
      </w:r>
      <w:r w:rsidR="00B50083">
        <w:rPr>
          <w:lang w:val="it-IT"/>
        </w:rPr>
        <w:t xml:space="preserve">; </w:t>
      </w:r>
      <w:r w:rsidR="00231CDD">
        <w:rPr>
          <w:lang w:val="it-IT"/>
        </w:rPr>
        <w:t xml:space="preserve">Citroni 2016; </w:t>
      </w:r>
      <w:r w:rsidR="00B50083">
        <w:rPr>
          <w:lang w:val="it-IT"/>
        </w:rPr>
        <w:t xml:space="preserve">Günther 2016; </w:t>
      </w:r>
      <w:r w:rsidR="008E313C">
        <w:rPr>
          <w:lang w:val="it-IT"/>
        </w:rPr>
        <w:t>S.J.</w:t>
      </w:r>
      <w:r w:rsidR="00EF0623">
        <w:rPr>
          <w:lang w:val="it-IT"/>
        </w:rPr>
        <w:t>Harrison 2016b</w:t>
      </w:r>
      <w:r w:rsidR="00967EEB">
        <w:rPr>
          <w:lang w:val="it-IT"/>
        </w:rPr>
        <w:t xml:space="preserve">; </w:t>
      </w:r>
      <w:r w:rsidR="00B50083">
        <w:rPr>
          <w:lang w:val="it-IT"/>
        </w:rPr>
        <w:t>Holland 2016; Lowrie 2016</w:t>
      </w:r>
    </w:p>
    <w:p w:rsidR="00DD204F" w:rsidRPr="007573A8" w:rsidRDefault="00DD204F">
      <w:pPr>
        <w:ind w:left="568" w:hanging="284"/>
        <w:jc w:val="both"/>
        <w:rPr>
          <w:b/>
          <w:bCs/>
          <w:lang w:val="it-IT"/>
        </w:rPr>
      </w:pPr>
      <w:r w:rsidRPr="007573A8">
        <w:rPr>
          <w:b/>
          <w:bCs/>
          <w:lang w:val="it-IT"/>
        </w:rPr>
        <w:t>Leser</w:t>
      </w:r>
      <w:r w:rsidRPr="007573A8">
        <w:rPr>
          <w:lang w:val="it-IT"/>
        </w:rPr>
        <w:t xml:space="preserve"> Muecke 1990; Citroni 1993a; G.Williams 1993/94; Citroni 1995, 271ff.; McNeill 2001, 35-60; Coffta 2002; Sutherland 2002</w:t>
      </w:r>
      <w:r w:rsidR="007C5D7D" w:rsidRPr="007573A8">
        <w:rPr>
          <w:lang w:val="it-IT"/>
        </w:rPr>
        <w:t xml:space="preserve">; </w:t>
      </w:r>
      <w:r w:rsidR="007D7E24">
        <w:rPr>
          <w:lang w:val="it-IT"/>
        </w:rPr>
        <w:t xml:space="preserve">Feeney 2009; </w:t>
      </w:r>
      <w:r w:rsidR="007C5D7D" w:rsidRPr="007573A8">
        <w:rPr>
          <w:lang w:val="it-IT"/>
        </w:rPr>
        <w:t>Tsitsiou-Chelidoni 2013</w:t>
      </w:r>
      <w:r w:rsidR="00B50083">
        <w:rPr>
          <w:lang w:val="it-IT"/>
        </w:rPr>
        <w:t xml:space="preserve">; </w:t>
      </w:r>
    </w:p>
    <w:p w:rsidR="00DD204F" w:rsidRPr="00C97F1F" w:rsidRDefault="00DD204F">
      <w:pPr>
        <w:ind w:left="568" w:hanging="284"/>
        <w:jc w:val="both"/>
        <w:rPr>
          <w:lang w:val="it-IT"/>
        </w:rPr>
      </w:pPr>
      <w:r w:rsidRPr="007573A8">
        <w:rPr>
          <w:b/>
          <w:bCs/>
          <w:lang w:val="it-IT"/>
        </w:rPr>
        <w:t>Maecenas</w:t>
      </w:r>
      <w:r w:rsidRPr="007573A8">
        <w:rPr>
          <w:lang w:val="it-IT"/>
        </w:rPr>
        <w:t xml:space="preserve"> Meister 1950; Pöschl 1956c, 11-14; Reckford 1959; Eckert 1961; Desch 1981; Lefèvre 1981; W.Richter 1981; Zetzel 1982, 94-97; Pasqualetti 1983; DuQuesnay 1984; Santirocco 1984a; Gold 1987, 125-141; Pasqualetti 1988; Pizzolato 1989; Seeck 1991; Doblhofer 1992, 41-43; Gold 1992; </w:t>
      </w:r>
      <w:r w:rsidR="00C94D2F">
        <w:rPr>
          <w:spacing w:val="2"/>
          <w:lang w:val="it-IT"/>
        </w:rPr>
        <w:t>Granados De Arena</w:t>
      </w:r>
      <w:r w:rsidRPr="007573A8">
        <w:rPr>
          <w:spacing w:val="2"/>
          <w:lang w:val="it-IT"/>
        </w:rPr>
        <w:t>/López de Vega</w:t>
      </w:r>
      <w:r w:rsidRPr="007573A8">
        <w:rPr>
          <w:lang w:val="it-IT"/>
        </w:rPr>
        <w:t xml:space="preserve"> 1993; Morgan 1994b; Sallmann 1994; Brink 1995, 275-278; Lyne 1995, 102-157; Mankin 1995, 2f.; Coletti 1995b; Paschalis 1995; Vaccaro 1996; Oliensis 1997a, 162-169; Oliensis 1998, 154-181; Cucchiarelli 2001, 84-118; McNeill 2001, 10-34; Moles 2002a, 151-157; Hills 2005, 83-92; Labate 2005; </w:t>
      </w:r>
      <w:r w:rsidR="003E7A62" w:rsidRPr="003E7A62">
        <w:rPr>
          <w:lang w:val="it-IT"/>
        </w:rPr>
        <w:t>Taurino</w:t>
      </w:r>
      <w:r w:rsidR="003E7A62" w:rsidRPr="007573A8">
        <w:rPr>
          <w:lang w:val="it-IT"/>
        </w:rPr>
        <w:t xml:space="preserve"> </w:t>
      </w:r>
      <w:r w:rsidR="003E7A62">
        <w:rPr>
          <w:lang w:val="it-IT"/>
        </w:rPr>
        <w:t xml:space="preserve">2007; </w:t>
      </w:r>
      <w:r w:rsidR="00580921">
        <w:rPr>
          <w:lang w:val="it-IT"/>
        </w:rPr>
        <w:t>P.</w:t>
      </w:r>
      <w:r w:rsidRPr="007573A8">
        <w:rPr>
          <w:lang w:val="it-IT"/>
        </w:rPr>
        <w:t>White 2007, 197f.</w:t>
      </w:r>
      <w:r w:rsidR="00C97F1F">
        <w:rPr>
          <w:lang w:val="it-IT"/>
        </w:rPr>
        <w:t xml:space="preserve">; </w:t>
      </w:r>
      <w:r w:rsidR="00C97F1F" w:rsidRPr="00C97F1F">
        <w:rPr>
          <w:lang w:val="it-IT"/>
        </w:rPr>
        <w:t>Le Doze</w:t>
      </w:r>
      <w:r w:rsidR="00C97F1F">
        <w:rPr>
          <w:lang w:val="it-IT"/>
        </w:rPr>
        <w:t xml:space="preserve"> 2014</w:t>
      </w:r>
    </w:p>
    <w:p w:rsidR="00DD204F" w:rsidRPr="007573A8" w:rsidRDefault="00DD204F">
      <w:pPr>
        <w:ind w:left="568" w:hanging="284"/>
        <w:jc w:val="both"/>
        <w:rPr>
          <w:lang w:val="it-IT"/>
        </w:rPr>
      </w:pPr>
      <w:r w:rsidRPr="007573A8">
        <w:rPr>
          <w:b/>
          <w:bCs/>
          <w:lang w:val="it-IT"/>
        </w:rPr>
        <w:t>mündlicher Vortrag</w:t>
      </w:r>
      <w:r w:rsidR="004B4247">
        <w:rPr>
          <w:b/>
          <w:bCs/>
          <w:lang w:val="it-IT"/>
        </w:rPr>
        <w:t xml:space="preserve"> (s. auch “Metrik”)</w:t>
      </w:r>
      <w:r w:rsidRPr="007573A8">
        <w:rPr>
          <w:lang w:val="it-IT"/>
        </w:rPr>
        <w:t xml:space="preserve"> Heinze 1923, 186-188; Wille 1961; Pöhlmann 1965; Wille 1967, 234-281; Wille 1977, 122-147; Maritz 1990; Vaccaro 1992; Albrecht 1993; Lefèvre 1993c; Albrecht 1995b; M.Gallo 1995, 137-156; Rossi 1998; J.M.Ziolkowski 2004</w:t>
      </w:r>
      <w:r w:rsidR="00FB2EE0">
        <w:rPr>
          <w:lang w:val="it-IT"/>
        </w:rPr>
        <w:t>; Lyons 2007; Lyons 2010</w:t>
      </w:r>
      <w:r w:rsidR="00837EDD">
        <w:rPr>
          <w:lang w:val="it-IT"/>
        </w:rPr>
        <w:t>; Kirichenko (im Druck)</w:t>
      </w:r>
    </w:p>
    <w:p w:rsidR="00DD204F" w:rsidRPr="007573A8" w:rsidRDefault="00DD204F">
      <w:pPr>
        <w:ind w:left="568" w:hanging="284"/>
        <w:jc w:val="both"/>
      </w:pPr>
      <w:r w:rsidRPr="007573A8">
        <w:rPr>
          <w:b/>
          <w:bCs/>
        </w:rPr>
        <w:t>Patronat</w:t>
      </w:r>
      <w:r w:rsidRPr="007573A8">
        <w:t xml:space="preserve"> Zetzel 1982; Bowditch 1992; Bowditch 2001; </w:t>
      </w:r>
      <w:r w:rsidR="00580921">
        <w:t>P.</w:t>
      </w:r>
      <w:r w:rsidRPr="007573A8">
        <w:t>White 2007</w:t>
      </w:r>
    </w:p>
    <w:p w:rsidR="00DD204F" w:rsidRPr="007573A8" w:rsidRDefault="00DD204F">
      <w:pPr>
        <w:ind w:left="568" w:hanging="284"/>
        <w:jc w:val="both"/>
      </w:pPr>
      <w:r w:rsidRPr="007573A8">
        <w:rPr>
          <w:b/>
          <w:bCs/>
        </w:rPr>
        <w:t>Sabinum</w:t>
      </w:r>
      <w:r w:rsidRPr="007573A8">
        <w:t xml:space="preserve"> Highet 1957=1964, 138-159; E.A. Schmidt 1977b; H.Meyer 1988; Bradshaw 1989; Gandeva 1992, 58-100; Foraboschi 1993; Horsfall 1993; Leach 1993; E.A. Schmidt 1993a; Cappelli 1994; Centroni 1994; Fedeli Bernardini/Amendolea 1994; Fiore Cavaliere 1994; Mari 1994; Reggiani Massarini 1994; Velocia Rinaldi 1994; Voit 1994</w:t>
      </w:r>
      <w:r w:rsidR="009B5A06">
        <w:t>; Frischer 1995a; Frischer 1995c</w:t>
      </w:r>
      <w:r w:rsidRPr="007573A8">
        <w:t>; Gamberale 1995; E.A. Schmidt 1995a; E.A.Schmidt 1997; Frischer/Brown 2001; E.A. Schmidt 2001a</w:t>
      </w:r>
      <w:r w:rsidR="00FE1C8E">
        <w:t xml:space="preserve">; </w:t>
      </w:r>
      <w:r w:rsidR="00DB2BE6">
        <w:t>Frischer</w:t>
      </w:r>
      <w:r w:rsidR="004B4247">
        <w:t>/Crawford/De S</w:t>
      </w:r>
      <w:r w:rsidR="00DB2BE6">
        <w:t xml:space="preserve">imone 2006; </w:t>
      </w:r>
      <w:r w:rsidR="00EC3026">
        <w:t xml:space="preserve">Rommel/Vogt-Spira 2006; </w:t>
      </w:r>
      <w:r w:rsidR="00EB1AAC">
        <w:t xml:space="preserve">Deremetz 2008; </w:t>
      </w:r>
      <w:r w:rsidR="00FE1C8E">
        <w:t>Dang 2010</w:t>
      </w:r>
    </w:p>
    <w:p w:rsidR="00DD204F" w:rsidRPr="007573A8" w:rsidRDefault="00DD204F">
      <w:pPr>
        <w:ind w:left="568" w:hanging="284"/>
        <w:jc w:val="both"/>
      </w:pPr>
      <w:r w:rsidRPr="007573A8">
        <w:rPr>
          <w:b/>
          <w:bCs/>
        </w:rPr>
        <w:t>Vita</w:t>
      </w:r>
      <w:r w:rsidRPr="007573A8">
        <w:t xml:space="preserve"> </w:t>
      </w:r>
      <w:r w:rsidRPr="007573A8">
        <w:rPr>
          <w:b/>
          <w:bCs/>
        </w:rPr>
        <w:t>und Persönlichkeit</w:t>
      </w:r>
      <w:r w:rsidRPr="007573A8">
        <w:t xml:space="preserve"> </w:t>
      </w:r>
      <w:r w:rsidR="004B4247" w:rsidRPr="004B4247">
        <w:rPr>
          <w:b/>
        </w:rPr>
        <w:t>(</w:t>
      </w:r>
      <w:r w:rsidR="004B4247">
        <w:rPr>
          <w:b/>
        </w:rPr>
        <w:t xml:space="preserve">z.T. </w:t>
      </w:r>
      <w:r w:rsidR="004B4247" w:rsidRPr="004B4247">
        <w:rPr>
          <w:b/>
        </w:rPr>
        <w:t>auch zur Vita Suetons)</w:t>
      </w:r>
      <w:r w:rsidR="004B4247">
        <w:t xml:space="preserve"> </w:t>
      </w:r>
      <w:r w:rsidRPr="007573A8">
        <w:t xml:space="preserve">Kurfess 1941; Bickel 1956; Fraenkel 1957, 1-23=1-28; Rostagni 1934/35; Nötzel 1957; Petrocchi 1958; Perna 1960; Steffen 1960; Nötzel 1962; Tovar 1968; Gagliardi 1969a; Nisbet/Hubbard 1970-1978, I, xxvii.xxxviif.; Numberger 1972, 1-5&gt;1997, 7-17; Anderson 1974; D.Armstrong 1986; D.Armstrong 1989, 1-25; Della Corte 1990a; Della Corte 1990c; Gigante 1991; Deroux 1992a; Doblhofer 1992, 24-26; Fornaro 1992; Horsfall 1992; P.L.Schmidt 1992; </w:t>
      </w:r>
      <w:r w:rsidRPr="007573A8">
        <w:rPr>
          <w:spacing w:val="-2"/>
        </w:rPr>
        <w:t>Coare</w:t>
      </w:r>
      <w:r w:rsidRPr="007573A8">
        <w:rPr>
          <w:spacing w:val="-2"/>
        </w:rPr>
        <w:t>l</w:t>
      </w:r>
      <w:r w:rsidRPr="007573A8">
        <w:rPr>
          <w:spacing w:val="-2"/>
        </w:rPr>
        <w:t>li/Corcella/Rossi</w:t>
      </w:r>
      <w:r w:rsidRPr="007573A8">
        <w:t xml:space="preserve"> 1993; Gigante 1993f; S.Ferraro 1994a; Kröner 1994; Mayer 1994, 5-7; G.Morgan 1994b; Anderson 1995; </w:t>
      </w:r>
      <w:r w:rsidR="001E4305">
        <w:t>H.</w:t>
      </w:r>
      <w:r w:rsidRPr="007573A8">
        <w:t xml:space="preserve">Lindsay 1995; Lyne 1995, 1-11; Mankin 1995, 1-3; Mayer 1995, 297-283; Mazzoli 1995; Russi 1995; Suerbaum 1995; Williams 1995; Paratore 1996; Horsfall 1998; Tsakiropoulou-Summers 1998; </w:t>
      </w:r>
      <w:r w:rsidR="002365B3" w:rsidRPr="007573A8">
        <w:t>N.</w:t>
      </w:r>
      <w:r w:rsidRPr="007573A8">
        <w:t xml:space="preserve">Gross 1999; Agnati 2000, 25-39; Patier 2000; Bowditch 2001, 57-63; Hills 2001; Bradshaw 2002b; Watson 2003, 1-4; Hills 2005, 9-13; </w:t>
      </w:r>
      <w:r w:rsidR="0070624E">
        <w:t xml:space="preserve">Cazanove 2005; </w:t>
      </w:r>
      <w:r w:rsidR="008A348B">
        <w:t xml:space="preserve">Faggella 2005; </w:t>
      </w:r>
      <w:r w:rsidR="008C3777" w:rsidRPr="008C3777">
        <w:t>Paoletta</w:t>
      </w:r>
      <w:r w:rsidR="008C3777">
        <w:t xml:space="preserve"> 2005; </w:t>
      </w:r>
      <w:r w:rsidR="009D08E9">
        <w:t xml:space="preserve">Maurach </w:t>
      </w:r>
      <w:r w:rsidR="009D08E9">
        <w:lastRenderedPageBreak/>
        <w:t xml:space="preserve">2007; </w:t>
      </w:r>
      <w:r w:rsidRPr="007573A8">
        <w:t>Nisbet 2007; S.J.</w:t>
      </w:r>
      <w:r w:rsidR="005F6878">
        <w:t>Harrison 2007</w:t>
      </w:r>
      <w:r w:rsidR="00FB0AFB">
        <w:t>c</w:t>
      </w:r>
      <w:r w:rsidR="005F0BD4" w:rsidRPr="007573A8">
        <w:t xml:space="preserve">; </w:t>
      </w:r>
      <w:r w:rsidR="00E04415">
        <w:t xml:space="preserve">Silvestre Landrobe 2008; </w:t>
      </w:r>
      <w:r w:rsidR="00A63AF2">
        <w:t xml:space="preserve">Holzberg 2009a, 11-61; </w:t>
      </w:r>
      <w:r w:rsidR="004422CD">
        <w:t xml:space="preserve">Newman 2011; </w:t>
      </w:r>
      <w:r w:rsidR="00095AD4" w:rsidRPr="007573A8">
        <w:t xml:space="preserve">Leisner 2012; </w:t>
      </w:r>
      <w:r w:rsidR="005F0BD4" w:rsidRPr="007573A8">
        <w:t>Günther 2013f</w:t>
      </w:r>
    </w:p>
    <w:p w:rsidR="00DD204F" w:rsidRPr="007573A8" w:rsidRDefault="00DD204F">
      <w:pPr>
        <w:ind w:left="568" w:hanging="284"/>
        <w:jc w:val="center"/>
        <w:rPr>
          <w:lang w:val="de-DE"/>
        </w:rPr>
      </w:pPr>
      <w:r w:rsidRPr="0090271E">
        <w:rPr>
          <w:lang w:val="de-DE"/>
        </w:rPr>
        <w:br w:type="page"/>
      </w:r>
      <w:r w:rsidRPr="007573A8">
        <w:rPr>
          <w:lang w:val="de-DE"/>
        </w:rPr>
        <w:lastRenderedPageBreak/>
        <w:t>3. Analysen einzelner Werke, Gedichtbücher, Gedichte und Gedichtpassagen</w:t>
      </w:r>
    </w:p>
    <w:p w:rsidR="00DD204F" w:rsidRPr="007573A8" w:rsidRDefault="00DD204F">
      <w:pPr>
        <w:ind w:left="568" w:hanging="284"/>
        <w:jc w:val="center"/>
        <w:rPr>
          <w:lang w:val="de-DE"/>
        </w:rPr>
      </w:pPr>
    </w:p>
    <w:p w:rsidR="00DD204F" w:rsidRPr="007573A8" w:rsidRDefault="00DD204F">
      <w:pPr>
        <w:jc w:val="center"/>
        <w:rPr>
          <w:lang w:val="de-DE"/>
        </w:rPr>
      </w:pPr>
      <w:r w:rsidRPr="007573A8">
        <w:rPr>
          <w:lang w:val="de-DE"/>
        </w:rPr>
        <w:t xml:space="preserve">a. Oden und </w:t>
      </w:r>
      <w:r w:rsidRPr="007573A8">
        <w:rPr>
          <w:i/>
          <w:iCs/>
          <w:lang w:val="de-DE"/>
        </w:rPr>
        <w:t>Carmen saeculare</w:t>
      </w:r>
    </w:p>
    <w:p w:rsidR="00DD204F" w:rsidRPr="007573A8" w:rsidRDefault="00DD204F">
      <w:pPr>
        <w:jc w:val="both"/>
        <w:rPr>
          <w:lang w:val="de-DE"/>
        </w:rPr>
      </w:pPr>
    </w:p>
    <w:p w:rsidR="00DD204F" w:rsidRPr="007573A8" w:rsidRDefault="00DD204F">
      <w:pPr>
        <w:pStyle w:val="Heading8"/>
        <w:rPr>
          <w:sz w:val="24"/>
          <w:szCs w:val="24"/>
          <w:lang w:val="de-DE"/>
        </w:rPr>
      </w:pPr>
      <w:r w:rsidRPr="007573A8">
        <w:rPr>
          <w:sz w:val="24"/>
          <w:szCs w:val="24"/>
          <w:lang w:val="de-DE"/>
        </w:rPr>
        <w:t>Oden allgemein</w:t>
      </w:r>
    </w:p>
    <w:p w:rsidR="00DD204F" w:rsidRPr="007573A8" w:rsidRDefault="00DD204F">
      <w:pPr>
        <w:jc w:val="both"/>
        <w:rPr>
          <w:lang w:val="de-DE"/>
        </w:rPr>
      </w:pPr>
      <w:r w:rsidRPr="007573A8">
        <w:rPr>
          <w:lang w:val="de-DE"/>
        </w:rPr>
        <w:t>Pasquali 1920;</w:t>
      </w:r>
      <w:r w:rsidRPr="007573A8">
        <w:rPr>
          <w:b/>
          <w:bCs/>
          <w:lang w:val="de-DE"/>
        </w:rPr>
        <w:t xml:space="preserve"> </w:t>
      </w:r>
      <w:r w:rsidRPr="007573A8">
        <w:rPr>
          <w:lang w:val="de-DE"/>
        </w:rPr>
        <w:t xml:space="preserve">Reitzenstein 1922; Heinze 1923; Reitzenstein 1924a; Klingner 1930; Büchner 1939b; Wilkinson 1945; Heinimann 1952; Turolla 1955a; Waszink 1959, 198-204; Collinge 1961; Commager 1962; Nisbet 1962; Cupaiuolo 1967; Lee 1969; Nisbet/Hubbard 1970-1978, I, xi-li; Syndikus 1972/73, 1, 1-20; M.Hubbard 1973; D.A.West 1973; Tremoli 1977; Toohey 1979; Delatte 1980; Connor 1981; </w:t>
      </w:r>
      <w:r w:rsidRPr="007573A8">
        <w:rPr>
          <w:spacing w:val="-2"/>
          <w:lang w:val="de-DE"/>
        </w:rPr>
        <w:t>Futschegger</w:t>
      </w:r>
      <w:r w:rsidRPr="007573A8">
        <w:rPr>
          <w:lang w:val="de-DE"/>
        </w:rPr>
        <w:t xml:space="preserve"> 1982; Citroni 1983; Mauch 1986; Connor 1987; Tourlidis 1987; Citroni 1990; Oliensis 1991b, 76-129; S.J.Harrison 1993b; Syndikus 1995; Tarrant 1995; Coffta 1998a; Oliensis 1998, 102-153; Coffta 2002; E.A.Schmidt 2002a; Schwindt 2004; Barchiesi 2007</w:t>
      </w:r>
      <w:r w:rsidR="00E40778">
        <w:rPr>
          <w:lang w:val="de-DE"/>
        </w:rPr>
        <w:t xml:space="preserve">; </w:t>
      </w:r>
      <w:r w:rsidR="006C041A">
        <w:rPr>
          <w:lang w:val="de-DE"/>
        </w:rPr>
        <w:t xml:space="preserve">S.J.Harrison 2007b, 168-206; </w:t>
      </w:r>
      <w:r w:rsidR="0002552B">
        <w:rPr>
          <w:lang w:val="de-DE"/>
        </w:rPr>
        <w:t xml:space="preserve">Primavesi 2008; </w:t>
      </w:r>
      <w:r w:rsidR="00E40778">
        <w:rPr>
          <w:lang w:val="de-DE"/>
        </w:rPr>
        <w:t>Barchiesi 2009</w:t>
      </w:r>
      <w:r w:rsidR="00A63AF2">
        <w:rPr>
          <w:lang w:val="de-DE"/>
        </w:rPr>
        <w:t xml:space="preserve">; </w:t>
      </w:r>
      <w:r w:rsidR="002A7A56">
        <w:rPr>
          <w:lang w:val="de-DE"/>
        </w:rPr>
        <w:t>P.R.Hardie 2009, 190-</w:t>
      </w:r>
      <w:r w:rsidR="0043682D">
        <w:rPr>
          <w:lang w:val="de-DE"/>
        </w:rPr>
        <w:t xml:space="preserve">196; </w:t>
      </w:r>
      <w:r w:rsidR="00A63AF2">
        <w:rPr>
          <w:lang w:val="de-DE"/>
        </w:rPr>
        <w:t>Holzberg 2009a, 41-51. 114-186</w:t>
      </w:r>
      <w:r w:rsidR="00073C24">
        <w:rPr>
          <w:lang w:val="de-DE"/>
        </w:rPr>
        <w:t xml:space="preserve">; </w:t>
      </w:r>
      <w:r w:rsidR="003F0F5D">
        <w:rPr>
          <w:lang w:val="de-DE"/>
        </w:rPr>
        <w:t xml:space="preserve">Roman 2014, 201-237; </w:t>
      </w:r>
      <w:r w:rsidR="00073C24">
        <w:rPr>
          <w:lang w:val="de-DE"/>
        </w:rPr>
        <w:t>Flores 2016</w:t>
      </w:r>
    </w:p>
    <w:p w:rsidR="00DD204F" w:rsidRPr="007573A8" w:rsidRDefault="00DD204F">
      <w:pPr>
        <w:jc w:val="both"/>
        <w:rPr>
          <w:b/>
          <w:bCs/>
          <w:lang w:val="de-DE"/>
        </w:rPr>
      </w:pPr>
    </w:p>
    <w:p w:rsidR="00DD204F" w:rsidRPr="007573A8" w:rsidRDefault="00DD204F">
      <w:pPr>
        <w:pStyle w:val="Heading8"/>
        <w:rPr>
          <w:sz w:val="24"/>
          <w:szCs w:val="24"/>
          <w:lang w:val="de-DE"/>
        </w:rPr>
      </w:pPr>
      <w:r w:rsidRPr="007573A8">
        <w:rPr>
          <w:sz w:val="24"/>
          <w:szCs w:val="24"/>
          <w:lang w:val="de-DE"/>
        </w:rPr>
        <w:t>Oden Bücher 1-3</w:t>
      </w:r>
    </w:p>
    <w:p w:rsidR="00DD204F" w:rsidRPr="007573A8" w:rsidRDefault="00DD204F">
      <w:pPr>
        <w:pStyle w:val="Heading6"/>
        <w:rPr>
          <w:u w:val="none"/>
        </w:rPr>
      </w:pPr>
      <w:r w:rsidRPr="007573A8">
        <w:rPr>
          <w:u w:val="none"/>
        </w:rPr>
        <w:t xml:space="preserve">Turolla 1951a; Reckford 1969, 45-69.85-106; G.Williams 1972, 21-35; Mutschler 1974; D.O.Ross 1975, 131-152; Santirocco 1980a; Krevans 1984, 351-381; Santirocco 1986; Porter 1987b; D.Armstrong 1989, 68-116; Minarini 1992; Sutherland 1994; </w:t>
      </w:r>
      <w:r w:rsidR="00EF6585" w:rsidRPr="00EF6585">
        <w:rPr>
          <w:u w:val="none"/>
        </w:rPr>
        <w:t xml:space="preserve">Leach 1998; </w:t>
      </w:r>
      <w:r w:rsidRPr="007573A8">
        <w:rPr>
          <w:u w:val="none"/>
        </w:rPr>
        <w:t>A.</w:t>
      </w:r>
      <w:r w:rsidRPr="007573A8">
        <w:rPr>
          <w:spacing w:val="2"/>
          <w:u w:val="none"/>
        </w:rPr>
        <w:t>Griffith</w:t>
      </w:r>
      <w:r w:rsidRPr="007573A8">
        <w:rPr>
          <w:u w:val="none"/>
        </w:rPr>
        <w:t xml:space="preserve"> 2002; Haß 2002; Hutchinson 2002; Sutherland 2002; Hills 2005, 39-92; Moles 2007, 171-174</w:t>
      </w:r>
      <w:r w:rsidR="005F0BD4" w:rsidRPr="007573A8">
        <w:rPr>
          <w:u w:val="none"/>
        </w:rPr>
        <w:t>; Günther 2013e</w:t>
      </w:r>
      <w:r w:rsidR="00EB7460" w:rsidRPr="007573A8">
        <w:rPr>
          <w:u w:val="none"/>
        </w:rPr>
        <w:t>; Sequeiros 2013</w:t>
      </w:r>
    </w:p>
    <w:p w:rsidR="00DD204F" w:rsidRPr="007573A8" w:rsidRDefault="00DD204F">
      <w:pPr>
        <w:jc w:val="both"/>
        <w:rPr>
          <w:lang w:val="de-DE"/>
        </w:rPr>
      </w:pPr>
    </w:p>
    <w:p w:rsidR="00DD204F" w:rsidRPr="007573A8" w:rsidRDefault="00DD204F">
      <w:pPr>
        <w:pStyle w:val="Heading1"/>
        <w:jc w:val="both"/>
        <w:rPr>
          <w:sz w:val="24"/>
          <w:szCs w:val="24"/>
        </w:rPr>
      </w:pPr>
      <w:r w:rsidRPr="007573A8">
        <w:rPr>
          <w:sz w:val="24"/>
          <w:szCs w:val="24"/>
        </w:rPr>
        <w:t>Oden Buch 1</w:t>
      </w:r>
    </w:p>
    <w:p w:rsidR="00DD204F" w:rsidRPr="007573A8" w:rsidRDefault="00DD204F">
      <w:pPr>
        <w:jc w:val="both"/>
        <w:rPr>
          <w:lang w:val="de-DE"/>
        </w:rPr>
      </w:pPr>
      <w:r w:rsidRPr="007573A8">
        <w:rPr>
          <w:lang w:val="de-DE"/>
        </w:rPr>
        <w:t xml:space="preserve">Rahn 1970a; </w:t>
      </w:r>
      <w:r w:rsidR="00EF6585" w:rsidRPr="001B0CC8">
        <w:rPr>
          <w:lang w:val="de-DE"/>
        </w:rPr>
        <w:t xml:space="preserve">Bronson 1980; Gantar 1984b; </w:t>
      </w:r>
      <w:r w:rsidRPr="007573A8">
        <w:rPr>
          <w:lang w:val="de-DE"/>
        </w:rPr>
        <w:t>Krevans 1984, 357-365; Santirocco 1986, 14-82; Porter 1987b, 14-31.56-105; Lefèvre 1995; A.Griffith 2002, 66-73; Lyne 2005a; Hutchinson 2007, 40-43</w:t>
      </w:r>
      <w:r w:rsidR="003A13BA" w:rsidRPr="007573A8">
        <w:rPr>
          <w:lang w:val="de-DE"/>
        </w:rPr>
        <w:t xml:space="preserve">; </w:t>
      </w:r>
      <w:r w:rsidR="00B92A05">
        <w:rPr>
          <w:lang w:val="de-DE"/>
        </w:rPr>
        <w:t xml:space="preserve">Fenton 2008; </w:t>
      </w:r>
      <w:r w:rsidR="003A13BA" w:rsidRPr="007573A8">
        <w:rPr>
          <w:lang w:val="de-DE"/>
        </w:rPr>
        <w:t>Mayer 2012</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c.1.1-9</w:t>
      </w:r>
    </w:p>
    <w:p w:rsidR="00DD204F" w:rsidRPr="007573A8" w:rsidRDefault="00DD204F">
      <w:pPr>
        <w:pStyle w:val="BodyText2"/>
        <w:rPr>
          <w:lang w:val="de-DE"/>
        </w:rPr>
      </w:pPr>
      <w:r w:rsidRPr="007573A8">
        <w:rPr>
          <w:lang w:val="de-DE"/>
        </w:rPr>
        <w:t xml:space="preserve">Seidensticker 1976; Pöschl 1986a; Santirocco 1986, 14-41; Edmunds 1992, 43-59; Fernández </w:t>
      </w:r>
      <w:r w:rsidR="007D7E24">
        <w:rPr>
          <w:lang w:val="de-DE"/>
        </w:rPr>
        <w:t>Corte 2000; Lyne 2005a, 545-547; Eidinow 2009</w:t>
      </w:r>
    </w:p>
    <w:p w:rsidR="00DD204F" w:rsidRPr="007573A8" w:rsidRDefault="00DD204F">
      <w:pPr>
        <w:jc w:val="both"/>
        <w:rPr>
          <w:lang w:val="de-DE"/>
        </w:rPr>
      </w:pPr>
    </w:p>
    <w:p w:rsidR="00DD204F" w:rsidRPr="007573A8" w:rsidRDefault="00DD204F">
      <w:pPr>
        <w:jc w:val="both"/>
        <w:rPr>
          <w:lang w:val="de-DE"/>
        </w:rPr>
      </w:pPr>
      <w:r w:rsidRPr="007573A8">
        <w:rPr>
          <w:b/>
          <w:bCs/>
          <w:lang w:val="de-DE"/>
        </w:rPr>
        <w:t>c.1.1</w:t>
      </w:r>
    </w:p>
    <w:p w:rsidR="00DD204F" w:rsidRPr="00AA73D0" w:rsidRDefault="00DD204F">
      <w:pPr>
        <w:jc w:val="both"/>
        <w:rPr>
          <w:lang w:val="de-DE"/>
        </w:rPr>
      </w:pPr>
      <w:r w:rsidRPr="007573A8">
        <w:rPr>
          <w:lang w:val="de-DE"/>
        </w:rPr>
        <w:t xml:space="preserve">Pasquali 1920, 746-748; Kießling/Heinze 1930, 1-10; Highbarger 1935; Harms 1936, 29-32; Fraenkel 1957, 230-233=272-276; Röver/Oppermann 1961, 18-20; Schönberger 1961; Troxler-Keller 1964, 32-47; </w:t>
      </w:r>
      <w:r w:rsidRPr="007573A8">
        <w:rPr>
          <w:spacing w:val="-2"/>
          <w:lang w:val="de-DE"/>
        </w:rPr>
        <w:t>Schwind</w:t>
      </w:r>
      <w:r w:rsidRPr="007573A8">
        <w:rPr>
          <w:lang w:val="de-DE"/>
        </w:rPr>
        <w:t xml:space="preserve"> 1965, 104f.; Seel 1965, 360-364; D.A.West 1967, 75-81; Nisbet/Hubbard 1970-1978, I, 1-16; Numberger 1972, 6-13.492-494&gt;</w:t>
      </w:r>
      <w:r w:rsidRPr="007573A8">
        <w:rPr>
          <w:vertAlign w:val="superscript"/>
          <w:lang w:val="de-DE"/>
        </w:rPr>
        <w:t>3</w:t>
      </w:r>
      <w:r w:rsidRPr="007573A8">
        <w:rPr>
          <w:lang w:val="de-DE"/>
        </w:rPr>
        <w:t>1997, 44-59; Sy</w:t>
      </w:r>
      <w:r w:rsidRPr="007573A8">
        <w:rPr>
          <w:lang w:val="de-DE"/>
        </w:rPr>
        <w:t>n</w:t>
      </w:r>
      <w:r w:rsidRPr="007573A8">
        <w:rPr>
          <w:lang w:val="de-DE"/>
        </w:rPr>
        <w:t>dikus 1972/73, I, 23-37&gt;</w:t>
      </w:r>
      <w:r w:rsidRPr="007573A8">
        <w:rPr>
          <w:vertAlign w:val="superscript"/>
          <w:lang w:val="de-DE"/>
        </w:rPr>
        <w:t>3</w:t>
      </w:r>
      <w:r w:rsidRPr="007573A8">
        <w:rPr>
          <w:lang w:val="de-DE"/>
        </w:rPr>
        <w:t>2001, I, 23-37; Putnam 1973, 145-149; Ghiselli 1974; Cody 1976, 45-71; Esser 1976, 33-35; Biondi 1980; Pomeroy 1980; Quinn 1980, 117-121; Babcock 1981, 1607f.; Zetzel 1982, 95-97; Koster 1983, 31f.; Krevans 1984, 361f.; Santirocco 1984a, 243f.; Mauch 1986, 196-207; Santirocco 1986, 15-19; Connor 1987, 39-46; Heyworth 1988, 80-82; Dunn 1989; Garrison 1991, 200-203; Romano/Fedeli 1991-1997, I 2, 459-470; Gold 1992; Lefèvre 1993b, 226-229; Sutherland 1994, 27-39; Krasser 1995, 78-82.100-102 (</w:t>
      </w:r>
      <w:r w:rsidRPr="007573A8">
        <w:rPr>
          <w:b/>
          <w:bCs/>
          <w:lang w:val="de-DE"/>
        </w:rPr>
        <w:t>29-34</w:t>
      </w:r>
      <w:r w:rsidRPr="007573A8">
        <w:rPr>
          <w:lang w:val="de-DE"/>
        </w:rPr>
        <w:t>); Vielberg 1995; D.A.West 1995a, 2-7; Torigian 1995; Maleuvre 1995-1997, II, 7-17; Oliensis 1998, 106; Barchiesi 2000, 171f.; Browne 2001 (</w:t>
      </w:r>
      <w:r w:rsidRPr="007573A8">
        <w:rPr>
          <w:b/>
          <w:bCs/>
          <w:lang w:val="de-DE"/>
        </w:rPr>
        <w:t>29-36</w:t>
      </w:r>
      <w:r w:rsidRPr="007573A8">
        <w:rPr>
          <w:lang w:val="de-DE"/>
        </w:rPr>
        <w:t xml:space="preserve">); Buchheit 2001a; Lefèvre 2001; Maurach 2001, 160-165; Coffta 2002, 65-73; Sutherland 2002, 18-32; Hunter 2006, 40f. </w:t>
      </w:r>
      <w:r w:rsidRPr="00AA73D0">
        <w:rPr>
          <w:lang w:val="de-DE"/>
        </w:rPr>
        <w:t>(</w:t>
      </w:r>
      <w:r w:rsidRPr="00AA73D0">
        <w:rPr>
          <w:b/>
          <w:bCs/>
          <w:lang w:val="de-DE"/>
        </w:rPr>
        <w:t>29-32</w:t>
      </w:r>
      <w:r w:rsidRPr="00AA73D0">
        <w:rPr>
          <w:lang w:val="de-DE"/>
        </w:rPr>
        <w:t>)</w:t>
      </w:r>
      <w:r w:rsidR="00A71EEC" w:rsidRPr="00AA73D0">
        <w:rPr>
          <w:lang w:val="de-DE"/>
        </w:rPr>
        <w:t xml:space="preserve">; </w:t>
      </w:r>
      <w:r w:rsidR="00AB25AE">
        <w:rPr>
          <w:lang w:val="de-DE"/>
        </w:rPr>
        <w:t>Romizi 2007 (</w:t>
      </w:r>
      <w:r w:rsidR="00AB25AE" w:rsidRPr="00AB25AE">
        <w:rPr>
          <w:b/>
          <w:lang w:val="de-DE"/>
        </w:rPr>
        <w:t>34</w:t>
      </w:r>
      <w:r w:rsidR="00AB25AE">
        <w:rPr>
          <w:lang w:val="de-DE"/>
        </w:rPr>
        <w:t xml:space="preserve">); </w:t>
      </w:r>
      <w:r w:rsidR="002A7A56" w:rsidRPr="002A7A56">
        <w:rPr>
          <w:lang w:val="de-DE"/>
        </w:rPr>
        <w:t>Breuer 2008,</w:t>
      </w:r>
      <w:r w:rsidR="002A7A56">
        <w:rPr>
          <w:lang w:val="de-DE"/>
        </w:rPr>
        <w:t xml:space="preserve"> 251-271; </w:t>
      </w:r>
      <w:r w:rsidR="00092432">
        <w:rPr>
          <w:lang w:val="de-DE"/>
        </w:rPr>
        <w:t>Lenaz 2008 (</w:t>
      </w:r>
      <w:r w:rsidR="00092432" w:rsidRPr="00092432">
        <w:rPr>
          <w:b/>
          <w:lang w:val="de-DE"/>
        </w:rPr>
        <w:t>28-31</w:t>
      </w:r>
      <w:r w:rsidR="00092432">
        <w:rPr>
          <w:lang w:val="de-DE"/>
        </w:rPr>
        <w:t xml:space="preserve">); </w:t>
      </w:r>
      <w:r w:rsidR="0002552B">
        <w:rPr>
          <w:lang w:val="de-DE"/>
        </w:rPr>
        <w:t xml:space="preserve">Primavesi 2008; </w:t>
      </w:r>
      <w:r w:rsidR="00A12D91">
        <w:rPr>
          <w:lang w:val="de-DE"/>
        </w:rPr>
        <w:t>Stenuit 2008b (</w:t>
      </w:r>
      <w:r w:rsidR="00A12D91">
        <w:rPr>
          <w:b/>
          <w:lang w:val="de-DE"/>
        </w:rPr>
        <w:t>36</w:t>
      </w:r>
      <w:r w:rsidR="00A12D91">
        <w:rPr>
          <w:lang w:val="de-DE"/>
        </w:rPr>
        <w:t>); E</w:t>
      </w:r>
      <w:r w:rsidR="007D7E24">
        <w:rPr>
          <w:lang w:val="de-DE"/>
        </w:rPr>
        <w:t>idinow 2009 (</w:t>
      </w:r>
      <w:r w:rsidR="007D7E24">
        <w:rPr>
          <w:b/>
          <w:lang w:val="de-DE"/>
        </w:rPr>
        <w:t>29-36</w:t>
      </w:r>
      <w:r w:rsidR="007D7E24">
        <w:rPr>
          <w:lang w:val="de-DE"/>
        </w:rPr>
        <w:t xml:space="preserve">); </w:t>
      </w:r>
      <w:r w:rsidR="00696C20">
        <w:rPr>
          <w:lang w:val="de-DE"/>
        </w:rPr>
        <w:t>Farrell 2009 (</w:t>
      </w:r>
      <w:r w:rsidR="00696C20" w:rsidRPr="00696C20">
        <w:rPr>
          <w:b/>
          <w:lang w:val="de-DE"/>
        </w:rPr>
        <w:t>29-36</w:t>
      </w:r>
      <w:r w:rsidR="00696C20">
        <w:rPr>
          <w:lang w:val="de-DE"/>
        </w:rPr>
        <w:t xml:space="preserve">); </w:t>
      </w:r>
      <w:r w:rsidR="00A215D9">
        <w:rPr>
          <w:lang w:val="de-DE"/>
        </w:rPr>
        <w:t>P.R</w:t>
      </w:r>
      <w:r w:rsidR="0043682D">
        <w:rPr>
          <w:lang w:val="de-DE"/>
        </w:rPr>
        <w:t xml:space="preserve">.Hardie 2009, 197-202; </w:t>
      </w:r>
      <w:r w:rsidR="00F7175A">
        <w:rPr>
          <w:lang w:val="de-DE"/>
        </w:rPr>
        <w:t>Cavarz</w:t>
      </w:r>
      <w:r w:rsidR="00F7175A">
        <w:rPr>
          <w:lang w:val="de-DE"/>
        </w:rPr>
        <w:t>e</w:t>
      </w:r>
      <w:r w:rsidR="00F7175A">
        <w:rPr>
          <w:lang w:val="de-DE"/>
        </w:rPr>
        <w:t>re 2010 (</w:t>
      </w:r>
      <w:r w:rsidR="00F7175A" w:rsidRPr="00F7175A">
        <w:rPr>
          <w:b/>
          <w:lang w:val="de-DE"/>
        </w:rPr>
        <w:t>36</w:t>
      </w:r>
      <w:r w:rsidR="00F7175A">
        <w:rPr>
          <w:lang w:val="de-DE"/>
        </w:rPr>
        <w:t xml:space="preserve">); </w:t>
      </w:r>
      <w:r w:rsidR="00FE1C8E">
        <w:rPr>
          <w:lang w:val="de-DE"/>
        </w:rPr>
        <w:t xml:space="preserve">Kovacs 2010; </w:t>
      </w:r>
      <w:r w:rsidR="00754908">
        <w:rPr>
          <w:lang w:val="de-DE"/>
        </w:rPr>
        <w:t>Leigh 2010 (</w:t>
      </w:r>
      <w:r w:rsidR="00754908">
        <w:rPr>
          <w:b/>
          <w:lang w:val="de-DE"/>
        </w:rPr>
        <w:t>35f.</w:t>
      </w:r>
      <w:r w:rsidR="00754908">
        <w:rPr>
          <w:lang w:val="de-DE"/>
        </w:rPr>
        <w:t xml:space="preserve">); </w:t>
      </w:r>
      <w:r w:rsidR="005B40DD" w:rsidRPr="00AA73D0">
        <w:rPr>
          <w:lang w:val="de-DE"/>
        </w:rPr>
        <w:t xml:space="preserve">Eicks 2011, 76-80; </w:t>
      </w:r>
      <w:r w:rsidR="00135CA7" w:rsidRPr="00AA73D0">
        <w:rPr>
          <w:lang w:val="de-DE"/>
        </w:rPr>
        <w:t xml:space="preserve">Gualandri 2011; </w:t>
      </w:r>
      <w:r w:rsidR="00AA73D0" w:rsidRPr="00AA73D0">
        <w:rPr>
          <w:lang w:val="de-DE"/>
        </w:rPr>
        <w:t xml:space="preserve">O’Daly 2011; </w:t>
      </w:r>
      <w:r w:rsidR="00F5334E" w:rsidRPr="00AA73D0">
        <w:rPr>
          <w:lang w:val="de-DE"/>
        </w:rPr>
        <w:t>T.</w:t>
      </w:r>
      <w:r w:rsidR="002042FB">
        <w:rPr>
          <w:lang w:val="de-DE"/>
        </w:rPr>
        <w:t>S.</w:t>
      </w:r>
      <w:r w:rsidR="00F5334E" w:rsidRPr="00AA73D0">
        <w:rPr>
          <w:lang w:val="de-DE"/>
        </w:rPr>
        <w:t xml:space="preserve">Johnson 2012, 183-191; </w:t>
      </w:r>
      <w:r w:rsidR="007D60BD" w:rsidRPr="00AA73D0">
        <w:rPr>
          <w:lang w:val="de-DE"/>
        </w:rPr>
        <w:t>Jacobson 2012 (</w:t>
      </w:r>
      <w:r w:rsidR="007D60BD" w:rsidRPr="00AA73D0">
        <w:rPr>
          <w:b/>
          <w:lang w:val="de-DE"/>
        </w:rPr>
        <w:t>35f.</w:t>
      </w:r>
      <w:r w:rsidR="007D60BD" w:rsidRPr="00AA73D0">
        <w:rPr>
          <w:lang w:val="de-DE"/>
        </w:rPr>
        <w:t xml:space="preserve">); </w:t>
      </w:r>
      <w:r w:rsidR="003A13BA" w:rsidRPr="00AA73D0">
        <w:rPr>
          <w:lang w:val="de-DE"/>
        </w:rPr>
        <w:t xml:space="preserve">Mayer 2012, </w:t>
      </w:r>
      <w:r w:rsidR="00EE3900" w:rsidRPr="00AA73D0">
        <w:rPr>
          <w:lang w:val="de-DE"/>
        </w:rPr>
        <w:t>51-63</w:t>
      </w:r>
      <w:r w:rsidR="003A13BA" w:rsidRPr="00AA73D0">
        <w:rPr>
          <w:lang w:val="de-DE"/>
        </w:rPr>
        <w:t xml:space="preserve">; </w:t>
      </w:r>
      <w:r w:rsidR="00D8234B" w:rsidRPr="00AA73D0">
        <w:rPr>
          <w:lang w:val="de-DE"/>
        </w:rPr>
        <w:t>Kimmel 2014, 25-27 (</w:t>
      </w:r>
      <w:r w:rsidR="00D8234B" w:rsidRPr="00AA73D0">
        <w:rPr>
          <w:b/>
          <w:lang w:val="de-DE"/>
        </w:rPr>
        <w:t>30-32</w:t>
      </w:r>
      <w:r w:rsidR="00D8234B" w:rsidRPr="00AA73D0">
        <w:rPr>
          <w:lang w:val="de-DE"/>
        </w:rPr>
        <w:t xml:space="preserve">); </w:t>
      </w:r>
      <w:r w:rsidR="00A71EEC" w:rsidRPr="00AA73D0">
        <w:rPr>
          <w:lang w:val="de-DE"/>
        </w:rPr>
        <w:t>Lutterotti 2015 (</w:t>
      </w:r>
      <w:r w:rsidR="0067008A" w:rsidRPr="00AA73D0">
        <w:rPr>
          <w:b/>
          <w:lang w:val="de-DE"/>
        </w:rPr>
        <w:t>29-36</w:t>
      </w:r>
      <w:r w:rsidR="00A71EEC" w:rsidRPr="00AA73D0">
        <w:rPr>
          <w:lang w:val="de-DE"/>
        </w:rPr>
        <w:t>)</w:t>
      </w:r>
    </w:p>
    <w:p w:rsidR="00DD204F" w:rsidRPr="00AA73D0" w:rsidRDefault="00DD204F">
      <w:pPr>
        <w:jc w:val="both"/>
        <w:rPr>
          <w:lang w:val="de-DE"/>
        </w:rPr>
      </w:pPr>
    </w:p>
    <w:p w:rsidR="00DD204F" w:rsidRPr="007573A8" w:rsidRDefault="00DD204F">
      <w:pPr>
        <w:jc w:val="both"/>
        <w:rPr>
          <w:b/>
          <w:bCs/>
          <w:lang w:val="de-DE"/>
        </w:rPr>
      </w:pPr>
      <w:r w:rsidRPr="007573A8">
        <w:rPr>
          <w:b/>
          <w:bCs/>
          <w:lang w:val="de-DE"/>
        </w:rPr>
        <w:t>c.1.2</w:t>
      </w:r>
    </w:p>
    <w:p w:rsidR="00DD204F" w:rsidRPr="002A7A56" w:rsidRDefault="00DD204F">
      <w:pPr>
        <w:jc w:val="both"/>
        <w:rPr>
          <w:lang w:val="de-DE"/>
        </w:rPr>
      </w:pPr>
      <w:r w:rsidRPr="007573A8">
        <w:rPr>
          <w:lang w:val="de-DE"/>
        </w:rPr>
        <w:t>Kießling/Heinze 1930, 10-19; Wili 1948, 142-144; Hommel 1950, 64.121f.; Fraenkel 1957, 242-251=287-298; Eckert 1959, 75-77; Röver/Oppermann 1961, 20-26; Commager 1962, 175-194; Rohde 1963; Waszink 1966, 114-118; D.A.West 1967, 83-98; G.Williams 1968, 88-97; Nisbet/Hubbard 1970-1978, I, 16-40; Cairns 1971</w:t>
      </w:r>
      <w:r w:rsidR="00424EE6" w:rsidRPr="007573A8">
        <w:rPr>
          <w:lang w:val="de-DE"/>
        </w:rPr>
        <w:t>b</w:t>
      </w:r>
      <w:r w:rsidRPr="007573A8">
        <w:rPr>
          <w:lang w:val="de-DE"/>
        </w:rPr>
        <w:t>; Numberger 1972, 13-23.494-498&gt;</w:t>
      </w:r>
      <w:r w:rsidRPr="007573A8">
        <w:rPr>
          <w:vertAlign w:val="superscript"/>
          <w:lang w:val="de-DE"/>
        </w:rPr>
        <w:t>3</w:t>
      </w:r>
      <w:r w:rsidRPr="007573A8">
        <w:rPr>
          <w:lang w:val="de-DE"/>
        </w:rPr>
        <w:t>1997, 59-84; Syndikus 1972/73, I, 38-57&gt;</w:t>
      </w:r>
      <w:r w:rsidRPr="007573A8">
        <w:rPr>
          <w:vertAlign w:val="superscript"/>
          <w:lang w:val="de-DE"/>
        </w:rPr>
        <w:t>3</w:t>
      </w:r>
      <w:r w:rsidRPr="007573A8">
        <w:rPr>
          <w:lang w:val="de-DE"/>
        </w:rPr>
        <w:t>2001, I, 38-58; Oksala 1973, 67.85-92; Cr</w:t>
      </w:r>
      <w:r w:rsidRPr="007573A8">
        <w:rPr>
          <w:lang w:val="de-DE"/>
        </w:rPr>
        <w:t>e</w:t>
      </w:r>
      <w:r w:rsidRPr="007573A8">
        <w:rPr>
          <w:lang w:val="de-DE"/>
        </w:rPr>
        <w:t>mona 1976; Haffter 1976, 201-203; Ingrosso 1977-1980; Erren 1979; Marcovich 1980; Quinn 1980, 121-125; G.Williams 1980, 9-13.21; Doblhofer 1981, 1946-1949; Cremona 1982, 118-148; E.A.Schmidt 1982, 535-537=2002, 209-211 (</w:t>
      </w:r>
      <w:r w:rsidRPr="007573A8">
        <w:rPr>
          <w:b/>
          <w:bCs/>
          <w:lang w:val="de-DE"/>
        </w:rPr>
        <w:t>30-40</w:t>
      </w:r>
      <w:r w:rsidRPr="007573A8">
        <w:rPr>
          <w:lang w:val="de-DE"/>
        </w:rPr>
        <w:t>); Voit 1982; E.A.Schmidt 1983b, 4f.18-31=2002, 160-163.320-334; Kraggerud 1985; Santirocco 1986, 25f.; Connor 1987, 70-73; Herzog 1988, 326-328; Mutschler 1989, 98f.=1990, 132; Garrison 1991, 203-206; Rom</w:t>
      </w:r>
      <w:r w:rsidRPr="007573A8">
        <w:rPr>
          <w:lang w:val="de-DE"/>
        </w:rPr>
        <w:t>a</w:t>
      </w:r>
      <w:r w:rsidRPr="007573A8">
        <w:rPr>
          <w:lang w:val="de-DE"/>
        </w:rPr>
        <w:t>no/Fedeli 1991-1997, I 2, 470-481; Pardini 1992 (</w:t>
      </w:r>
      <w:r w:rsidRPr="007573A8">
        <w:rPr>
          <w:b/>
          <w:bCs/>
          <w:lang w:val="de-DE"/>
        </w:rPr>
        <w:t>48f.</w:t>
      </w:r>
      <w:r w:rsidRPr="007573A8">
        <w:rPr>
          <w:lang w:val="de-DE"/>
        </w:rPr>
        <w:t>); H.Parker 1992, 293-302; Lefèvre 1993b, 165-167; Pice 1993; Simpson 1993 (</w:t>
      </w:r>
      <w:r w:rsidRPr="007573A8">
        <w:rPr>
          <w:b/>
          <w:bCs/>
          <w:lang w:val="de-DE"/>
        </w:rPr>
        <w:t>30-44</w:t>
      </w:r>
      <w:r w:rsidRPr="007573A8">
        <w:rPr>
          <w:lang w:val="de-DE"/>
        </w:rPr>
        <w:t xml:space="preserve">); Sutherland 1994, 40-62; Torigian 1995; Lyne 1995, 43-49; D.A.West 1995a, 8-15; Lowrie 1997, 142f.; Fedeli 1998b; Leach 1998, 55-57; Oliensis 1998, 105f.127f.; Rüpke 1998, 445f.; Barchiesi 2000, 172; Sutherland 2002, 32-42; </w:t>
      </w:r>
      <w:r w:rsidR="00A215D9" w:rsidRPr="007573A8">
        <w:rPr>
          <w:lang w:val="de-DE"/>
        </w:rPr>
        <w:t>Binder 2003;</w:t>
      </w:r>
      <w:r w:rsidR="00A215D9">
        <w:rPr>
          <w:lang w:val="de-DE"/>
        </w:rPr>
        <w:t xml:space="preserve"> </w:t>
      </w:r>
      <w:r w:rsidRPr="007573A8">
        <w:rPr>
          <w:lang w:val="de-DE"/>
        </w:rPr>
        <w:t>Maurer 2003; T.S.Johnson 2004, 123-125; Zgoll 2004, 188-191; Hills 2005, 50-53</w:t>
      </w:r>
      <w:r w:rsidR="005470FB" w:rsidRPr="007573A8">
        <w:rPr>
          <w:lang w:val="de-DE"/>
        </w:rPr>
        <w:t xml:space="preserve">; </w:t>
      </w:r>
      <w:r w:rsidR="00B71667">
        <w:rPr>
          <w:lang w:val="de-DE"/>
        </w:rPr>
        <w:t xml:space="preserve">Nasta 2006; </w:t>
      </w:r>
      <w:r w:rsidR="002C7419">
        <w:rPr>
          <w:lang w:val="de-DE"/>
        </w:rPr>
        <w:t>Kurzová 2007 (</w:t>
      </w:r>
      <w:r w:rsidR="002C7419" w:rsidRPr="002C7419">
        <w:rPr>
          <w:b/>
          <w:lang w:val="de-DE"/>
        </w:rPr>
        <w:t>39</w:t>
      </w:r>
      <w:r w:rsidR="002C7419">
        <w:rPr>
          <w:lang w:val="de-DE"/>
        </w:rPr>
        <w:t xml:space="preserve">); </w:t>
      </w:r>
      <w:r w:rsidR="002A7A56" w:rsidRPr="002A7A56">
        <w:rPr>
          <w:lang w:val="de-DE"/>
        </w:rPr>
        <w:t>Breuer 2008</w:t>
      </w:r>
      <w:r w:rsidR="002A7A56">
        <w:rPr>
          <w:lang w:val="de-DE"/>
        </w:rPr>
        <w:t xml:space="preserve">, 272-320; </w:t>
      </w:r>
      <w:r w:rsidR="003B3986">
        <w:rPr>
          <w:lang w:val="de-DE"/>
        </w:rPr>
        <w:t>Giardina 2008 (</w:t>
      </w:r>
      <w:r w:rsidR="003B3986" w:rsidRPr="003B3986">
        <w:rPr>
          <w:b/>
          <w:lang w:val="de-DE"/>
        </w:rPr>
        <w:t>28</w:t>
      </w:r>
      <w:r w:rsidR="003B3986">
        <w:rPr>
          <w:lang w:val="de-DE"/>
        </w:rPr>
        <w:t xml:space="preserve">. </w:t>
      </w:r>
      <w:r w:rsidR="003B3986" w:rsidRPr="002A7A56">
        <w:rPr>
          <w:lang w:val="de-DE"/>
        </w:rPr>
        <w:t xml:space="preserve">49); </w:t>
      </w:r>
      <w:r w:rsidR="009219D2" w:rsidRPr="002A7A56">
        <w:rPr>
          <w:lang w:val="de-DE"/>
        </w:rPr>
        <w:t>Perotti 2008 (</w:t>
      </w:r>
      <w:r w:rsidR="009219D2" w:rsidRPr="002A7A56">
        <w:rPr>
          <w:b/>
          <w:lang w:val="de-DE"/>
        </w:rPr>
        <w:t>37-40</w:t>
      </w:r>
      <w:r w:rsidR="009219D2" w:rsidRPr="002A7A56">
        <w:rPr>
          <w:lang w:val="de-DE"/>
        </w:rPr>
        <w:t xml:space="preserve">); </w:t>
      </w:r>
      <w:r w:rsidR="002F06D9" w:rsidRPr="002A7A56">
        <w:rPr>
          <w:lang w:val="de-DE"/>
        </w:rPr>
        <w:t>Giardina 2009c</w:t>
      </w:r>
      <w:r w:rsidR="00FA35B8" w:rsidRPr="002A7A56">
        <w:rPr>
          <w:lang w:val="de-DE"/>
        </w:rPr>
        <w:t xml:space="preserve"> (</w:t>
      </w:r>
      <w:r w:rsidR="00FA35B8" w:rsidRPr="002A7A56">
        <w:rPr>
          <w:b/>
          <w:lang w:val="de-DE"/>
        </w:rPr>
        <w:t>39f.</w:t>
      </w:r>
      <w:r w:rsidR="00FA35B8" w:rsidRPr="002A7A56">
        <w:rPr>
          <w:lang w:val="de-DE"/>
        </w:rPr>
        <w:t xml:space="preserve">); </w:t>
      </w:r>
      <w:r w:rsidR="00493F2A" w:rsidRPr="002A7A56">
        <w:rPr>
          <w:lang w:val="de-DE"/>
        </w:rPr>
        <w:t>Clark 2010 (</w:t>
      </w:r>
      <w:r w:rsidR="00493F2A" w:rsidRPr="002A7A56">
        <w:rPr>
          <w:b/>
          <w:lang w:val="de-DE"/>
        </w:rPr>
        <w:t>13-20</w:t>
      </w:r>
      <w:r w:rsidR="00493F2A" w:rsidRPr="002A7A56">
        <w:rPr>
          <w:lang w:val="de-DE"/>
        </w:rPr>
        <w:t xml:space="preserve">); </w:t>
      </w:r>
      <w:r w:rsidR="002B27C4" w:rsidRPr="002A7A56">
        <w:rPr>
          <w:lang w:val="de-DE"/>
        </w:rPr>
        <w:t xml:space="preserve">Feldherr 2010; </w:t>
      </w:r>
      <w:r w:rsidR="005B40DD" w:rsidRPr="002A7A56">
        <w:rPr>
          <w:lang w:val="de-DE"/>
        </w:rPr>
        <w:t>Eicks 2011, 80-86- (</w:t>
      </w:r>
      <w:r w:rsidR="005B40DD" w:rsidRPr="002A7A56">
        <w:rPr>
          <w:b/>
          <w:lang w:val="de-DE"/>
        </w:rPr>
        <w:t>33f.</w:t>
      </w:r>
      <w:r w:rsidR="005B40DD" w:rsidRPr="002A7A56">
        <w:rPr>
          <w:lang w:val="de-DE"/>
        </w:rPr>
        <w:t xml:space="preserve">); </w:t>
      </w:r>
      <w:r w:rsidR="006F2D2F">
        <w:rPr>
          <w:lang w:val="de-DE"/>
        </w:rPr>
        <w:t>Cairns 2012a (</w:t>
      </w:r>
      <w:r w:rsidR="006F2D2F">
        <w:rPr>
          <w:b/>
          <w:lang w:val="de-DE"/>
        </w:rPr>
        <w:t>39</w:t>
      </w:r>
      <w:r w:rsidR="006F2D2F">
        <w:rPr>
          <w:lang w:val="de-DE"/>
        </w:rPr>
        <w:t xml:space="preserve">); </w:t>
      </w:r>
      <w:r w:rsidR="003A13BA" w:rsidRPr="002A7A56">
        <w:rPr>
          <w:lang w:val="de-DE"/>
        </w:rPr>
        <w:t xml:space="preserve">Mayer 2012, </w:t>
      </w:r>
      <w:r w:rsidR="00EE3900" w:rsidRPr="002A7A56">
        <w:rPr>
          <w:lang w:val="de-DE"/>
        </w:rPr>
        <w:t>63-73</w:t>
      </w:r>
      <w:r w:rsidR="003A13BA" w:rsidRPr="002A7A56">
        <w:rPr>
          <w:lang w:val="de-DE"/>
        </w:rPr>
        <w:t xml:space="preserve">; </w:t>
      </w:r>
      <w:r w:rsidR="005470FB" w:rsidRPr="002A7A56">
        <w:rPr>
          <w:lang w:val="de-DE"/>
        </w:rPr>
        <w:t>H.White 2013 (</w:t>
      </w:r>
      <w:r w:rsidR="005470FB" w:rsidRPr="002A7A56">
        <w:rPr>
          <w:b/>
          <w:lang w:val="de-DE"/>
        </w:rPr>
        <w:t>25-28</w:t>
      </w:r>
      <w:r w:rsidR="005470FB" w:rsidRPr="002A7A56">
        <w:rPr>
          <w:lang w:val="de-DE"/>
        </w:rPr>
        <w:t>)</w:t>
      </w:r>
      <w:r w:rsidR="00585483" w:rsidRPr="002A7A56">
        <w:rPr>
          <w:lang w:val="de-DE"/>
        </w:rPr>
        <w:t xml:space="preserve">; </w:t>
      </w:r>
      <w:r w:rsidR="00117D3E">
        <w:rPr>
          <w:lang w:val="de-DE"/>
        </w:rPr>
        <w:t xml:space="preserve">Clay 2016, 288-291; </w:t>
      </w:r>
      <w:r w:rsidR="008E2A38" w:rsidRPr="002A7A56">
        <w:rPr>
          <w:lang w:val="de-DE"/>
        </w:rPr>
        <w:t>Mayer I Olivé 2016 (</w:t>
      </w:r>
      <w:r w:rsidR="008E2A38" w:rsidRPr="002A7A56">
        <w:rPr>
          <w:b/>
          <w:lang w:val="de-DE"/>
        </w:rPr>
        <w:t>41-44</w:t>
      </w:r>
      <w:r w:rsidR="008E2A38" w:rsidRPr="002A7A56">
        <w:rPr>
          <w:lang w:val="de-DE"/>
        </w:rPr>
        <w:t xml:space="preserve">); </w:t>
      </w:r>
      <w:r w:rsidR="00585483" w:rsidRPr="002A7A56">
        <w:rPr>
          <w:lang w:val="de-DE"/>
        </w:rPr>
        <w:t>Sloan 2016 (</w:t>
      </w:r>
      <w:r w:rsidR="00585483" w:rsidRPr="002A7A56">
        <w:rPr>
          <w:b/>
          <w:lang w:val="de-DE"/>
        </w:rPr>
        <w:t>39</w:t>
      </w:r>
      <w:r w:rsidR="00585483" w:rsidRPr="002A7A56">
        <w:rPr>
          <w:lang w:val="de-DE"/>
        </w:rPr>
        <w:t>)</w:t>
      </w:r>
    </w:p>
    <w:p w:rsidR="00DD204F" w:rsidRPr="002A7A56" w:rsidRDefault="00DD204F">
      <w:pPr>
        <w:jc w:val="both"/>
        <w:rPr>
          <w:lang w:val="de-DE"/>
        </w:rPr>
      </w:pPr>
    </w:p>
    <w:p w:rsidR="00DD204F" w:rsidRPr="007573A8" w:rsidRDefault="00DD204F">
      <w:pPr>
        <w:jc w:val="both"/>
        <w:rPr>
          <w:b/>
          <w:bCs/>
          <w:lang w:val="de-DE"/>
        </w:rPr>
      </w:pPr>
      <w:r w:rsidRPr="007573A8">
        <w:rPr>
          <w:b/>
          <w:bCs/>
          <w:lang w:val="de-DE"/>
        </w:rPr>
        <w:t>c.1.3</w:t>
      </w:r>
    </w:p>
    <w:p w:rsidR="00DD204F" w:rsidRPr="007573A8" w:rsidRDefault="00DD204F">
      <w:pPr>
        <w:jc w:val="both"/>
        <w:rPr>
          <w:lang w:val="de-DE"/>
        </w:rPr>
      </w:pPr>
      <w:r w:rsidRPr="007573A8">
        <w:rPr>
          <w:lang w:val="de-DE"/>
        </w:rPr>
        <w:t>Kießling/Heinze 1930, 19-25; Hahn 1945; Röver 1956, 69-84; Harder 1960; R</w:t>
      </w:r>
      <w:r w:rsidRPr="007573A8">
        <w:rPr>
          <w:lang w:val="de-DE"/>
        </w:rPr>
        <w:t>ö</w:t>
      </w:r>
      <w:r w:rsidRPr="007573A8">
        <w:rPr>
          <w:lang w:val="de-DE"/>
        </w:rPr>
        <w:t xml:space="preserve">ver/Oppermann 1961, 26f.; Commager 1962, 118-120; </w:t>
      </w:r>
      <w:r w:rsidRPr="007573A8">
        <w:rPr>
          <w:spacing w:val="-2"/>
          <w:lang w:val="de-DE"/>
        </w:rPr>
        <w:t>Schwind</w:t>
      </w:r>
      <w:r w:rsidRPr="007573A8">
        <w:rPr>
          <w:lang w:val="de-DE"/>
        </w:rPr>
        <w:t xml:space="preserve"> 1965, 78-81; Nisbet/Hubbard 1970-1978, I, 40-58; Cairns 1972, 231-235; Numberger 1972, 23-28.499-501&gt;</w:t>
      </w:r>
      <w:r w:rsidRPr="007573A8">
        <w:rPr>
          <w:vertAlign w:val="superscript"/>
          <w:lang w:val="de-DE"/>
        </w:rPr>
        <w:t>3</w:t>
      </w:r>
      <w:r w:rsidRPr="007573A8">
        <w:rPr>
          <w:lang w:val="de-DE"/>
        </w:rPr>
        <w:t>1997, 84-94; Syndikus 1972/73, I, 58-69&gt;</w:t>
      </w:r>
      <w:r w:rsidRPr="007573A8">
        <w:rPr>
          <w:vertAlign w:val="superscript"/>
          <w:lang w:val="de-DE"/>
        </w:rPr>
        <w:t>3</w:t>
      </w:r>
      <w:r w:rsidRPr="007573A8">
        <w:rPr>
          <w:lang w:val="de-DE"/>
        </w:rPr>
        <w:t>2001, I, 59-70; Mühl 1973; Buchmann 1974, 64-69; Cody 1976, 73-102; Esser 1976, 52-56; Kidd 1977; Quinn 1980, 125-127; Basto 1982; Minadeo 1982, 123-128; Traill 1982; Carrubba 1984; Schindel 1984; Santirocco 1986, 27-30; Connor 1987, 73-76; Jacobson 1987b (</w:t>
      </w:r>
      <w:r w:rsidRPr="007573A8">
        <w:rPr>
          <w:b/>
          <w:bCs/>
          <w:lang w:val="de-DE"/>
        </w:rPr>
        <w:t>12-16</w:t>
      </w:r>
      <w:r w:rsidRPr="007573A8">
        <w:rPr>
          <w:lang w:val="de-DE"/>
        </w:rPr>
        <w:t>); Garrison 1991, 206-208; J.Pucci 1991; Romano/Fedeli 1991-1997, I 2, 481-489; Deroux 1992b; Gomollón 1992; J.Pucci 1992; Lefèvre 1993b, 187f.; Sa</w:t>
      </w:r>
      <w:r w:rsidRPr="007573A8">
        <w:rPr>
          <w:lang w:val="de-DE"/>
        </w:rPr>
        <w:t>l</w:t>
      </w:r>
      <w:r w:rsidRPr="007573A8">
        <w:rPr>
          <w:lang w:val="de-DE"/>
        </w:rPr>
        <w:t>vatore 1993; Paschalis 1994/95, 188-190 (</w:t>
      </w:r>
      <w:r w:rsidRPr="007573A8">
        <w:rPr>
          <w:b/>
          <w:bCs/>
          <w:lang w:val="de-DE"/>
        </w:rPr>
        <w:t>17-20.37-40</w:t>
      </w:r>
      <w:r w:rsidRPr="007573A8">
        <w:rPr>
          <w:lang w:val="de-DE"/>
        </w:rPr>
        <w:t>); Lyne 1995, 79-81; Torigian 1995; Lelli 1995-1998 (</w:t>
      </w:r>
      <w:r w:rsidRPr="007573A8">
        <w:rPr>
          <w:b/>
          <w:bCs/>
          <w:lang w:val="de-DE"/>
        </w:rPr>
        <w:t>9-20</w:t>
      </w:r>
      <w:r w:rsidRPr="007573A8">
        <w:rPr>
          <w:lang w:val="de-DE"/>
        </w:rPr>
        <w:t>); D.A.West 1995a, 14-19; Cavarzere 1996, 135-137; Marneffe 1997 (</w:t>
      </w:r>
      <w:r w:rsidRPr="007573A8">
        <w:rPr>
          <w:b/>
          <w:bCs/>
          <w:lang w:val="de-DE"/>
        </w:rPr>
        <w:t>6-8</w:t>
      </w:r>
      <w:r w:rsidRPr="007573A8">
        <w:rPr>
          <w:lang w:val="de-DE"/>
        </w:rPr>
        <w:t>); R.J.Clark 2004; S.J.Harrison 2004, 83f.; J.Pucci 2005; Putnam 2006b, 30.107-111</w:t>
      </w:r>
      <w:r w:rsidR="00EE20D4" w:rsidRPr="007573A8">
        <w:rPr>
          <w:lang w:val="de-DE"/>
        </w:rPr>
        <w:t xml:space="preserve">; </w:t>
      </w:r>
      <w:r w:rsidR="00FB0AFB">
        <w:rPr>
          <w:lang w:val="de-DE"/>
        </w:rPr>
        <w:t xml:space="preserve">S.J.Harrison 2007d; </w:t>
      </w:r>
      <w:r w:rsidR="00DA50DC">
        <w:rPr>
          <w:lang w:val="de-DE"/>
        </w:rPr>
        <w:t>R.Armstrong 2009 (</w:t>
      </w:r>
      <w:r w:rsidR="00DA50DC">
        <w:rPr>
          <w:b/>
          <w:lang w:val="de-DE"/>
        </w:rPr>
        <w:t>34f.</w:t>
      </w:r>
      <w:r w:rsidR="00DA50DC">
        <w:rPr>
          <w:lang w:val="de-DE"/>
        </w:rPr>
        <w:t xml:space="preserve">); </w:t>
      </w:r>
      <w:r w:rsidR="002F06D9">
        <w:rPr>
          <w:lang w:val="de-DE"/>
        </w:rPr>
        <w:t>Giardina 2009c</w:t>
      </w:r>
      <w:r w:rsidR="00FA35B8">
        <w:rPr>
          <w:lang w:val="de-DE"/>
        </w:rPr>
        <w:t xml:space="preserve"> (</w:t>
      </w:r>
      <w:r w:rsidR="00FA35B8" w:rsidRPr="00FA35B8">
        <w:rPr>
          <w:b/>
          <w:lang w:val="de-DE"/>
        </w:rPr>
        <w:t>25f.</w:t>
      </w:r>
      <w:r w:rsidR="00FA35B8">
        <w:rPr>
          <w:lang w:val="de-DE"/>
        </w:rPr>
        <w:t xml:space="preserve">); </w:t>
      </w:r>
      <w:r w:rsidR="0043682D">
        <w:rPr>
          <w:lang w:val="de-DE"/>
        </w:rPr>
        <w:t xml:space="preserve">P.R.Hardie 2009, 202-205; </w:t>
      </w:r>
      <w:r w:rsidR="00C66B67">
        <w:rPr>
          <w:lang w:val="de-DE"/>
        </w:rPr>
        <w:t xml:space="preserve">Rumpf 2009; </w:t>
      </w:r>
      <w:r w:rsidR="00C46B5A">
        <w:rPr>
          <w:lang w:val="de-DE"/>
        </w:rPr>
        <w:t xml:space="preserve">Tar 2009; </w:t>
      </w:r>
      <w:r w:rsidR="00754908">
        <w:rPr>
          <w:lang w:val="de-DE"/>
        </w:rPr>
        <w:t xml:space="preserve">Perotti 2010; </w:t>
      </w:r>
      <w:r w:rsidR="00FF4B33">
        <w:rPr>
          <w:lang w:val="de-DE"/>
        </w:rPr>
        <w:t>Stenuit 2010b</w:t>
      </w:r>
      <w:r w:rsidR="00BC181F">
        <w:rPr>
          <w:lang w:val="de-DE"/>
        </w:rPr>
        <w:t xml:space="preserve"> (</w:t>
      </w:r>
      <w:r w:rsidR="00BC181F" w:rsidRPr="00BC181F">
        <w:rPr>
          <w:b/>
          <w:lang w:val="de-DE"/>
        </w:rPr>
        <w:t>28</w:t>
      </w:r>
      <w:r w:rsidR="00BC181F">
        <w:rPr>
          <w:lang w:val="de-DE"/>
        </w:rPr>
        <w:t xml:space="preserve">); </w:t>
      </w:r>
      <w:r w:rsidR="005B40DD">
        <w:rPr>
          <w:lang w:val="de-DE"/>
        </w:rPr>
        <w:t>Eicks 2011, 86-91 (</w:t>
      </w:r>
      <w:r w:rsidR="005B40DD" w:rsidRPr="005B40DD">
        <w:rPr>
          <w:b/>
          <w:lang w:val="de-DE"/>
        </w:rPr>
        <w:t>1-8</w:t>
      </w:r>
      <w:r w:rsidR="005B40DD">
        <w:rPr>
          <w:lang w:val="de-DE"/>
        </w:rPr>
        <w:t xml:space="preserve">); </w:t>
      </w:r>
      <w:r w:rsidR="00C25DC7" w:rsidRPr="007573A8">
        <w:rPr>
          <w:lang w:val="de-DE"/>
        </w:rPr>
        <w:t>Gü</w:t>
      </w:r>
      <w:r w:rsidR="00C25DC7" w:rsidRPr="007573A8">
        <w:rPr>
          <w:lang w:val="de-DE"/>
        </w:rPr>
        <w:t>n</w:t>
      </w:r>
      <w:r w:rsidR="00C25DC7" w:rsidRPr="007573A8">
        <w:rPr>
          <w:lang w:val="de-DE"/>
        </w:rPr>
        <w:t xml:space="preserve">ther 2012; </w:t>
      </w:r>
      <w:r w:rsidR="003A13BA" w:rsidRPr="007573A8">
        <w:rPr>
          <w:lang w:val="de-DE"/>
        </w:rPr>
        <w:t xml:space="preserve">Mayer 2012, </w:t>
      </w:r>
      <w:r w:rsidR="00EE3900" w:rsidRPr="007573A8">
        <w:rPr>
          <w:lang w:val="de-DE"/>
        </w:rPr>
        <w:t>74-80</w:t>
      </w:r>
      <w:r w:rsidR="003A13BA" w:rsidRPr="007573A8">
        <w:rPr>
          <w:lang w:val="de-DE"/>
        </w:rPr>
        <w:t xml:space="preserve">; </w:t>
      </w:r>
      <w:r w:rsidR="0099246A" w:rsidRPr="007573A8">
        <w:rPr>
          <w:lang w:val="de-DE"/>
        </w:rPr>
        <w:t>Cristóbal López</w:t>
      </w:r>
      <w:r w:rsidR="0099246A" w:rsidRPr="007573A8">
        <w:rPr>
          <w:bCs/>
          <w:lang w:val="de-DE"/>
        </w:rPr>
        <w:t xml:space="preserve"> 2013; </w:t>
      </w:r>
      <w:r w:rsidR="00D644C6" w:rsidRPr="007573A8">
        <w:rPr>
          <w:bCs/>
          <w:lang w:val="de-DE"/>
        </w:rPr>
        <w:t xml:space="preserve">Hornbeck 2013/14; </w:t>
      </w:r>
      <w:r w:rsidR="00EE20D4" w:rsidRPr="007573A8">
        <w:rPr>
          <w:lang w:val="de-DE"/>
        </w:rPr>
        <w:t>Guittard 2015</w:t>
      </w:r>
    </w:p>
    <w:p w:rsidR="00DD204F" w:rsidRPr="007573A8" w:rsidRDefault="00DD204F">
      <w:pPr>
        <w:jc w:val="both"/>
        <w:rPr>
          <w:lang w:val="de-DE"/>
        </w:rPr>
      </w:pPr>
    </w:p>
    <w:p w:rsidR="00DD204F" w:rsidRPr="007573A8" w:rsidRDefault="00DD204F">
      <w:pPr>
        <w:jc w:val="both"/>
        <w:rPr>
          <w:lang w:val="de-DE"/>
        </w:rPr>
      </w:pPr>
      <w:r w:rsidRPr="007573A8">
        <w:rPr>
          <w:b/>
          <w:bCs/>
          <w:lang w:val="de-DE"/>
        </w:rPr>
        <w:t>c.1.4</w:t>
      </w:r>
    </w:p>
    <w:p w:rsidR="00DD204F" w:rsidRPr="007573A8" w:rsidRDefault="00DD204F">
      <w:pPr>
        <w:jc w:val="both"/>
        <w:rPr>
          <w:lang w:val="de-DE"/>
        </w:rPr>
      </w:pPr>
      <w:r w:rsidRPr="007573A8">
        <w:rPr>
          <w:lang w:val="de-DE"/>
        </w:rPr>
        <w:t>Pasquali 1920, 714-721; Kießling/Heinze 1930, 25-30; Altheim 1953; Oppermann 1953b; Levin 1958/59; Rudd 1960, 379-383 (</w:t>
      </w:r>
      <w:r w:rsidRPr="007573A8">
        <w:rPr>
          <w:b/>
          <w:bCs/>
          <w:lang w:val="de-DE"/>
        </w:rPr>
        <w:t>9</w:t>
      </w:r>
      <w:r w:rsidRPr="007573A8">
        <w:rPr>
          <w:lang w:val="de-DE"/>
        </w:rPr>
        <w:t xml:space="preserve">); Röver/Oppermann 1961, 27f.; Commager 1962, 267-269; Quinn 1963a, 14-28; Dyer 1965; </w:t>
      </w:r>
      <w:r w:rsidRPr="007573A8">
        <w:rPr>
          <w:spacing w:val="-2"/>
          <w:lang w:val="de-DE"/>
        </w:rPr>
        <w:t>Schwind</w:t>
      </w:r>
      <w:r w:rsidRPr="007573A8">
        <w:rPr>
          <w:lang w:val="de-DE"/>
        </w:rPr>
        <w:t xml:space="preserve"> 1965, 20-25; Treloar 1966 (</w:t>
      </w:r>
      <w:r w:rsidRPr="007573A8">
        <w:rPr>
          <w:b/>
          <w:bCs/>
          <w:lang w:val="de-DE"/>
        </w:rPr>
        <w:t>16</w:t>
      </w:r>
      <w:r w:rsidRPr="007573A8">
        <w:rPr>
          <w:lang w:val="de-DE"/>
        </w:rPr>
        <w:t>); Lee 1969, 65-70; Nisbet/Hubbard 1970-1978, I, 58-72; Numberger 1972, 28-33.501f.&gt;</w:t>
      </w:r>
      <w:r w:rsidRPr="007573A8">
        <w:rPr>
          <w:vertAlign w:val="superscript"/>
          <w:lang w:val="de-DE"/>
        </w:rPr>
        <w:t>3</w:t>
      </w:r>
      <w:r w:rsidRPr="007573A8">
        <w:rPr>
          <w:lang w:val="de-DE"/>
        </w:rPr>
        <w:t>1997, 94-104; Woodman 1972; Syndikus 1972/73, I, 71-78&gt;</w:t>
      </w:r>
      <w:r w:rsidRPr="007573A8">
        <w:rPr>
          <w:vertAlign w:val="superscript"/>
          <w:lang w:val="de-DE"/>
        </w:rPr>
        <w:t>3</w:t>
      </w:r>
      <w:r w:rsidRPr="007573A8">
        <w:rPr>
          <w:lang w:val="de-DE"/>
        </w:rPr>
        <w:t>2001, I, 71-79; Oksala 1973, 74f.; Esser 1976, 76-86; Pascal 1978 (</w:t>
      </w:r>
      <w:r w:rsidRPr="007573A8">
        <w:rPr>
          <w:b/>
          <w:bCs/>
          <w:lang w:val="de-DE"/>
        </w:rPr>
        <w:t>18</w:t>
      </w:r>
      <w:r w:rsidRPr="007573A8">
        <w:rPr>
          <w:lang w:val="de-DE"/>
        </w:rPr>
        <w:t>); Erler 1980; Marcovich 1980; Quinn 1980, 127-130; Lebek 1981, 2041f.; Minadeo 1982, 66-69; Will 1982; Anderson 1984a; Celentano 1984 (</w:t>
      </w:r>
      <w:r w:rsidRPr="007573A8">
        <w:rPr>
          <w:b/>
          <w:bCs/>
          <w:lang w:val="de-DE"/>
        </w:rPr>
        <w:t>19f.</w:t>
      </w:r>
      <w:r w:rsidRPr="007573A8">
        <w:rPr>
          <w:lang w:val="de-DE"/>
        </w:rPr>
        <w:t>); Sa</w:t>
      </w:r>
      <w:r w:rsidRPr="007573A8">
        <w:rPr>
          <w:lang w:val="de-DE"/>
        </w:rPr>
        <w:t>n</w:t>
      </w:r>
      <w:r w:rsidRPr="007573A8">
        <w:rPr>
          <w:lang w:val="de-DE"/>
        </w:rPr>
        <w:t xml:space="preserve">tirocco 1986, 30-32; Bowie 1987; Nielsen/Solomon 1989b; Cremona 1990; Della Corte 1990b; Garrison 1991, 208-210; Romano/Fedeli 1991-1997, I 2, 489-496; Ancona 1994, 45-52; </w:t>
      </w:r>
      <w:r w:rsidR="00EF6585" w:rsidRPr="007573A8">
        <w:rPr>
          <w:spacing w:val="2"/>
          <w:lang w:val="de-DE"/>
        </w:rPr>
        <w:t xml:space="preserve">Díaz y Díaz 1994; </w:t>
      </w:r>
      <w:r w:rsidRPr="007573A8">
        <w:rPr>
          <w:lang w:val="de-DE"/>
        </w:rPr>
        <w:t>Simon 1994 (</w:t>
      </w:r>
      <w:r w:rsidRPr="007573A8">
        <w:rPr>
          <w:b/>
          <w:bCs/>
          <w:lang w:val="de-DE"/>
        </w:rPr>
        <w:t>1-12</w:t>
      </w:r>
      <w:r w:rsidRPr="007573A8">
        <w:rPr>
          <w:lang w:val="de-DE"/>
        </w:rPr>
        <w:t>); Corbeill 1994/95; Paschalis 1994/95, 186-188 (</w:t>
      </w:r>
      <w:r w:rsidRPr="007573A8">
        <w:rPr>
          <w:b/>
          <w:bCs/>
          <w:lang w:val="de-DE"/>
        </w:rPr>
        <w:t>13-18</w:t>
      </w:r>
      <w:r w:rsidRPr="007573A8">
        <w:rPr>
          <w:lang w:val="de-DE"/>
        </w:rPr>
        <w:t xml:space="preserve">); Lyne 1995, 65-67.73-75; D.A.West 1995a, 18-23; D.A.West 1995b; Albrecht 1996; Cavarzere 1996, 137-140; Lowrie 1997, 51-55; Maleuvre 1995-1997, II, 19-27; Mondin 1997; </w:t>
      </w:r>
      <w:r w:rsidRPr="007573A8">
        <w:rPr>
          <w:lang w:val="de-DE"/>
        </w:rPr>
        <w:lastRenderedPageBreak/>
        <w:t xml:space="preserve">Perl 1999; Tartari Chersoni 1999, 460-465; Maurach 2001, 145-147; </w:t>
      </w:r>
      <w:r w:rsidR="00EF6585" w:rsidRPr="007573A8">
        <w:rPr>
          <w:lang w:val="de-DE"/>
        </w:rPr>
        <w:t>Will 2001 (</w:t>
      </w:r>
      <w:r w:rsidR="00EF6585" w:rsidRPr="007573A8">
        <w:rPr>
          <w:b/>
          <w:bCs/>
          <w:lang w:val="de-DE"/>
        </w:rPr>
        <w:t>18</w:t>
      </w:r>
      <w:r w:rsidR="00EF6585" w:rsidRPr="007573A8">
        <w:rPr>
          <w:lang w:val="de-DE"/>
        </w:rPr>
        <w:t xml:space="preserve">); </w:t>
      </w:r>
      <w:r w:rsidRPr="007573A8">
        <w:rPr>
          <w:lang w:val="de-DE"/>
        </w:rPr>
        <w:t>Oliensis</w:t>
      </w:r>
      <w:r w:rsidRPr="007573A8">
        <w:rPr>
          <w:u w:val="single"/>
          <w:lang w:val="de-DE"/>
        </w:rPr>
        <w:t xml:space="preserve"> </w:t>
      </w:r>
      <w:r w:rsidRPr="007573A8">
        <w:rPr>
          <w:lang w:val="de-DE"/>
        </w:rPr>
        <w:t xml:space="preserve">2002, 103; S.J.Harrison 2004, 84f.; Bernays 2005; </w:t>
      </w:r>
      <w:r w:rsidR="002F06D9">
        <w:rPr>
          <w:lang w:val="de-DE"/>
        </w:rPr>
        <w:t>Giardina 2009c</w:t>
      </w:r>
      <w:r w:rsidR="00FA35B8">
        <w:rPr>
          <w:lang w:val="de-DE"/>
        </w:rPr>
        <w:t xml:space="preserve"> (</w:t>
      </w:r>
      <w:r w:rsidR="00FA35B8" w:rsidRPr="00FA35B8">
        <w:rPr>
          <w:b/>
          <w:lang w:val="de-DE"/>
        </w:rPr>
        <w:t>7f.</w:t>
      </w:r>
      <w:r w:rsidR="00FA35B8">
        <w:rPr>
          <w:lang w:val="de-DE"/>
        </w:rPr>
        <w:t xml:space="preserve">); </w:t>
      </w:r>
      <w:r w:rsidRPr="007573A8">
        <w:rPr>
          <w:lang w:val="de-DE"/>
        </w:rPr>
        <w:t>Putnam 2006b, 16-19; G.Davis 2007, 212-214</w:t>
      </w:r>
      <w:r w:rsidR="00EE3900" w:rsidRPr="007573A8">
        <w:rPr>
          <w:lang w:val="de-DE"/>
        </w:rPr>
        <w:t xml:space="preserve">; </w:t>
      </w:r>
      <w:r w:rsidR="00BA6AF6">
        <w:rPr>
          <w:lang w:val="de-DE"/>
        </w:rPr>
        <w:t>Allen 2009b (</w:t>
      </w:r>
      <w:r w:rsidR="00BA6AF6" w:rsidRPr="00BA6AF6">
        <w:rPr>
          <w:b/>
          <w:lang w:val="de-DE"/>
        </w:rPr>
        <w:t>5</w:t>
      </w:r>
      <w:r w:rsidR="00BA6AF6">
        <w:rPr>
          <w:lang w:val="de-DE"/>
        </w:rPr>
        <w:t xml:space="preserve">); </w:t>
      </w:r>
      <w:r w:rsidR="00C66B67">
        <w:rPr>
          <w:lang w:val="de-DE"/>
        </w:rPr>
        <w:t xml:space="preserve">Santini 2009; </w:t>
      </w:r>
      <w:r w:rsidR="0043682D">
        <w:rPr>
          <w:lang w:val="de-DE"/>
        </w:rPr>
        <w:t xml:space="preserve">Günther 2010, </w:t>
      </w:r>
      <w:r w:rsidR="00B85160">
        <w:rPr>
          <w:lang w:val="de-DE"/>
        </w:rPr>
        <w:t xml:space="preserve">83-86; </w:t>
      </w:r>
      <w:r w:rsidR="005B40DD">
        <w:rPr>
          <w:lang w:val="de-DE"/>
        </w:rPr>
        <w:t xml:space="preserve">Eicks 2011, 91-95; </w:t>
      </w:r>
      <w:r w:rsidR="00EE3900" w:rsidRPr="007573A8">
        <w:rPr>
          <w:lang w:val="de-DE"/>
        </w:rPr>
        <w:t>Mayer 2012, 80-86</w:t>
      </w:r>
    </w:p>
    <w:p w:rsidR="00DD204F" w:rsidRPr="007573A8" w:rsidRDefault="00DD204F">
      <w:pPr>
        <w:jc w:val="both"/>
        <w:rPr>
          <w:lang w:val="de-DE"/>
        </w:rPr>
      </w:pPr>
    </w:p>
    <w:p w:rsidR="00DD204F" w:rsidRPr="007573A8" w:rsidRDefault="00DD204F">
      <w:pPr>
        <w:pStyle w:val="Heading4"/>
        <w:ind w:right="-569"/>
        <w:rPr>
          <w:sz w:val="24"/>
          <w:szCs w:val="24"/>
          <w:lang w:val="de-DE"/>
        </w:rPr>
      </w:pPr>
      <w:r w:rsidRPr="007573A8">
        <w:rPr>
          <w:sz w:val="24"/>
          <w:szCs w:val="24"/>
          <w:lang w:val="de-DE"/>
        </w:rPr>
        <w:t>c.1.5</w:t>
      </w:r>
    </w:p>
    <w:p w:rsidR="00DD204F" w:rsidRPr="007573A8" w:rsidRDefault="00DD204F">
      <w:pPr>
        <w:jc w:val="both"/>
        <w:rPr>
          <w:lang w:val="de-DE"/>
        </w:rPr>
      </w:pPr>
      <w:r w:rsidRPr="007573A8">
        <w:rPr>
          <w:lang w:val="de-DE"/>
        </w:rPr>
        <w:t>Kießling/Heinze 1930, 30-33; Numberger 1959, 35; Storrs 1959; Commager 1962, 65-69. 144-146; Nisbet 1962, 181-184; Schönbeck 1962, 272-277; Quinn 1963b; Pöschl 1964; Ca</w:t>
      </w:r>
      <w:r w:rsidRPr="007573A8">
        <w:rPr>
          <w:lang w:val="de-DE"/>
        </w:rPr>
        <w:t>s</w:t>
      </w:r>
      <w:r w:rsidRPr="007573A8">
        <w:rPr>
          <w:lang w:val="de-DE"/>
        </w:rPr>
        <w:t>torina 1965, 188-191; Mendell 1965, 149; D.A.West 1967, 99-107; Gagliardi 1969b; Lee 1969, 11-14; Nisbet/Hubbard 1970-1978, I, 72-80; Putnam 1970; Numberger 1972, 33f&gt;</w:t>
      </w:r>
      <w:r w:rsidRPr="007573A8">
        <w:rPr>
          <w:vertAlign w:val="superscript"/>
          <w:lang w:val="de-DE"/>
        </w:rPr>
        <w:t>3</w:t>
      </w:r>
      <w:r w:rsidRPr="007573A8">
        <w:rPr>
          <w:lang w:val="de-DE"/>
        </w:rPr>
        <w:t>1997, 104f.; Syndikus 1972/73, I, 79-85&gt;</w:t>
      </w:r>
      <w:r w:rsidRPr="007573A8">
        <w:rPr>
          <w:vertAlign w:val="superscript"/>
          <w:lang w:val="de-DE"/>
        </w:rPr>
        <w:t>3</w:t>
      </w:r>
      <w:r w:rsidRPr="007573A8">
        <w:rPr>
          <w:lang w:val="de-DE"/>
        </w:rPr>
        <w:t>2001, I, 80-86; Boyle 1973, 169f.; Kuhn 1973, 7-33; Buchmann 1974, 96-99; Minadeo 1975, 393-395; Antony 1976, 91f.; Esser 1976, 29f.; Évrard-Gillis 1976; Gijsel 1976; Hynd 1978, 56f.90; Lyne 1980, 217-222; Quinn 1980, 130-132; J.C.Brown 1981; Gall 1981, 185-188; Killy 1981b</w:t>
      </w:r>
      <w:r w:rsidR="00EF6585">
        <w:rPr>
          <w:lang w:val="de-DE"/>
        </w:rPr>
        <w:t xml:space="preserve"> </w:t>
      </w:r>
      <w:r w:rsidRPr="007573A8">
        <w:rPr>
          <w:lang w:val="de-DE"/>
        </w:rPr>
        <w:t>~</w:t>
      </w:r>
      <w:r w:rsidR="00EF6585">
        <w:rPr>
          <w:lang w:val="de-DE"/>
        </w:rPr>
        <w:t xml:space="preserve"> </w:t>
      </w:r>
      <w:r w:rsidRPr="007573A8">
        <w:rPr>
          <w:lang w:val="de-DE"/>
        </w:rPr>
        <w:t xml:space="preserve">Killy/Schmidt 1981, 26-50; Nussbaum 1981, 2135-2137; Sweet 1981; Minadeo 1982, 14-17.22-24; Deschamps 1983a, 198.213; Dettmer 1983, 151-155; Bruno 1984; Hoppin 1984; Pöschl 1984b, 19-21=366-368; </w:t>
      </w:r>
      <w:r w:rsidR="00D26B16">
        <w:rPr>
          <w:lang w:val="de-DE"/>
        </w:rPr>
        <w:t>D.W.</w:t>
      </w:r>
      <w:r w:rsidRPr="007573A8">
        <w:rPr>
          <w:lang w:val="de-DE"/>
        </w:rPr>
        <w:t>Vessey 1984; Kytzler 1985, 63-65=93-95; Pöschl 1986a; Santirocco 1986, 32-34; Bowie 1987; Connor 1987, 181-183; Porter 1987b, 58-77; Waterhouse 1987 (</w:t>
      </w:r>
      <w:r w:rsidRPr="007573A8">
        <w:rPr>
          <w:b/>
          <w:bCs/>
          <w:lang w:val="de-DE"/>
        </w:rPr>
        <w:t>16</w:t>
      </w:r>
      <w:r w:rsidRPr="007573A8">
        <w:rPr>
          <w:lang w:val="de-DE"/>
        </w:rPr>
        <w:t>); Nielsen/Solomon 1989a; Shackleton Bailey 1990, 222; G.Davis 1991, 224-233; Garrison 1991, 210f.; Oliensis 1991b, 100f.190; Romano/Fedeli 1991-1997, I 2, 496-501; Edmunds 1992, 51; Fedeli 1992a, 72f.; Maleuvre 1992b, 23-29; Pöschl 1992, 379=164; E.A.Schmidt 1992; Storch 1992; Arkins 1993, 115; Bianco 1993, 20f.; Gold 1993, 19f.; Nielsen/Solomon 1993; Lefèvre 1993b, 193f.; Gigante 1994a, 56f.68-74; Helzle 1994; Labate 1994b, 79f.; Nussbaum 1994, 70; Sutherland 1994, 62-73; Thome 1994, 25f.; Wimmel 1994, 24 (</w:t>
      </w:r>
      <w:r w:rsidRPr="007573A8">
        <w:rPr>
          <w:b/>
          <w:bCs/>
          <w:lang w:val="de-DE"/>
        </w:rPr>
        <w:t>15f.</w:t>
      </w:r>
      <w:r w:rsidRPr="007573A8">
        <w:rPr>
          <w:lang w:val="de-DE"/>
        </w:rPr>
        <w:t>); Cristóbal 1995, 119; Dunn 1995, 172f.; Sutherland 1995; Thome 1995, 131f.; D.A.West 1995a, 22-27; Lieberg 1997, 358-360; Coffta 1998c=Coffta 2002, 125-131; Horsfall 1998, 50; Syndikus 1998, 393f.; Nisbet 1999; Fedeli 2001; Maurach 2001, 180f.; Sutherland 2002, 42-50; Doyen 2004, 328f.; Hills 2005, 67-69; Knorr 2006, 154f.; Putnam 2006b, 30</w:t>
      </w:r>
      <w:r w:rsidR="00F5334E" w:rsidRPr="007573A8">
        <w:rPr>
          <w:lang w:val="de-DE"/>
        </w:rPr>
        <w:t>; 191f.</w:t>
      </w:r>
      <w:r w:rsidR="00B0680A" w:rsidRPr="007573A8">
        <w:rPr>
          <w:lang w:val="de-DE"/>
        </w:rPr>
        <w:t xml:space="preserve">; </w:t>
      </w:r>
      <w:r w:rsidR="003E3553" w:rsidRPr="003E3553">
        <w:rPr>
          <w:lang w:val="de-DE"/>
        </w:rPr>
        <w:t>Ameruoso</w:t>
      </w:r>
      <w:r w:rsidR="003E3553">
        <w:rPr>
          <w:lang w:val="de-DE"/>
        </w:rPr>
        <w:t xml:space="preserve"> 2007b; </w:t>
      </w:r>
      <w:r w:rsidR="002A6116" w:rsidRPr="002A6116">
        <w:rPr>
          <w:lang w:val="de-DE"/>
        </w:rPr>
        <w:t>Callebat</w:t>
      </w:r>
      <w:r w:rsidR="002A6116">
        <w:rPr>
          <w:lang w:val="de-DE"/>
        </w:rPr>
        <w:t xml:space="preserve"> 2007; </w:t>
      </w:r>
      <w:r w:rsidR="00226256">
        <w:rPr>
          <w:lang w:val="de-DE"/>
        </w:rPr>
        <w:t xml:space="preserve">Nadeau 2008, 5-29; </w:t>
      </w:r>
      <w:r w:rsidR="005B40DD">
        <w:rPr>
          <w:lang w:val="de-DE"/>
        </w:rPr>
        <w:t xml:space="preserve">Eicks 2011, 96-113; </w:t>
      </w:r>
      <w:r w:rsidR="000231E3">
        <w:rPr>
          <w:lang w:val="de-DE"/>
        </w:rPr>
        <w:t xml:space="preserve">Felgentreu 2011; </w:t>
      </w:r>
      <w:r w:rsidR="003A13BA" w:rsidRPr="007573A8">
        <w:rPr>
          <w:lang w:val="de-DE"/>
        </w:rPr>
        <w:t xml:space="preserve">Mayer 2012, </w:t>
      </w:r>
      <w:r w:rsidR="00EE3900" w:rsidRPr="007573A8">
        <w:rPr>
          <w:lang w:val="de-DE"/>
        </w:rPr>
        <w:t>86-90</w:t>
      </w:r>
      <w:r w:rsidR="003A13BA" w:rsidRPr="007573A8">
        <w:rPr>
          <w:lang w:val="de-DE"/>
        </w:rPr>
        <w:t xml:space="preserve">; </w:t>
      </w:r>
      <w:r w:rsidR="00B0680A" w:rsidRPr="007573A8">
        <w:rPr>
          <w:lang w:val="de-DE"/>
        </w:rPr>
        <w:t>Fitzgerald 2013, 110-</w:t>
      </w:r>
      <w:r w:rsidR="0098339D" w:rsidRPr="007573A8">
        <w:rPr>
          <w:lang w:val="de-DE"/>
        </w:rPr>
        <w:t>119</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c.1.6</w:t>
      </w:r>
    </w:p>
    <w:p w:rsidR="00DD204F" w:rsidRPr="007573A8" w:rsidRDefault="00DD204F">
      <w:pPr>
        <w:jc w:val="both"/>
        <w:rPr>
          <w:lang w:val="de-DE"/>
        </w:rPr>
      </w:pPr>
      <w:r w:rsidRPr="007573A8">
        <w:rPr>
          <w:lang w:val="de-DE"/>
        </w:rPr>
        <w:t>Kießling/Heinze 1930, 33-38; Fraenkel 1933, 20f.; Fraenkel 1957, 233f.=276f.; Wimmel 1960, 187-192; Röver/Oppermann 1961, 29f.; Commager 1962, 70-72; Nisbet/Hubbard 1970-1978, I, 80-90; Numberger 1972, 34-37&gt;</w:t>
      </w:r>
      <w:r w:rsidRPr="007573A8">
        <w:rPr>
          <w:vertAlign w:val="superscript"/>
          <w:lang w:val="de-DE"/>
        </w:rPr>
        <w:t>3</w:t>
      </w:r>
      <w:r w:rsidRPr="007573A8">
        <w:rPr>
          <w:lang w:val="de-DE"/>
        </w:rPr>
        <w:t>1997, 105-110; Syndikus 1972/73, I, 86-94&gt;</w:t>
      </w:r>
      <w:r w:rsidRPr="007573A8">
        <w:rPr>
          <w:vertAlign w:val="superscript"/>
          <w:lang w:val="de-DE"/>
        </w:rPr>
        <w:t>3</w:t>
      </w:r>
      <w:r w:rsidRPr="007573A8">
        <w:rPr>
          <w:lang w:val="de-DE"/>
        </w:rPr>
        <w:t>2001, I, 87-95; Esser 1976, 35-37; Quinn 1980, 132-135; Nannini 1982; Santirocco 1986, 34-36; Con</w:t>
      </w:r>
      <w:r w:rsidR="00EF6585">
        <w:rPr>
          <w:lang w:val="de-DE"/>
        </w:rPr>
        <w:t>nor 1987, 189-191; G.Davis 1987b</w:t>
      </w:r>
      <w:r w:rsidRPr="007573A8">
        <w:rPr>
          <w:lang w:val="de-DE"/>
        </w:rPr>
        <w:t>; Jacobson 1987a (</w:t>
      </w:r>
      <w:r w:rsidRPr="007573A8">
        <w:rPr>
          <w:b/>
          <w:bCs/>
          <w:lang w:val="de-DE"/>
        </w:rPr>
        <w:t>1f.</w:t>
      </w:r>
      <w:r w:rsidRPr="007573A8">
        <w:rPr>
          <w:lang w:val="de-DE"/>
        </w:rPr>
        <w:t>); Jacobson 1987b (</w:t>
      </w:r>
      <w:r w:rsidRPr="007573A8">
        <w:rPr>
          <w:b/>
          <w:bCs/>
          <w:lang w:val="de-DE"/>
        </w:rPr>
        <w:t>1f.</w:t>
      </w:r>
      <w:r w:rsidRPr="007573A8">
        <w:rPr>
          <w:lang w:val="de-DE"/>
        </w:rPr>
        <w:t>); Ahern 1991; G.Davis 1991, 33-34.36-39; Garrison 1991, 211f.; Romano/Fedeli 1991-1997, I 2, 501-505; Maurach 1992a (</w:t>
      </w:r>
      <w:r w:rsidRPr="007573A8">
        <w:rPr>
          <w:b/>
          <w:bCs/>
          <w:lang w:val="de-DE"/>
        </w:rPr>
        <w:t>6</w:t>
      </w:r>
      <w:r w:rsidRPr="007573A8">
        <w:rPr>
          <w:lang w:val="de-DE"/>
        </w:rPr>
        <w:t>); S.J.Harrison 1993b; Lefèvre 1993b, 143f.; Lefèvre 1993c, 146-148; R.A.Smith 1994; Cairns 1995c; Lyne 1995, 75-79; Putnam 1995a; D.A.West 1995a, 26-31; 137-141; Lowrie 1997, 55-70.98-101; Maleuvre 1995-1997, II, 29-36; Nasta 1999; Fedeli 2001; Voisin 2002; W.J.Tatum 2005 (</w:t>
      </w:r>
      <w:r w:rsidRPr="007573A8">
        <w:rPr>
          <w:b/>
          <w:bCs/>
          <w:lang w:val="de-DE"/>
        </w:rPr>
        <w:t>27</w:t>
      </w:r>
      <w:r w:rsidRPr="007573A8">
        <w:rPr>
          <w:lang w:val="de-DE"/>
        </w:rPr>
        <w:t xml:space="preserve">); </w:t>
      </w:r>
      <w:r w:rsidR="006C041A">
        <w:rPr>
          <w:lang w:val="de-DE"/>
        </w:rPr>
        <w:t xml:space="preserve">S.J.Harrison 2007b, 170-174; </w:t>
      </w:r>
      <w:r w:rsidRPr="007573A8">
        <w:rPr>
          <w:lang w:val="de-DE"/>
        </w:rPr>
        <w:t>Mindt 2007, 32-34</w:t>
      </w:r>
      <w:r w:rsidR="00AC2D02" w:rsidRPr="007573A8">
        <w:rPr>
          <w:lang w:val="de-DE"/>
        </w:rPr>
        <w:t xml:space="preserve">; </w:t>
      </w:r>
      <w:r w:rsidR="002A7A56" w:rsidRPr="002A7A56">
        <w:rPr>
          <w:lang w:val="de-DE"/>
        </w:rPr>
        <w:t xml:space="preserve">Breuer 2008, 238-250; </w:t>
      </w:r>
      <w:r w:rsidR="00E47D29">
        <w:rPr>
          <w:lang w:val="de-DE"/>
        </w:rPr>
        <w:t xml:space="preserve">Nadeau 2008, 293-316; </w:t>
      </w:r>
      <w:r w:rsidR="005B40DD">
        <w:rPr>
          <w:lang w:val="de-DE"/>
        </w:rPr>
        <w:t xml:space="preserve">Eicks 2011, 113-122; </w:t>
      </w:r>
      <w:r w:rsidR="00135CA7">
        <w:rPr>
          <w:lang w:val="de-DE"/>
        </w:rPr>
        <w:t xml:space="preserve">Gualandri 2011; </w:t>
      </w:r>
      <w:r w:rsidR="003A13BA" w:rsidRPr="007573A8">
        <w:rPr>
          <w:lang w:val="de-DE"/>
        </w:rPr>
        <w:t xml:space="preserve">Mayer 2012, </w:t>
      </w:r>
      <w:r w:rsidR="00EE3900" w:rsidRPr="007573A8">
        <w:rPr>
          <w:lang w:val="de-DE"/>
        </w:rPr>
        <w:t>90-</w:t>
      </w:r>
      <w:r w:rsidR="00826022" w:rsidRPr="007573A8">
        <w:rPr>
          <w:lang w:val="de-DE"/>
        </w:rPr>
        <w:t>97</w:t>
      </w:r>
      <w:r w:rsidR="003A13BA" w:rsidRPr="007573A8">
        <w:rPr>
          <w:lang w:val="de-DE"/>
        </w:rPr>
        <w:t xml:space="preserve">; </w:t>
      </w:r>
      <w:r w:rsidR="00AC2D02" w:rsidRPr="007573A8">
        <w:rPr>
          <w:lang w:val="de-DE"/>
        </w:rPr>
        <w:t xml:space="preserve">Tzounakas </w:t>
      </w:r>
      <w:r w:rsidR="00597384" w:rsidRPr="007573A8">
        <w:rPr>
          <w:lang w:val="de-DE"/>
        </w:rPr>
        <w:t xml:space="preserve">2013b </w:t>
      </w:r>
      <w:r w:rsidR="00AC2D02" w:rsidRPr="007573A8">
        <w:rPr>
          <w:lang w:val="de-DE"/>
        </w:rPr>
        <w:t>(</w:t>
      </w:r>
      <w:r w:rsidR="00AC2D02" w:rsidRPr="007573A8">
        <w:rPr>
          <w:b/>
          <w:lang w:val="de-DE"/>
        </w:rPr>
        <w:t>18</w:t>
      </w:r>
      <w:r w:rsidR="00AC2D02" w:rsidRPr="007573A8">
        <w:rPr>
          <w:lang w:val="de-DE"/>
        </w:rPr>
        <w:t>)</w:t>
      </w:r>
      <w:r w:rsidR="00776710" w:rsidRPr="007573A8">
        <w:rPr>
          <w:lang w:val="de-DE"/>
        </w:rPr>
        <w:t>; Kimmel 2014, 178-181</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c.1.7</w:t>
      </w:r>
    </w:p>
    <w:p w:rsidR="00DD204F" w:rsidRPr="007573A8" w:rsidRDefault="00DD204F">
      <w:pPr>
        <w:jc w:val="both"/>
        <w:rPr>
          <w:lang w:val="de-DE"/>
        </w:rPr>
      </w:pPr>
      <w:r w:rsidRPr="007573A8">
        <w:rPr>
          <w:lang w:val="de-DE"/>
        </w:rPr>
        <w:t xml:space="preserve">Pasquali 1920, 722-730; Kießling/Heinze 1930, 38-45; Wimmel 1954, 206; Pöschl 1956c, 20f.; Pöschl 1959; Röver/Oppermann 1961, 30-32; Commager 1962, 173-175; D.A.West 1967, 109-117; </w:t>
      </w:r>
      <w:r w:rsidR="003A07D8" w:rsidRPr="003A07D8">
        <w:rPr>
          <w:spacing w:val="-2"/>
          <w:lang w:val="de-DE"/>
        </w:rPr>
        <w:t>Kolaklides</w:t>
      </w:r>
      <w:r w:rsidR="003A07D8" w:rsidRPr="007573A8">
        <w:rPr>
          <w:lang w:val="de-DE"/>
        </w:rPr>
        <w:t xml:space="preserve"> </w:t>
      </w:r>
      <w:r w:rsidR="003A07D8">
        <w:rPr>
          <w:lang w:val="de-DE"/>
        </w:rPr>
        <w:t>1967/68 (</w:t>
      </w:r>
      <w:r w:rsidR="003A07D8" w:rsidRPr="003A07D8">
        <w:rPr>
          <w:b/>
          <w:lang w:val="de-DE"/>
        </w:rPr>
        <w:t>21-32</w:t>
      </w:r>
      <w:r w:rsidR="003A07D8">
        <w:rPr>
          <w:lang w:val="de-DE"/>
        </w:rPr>
        <w:t xml:space="preserve">); </w:t>
      </w:r>
      <w:r w:rsidRPr="007573A8">
        <w:rPr>
          <w:lang w:val="de-DE"/>
        </w:rPr>
        <w:t>Römisch 1968, 170-174; G.Williams 1968, 83-85.763f.; La Penna 1969a; Nisbet/Hubbard 1970-1978, I, 90-108; Cairns 1972, 211-216; Numberger 1972, 37-43.503f.&gt;</w:t>
      </w:r>
      <w:r w:rsidRPr="007573A8">
        <w:rPr>
          <w:vertAlign w:val="superscript"/>
          <w:lang w:val="de-DE"/>
        </w:rPr>
        <w:t>3</w:t>
      </w:r>
      <w:r w:rsidRPr="007573A8">
        <w:rPr>
          <w:lang w:val="de-DE"/>
        </w:rPr>
        <w:t>1997, 110-122; Syndikus 1972/73, I, 95-105&gt;</w:t>
      </w:r>
      <w:r w:rsidRPr="007573A8">
        <w:rPr>
          <w:vertAlign w:val="superscript"/>
          <w:lang w:val="de-DE"/>
        </w:rPr>
        <w:t>3</w:t>
      </w:r>
      <w:r w:rsidRPr="007573A8">
        <w:rPr>
          <w:lang w:val="de-DE"/>
        </w:rPr>
        <w:t>2001, I, 96-</w:t>
      </w:r>
      <w:r w:rsidRPr="007573A8">
        <w:rPr>
          <w:lang w:val="de-DE"/>
        </w:rPr>
        <w:lastRenderedPageBreak/>
        <w:t>107; Oksala 1973, 144-149; Kogelschatz 1975, 104-109; Vitelli 1975; Quinn 1980, 135-137; Macleod 1981; Pöschl 1981; Anderson 1984a; Santirocco 1986, 36-38; Jacobson 1987b (</w:t>
      </w:r>
      <w:r w:rsidRPr="007573A8">
        <w:rPr>
          <w:b/>
          <w:bCs/>
          <w:lang w:val="de-DE"/>
        </w:rPr>
        <w:t>25f.</w:t>
      </w:r>
      <w:r w:rsidRPr="007573A8">
        <w:rPr>
          <w:lang w:val="de-DE"/>
        </w:rPr>
        <w:t>); Görler 1988 (</w:t>
      </w:r>
      <w:r w:rsidRPr="007573A8">
        <w:rPr>
          <w:b/>
          <w:bCs/>
          <w:lang w:val="de-DE"/>
        </w:rPr>
        <w:t>1-13</w:t>
      </w:r>
      <w:r w:rsidRPr="007573A8">
        <w:rPr>
          <w:lang w:val="de-DE"/>
        </w:rPr>
        <w:t>); Della Corte 1990b; Lowrie 1990, 67-90; Funaioli 1990-1993 (</w:t>
      </w:r>
      <w:r w:rsidRPr="007573A8">
        <w:rPr>
          <w:b/>
          <w:bCs/>
          <w:lang w:val="de-DE"/>
        </w:rPr>
        <w:t>1-12</w:t>
      </w:r>
      <w:r w:rsidRPr="007573A8">
        <w:rPr>
          <w:lang w:val="de-DE"/>
        </w:rPr>
        <w:t xml:space="preserve">); G.Davis 1991, 16-18.189-199; Garrison 1991, 212-214; Romano/Fedeli 1991-1997, I 2, 505-511; Lefèvre 1993b, 172-174.182; Döpp 1994; Lohmann 1994; Lyne 1995, 81-85.172f.; D.A.West 1995a, 30-37; Lowrie 1997, 101-116; Maleuvre 1995-1997, II, 37-44; </w:t>
      </w:r>
      <w:r w:rsidRPr="007573A8">
        <w:rPr>
          <w:spacing w:val="-2"/>
          <w:lang w:val="de-DE"/>
        </w:rPr>
        <w:t>Tourlidis</w:t>
      </w:r>
      <w:r w:rsidRPr="007573A8">
        <w:rPr>
          <w:lang w:val="de-DE"/>
        </w:rPr>
        <w:t xml:space="preserve"> 1998 (</w:t>
      </w:r>
      <w:r w:rsidRPr="007573A8">
        <w:rPr>
          <w:b/>
          <w:bCs/>
          <w:lang w:val="de-DE"/>
        </w:rPr>
        <w:t>21-32</w:t>
      </w:r>
      <w:r w:rsidRPr="007573A8">
        <w:rPr>
          <w:lang w:val="de-DE"/>
        </w:rPr>
        <w:t>); D.A.West 2000 (</w:t>
      </w:r>
      <w:r w:rsidRPr="007573A8">
        <w:rPr>
          <w:b/>
          <w:bCs/>
          <w:lang w:val="de-DE"/>
        </w:rPr>
        <w:t>17-32</w:t>
      </w:r>
      <w:r w:rsidRPr="007573A8">
        <w:rPr>
          <w:lang w:val="de-DE"/>
        </w:rPr>
        <w:t>); Ascione 2001; Trappes-Lomax 2001 (</w:t>
      </w:r>
      <w:r w:rsidRPr="007573A8">
        <w:rPr>
          <w:b/>
          <w:bCs/>
          <w:lang w:val="de-DE"/>
        </w:rPr>
        <w:t>7</w:t>
      </w:r>
      <w:r w:rsidRPr="007573A8">
        <w:rPr>
          <w:lang w:val="de-DE"/>
        </w:rPr>
        <w:t>); Moles 2002b; S.J.</w:t>
      </w:r>
      <w:r w:rsidR="00EF6585">
        <w:rPr>
          <w:lang w:val="de-DE"/>
        </w:rPr>
        <w:t>S.J.Harrison 2004</w:t>
      </w:r>
      <w:r w:rsidRPr="007573A8">
        <w:rPr>
          <w:lang w:val="de-DE"/>
        </w:rPr>
        <w:t xml:space="preserve">, 88; </w:t>
      </w:r>
      <w:r w:rsidR="00C476D1">
        <w:rPr>
          <w:lang w:val="de-DE"/>
        </w:rPr>
        <w:t xml:space="preserve">Braccesi 2005; </w:t>
      </w:r>
      <w:r w:rsidR="00FB0AA2" w:rsidRPr="00FB0AA2">
        <w:rPr>
          <w:lang w:val="de-DE"/>
        </w:rPr>
        <w:t>Kovacs</w:t>
      </w:r>
      <w:r w:rsidR="00FB0AA2" w:rsidRPr="007573A8">
        <w:rPr>
          <w:lang w:val="de-DE"/>
        </w:rPr>
        <w:t xml:space="preserve"> </w:t>
      </w:r>
      <w:r w:rsidR="00FB0AA2">
        <w:rPr>
          <w:lang w:val="de-DE"/>
        </w:rPr>
        <w:t>2006/07 (</w:t>
      </w:r>
      <w:r w:rsidR="00FB0AA2">
        <w:rPr>
          <w:b/>
          <w:lang w:val="de-DE"/>
        </w:rPr>
        <w:t>7</w:t>
      </w:r>
      <w:r w:rsidR="00FB0AA2">
        <w:rPr>
          <w:lang w:val="de-DE"/>
        </w:rPr>
        <w:t xml:space="preserve">); </w:t>
      </w:r>
      <w:r w:rsidRPr="007573A8">
        <w:rPr>
          <w:lang w:val="de-DE"/>
        </w:rPr>
        <w:t>Mindt 2007, 34-38</w:t>
      </w:r>
      <w:r w:rsidR="004E7AE6" w:rsidRPr="007573A8">
        <w:rPr>
          <w:lang w:val="de-DE"/>
        </w:rPr>
        <w:t xml:space="preserve">; </w:t>
      </w:r>
      <w:r w:rsidR="005B40DD">
        <w:rPr>
          <w:lang w:val="de-DE"/>
        </w:rPr>
        <w:t xml:space="preserve">Eicks 2011, 122f.; </w:t>
      </w:r>
      <w:r w:rsidR="003A13BA" w:rsidRPr="007573A8">
        <w:rPr>
          <w:lang w:val="de-DE"/>
        </w:rPr>
        <w:t xml:space="preserve">Mayer 2012, </w:t>
      </w:r>
      <w:r w:rsidR="00826022" w:rsidRPr="007573A8">
        <w:rPr>
          <w:lang w:val="de-DE"/>
        </w:rPr>
        <w:t>97-105</w:t>
      </w:r>
      <w:r w:rsidR="003A13BA" w:rsidRPr="007573A8">
        <w:rPr>
          <w:lang w:val="de-DE"/>
        </w:rPr>
        <w:t xml:space="preserve">; </w:t>
      </w:r>
      <w:r w:rsidR="004E7AE6" w:rsidRPr="007573A8">
        <w:rPr>
          <w:lang w:val="de-DE"/>
        </w:rPr>
        <w:t>Baldo 2013 (</w:t>
      </w:r>
      <w:r w:rsidR="004E7AE6" w:rsidRPr="007573A8">
        <w:rPr>
          <w:b/>
          <w:lang w:val="de-DE"/>
        </w:rPr>
        <w:t>10-14</w:t>
      </w:r>
      <w:r w:rsidR="004E7AE6" w:rsidRPr="007573A8">
        <w:rPr>
          <w:lang w:val="de-DE"/>
        </w:rPr>
        <w:t>)</w:t>
      </w:r>
      <w:r w:rsidR="005470FB" w:rsidRPr="007573A8">
        <w:rPr>
          <w:lang w:val="de-DE"/>
        </w:rPr>
        <w:t>; H.White 2013 (</w:t>
      </w:r>
      <w:r w:rsidR="005470FB" w:rsidRPr="007573A8">
        <w:rPr>
          <w:b/>
          <w:lang w:val="de-DE"/>
        </w:rPr>
        <w:t>5-7</w:t>
      </w:r>
      <w:r w:rsidR="005470FB" w:rsidRPr="007573A8">
        <w:rPr>
          <w:lang w:val="de-DE"/>
        </w:rPr>
        <w:t>)</w:t>
      </w:r>
      <w:r w:rsidR="00F61727">
        <w:rPr>
          <w:lang w:val="de-DE"/>
        </w:rPr>
        <w:t>; Schafer 2016</w:t>
      </w:r>
    </w:p>
    <w:p w:rsidR="00DD204F" w:rsidRPr="007573A8" w:rsidRDefault="00DD204F">
      <w:pPr>
        <w:ind w:right="-569"/>
        <w:jc w:val="both"/>
        <w:rPr>
          <w:lang w:val="de-DE"/>
        </w:rPr>
      </w:pPr>
    </w:p>
    <w:p w:rsidR="00DD204F" w:rsidRPr="007573A8" w:rsidRDefault="00DD204F">
      <w:pPr>
        <w:pStyle w:val="Heading4"/>
        <w:ind w:right="-569"/>
        <w:rPr>
          <w:sz w:val="24"/>
          <w:szCs w:val="24"/>
          <w:lang w:val="de-DE"/>
        </w:rPr>
      </w:pPr>
      <w:r w:rsidRPr="007573A8">
        <w:rPr>
          <w:sz w:val="24"/>
          <w:szCs w:val="24"/>
          <w:lang w:val="de-DE"/>
        </w:rPr>
        <w:t>c.1.8</w:t>
      </w:r>
    </w:p>
    <w:p w:rsidR="00DD204F" w:rsidRPr="007573A8" w:rsidRDefault="00DD204F">
      <w:pPr>
        <w:jc w:val="both"/>
        <w:rPr>
          <w:lang w:val="de-DE"/>
        </w:rPr>
      </w:pPr>
      <w:r w:rsidRPr="007573A8">
        <w:rPr>
          <w:lang w:val="de-DE"/>
        </w:rPr>
        <w:t>Wilamowitz-Moellendorf 1913, 308f.; Heinze 1918, 281-284; Kießling/Heinze 1930, 45-47; Oppermann 1956, 166; Numberger 1959, 27f.; Rez. Ludwig, 174f.; Röver/Oppermann 1961, 32f.; Commager 1962, 143; Nisbet 1962, 184; Quinn 1963a, 137-140; Castorina 1965, 195f.; D.A.West 1967, 119-124; La Penna 1969b, 91; Nisbet/Hubbard 1970, I, 108-115; Bohne</w:t>
      </w:r>
      <w:r w:rsidRPr="007573A8">
        <w:rPr>
          <w:lang w:val="de-DE"/>
        </w:rPr>
        <w:t>n</w:t>
      </w:r>
      <w:r w:rsidRPr="007573A8">
        <w:rPr>
          <w:lang w:val="de-DE"/>
        </w:rPr>
        <w:t>kamp 1972, 202-206; Numberger 1972, 43-46&gt;</w:t>
      </w:r>
      <w:r w:rsidRPr="007573A8">
        <w:rPr>
          <w:vertAlign w:val="superscript"/>
          <w:lang w:val="de-DE"/>
        </w:rPr>
        <w:t>3</w:t>
      </w:r>
      <w:r w:rsidRPr="007573A8">
        <w:rPr>
          <w:lang w:val="de-DE"/>
        </w:rPr>
        <w:t>1997, 122-127; Syndikus 1972/73, I, 106-109&gt;</w:t>
      </w:r>
      <w:r w:rsidRPr="007573A8">
        <w:rPr>
          <w:vertAlign w:val="superscript"/>
          <w:lang w:val="de-DE"/>
        </w:rPr>
        <w:t>3</w:t>
      </w:r>
      <w:r w:rsidRPr="007573A8">
        <w:rPr>
          <w:lang w:val="de-DE"/>
        </w:rPr>
        <w:t xml:space="preserve">2001, I, 108-111; Boyle 1973, 166f.; Kuhn 1973, 111f.; Oksala 1973, 135; </w:t>
      </w:r>
      <w:r w:rsidR="00246A88">
        <w:rPr>
          <w:lang w:val="de-DE"/>
        </w:rPr>
        <w:t>H.</w:t>
      </w:r>
      <w:r w:rsidRPr="007573A8">
        <w:rPr>
          <w:lang w:val="de-DE"/>
        </w:rPr>
        <w:t>Dietz 1975; Minadeo 1975, 403f; Esser 1976, 106f.; Cairns 1977a, 134-138; Hynd 1978, 104f.; Desbordes 1979, 79; Fantham 1979b, 46; Quinn 1980, 137-139; Gall 1981, 67f.; Pavlock 1982, 84f.; Deschamps 1983b, 118; Dettmer 1983, 427f.436-40; Echinger/Maurach 1984; Krevans 1984, 354.358; Santirocco 1986, 38f.; Connor 1987, 61-64; Porter 1987b, 58-74; M.Dyson 1988; Maleuvre 1990, 129-132; Shackleton Bailey 1990, 222f.; Garrison 1991, 214f.; Oliensis 1991b, 106f.115; Romano/Fedeli 1991-1997, I 2, 512-514; Edmunds 1992, 53f.; Arkins 1993, 116; Filée 1993 (</w:t>
      </w:r>
      <w:r w:rsidRPr="007573A8">
        <w:rPr>
          <w:b/>
          <w:bCs/>
          <w:lang w:val="de-DE"/>
        </w:rPr>
        <w:t>8-12</w:t>
      </w:r>
      <w:r w:rsidRPr="007573A8">
        <w:rPr>
          <w:lang w:val="de-DE"/>
        </w:rPr>
        <w:t>); Leach 1994; Reis 1994, 47-55; Cristóbal 1995, 125f.; Jaeger 1995; Santirocco 1995, 232; Thome 1995, 134; D.A.West 1995a, 36-39; Lowrie 1997, 116-123; Tartari Chersoni 1999, 466-468; Maurach 2001, 173-175; Doyen 2004; Khan 2005</w:t>
      </w:r>
      <w:r w:rsidR="00826022" w:rsidRPr="007573A8">
        <w:rPr>
          <w:lang w:val="de-DE"/>
        </w:rPr>
        <w:t xml:space="preserve">; </w:t>
      </w:r>
      <w:r w:rsidR="0066362C">
        <w:rPr>
          <w:lang w:val="de-DE"/>
        </w:rPr>
        <w:t>Fain 2007 (</w:t>
      </w:r>
      <w:r w:rsidR="0066362C" w:rsidRPr="0066362C">
        <w:rPr>
          <w:b/>
          <w:lang w:val="de-DE"/>
        </w:rPr>
        <w:t>13-16</w:t>
      </w:r>
      <w:r w:rsidR="0066362C">
        <w:rPr>
          <w:lang w:val="de-DE"/>
        </w:rPr>
        <w:t xml:space="preserve">); </w:t>
      </w:r>
      <w:r w:rsidR="00C146E8" w:rsidRPr="00C146E8">
        <w:rPr>
          <w:lang w:val="de-DE"/>
        </w:rPr>
        <w:t xml:space="preserve">Pociña Pérez 2007; </w:t>
      </w:r>
      <w:r w:rsidR="00226256">
        <w:rPr>
          <w:lang w:val="de-DE"/>
        </w:rPr>
        <w:t xml:space="preserve">Nadeau 2008, 30-38; </w:t>
      </w:r>
      <w:r w:rsidR="005B40DD">
        <w:rPr>
          <w:lang w:val="de-DE"/>
        </w:rPr>
        <w:t xml:space="preserve">Eicks 2011, 124-129; </w:t>
      </w:r>
      <w:r w:rsidR="00826022" w:rsidRPr="007573A8">
        <w:rPr>
          <w:lang w:val="de-DE"/>
        </w:rPr>
        <w:t>M</w:t>
      </w:r>
      <w:r w:rsidR="00826022" w:rsidRPr="007573A8">
        <w:rPr>
          <w:lang w:val="de-DE"/>
        </w:rPr>
        <w:t>a</w:t>
      </w:r>
      <w:r w:rsidR="00826022" w:rsidRPr="007573A8">
        <w:rPr>
          <w:lang w:val="de-DE"/>
        </w:rPr>
        <w:t>yer 2012, 106-108</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c.1.9-11</w:t>
      </w:r>
    </w:p>
    <w:p w:rsidR="00DD204F" w:rsidRPr="007573A8" w:rsidRDefault="00DD204F">
      <w:pPr>
        <w:ind w:right="-569"/>
        <w:jc w:val="both"/>
        <w:rPr>
          <w:lang w:val="de-DE"/>
        </w:rPr>
      </w:pPr>
      <w:r w:rsidRPr="007573A8">
        <w:rPr>
          <w:lang w:val="de-DE"/>
        </w:rPr>
        <w:t>Lyne 2005a, 549-552</w:t>
      </w:r>
    </w:p>
    <w:p w:rsidR="00DD204F" w:rsidRPr="007573A8" w:rsidRDefault="00DD204F">
      <w:pPr>
        <w:ind w:right="-569"/>
        <w:jc w:val="both"/>
        <w:rPr>
          <w:lang w:val="de-DE"/>
        </w:rPr>
      </w:pPr>
    </w:p>
    <w:p w:rsidR="00DD204F" w:rsidRPr="007573A8" w:rsidRDefault="00DD204F">
      <w:pPr>
        <w:pStyle w:val="Heading4"/>
        <w:ind w:right="-569"/>
        <w:rPr>
          <w:sz w:val="24"/>
          <w:szCs w:val="24"/>
          <w:lang w:val="de-DE"/>
        </w:rPr>
      </w:pPr>
      <w:r w:rsidRPr="007573A8">
        <w:rPr>
          <w:sz w:val="24"/>
          <w:szCs w:val="24"/>
          <w:lang w:val="de-DE"/>
        </w:rPr>
        <w:t>c.1.9</w:t>
      </w:r>
    </w:p>
    <w:p w:rsidR="00DD204F" w:rsidRPr="007573A8" w:rsidRDefault="00DD204F">
      <w:pPr>
        <w:jc w:val="both"/>
        <w:rPr>
          <w:lang w:val="de-DE"/>
        </w:rPr>
      </w:pPr>
      <w:r w:rsidRPr="007573A8">
        <w:rPr>
          <w:lang w:val="de-DE"/>
        </w:rPr>
        <w:t>Wilamowitz-Moellendorf 1913, 311; Pasquali 1920, 75-86; Kießling/Heinze 1930, 48-52; Wilkinson 1945, 129-131; Hommel 1950, 97-99; Pöschl 1956b, 100f.117.123-125; Fraenkel 1957, 176f.=209f.; Numberger 1959, 61; Rudd 1960, 373f.375.386-392; Röver/Oppermann 1961, 33f.; Commager 1962, 269-273; Nisbet 1962, 189-191; Schönbeck 1962, 257-71; Ca</w:t>
      </w:r>
      <w:r w:rsidRPr="007573A8">
        <w:rPr>
          <w:lang w:val="de-DE"/>
        </w:rPr>
        <w:t>s</w:t>
      </w:r>
      <w:r w:rsidRPr="007573A8">
        <w:rPr>
          <w:lang w:val="de-DE"/>
        </w:rPr>
        <w:t>torina 1965, 114-116; Mendell 1965, 145f.; Schwind 1965, 5-10; Pöschl 1966; D.A.West 1967, 1-12; La Penna 1969b, 80. 94-6; Lee 1969, 25-28; Reckford 1969, 97; Nisbet/Hubbard 1970, I, 116-125; Haffter 1972; Numberger 1972, 46-51.504f.&gt;</w:t>
      </w:r>
      <w:r w:rsidRPr="007573A8">
        <w:rPr>
          <w:vertAlign w:val="superscript"/>
          <w:lang w:val="de-DE"/>
        </w:rPr>
        <w:t>3</w:t>
      </w:r>
      <w:r w:rsidRPr="007573A8">
        <w:rPr>
          <w:lang w:val="de-DE"/>
        </w:rPr>
        <w:t>1997, 127-139; Syndikus 1972/73, I, 110-120&gt;</w:t>
      </w:r>
      <w:r w:rsidRPr="007573A8">
        <w:rPr>
          <w:vertAlign w:val="superscript"/>
          <w:lang w:val="de-DE"/>
        </w:rPr>
        <w:t>3</w:t>
      </w:r>
      <w:r w:rsidRPr="007573A8">
        <w:rPr>
          <w:lang w:val="de-DE"/>
        </w:rPr>
        <w:t>2001, I, 111-122; Kuhn 1973, 104-112 (</w:t>
      </w:r>
      <w:r w:rsidRPr="007573A8">
        <w:rPr>
          <w:b/>
          <w:bCs/>
          <w:lang w:val="de-DE"/>
        </w:rPr>
        <w:t>18</w:t>
      </w:r>
      <w:r w:rsidRPr="007573A8">
        <w:rPr>
          <w:lang w:val="de-DE"/>
        </w:rPr>
        <w:t xml:space="preserve">); Oksala 1973, 133; Benzer 1975; Minadeo 1975, 395-398; Catlow 1976a; Esser 1976, 112-114; Moritz 1976; Frederick 1977, 24-27; MacKay 1977, 316f.; Moskovit 1977; Tremoli 1977, 41-65; Hynd 1978, 85f.; Macours 1978, 213-225; Quinn 1980, 139-142; Vretska 1980; Lebek 1981, 2042f.; Muir 1981; Sullivan/Murray/Segal/Palmer 1981; Minadeo 1982, 19-22; Deschamps 1983a, 200; Dettmer 1983, 425-427; Anderson 1984a; W.H. Fitzgerald 1985; </w:t>
      </w:r>
      <w:r w:rsidR="00D26B16">
        <w:rPr>
          <w:lang w:val="de-DE"/>
        </w:rPr>
        <w:t>D.W.</w:t>
      </w:r>
      <w:r w:rsidRPr="007573A8">
        <w:rPr>
          <w:lang w:val="de-DE"/>
        </w:rPr>
        <w:t>Vessey 1985; Sant</w:t>
      </w:r>
      <w:r w:rsidRPr="007573A8">
        <w:rPr>
          <w:lang w:val="de-DE"/>
        </w:rPr>
        <w:t>i</w:t>
      </w:r>
      <w:r w:rsidRPr="007573A8">
        <w:rPr>
          <w:lang w:val="de-DE"/>
        </w:rPr>
        <w:t>rocco 1986, 39-41; Gagliardi 1987; Porter 1987b, 58-77; Springer 1988; Cameron 1989; Po</w:t>
      </w:r>
      <w:r w:rsidRPr="007573A8">
        <w:rPr>
          <w:lang w:val="de-DE"/>
        </w:rPr>
        <w:t>r</w:t>
      </w:r>
      <w:r w:rsidRPr="007573A8">
        <w:rPr>
          <w:lang w:val="de-DE"/>
        </w:rPr>
        <w:t>tolano 1989 (</w:t>
      </w:r>
      <w:r w:rsidRPr="007573A8">
        <w:rPr>
          <w:b/>
          <w:bCs/>
          <w:lang w:val="de-DE"/>
        </w:rPr>
        <w:t>21-24</w:t>
      </w:r>
      <w:r w:rsidRPr="007573A8">
        <w:rPr>
          <w:lang w:val="de-DE"/>
        </w:rPr>
        <w:t>); Striar 1989; Clay 1989/90; Di Lorenzo 1990, 55-57; Schindler 1990; E.A.Schmidt 1990b, 73.77=351f.356 (</w:t>
      </w:r>
      <w:r w:rsidRPr="007573A8">
        <w:rPr>
          <w:b/>
          <w:bCs/>
          <w:lang w:val="de-DE"/>
        </w:rPr>
        <w:t>3f.9-12</w:t>
      </w:r>
      <w:r w:rsidRPr="007573A8">
        <w:rPr>
          <w:lang w:val="de-DE"/>
        </w:rPr>
        <w:t>); Albasi/Marchionni 1991, 37; G.Davis 1991, 150-153; Fasciano 1991, 199; Garrison 1991, 215-217; P.A.Miller 1991, 366-368.372-</w:t>
      </w:r>
      <w:r w:rsidRPr="007573A8">
        <w:rPr>
          <w:lang w:val="de-DE"/>
        </w:rPr>
        <w:lastRenderedPageBreak/>
        <w:t>383~1994, 144-148.152-162; Romano/Fedeli 1991-1997, I 2, 514-519; Doblhofer 1992, 109-111; Edmunds 1992; L.Perelli 1992, 28-32; Pöschl 1992, 377=163; Arkins 1993, 111; Dehon 1993a, 129-148; T.S.Johnson 1993,15f.27-29; Lefèvre 1993b, 146-148; Lohmann 1993; M</w:t>
      </w:r>
      <w:r w:rsidRPr="007573A8">
        <w:rPr>
          <w:lang w:val="de-DE"/>
        </w:rPr>
        <w:t>a</w:t>
      </w:r>
      <w:r w:rsidRPr="007573A8">
        <w:rPr>
          <w:lang w:val="de-DE"/>
        </w:rPr>
        <w:t>leuvre 1993, 35-41; Pigoń 1993; Pöschl 1993, 105f.; Ancona 1994, 60-69; Manzo 1994, 292; Nauta 1994; Nussbaum 1994, 70-72; Reis 1994, 65-7; Nielsen/Solomon 1994a; Simpson 1994; Sutherland 1994, 85-95; Dunn 1995, 170f.; Gamberale 1995, 96-101; Lyne 1995, 95-97; Syndikus 1995, 20f.; Thome 1995, 132; D.A.West 1995a, 40-45; Cavarzere 1996, 140-142; Edmunds 1998 (</w:t>
      </w:r>
      <w:r w:rsidRPr="007573A8">
        <w:rPr>
          <w:b/>
          <w:bCs/>
          <w:lang w:val="de-DE"/>
        </w:rPr>
        <w:t>9-12</w:t>
      </w:r>
      <w:r w:rsidRPr="007573A8">
        <w:rPr>
          <w:lang w:val="de-DE"/>
        </w:rPr>
        <w:t>); W.-L.Liebermann 1998, 108-110; Maurach 2001, 181; Paschalis 2002a, 74-79; Sutherland 2002, 51-58; Cristóbal 2003; Nagel 2003 (</w:t>
      </w:r>
      <w:r w:rsidRPr="007573A8">
        <w:rPr>
          <w:b/>
          <w:bCs/>
          <w:lang w:val="de-DE"/>
        </w:rPr>
        <w:t>1-4</w:t>
      </w:r>
      <w:r w:rsidRPr="007573A8">
        <w:rPr>
          <w:lang w:val="de-DE"/>
        </w:rPr>
        <w:t>); Broccia 2005 (</w:t>
      </w:r>
      <w:r w:rsidRPr="007573A8">
        <w:rPr>
          <w:b/>
          <w:bCs/>
          <w:lang w:val="de-DE"/>
        </w:rPr>
        <w:t>9-12</w:t>
      </w:r>
      <w:r w:rsidRPr="007573A8">
        <w:rPr>
          <w:lang w:val="de-DE"/>
        </w:rPr>
        <w:t xml:space="preserve">): Hills 2005, 71-73; Putnam 2006b, 38-40; </w:t>
      </w:r>
      <w:r w:rsidR="00CD3EC6" w:rsidRPr="00CD3EC6">
        <w:rPr>
          <w:lang w:val="de-DE"/>
        </w:rPr>
        <w:t xml:space="preserve">Macciò 2007; </w:t>
      </w:r>
      <w:r w:rsidRPr="007573A8">
        <w:rPr>
          <w:lang w:val="de-DE"/>
        </w:rPr>
        <w:t>Mindt 2007, 38-40</w:t>
      </w:r>
      <w:r w:rsidR="007C3132" w:rsidRPr="007573A8">
        <w:rPr>
          <w:lang w:val="de-DE"/>
        </w:rPr>
        <w:t xml:space="preserve">; </w:t>
      </w:r>
      <w:r w:rsidR="005D57BC" w:rsidRPr="005D57BC">
        <w:rPr>
          <w:lang w:val="de-DE"/>
        </w:rPr>
        <w:t>Carilli</w:t>
      </w:r>
      <w:r w:rsidR="005D57BC" w:rsidRPr="0014409C">
        <w:rPr>
          <w:lang w:val="de-DE"/>
        </w:rPr>
        <w:t xml:space="preserve"> </w:t>
      </w:r>
      <w:r w:rsidR="005D57BC">
        <w:rPr>
          <w:lang w:val="de-DE"/>
        </w:rPr>
        <w:t xml:space="preserve">2008; </w:t>
      </w:r>
      <w:r w:rsidR="00226256">
        <w:rPr>
          <w:lang w:val="de-DE"/>
        </w:rPr>
        <w:t xml:space="preserve">Nadeau 2008, 39-48; </w:t>
      </w:r>
      <w:r w:rsidR="0014409C" w:rsidRPr="0014409C">
        <w:rPr>
          <w:lang w:val="de-DE"/>
        </w:rPr>
        <w:t>De Trane</w:t>
      </w:r>
      <w:r w:rsidR="0014409C">
        <w:rPr>
          <w:lang w:val="de-DE"/>
        </w:rPr>
        <w:t xml:space="preserve"> 2008/09; </w:t>
      </w:r>
      <w:r w:rsidR="005B40DD">
        <w:rPr>
          <w:lang w:val="de-DE"/>
        </w:rPr>
        <w:t xml:space="preserve">Eicks 2011, 129-141; </w:t>
      </w:r>
      <w:r w:rsidR="003A13BA" w:rsidRPr="007573A8">
        <w:rPr>
          <w:lang w:val="de-DE"/>
        </w:rPr>
        <w:t xml:space="preserve">Mayer 2012, </w:t>
      </w:r>
      <w:r w:rsidR="00826022" w:rsidRPr="007573A8">
        <w:rPr>
          <w:lang w:val="de-DE"/>
        </w:rPr>
        <w:t>109-113</w:t>
      </w:r>
      <w:r w:rsidR="003A13BA" w:rsidRPr="007573A8">
        <w:rPr>
          <w:lang w:val="de-DE"/>
        </w:rPr>
        <w:t xml:space="preserve">; </w:t>
      </w:r>
      <w:r w:rsidR="005470FB" w:rsidRPr="007573A8">
        <w:rPr>
          <w:lang w:val="de-DE"/>
        </w:rPr>
        <w:t>H.White 2013 (</w:t>
      </w:r>
      <w:r w:rsidR="005470FB" w:rsidRPr="007573A8">
        <w:rPr>
          <w:b/>
          <w:lang w:val="de-DE"/>
        </w:rPr>
        <w:t>1-4. 5-8</w:t>
      </w:r>
      <w:r w:rsidR="005470FB" w:rsidRPr="007573A8">
        <w:rPr>
          <w:lang w:val="de-DE"/>
        </w:rPr>
        <w:t xml:space="preserve">); </w:t>
      </w:r>
      <w:r w:rsidR="007C3132" w:rsidRPr="007573A8">
        <w:rPr>
          <w:lang w:val="de-DE"/>
        </w:rPr>
        <w:t>Ferrando 2014</w:t>
      </w:r>
      <w:r w:rsidR="00593BE7" w:rsidRPr="007573A8">
        <w:rPr>
          <w:lang w:val="de-DE"/>
        </w:rPr>
        <w:t>; Hensel 2014</w:t>
      </w:r>
      <w:r w:rsidR="005C0B59" w:rsidRPr="007573A8">
        <w:rPr>
          <w:lang w:val="de-DE"/>
        </w:rPr>
        <w:t>; Phillips 2014b (</w:t>
      </w:r>
      <w:r w:rsidR="005C0B59" w:rsidRPr="007573A8">
        <w:rPr>
          <w:b/>
          <w:lang w:val="de-DE"/>
        </w:rPr>
        <w:t>9-12</w:t>
      </w:r>
      <w:r w:rsidR="005C0B59" w:rsidRPr="007573A8">
        <w:rPr>
          <w:lang w:val="de-DE"/>
        </w:rPr>
        <w:t>); S</w:t>
      </w:r>
      <w:r w:rsidR="00556A96">
        <w:rPr>
          <w:lang w:val="de-DE"/>
        </w:rPr>
        <w:t>t</w:t>
      </w:r>
      <w:r w:rsidR="005C0B59" w:rsidRPr="007573A8">
        <w:rPr>
          <w:lang w:val="de-DE"/>
        </w:rPr>
        <w:t>.Rocca 2014</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c.1.10</w:t>
      </w:r>
    </w:p>
    <w:p w:rsidR="00DD204F" w:rsidRPr="007573A8" w:rsidRDefault="00DD204F">
      <w:pPr>
        <w:jc w:val="both"/>
        <w:rPr>
          <w:lang w:val="de-DE"/>
        </w:rPr>
      </w:pPr>
      <w:r w:rsidRPr="007573A8">
        <w:rPr>
          <w:lang w:val="de-DE"/>
        </w:rPr>
        <w:t>Wilamowitz 1913, 311f.; Heinze 1918, 277-279; Pasquali 1920, 63-75; Kießling/Heinze 1930, 52-55; Fraenkel 1957, 161-166=191-197; Fauth 1962; G.Williams 1968, 145-147; Ni</w:t>
      </w:r>
      <w:r w:rsidRPr="007573A8">
        <w:rPr>
          <w:lang w:val="de-DE"/>
        </w:rPr>
        <w:t>s</w:t>
      </w:r>
      <w:r w:rsidRPr="007573A8">
        <w:rPr>
          <w:lang w:val="de-DE"/>
        </w:rPr>
        <w:t xml:space="preserve">bet/Hubbard 1970-1978, I, 125-134; </w:t>
      </w:r>
      <w:r w:rsidR="00424EE6" w:rsidRPr="007573A8">
        <w:rPr>
          <w:lang w:val="de-DE"/>
        </w:rPr>
        <w:t xml:space="preserve">Cairns 1971a; </w:t>
      </w:r>
      <w:r w:rsidRPr="007573A8">
        <w:rPr>
          <w:lang w:val="de-DE"/>
        </w:rPr>
        <w:t>Numberger 1972, 51-54.505f.&gt;</w:t>
      </w:r>
      <w:r w:rsidRPr="007573A8">
        <w:rPr>
          <w:vertAlign w:val="superscript"/>
          <w:lang w:val="de-DE"/>
        </w:rPr>
        <w:t>3</w:t>
      </w:r>
      <w:r w:rsidRPr="007573A8">
        <w:rPr>
          <w:lang w:val="de-DE"/>
        </w:rPr>
        <w:t>1997, 139-147; Syndikus 1972/73, I, 121-128&gt;</w:t>
      </w:r>
      <w:r w:rsidRPr="007573A8">
        <w:rPr>
          <w:vertAlign w:val="superscript"/>
          <w:lang w:val="de-DE"/>
        </w:rPr>
        <w:t>3</w:t>
      </w:r>
      <w:r w:rsidRPr="007573A8">
        <w:rPr>
          <w:lang w:val="de-DE"/>
        </w:rPr>
        <w:t>2001, I, 123-129; Oksala 1973, 61-6</w:t>
      </w:r>
      <w:r w:rsidR="00790BFA">
        <w:rPr>
          <w:lang w:val="de-DE"/>
        </w:rPr>
        <w:t>5; Putnam 1974; Neumeister 1976a</w:t>
      </w:r>
      <w:r w:rsidRPr="007573A8">
        <w:rPr>
          <w:lang w:val="de-DE"/>
        </w:rPr>
        <w:t>; Römisch 1979; Quinn 1980, 142f.; Voit 1982; Cairns 1983a; Sant</w:t>
      </w:r>
      <w:r w:rsidRPr="007573A8">
        <w:rPr>
          <w:lang w:val="de-DE"/>
        </w:rPr>
        <w:t>i</w:t>
      </w:r>
      <w:r w:rsidRPr="007573A8">
        <w:rPr>
          <w:lang w:val="de-DE"/>
        </w:rPr>
        <w:t>rocco 1986, 42-44; Garrison 1991, 217f.; P.A.Miller 1991, 383-388~1994, 162-168; Rom</w:t>
      </w:r>
      <w:r w:rsidRPr="007573A8">
        <w:rPr>
          <w:lang w:val="de-DE"/>
        </w:rPr>
        <w:t>a</w:t>
      </w:r>
      <w:r w:rsidRPr="007573A8">
        <w:rPr>
          <w:lang w:val="de-DE"/>
        </w:rPr>
        <w:t>no/Fedeli 1991-1997, I 2, 519-523; Lefèvre 1993b, 215-217; Neuhausen 1993 (</w:t>
      </w:r>
      <w:r w:rsidRPr="007573A8">
        <w:rPr>
          <w:b/>
          <w:bCs/>
          <w:lang w:val="de-DE"/>
        </w:rPr>
        <w:t>9-12</w:t>
      </w:r>
      <w:r w:rsidRPr="007573A8">
        <w:rPr>
          <w:lang w:val="de-DE"/>
        </w:rPr>
        <w:t>); Suthe</w:t>
      </w:r>
      <w:r w:rsidRPr="007573A8">
        <w:rPr>
          <w:lang w:val="de-DE"/>
        </w:rPr>
        <w:t>r</w:t>
      </w:r>
      <w:r w:rsidRPr="007573A8">
        <w:rPr>
          <w:lang w:val="de-DE"/>
        </w:rPr>
        <w:t>land 1994, 75-85; Borzsák 1995; Giomini 1995; D.A.West 1995a, 46-49; Cavarzere 1996, 142-147; Maleuvre 1995-1997, II, 45-51; Rüpke 1998, 446-448; La Bua 1999, 170-175; Ko</w:t>
      </w:r>
      <w:r w:rsidRPr="007573A8">
        <w:rPr>
          <w:lang w:val="de-DE"/>
        </w:rPr>
        <w:t>n</w:t>
      </w:r>
      <w:r w:rsidRPr="007573A8">
        <w:rPr>
          <w:lang w:val="de-DE"/>
        </w:rPr>
        <w:t>stan 2001; Maurach 2001, 274-278</w:t>
      </w:r>
      <w:r w:rsidR="00826022" w:rsidRPr="007573A8">
        <w:rPr>
          <w:lang w:val="de-DE"/>
        </w:rPr>
        <w:t xml:space="preserve">; </w:t>
      </w:r>
      <w:r w:rsidR="002A7A56" w:rsidRPr="002A7A56">
        <w:rPr>
          <w:lang w:val="de-DE"/>
        </w:rPr>
        <w:t xml:space="preserve">Breuer 2008, 321-348; </w:t>
      </w:r>
      <w:r w:rsidR="00BA6AF6">
        <w:rPr>
          <w:lang w:val="de-DE"/>
        </w:rPr>
        <w:t>Allen 2009b (</w:t>
      </w:r>
      <w:r w:rsidR="00BA6AF6" w:rsidRPr="00BA6AF6">
        <w:rPr>
          <w:b/>
          <w:lang w:val="de-DE"/>
        </w:rPr>
        <w:t>15</w:t>
      </w:r>
      <w:r w:rsidR="00BA6AF6">
        <w:rPr>
          <w:lang w:val="de-DE"/>
        </w:rPr>
        <w:t xml:space="preserve">); </w:t>
      </w:r>
      <w:r w:rsidR="00826022" w:rsidRPr="007573A8">
        <w:rPr>
          <w:lang w:val="de-DE"/>
        </w:rPr>
        <w:t>Mayer 2012, 114-117</w:t>
      </w:r>
      <w:r w:rsidR="00117D3E">
        <w:rPr>
          <w:lang w:val="de-DE"/>
        </w:rPr>
        <w:t>; Clay 2016,291-293</w:t>
      </w:r>
    </w:p>
    <w:p w:rsidR="00DD204F" w:rsidRPr="007573A8" w:rsidRDefault="00DD204F">
      <w:pPr>
        <w:ind w:right="-569"/>
        <w:jc w:val="both"/>
        <w:rPr>
          <w:lang w:val="de-DE"/>
        </w:rPr>
      </w:pPr>
    </w:p>
    <w:p w:rsidR="00DD204F" w:rsidRPr="007573A8" w:rsidRDefault="00DD204F">
      <w:pPr>
        <w:pStyle w:val="Heading4"/>
        <w:ind w:right="-569"/>
        <w:rPr>
          <w:sz w:val="24"/>
          <w:szCs w:val="24"/>
          <w:lang w:val="de-DE"/>
        </w:rPr>
      </w:pPr>
      <w:r w:rsidRPr="007573A8">
        <w:rPr>
          <w:sz w:val="24"/>
          <w:szCs w:val="24"/>
          <w:lang w:val="de-DE"/>
        </w:rPr>
        <w:t>c.1.11</w:t>
      </w:r>
    </w:p>
    <w:p w:rsidR="00DD204F" w:rsidRPr="007573A8" w:rsidRDefault="00DD204F">
      <w:pPr>
        <w:jc w:val="both"/>
        <w:rPr>
          <w:lang w:val="de-DE"/>
        </w:rPr>
      </w:pPr>
      <w:r w:rsidRPr="007573A8">
        <w:rPr>
          <w:lang w:val="de-DE"/>
        </w:rPr>
        <w:t>Kießling/Heinze 1930, 55-57; Oppermann 1956, 170; Rotsch 1957; Numberger 1959, 22f.; Rudd 1960, 374; Röver/Oppermann 1961, 34-39; Commager 1962, 273f.; Nisbet 1962, 191f.; Castorina 1965, 98-104; Del Grande 1965; Schwind 1965, 13-16; D.A.West 1967, 58-64; La Penna 1969b, 75; Lee 1969, 71-77; Reckford 1969, 91f.; Nisbet/Hubbard 1970, I, 134-142; Bohnenkamp 1972, 261-267; Numberger 1972, 54-58.506f.&gt;</w:t>
      </w:r>
      <w:r w:rsidRPr="007573A8">
        <w:rPr>
          <w:vertAlign w:val="superscript"/>
          <w:lang w:val="de-DE"/>
        </w:rPr>
        <w:t>3</w:t>
      </w:r>
      <w:r w:rsidRPr="007573A8">
        <w:rPr>
          <w:lang w:val="de-DE"/>
        </w:rPr>
        <w:t>1997, 147-154; Syndikus 1972/73, I, 129-134&gt;</w:t>
      </w:r>
      <w:r w:rsidRPr="007573A8">
        <w:rPr>
          <w:vertAlign w:val="superscript"/>
          <w:lang w:val="de-DE"/>
        </w:rPr>
        <w:t>3</w:t>
      </w:r>
      <w:r w:rsidRPr="007573A8">
        <w:rPr>
          <w:lang w:val="de-DE"/>
        </w:rPr>
        <w:t>2001, I, 130-134; Boyle 1973, 170f.; Kuhn 1973, 139-156; Traina 1973 (</w:t>
      </w:r>
      <w:r w:rsidRPr="007573A8">
        <w:rPr>
          <w:b/>
          <w:bCs/>
          <w:lang w:val="de-DE"/>
        </w:rPr>
        <w:t>8</w:t>
      </w:r>
      <w:r w:rsidRPr="007573A8">
        <w:rPr>
          <w:lang w:val="de-DE"/>
        </w:rPr>
        <w:t>); Minadeo 1975, 395; Hynd 1978, 67f.; Erren 1979; Lyne 1980, 236-238; Quinn 1980, 144f.; Lebek 1981, 2043-2045; Minadeo 1982, 17-19.22-24; Deschamps 1983a, 195.200; Dettmer 1983, 425-427; Anderson 1984a; Romaniello 1984 (</w:t>
      </w:r>
      <w:r w:rsidRPr="007573A8">
        <w:rPr>
          <w:b/>
          <w:bCs/>
          <w:lang w:val="de-DE"/>
        </w:rPr>
        <w:t>8</w:t>
      </w:r>
      <w:r w:rsidRPr="007573A8">
        <w:rPr>
          <w:lang w:val="de-DE"/>
        </w:rPr>
        <w:t>); Kytzler 1985, 65-67=95-98; Santirocco 1986, 43f.; Porter 1987b, 58-77; Bertman 1989, 168; Di Lorenzo 1990, 70f.; G.Davis 1991, 158f.; Garrison 1991, 218f.; Romano/Fedeli 1991-1997, I 2, 523-526; Gie</w:t>
      </w:r>
      <w:r w:rsidRPr="007573A8">
        <w:rPr>
          <w:lang w:val="de-DE"/>
        </w:rPr>
        <w:t>s</w:t>
      </w:r>
      <w:r w:rsidRPr="007573A8">
        <w:rPr>
          <w:lang w:val="de-DE"/>
        </w:rPr>
        <w:t>ecke 1992, 140f.; L.Perelli 1992, 30-32; Pöschl 1992, 377.381=164.172; Arkins 1993, 117; Dehon 1993a, 148-151; Gigante 1993c; T.S. Johnson 1993, 29f.; Lefèvre 1993b, 207f.; Liuzzi 1993, 9f.; Stroh 1993a, 167f.; Traina 1993a, 57-68; Traina 1993b (</w:t>
      </w:r>
      <w:r w:rsidRPr="007573A8">
        <w:rPr>
          <w:b/>
          <w:bCs/>
          <w:lang w:val="de-DE"/>
        </w:rPr>
        <w:t>8</w:t>
      </w:r>
      <w:r w:rsidRPr="007573A8">
        <w:rPr>
          <w:lang w:val="de-DE"/>
        </w:rPr>
        <w:t>); Cristóbal 1994; Manzo 1994, 291f.; Nussbaum 1994, 77-79; Évrard 1995; M.Gallo 1995, 47f.131-135; Görler 1995, 48.53-56; Landolfi 1995; Mariotti 1995; D.A.West 1995a, 50-53; Casadio 1995/96 (</w:t>
      </w:r>
      <w:r w:rsidRPr="007573A8">
        <w:rPr>
          <w:b/>
          <w:bCs/>
          <w:lang w:val="de-DE"/>
        </w:rPr>
        <w:t>1ff.</w:t>
      </w:r>
      <w:r w:rsidRPr="007573A8">
        <w:rPr>
          <w:lang w:val="de-DE"/>
        </w:rPr>
        <w:t>); M.Gallo 1996; W.-L.Liebermann 1998; Maleuvre 1998; Konstan 2001; Bradshaw 2002b, 1</w:t>
      </w:r>
      <w:r w:rsidR="00556A96">
        <w:rPr>
          <w:lang w:val="de-DE"/>
        </w:rPr>
        <w:t>1; Carrubba/Fratantuono 2003; Wiel.</w:t>
      </w:r>
      <w:r w:rsidRPr="007573A8">
        <w:rPr>
          <w:lang w:val="de-DE"/>
        </w:rPr>
        <w:t>Richter 2005; G.Davis 2007, 214f.; Mindt 2007, 42f.</w:t>
      </w:r>
      <w:r w:rsidR="00031361" w:rsidRPr="007573A8">
        <w:rPr>
          <w:lang w:val="de-DE"/>
        </w:rPr>
        <w:t xml:space="preserve">; </w:t>
      </w:r>
      <w:r w:rsidR="00226256">
        <w:rPr>
          <w:lang w:val="de-DE"/>
        </w:rPr>
        <w:t>N</w:t>
      </w:r>
      <w:r w:rsidR="00226256">
        <w:rPr>
          <w:lang w:val="de-DE"/>
        </w:rPr>
        <w:t>a</w:t>
      </w:r>
      <w:r w:rsidR="00226256">
        <w:rPr>
          <w:lang w:val="de-DE"/>
        </w:rPr>
        <w:t xml:space="preserve">deau 2008, 49-57; </w:t>
      </w:r>
      <w:r w:rsidR="00754908">
        <w:rPr>
          <w:lang w:val="de-DE"/>
        </w:rPr>
        <w:t xml:space="preserve">Marsilio 2010; </w:t>
      </w:r>
      <w:r w:rsidR="003A13BA" w:rsidRPr="007573A8">
        <w:rPr>
          <w:lang w:val="de-DE"/>
        </w:rPr>
        <w:t xml:space="preserve">Mayer 2012, </w:t>
      </w:r>
      <w:r w:rsidR="00826022" w:rsidRPr="007573A8">
        <w:rPr>
          <w:lang w:val="de-DE"/>
        </w:rPr>
        <w:t>117-119</w:t>
      </w:r>
      <w:r w:rsidR="003A13BA" w:rsidRPr="007573A8">
        <w:rPr>
          <w:lang w:val="de-DE"/>
        </w:rPr>
        <w:t xml:space="preserve">; </w:t>
      </w:r>
      <w:r w:rsidR="00D8234B" w:rsidRPr="007573A8">
        <w:rPr>
          <w:lang w:val="de-DE"/>
        </w:rPr>
        <w:t xml:space="preserve">Green 2014, 121-123; </w:t>
      </w:r>
      <w:r w:rsidR="00031361" w:rsidRPr="007573A8">
        <w:rPr>
          <w:lang w:val="de-DE"/>
        </w:rPr>
        <w:t>Clay 2015</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c.1.12</w:t>
      </w:r>
    </w:p>
    <w:p w:rsidR="00DD204F" w:rsidRPr="001B0CC8" w:rsidRDefault="00DD204F">
      <w:pPr>
        <w:jc w:val="both"/>
        <w:rPr>
          <w:lang w:val="en-US"/>
        </w:rPr>
      </w:pPr>
      <w:r w:rsidRPr="007573A8">
        <w:rPr>
          <w:lang w:val="de-DE"/>
        </w:rPr>
        <w:t>Pasquali 1920, 740-746; Kießling/Heinze 1930, 58-68; Highbarger 1935; Harms 1936, 20-28; Wili 1948, 144-146; Fraenkel 1957, 291-297=344-351; Wimmel 1962a, 128-130 (</w:t>
      </w:r>
      <w:r w:rsidRPr="007573A8">
        <w:rPr>
          <w:b/>
          <w:bCs/>
          <w:lang w:val="de-DE"/>
        </w:rPr>
        <w:t>55</w:t>
      </w:r>
      <w:r w:rsidRPr="007573A8">
        <w:rPr>
          <w:lang w:val="de-DE"/>
        </w:rPr>
        <w:t>); Troxler-Keller 1964, 19-27 (</w:t>
      </w:r>
      <w:r w:rsidRPr="007573A8">
        <w:rPr>
          <w:b/>
          <w:bCs/>
          <w:lang w:val="de-DE"/>
        </w:rPr>
        <w:t>1-12</w:t>
      </w:r>
      <w:r w:rsidRPr="007573A8">
        <w:rPr>
          <w:lang w:val="de-DE"/>
        </w:rPr>
        <w:t xml:space="preserve">); </w:t>
      </w:r>
      <w:r w:rsidRPr="007573A8">
        <w:rPr>
          <w:spacing w:val="-2"/>
          <w:lang w:val="de-DE"/>
        </w:rPr>
        <w:t>Schwind</w:t>
      </w:r>
      <w:r w:rsidRPr="007573A8">
        <w:rPr>
          <w:lang w:val="de-DE"/>
        </w:rPr>
        <w:t xml:space="preserve"> 1965, 118-120; G.Williams 1968, 270-274; Ni</w:t>
      </w:r>
      <w:r w:rsidRPr="007573A8">
        <w:rPr>
          <w:lang w:val="de-DE"/>
        </w:rPr>
        <w:t>s</w:t>
      </w:r>
      <w:r w:rsidRPr="007573A8">
        <w:rPr>
          <w:lang w:val="de-DE"/>
        </w:rPr>
        <w:lastRenderedPageBreak/>
        <w:t>bet/Hubbard 1970-1978, I, 142-169; Numberger 1972, 58-65.507f.&gt;</w:t>
      </w:r>
      <w:r w:rsidRPr="007573A8">
        <w:rPr>
          <w:vertAlign w:val="superscript"/>
          <w:lang w:val="de-DE"/>
        </w:rPr>
        <w:t>3</w:t>
      </w:r>
      <w:r w:rsidRPr="007573A8">
        <w:rPr>
          <w:lang w:val="de-DE"/>
        </w:rPr>
        <w:t>1997, 155-170; Syndikus 1972/73, I, 135-155&gt;</w:t>
      </w:r>
      <w:r w:rsidRPr="007573A8">
        <w:rPr>
          <w:vertAlign w:val="superscript"/>
          <w:lang w:val="de-DE"/>
        </w:rPr>
        <w:t>3</w:t>
      </w:r>
      <w:r w:rsidRPr="007573A8">
        <w:rPr>
          <w:lang w:val="de-DE"/>
        </w:rPr>
        <w:t>2001, I, 135-153; Oksala 1973, 92-96; D.O.Ross 1975, 137-139; B</w:t>
      </w:r>
      <w:r w:rsidRPr="007573A8">
        <w:rPr>
          <w:lang w:val="de-DE"/>
        </w:rPr>
        <w:t>e</w:t>
      </w:r>
      <w:r w:rsidRPr="007573A8">
        <w:rPr>
          <w:lang w:val="de-DE"/>
        </w:rPr>
        <w:t>jarano 1976; Quinn 1980, 144f.; G.Williams 1980, 13-19.22; Lebek 1981, 2045; Cremona 1982, 310-323; Heyworth 1984 (</w:t>
      </w:r>
      <w:r w:rsidRPr="007573A8">
        <w:rPr>
          <w:b/>
          <w:bCs/>
          <w:lang w:val="de-DE"/>
        </w:rPr>
        <w:t>33-40</w:t>
      </w:r>
      <w:r w:rsidRPr="007573A8">
        <w:rPr>
          <w:lang w:val="de-DE"/>
        </w:rPr>
        <w:t>); P.L. Schmidt 1984; Santirocco 1986, 44f.; R.D.Brown 1991 (</w:t>
      </w:r>
      <w:r w:rsidRPr="007573A8">
        <w:rPr>
          <w:b/>
          <w:bCs/>
          <w:lang w:val="de-DE"/>
        </w:rPr>
        <w:t>33-48</w:t>
      </w:r>
      <w:r w:rsidRPr="007573A8">
        <w:rPr>
          <w:lang w:val="de-DE"/>
        </w:rPr>
        <w:t xml:space="preserve">); Garrison 1991, 219-222; Romano/Fedeli 1991-1997, I 2, 527-535; Calboli 1992; Jocelyn 1993; Cavarzere 1995a; </w:t>
      </w:r>
      <w:r w:rsidR="00BD5958" w:rsidRPr="007573A8">
        <w:rPr>
          <w:lang w:val="de-DE"/>
        </w:rPr>
        <w:t xml:space="preserve">Jocelyn 1995b; </w:t>
      </w:r>
      <w:r w:rsidRPr="007573A8">
        <w:rPr>
          <w:lang w:val="de-DE"/>
        </w:rPr>
        <w:t>Lowrie 1995, 35f.; Lyne 1995, 178-181; D.A.West 1995a, 52-61; Cavarzere 1996, 147-155; Kaus 1997; Maleuvre 1995-1997, II, 53-64; La Bua 1999, 178-186; Buchheit 2001b; A.Hardie 2003; T.S.Johnson 2004, 125f.</w:t>
      </w:r>
      <w:r w:rsidR="00713A9B" w:rsidRPr="007573A8">
        <w:rPr>
          <w:lang w:val="de-DE"/>
        </w:rPr>
        <w:t xml:space="preserve">; </w:t>
      </w:r>
      <w:r w:rsidR="002F06D9">
        <w:rPr>
          <w:lang w:val="de-DE"/>
        </w:rPr>
        <w:t>Giardina 2009</w:t>
      </w:r>
      <w:r w:rsidR="00BA109B">
        <w:rPr>
          <w:lang w:val="de-DE"/>
        </w:rPr>
        <w:t>a</w:t>
      </w:r>
      <w:r w:rsidR="002F06D9">
        <w:rPr>
          <w:lang w:val="de-DE"/>
        </w:rPr>
        <w:t xml:space="preserve"> (</w:t>
      </w:r>
      <w:r w:rsidR="002F06D9">
        <w:rPr>
          <w:b/>
          <w:lang w:val="de-DE"/>
        </w:rPr>
        <w:t xml:space="preserve">5. </w:t>
      </w:r>
      <w:r w:rsidR="002F06D9" w:rsidRPr="001B0CC8">
        <w:rPr>
          <w:b/>
          <w:lang w:val="en-US"/>
        </w:rPr>
        <w:t>33-36</w:t>
      </w:r>
      <w:r w:rsidR="002F06D9" w:rsidRPr="001B0CC8">
        <w:rPr>
          <w:lang w:val="en-US"/>
        </w:rPr>
        <w:t xml:space="preserve">); </w:t>
      </w:r>
      <w:r w:rsidR="003A13BA" w:rsidRPr="001B0CC8">
        <w:rPr>
          <w:lang w:val="en-US"/>
        </w:rPr>
        <w:t xml:space="preserve">Mayer 2012, </w:t>
      </w:r>
      <w:r w:rsidR="00826022" w:rsidRPr="001B0CC8">
        <w:rPr>
          <w:lang w:val="en-US"/>
        </w:rPr>
        <w:t>120-130</w:t>
      </w:r>
      <w:r w:rsidR="003A13BA" w:rsidRPr="001B0CC8">
        <w:rPr>
          <w:lang w:val="en-US"/>
        </w:rPr>
        <w:t xml:space="preserve">; </w:t>
      </w:r>
      <w:r w:rsidR="005470FB" w:rsidRPr="001B0CC8">
        <w:rPr>
          <w:lang w:val="en-US"/>
        </w:rPr>
        <w:t>H.White 2013 (</w:t>
      </w:r>
      <w:r w:rsidR="005470FB" w:rsidRPr="001B0CC8">
        <w:rPr>
          <w:b/>
          <w:lang w:val="en-US"/>
        </w:rPr>
        <w:t>45-48</w:t>
      </w:r>
      <w:r w:rsidR="005470FB" w:rsidRPr="001B0CC8">
        <w:rPr>
          <w:lang w:val="en-US"/>
        </w:rPr>
        <w:t xml:space="preserve">); </w:t>
      </w:r>
      <w:r w:rsidR="00867263" w:rsidRPr="001B0CC8">
        <w:rPr>
          <w:lang w:val="en-US"/>
        </w:rPr>
        <w:t>Athana</w:t>
      </w:r>
      <w:r w:rsidR="00284CBE" w:rsidRPr="001B0CC8">
        <w:rPr>
          <w:lang w:val="en-US"/>
        </w:rPr>
        <w:t>s</w:t>
      </w:r>
      <w:r w:rsidR="00867263" w:rsidRPr="001B0CC8">
        <w:rPr>
          <w:lang w:val="en-US"/>
        </w:rPr>
        <w:t xml:space="preserve">saki 2014; </w:t>
      </w:r>
      <w:r w:rsidR="00713A9B" w:rsidRPr="001B0CC8">
        <w:rPr>
          <w:lang w:val="en-US"/>
        </w:rPr>
        <w:t>S.J.Harrison 2014b (</w:t>
      </w:r>
      <w:r w:rsidR="00713A9B" w:rsidRPr="001B0CC8">
        <w:rPr>
          <w:b/>
          <w:lang w:val="en-US"/>
        </w:rPr>
        <w:t>35-37</w:t>
      </w:r>
      <w:r w:rsidR="00826022" w:rsidRPr="001B0CC8">
        <w:rPr>
          <w:lang w:val="en-US"/>
        </w:rPr>
        <w:t>)</w:t>
      </w:r>
    </w:p>
    <w:p w:rsidR="00DD204F" w:rsidRPr="001B0CC8" w:rsidRDefault="00DD204F">
      <w:pPr>
        <w:ind w:right="-569"/>
        <w:jc w:val="both"/>
        <w:rPr>
          <w:lang w:val="en-US"/>
        </w:rPr>
      </w:pPr>
    </w:p>
    <w:p w:rsidR="00DD204F" w:rsidRPr="007573A8" w:rsidRDefault="00DD204F">
      <w:pPr>
        <w:ind w:right="-569"/>
        <w:jc w:val="both"/>
        <w:rPr>
          <w:b/>
          <w:bCs/>
        </w:rPr>
      </w:pPr>
      <w:r w:rsidRPr="007573A8">
        <w:rPr>
          <w:b/>
          <w:bCs/>
        </w:rPr>
        <w:t>c.1.12-18</w:t>
      </w:r>
    </w:p>
    <w:p w:rsidR="00DD204F" w:rsidRPr="007573A8" w:rsidRDefault="00DD204F">
      <w:pPr>
        <w:ind w:right="-569"/>
        <w:jc w:val="both"/>
      </w:pPr>
      <w:r w:rsidRPr="007573A8">
        <w:t>Lowrie 1995</w:t>
      </w:r>
    </w:p>
    <w:p w:rsidR="00DD204F" w:rsidRPr="007573A8" w:rsidRDefault="00DD204F">
      <w:pPr>
        <w:ind w:right="-569"/>
        <w:jc w:val="both"/>
      </w:pPr>
    </w:p>
    <w:p w:rsidR="00DD204F" w:rsidRPr="007573A8" w:rsidRDefault="00DD204F">
      <w:pPr>
        <w:pStyle w:val="Heading4"/>
        <w:ind w:right="-569"/>
        <w:rPr>
          <w:sz w:val="24"/>
          <w:szCs w:val="24"/>
        </w:rPr>
      </w:pPr>
      <w:r w:rsidRPr="007573A8">
        <w:rPr>
          <w:sz w:val="24"/>
          <w:szCs w:val="24"/>
        </w:rPr>
        <w:t>c.1.13</w:t>
      </w:r>
    </w:p>
    <w:p w:rsidR="00DD204F" w:rsidRPr="007573A8" w:rsidRDefault="00DD204F">
      <w:pPr>
        <w:jc w:val="both"/>
      </w:pPr>
      <w:r w:rsidRPr="007573A8">
        <w:t>Kießling/Heinze 1930, 68-70; Numberger 1959, 30f.; Reckford 1959/60, 26; Commager 1962, 152-155; Nisbet 1962, 184; Castorina 1965, 191-195; D.A.West 1967, 65-71; G.Williams 1968, 563-565.575f; La Penna 1969b, 88; Reckford 1969, 101f.; Nisbet/Hubbard 1970, I, 169-178; Bohnenkamp 1972, 179-183; Numberger 1972, 65f.508&gt;</w:t>
      </w:r>
      <w:r w:rsidRPr="007573A8">
        <w:rPr>
          <w:vertAlign w:val="superscript"/>
        </w:rPr>
        <w:t>3</w:t>
      </w:r>
      <w:r w:rsidRPr="007573A8">
        <w:t>1997, 170f.; Syndikus 1972/73, I, 156-161&gt;</w:t>
      </w:r>
      <w:r w:rsidRPr="007573A8">
        <w:rPr>
          <w:vertAlign w:val="superscript"/>
        </w:rPr>
        <w:t>3</w:t>
      </w:r>
      <w:r w:rsidRPr="007573A8">
        <w:t>2001, I, 154-159; Segal 1973; D.A.West 1973, 30; Carter 1975, 118-120; Minadeo 1975, 416-418; Esser 1976, 56f.; Yardley 1976 (</w:t>
      </w:r>
      <w:r w:rsidRPr="007573A8">
        <w:rPr>
          <w:b/>
          <w:bCs/>
        </w:rPr>
        <w:t>11</w:t>
      </w:r>
      <w:r w:rsidRPr="007573A8">
        <w:t>); Hynd 1978, 70f. 105f.; Fantham 1979b, 46; Pöschl 1980, 157-160; Quinn 1980, 148-150; Deschamps 1982, 48; Minadeo 1982, 54-57; Pavlock 1982, 85f.; Dettmer 1983, 437-440; Krevans 1984, 354; Pöschl 1984b, 24-27=371-374; Radici Colace 1985, 53-59; Santirocco 1986, 45f.; Co</w:t>
      </w:r>
      <w:r w:rsidRPr="007573A8">
        <w:t>n</w:t>
      </w:r>
      <w:r w:rsidRPr="007573A8">
        <w:t>nor 1987, 196-198; Porter 1987b, 77-82; Keyser 1989 (</w:t>
      </w:r>
      <w:r w:rsidRPr="007573A8">
        <w:rPr>
          <w:b/>
          <w:bCs/>
        </w:rPr>
        <w:t>3-8.14-16</w:t>
      </w:r>
      <w:r w:rsidRPr="007573A8">
        <w:t>); Di Lorenzo 1990, 62f.80f.; Maleuvre 1990, 132-137; Fasciano 1991, 198; Garrison 1991, 222f.; Oliensis 1991b, 102 Anm. 32; Romano/Fedeli 1991-1997, I 2, 535-538; Mazzini 1991 (</w:t>
      </w:r>
      <w:r w:rsidRPr="007573A8">
        <w:rPr>
          <w:b/>
          <w:bCs/>
        </w:rPr>
        <w:t>4f.</w:t>
      </w:r>
      <w:r w:rsidRPr="007573A8">
        <w:t>); Fedeli 1992a, 65f.; Maurach 1992b; Owens 1992; Arkins 1993, 109; Freis 1993, 365; Stroh 1993a, 165.169f.; Ancona 1994, 121-128; Labate 1994b, 80-82; Thome 1994, 20.26; Gauly 1995 (</w:t>
      </w:r>
      <w:r w:rsidRPr="007573A8">
        <w:rPr>
          <w:b/>
          <w:bCs/>
        </w:rPr>
        <w:t>8</w:t>
      </w:r>
      <w:r w:rsidRPr="007573A8">
        <w:t xml:space="preserve">); Lowrie 1995, 36-38; Syndikus 1995, 21; Thome 1995, 134f.; D.A.West 1995a, 60-65; Lieberg 1997, 357; Heßen 2000; Maurach 2001, 147-149; Doyen 2004; </w:t>
      </w:r>
      <w:r w:rsidR="00D030E4">
        <w:t xml:space="preserve">Freis 2005; </w:t>
      </w:r>
      <w:r w:rsidRPr="007573A8">
        <w:t>Hills 2005, 70f.; Ko</w:t>
      </w:r>
      <w:r w:rsidRPr="007573A8">
        <w:t>n</w:t>
      </w:r>
      <w:r w:rsidRPr="007573A8">
        <w:t xml:space="preserve">stan 2005, 7-11; </w:t>
      </w:r>
      <w:r w:rsidR="002A593C">
        <w:t>Sutherland 2005c</w:t>
      </w:r>
      <w:r w:rsidRPr="007573A8">
        <w:t>; Knorr 2006, 155-157</w:t>
      </w:r>
      <w:r w:rsidR="00F5334E" w:rsidRPr="007573A8">
        <w:t xml:space="preserve">; </w:t>
      </w:r>
      <w:r w:rsidR="00226256" w:rsidRPr="00226256">
        <w:t xml:space="preserve">Nadeau 2008, 58-65; </w:t>
      </w:r>
      <w:r w:rsidR="005B40DD" w:rsidRPr="005B40DD">
        <w:t xml:space="preserve">Eicks 2011, 144-150; </w:t>
      </w:r>
      <w:r w:rsidR="00F5334E" w:rsidRPr="007573A8">
        <w:t>T.</w:t>
      </w:r>
      <w:r w:rsidR="00190B79">
        <w:t>S.</w:t>
      </w:r>
      <w:r w:rsidR="00F5334E" w:rsidRPr="007573A8">
        <w:t>Johnson 2012, 192-200</w:t>
      </w:r>
      <w:r w:rsidR="003A13BA" w:rsidRPr="007573A8">
        <w:t xml:space="preserve">; Mayer 2012, </w:t>
      </w:r>
      <w:r w:rsidR="00826022" w:rsidRPr="007573A8">
        <w:t>130-133</w:t>
      </w:r>
    </w:p>
    <w:p w:rsidR="00DD204F" w:rsidRPr="007573A8" w:rsidRDefault="00DD204F">
      <w:pPr>
        <w:ind w:right="-569"/>
        <w:jc w:val="both"/>
      </w:pPr>
    </w:p>
    <w:p w:rsidR="00DD204F" w:rsidRPr="007573A8" w:rsidRDefault="00DD204F">
      <w:pPr>
        <w:ind w:right="-569"/>
        <w:jc w:val="both"/>
        <w:rPr>
          <w:b/>
          <w:bCs/>
        </w:rPr>
      </w:pPr>
      <w:r w:rsidRPr="007573A8">
        <w:rPr>
          <w:b/>
          <w:bCs/>
        </w:rPr>
        <w:t>c.1.14</w:t>
      </w:r>
    </w:p>
    <w:p w:rsidR="00DD204F" w:rsidRPr="007573A8" w:rsidRDefault="00DD204F">
      <w:pPr>
        <w:jc w:val="both"/>
      </w:pPr>
      <w:r w:rsidRPr="007573A8">
        <w:t xml:space="preserve">Wilamowitz 1913, 312; Pasquali 1920, 16-38; Kießling/Heinze 1930, 71-75; </w:t>
      </w:r>
      <w:r w:rsidR="00BD5958" w:rsidRPr="007573A8">
        <w:t xml:space="preserve">Drexler 1935; </w:t>
      </w:r>
      <w:r w:rsidRPr="007573A8">
        <w:t>Wili 1948, 117-119; Fraenkel 1957, 154-158=183-188; Radke 1959, 320-322; Röver/Oppermann 1961, 39; Commager 1962, 163-169; Anderson 1966; Nisbet/Hubbard 1970-1978, I, 178-188; Seel 1970; Cairns 1972, 218-221; Numberger 1972, 66-69.508f.&gt;</w:t>
      </w:r>
      <w:r w:rsidRPr="007573A8">
        <w:rPr>
          <w:vertAlign w:val="superscript"/>
        </w:rPr>
        <w:t>3</w:t>
      </w:r>
      <w:r w:rsidRPr="007573A8">
        <w:t>1997, 171-177; Syndikus 1972/73, I, 162-170&gt;</w:t>
      </w:r>
      <w:r w:rsidRPr="007573A8">
        <w:rPr>
          <w:vertAlign w:val="superscript"/>
        </w:rPr>
        <w:t>3</w:t>
      </w:r>
      <w:r w:rsidRPr="007573A8">
        <w:t>2001, I, 160-168; M.Hubbard 1973, 13-17; Mühl 1973, 102f.; Buchmann 1974, 43-58; Büchner 1976, 105-109; Zumwalt 1977/78; Nardoni 1979, 108-116 (</w:t>
      </w:r>
      <w:r w:rsidRPr="007573A8">
        <w:rPr>
          <w:b/>
          <w:bCs/>
        </w:rPr>
        <w:t>1</w:t>
      </w:r>
      <w:r w:rsidRPr="007573A8">
        <w:t>); Quinn 1980, 150-152; Woodman 1980; Doblhofer 1981, 1936-1942; Cremona 1982, 67-77; Jocelyn 1982; Minadeo 1982, 107-109; Santirocco 1986, 46-48; Herzog 1988, 323f.; G.Davis 1989; Bonanno 1990, 207-232; Maleuvre 1990; Garrison 1991, 223-225; F.Maier 1991; Romano/Fedeli 1991-1997, I 2, 538-542; Suárez Martínez 1991 (</w:t>
      </w:r>
      <w:r w:rsidRPr="007573A8">
        <w:rPr>
          <w:b/>
          <w:bCs/>
        </w:rPr>
        <w:t>8</w:t>
      </w:r>
      <w:r w:rsidRPr="007573A8">
        <w:t>); Lefèvre 1993b, 150f.; Väisänen 1993/94; Cavarzere 1995a; Dunn 1995, 168f.; Lowrie 1995, 39-41; Rinaldi 1995; D.A.West 1995a, 64-71; Brugnoli 1996b; Cavarzere 1996, 155-164; Servodio 1996/97; Calboli 1998a; Paolucci 1999b; D.A.West 2000 (</w:t>
      </w:r>
      <w:r w:rsidRPr="007573A8">
        <w:rPr>
          <w:b/>
          <w:bCs/>
        </w:rPr>
        <w:t>17-20</w:t>
      </w:r>
      <w:r w:rsidRPr="007573A8">
        <w:t xml:space="preserve">); Maurach 2001, 152-155; Paschalis 2002a, 79f.; Carrubba 2003; Cucchiarelli 2004/05; Knorr 2006; Putnam 2006b, 30-32; </w:t>
      </w:r>
      <w:r w:rsidR="004C5198">
        <w:t xml:space="preserve">Kruschwitz 2007; </w:t>
      </w:r>
      <w:r w:rsidRPr="007573A8">
        <w:t>R.F.Thomas 2007, 58-60</w:t>
      </w:r>
      <w:r w:rsidR="001F7AE9" w:rsidRPr="007573A8">
        <w:t xml:space="preserve">; </w:t>
      </w:r>
      <w:r w:rsidR="00D867B8" w:rsidRPr="00D867B8">
        <w:t xml:space="preserve">Eicks 2011, 173-183; </w:t>
      </w:r>
      <w:r w:rsidR="00F5334E" w:rsidRPr="007573A8">
        <w:t>T.</w:t>
      </w:r>
      <w:r w:rsidR="002042FB">
        <w:t>S.</w:t>
      </w:r>
      <w:r w:rsidR="00F5334E" w:rsidRPr="007573A8">
        <w:t xml:space="preserve">Johnson </w:t>
      </w:r>
      <w:r w:rsidR="00F5334E" w:rsidRPr="007573A8">
        <w:lastRenderedPageBreak/>
        <w:t xml:space="preserve">2012, 200-207; </w:t>
      </w:r>
      <w:r w:rsidR="003A13BA" w:rsidRPr="007573A8">
        <w:t xml:space="preserve">Mayer 2012, </w:t>
      </w:r>
      <w:r w:rsidR="00826022" w:rsidRPr="007573A8">
        <w:t>133-137</w:t>
      </w:r>
      <w:r w:rsidR="003A13BA" w:rsidRPr="007573A8">
        <w:t xml:space="preserve">; </w:t>
      </w:r>
      <w:r w:rsidR="00CF4037" w:rsidRPr="007573A8">
        <w:t xml:space="preserve">Burzacchini 2014; </w:t>
      </w:r>
      <w:r w:rsidR="001F7AE9" w:rsidRPr="007573A8">
        <w:t>Cucchiarelli 2015</w:t>
      </w:r>
      <w:r w:rsidR="00854611" w:rsidRPr="007573A8">
        <w:t>a</w:t>
      </w:r>
      <w:r w:rsidR="005732CE">
        <w:t>, 301-317</w:t>
      </w:r>
      <w:r w:rsidR="00854611" w:rsidRPr="007573A8">
        <w:t>; Cucchiarelli 2015b (</w:t>
      </w:r>
      <w:r w:rsidR="00854611" w:rsidRPr="007573A8">
        <w:rPr>
          <w:b/>
        </w:rPr>
        <w:t>10</w:t>
      </w:r>
      <w:r w:rsidR="00854611" w:rsidRPr="007573A8">
        <w:t>)</w:t>
      </w:r>
    </w:p>
    <w:p w:rsidR="00DD204F" w:rsidRPr="007573A8" w:rsidRDefault="00DD204F">
      <w:pPr>
        <w:ind w:right="-569"/>
        <w:jc w:val="both"/>
      </w:pPr>
    </w:p>
    <w:p w:rsidR="00DD204F" w:rsidRPr="007573A8" w:rsidRDefault="00DD204F">
      <w:pPr>
        <w:ind w:right="-569"/>
        <w:jc w:val="both"/>
        <w:rPr>
          <w:b/>
          <w:bCs/>
        </w:rPr>
      </w:pPr>
      <w:r w:rsidRPr="007573A8">
        <w:rPr>
          <w:b/>
          <w:bCs/>
        </w:rPr>
        <w:t>c.1.15-17</w:t>
      </w:r>
    </w:p>
    <w:p w:rsidR="00DD204F" w:rsidRPr="007573A8" w:rsidRDefault="00DD204F">
      <w:pPr>
        <w:ind w:right="-569"/>
        <w:jc w:val="both"/>
      </w:pPr>
      <w:r w:rsidRPr="007573A8">
        <w:t>Putnam 2006b, 72-92</w:t>
      </w:r>
    </w:p>
    <w:p w:rsidR="00DD204F" w:rsidRPr="007573A8" w:rsidRDefault="00DD204F">
      <w:pPr>
        <w:ind w:right="-569"/>
        <w:jc w:val="both"/>
      </w:pPr>
    </w:p>
    <w:p w:rsidR="00DD204F" w:rsidRPr="007573A8" w:rsidRDefault="00DD204F">
      <w:pPr>
        <w:ind w:right="-569"/>
        <w:jc w:val="both"/>
        <w:rPr>
          <w:b/>
          <w:bCs/>
        </w:rPr>
      </w:pPr>
      <w:r w:rsidRPr="007573A8">
        <w:rPr>
          <w:b/>
          <w:bCs/>
        </w:rPr>
        <w:t>c.1.15</w:t>
      </w:r>
    </w:p>
    <w:p w:rsidR="00DD204F" w:rsidRPr="007573A8" w:rsidRDefault="00DD204F">
      <w:pPr>
        <w:jc w:val="both"/>
      </w:pPr>
      <w:r w:rsidRPr="007573A8">
        <w:t xml:space="preserve">Pasquali 1920, 278-301; Kießling/Heinze 1930, 75-80; Fraenkel 1957, 188-192=223-228; Nisbet/Hubbard 1970-1978, I, 188-201; </w:t>
      </w:r>
      <w:r w:rsidR="00424EE6" w:rsidRPr="007573A8">
        <w:t xml:space="preserve">Cairns 1971a; </w:t>
      </w:r>
      <w:r w:rsidRPr="007573A8">
        <w:t>Numberger 1972, 69-73.509f.&gt;</w:t>
      </w:r>
      <w:r w:rsidRPr="007573A8">
        <w:rPr>
          <w:vertAlign w:val="superscript"/>
        </w:rPr>
        <w:t>3</w:t>
      </w:r>
      <w:r w:rsidRPr="007573A8">
        <w:t>1997, 177-185; Syndikus 1972/73, I, 171-179&gt;</w:t>
      </w:r>
      <w:r w:rsidRPr="007573A8">
        <w:rPr>
          <w:vertAlign w:val="superscript"/>
        </w:rPr>
        <w:t>3</w:t>
      </w:r>
      <w:r w:rsidRPr="007573A8">
        <w:t>2001, I, 169-176; Oksala 1973, 120-128; Quinn 1980, 152-155; Cremona 1982, 102-108; Minadeo 1982, 105-109; Santirocco 1986, 48f.; A</w:t>
      </w:r>
      <w:r w:rsidRPr="007573A8">
        <w:t>l</w:t>
      </w:r>
      <w:r w:rsidRPr="007573A8">
        <w:t>bert 1988, 159f.; Kraggerud 1988; G.Davis 1991, 23-28; Garrison 1991, 225-227; Rom</w:t>
      </w:r>
      <w:r w:rsidRPr="007573A8">
        <w:t>a</w:t>
      </w:r>
      <w:r w:rsidRPr="007573A8">
        <w:t>no/Fedeli 1991-1997, I 2, 542-547; Mir 1992; Tomaszuk 1992; Brisson 1993; Cremona 1993a, 60f; Schmude 1994; Lowrie 1995, 41f.; D.A.West 1995a, 70-77; Cavarzere 1996, 164-169; Lowrie 1997, 123-135; Maleuvre 1995-1997, II, 65-69; Cresci Marrone 1999; Lefèvre 2000a; Nagel 2000, 61f.; S.J.Harrison 2001a, 268; Maurach 2001, 140f.; Athanassaki 2002; Cucchiarelli 2004/05, 46-53; Knorr 2006, 161-163; Putnam 2006b, 75f.87-89</w:t>
      </w:r>
      <w:r w:rsidR="00BD12A5" w:rsidRPr="007573A8">
        <w:t xml:space="preserve">; </w:t>
      </w:r>
      <w:r w:rsidR="00961DA2">
        <w:t xml:space="preserve">Baldo 2008b; </w:t>
      </w:r>
      <w:r w:rsidR="002A7A56">
        <w:t xml:space="preserve">Breuer 2008, 349-377; </w:t>
      </w:r>
      <w:r w:rsidR="00136179">
        <w:t xml:space="preserve">Bradshaw 2008; </w:t>
      </w:r>
      <w:r w:rsidR="00D867B8" w:rsidRPr="00D867B8">
        <w:t xml:space="preserve">Eicks 2011, 155-167; </w:t>
      </w:r>
      <w:r w:rsidR="00BD12A5" w:rsidRPr="007573A8">
        <w:t>Barbara 2012</w:t>
      </w:r>
      <w:r w:rsidR="00F5334E" w:rsidRPr="007573A8">
        <w:t xml:space="preserve"> T.</w:t>
      </w:r>
      <w:r w:rsidR="002042FB">
        <w:t>S.</w:t>
      </w:r>
      <w:r w:rsidR="00F5334E" w:rsidRPr="007573A8">
        <w:t>Johnson 2012, 207-209</w:t>
      </w:r>
      <w:r w:rsidR="003A13BA" w:rsidRPr="007573A8">
        <w:t xml:space="preserve">; </w:t>
      </w:r>
      <w:r w:rsidR="00826022" w:rsidRPr="007573A8">
        <w:t>Mayer 2012, 137-144</w:t>
      </w:r>
    </w:p>
    <w:p w:rsidR="00DD204F" w:rsidRPr="007573A8" w:rsidRDefault="00DD204F">
      <w:pPr>
        <w:ind w:right="-569"/>
        <w:jc w:val="both"/>
      </w:pPr>
    </w:p>
    <w:p w:rsidR="00DD204F" w:rsidRPr="007573A8" w:rsidRDefault="00DD204F">
      <w:pPr>
        <w:pStyle w:val="Heading4"/>
        <w:ind w:right="-569"/>
        <w:rPr>
          <w:sz w:val="24"/>
          <w:szCs w:val="24"/>
        </w:rPr>
      </w:pPr>
      <w:r w:rsidRPr="007573A8">
        <w:rPr>
          <w:sz w:val="24"/>
          <w:szCs w:val="24"/>
        </w:rPr>
        <w:t>c.1.16</w:t>
      </w:r>
    </w:p>
    <w:p w:rsidR="00DD204F" w:rsidRPr="007573A8" w:rsidRDefault="00DD204F">
      <w:pPr>
        <w:jc w:val="both"/>
      </w:pPr>
      <w:r w:rsidRPr="007573A8">
        <w:t>Kießling/Heinze 1930, 80-84; Fraenkel 1957, 207-209=246-248; Numberger 1959, 63; Co</w:t>
      </w:r>
      <w:r w:rsidRPr="007573A8">
        <w:t>m</w:t>
      </w:r>
      <w:r w:rsidRPr="007573A8">
        <w:t>mager 1962, 136-139; MacKay 1962; Wimmel 1962a, 119-124; Castorina 1965, 230-236; Flach 1967, 31f.; M.Dyson 1968; Nisbet/Hubbard 1970, I, 201-214; Gagliardi 1971, 123f.; Numberger 1972, 73-76.510&gt;</w:t>
      </w:r>
      <w:r w:rsidRPr="007573A8">
        <w:rPr>
          <w:vertAlign w:val="superscript"/>
        </w:rPr>
        <w:t>3</w:t>
      </w:r>
      <w:r w:rsidRPr="007573A8">
        <w:t>1997, 185-192; Syndikus 1972/73, I, 180-187&gt;</w:t>
      </w:r>
      <w:r w:rsidRPr="007573A8">
        <w:rPr>
          <w:vertAlign w:val="superscript"/>
        </w:rPr>
        <w:t>3</w:t>
      </w:r>
      <w:r w:rsidRPr="007573A8">
        <w:t>2001, I, 177-184; D.A.West 1973, 40; Antony 1976, 96f.; E.A.Schmidt 1977b, 104 Anm. 29=128 Anm. 32; Cairns 1978; Marcovich 1980, 84-86; Quinn 1980, 155-157; G.Williams 1980, 1-5.21; Deschamps 1982, 56f.; Jenkyns 1982; Murgatroyd 1982; Citroni 1983, 149-152; Dettmer 1983, 176f.; Santirocco 1986, 49-51; Connor 1987, 78-81; G.Davis 1987, 56-59; Porter 1987b, 77-82; Di Lorenzo 1990, 84f.; G.Davis 1991, 74-77; Garrison 1991, 227-229; Rom</w:t>
      </w:r>
      <w:r w:rsidRPr="007573A8">
        <w:t>a</w:t>
      </w:r>
      <w:r w:rsidRPr="007573A8">
        <w:t>no/Fedeli 1991-1997, I 2, 547-552; Arkins 1993, 118; Sutherland 1994, 96-104; Dunn 1995, 167f.; Lowrie 1995, 42f.; Syndikus 1995, 28f.; Tarrant 1995, 37; D.A.West 1995a, 76-81; Cavarzere 1996, 169-171; Maleuvre 1995-1997, II, 71-76; Maurach 2001, 181f.; A.Griffith 2002, 67-71; Knorr 2006, 163f.; Putnam 2006b, 76-78.80-85</w:t>
      </w:r>
      <w:r w:rsidR="000178D8" w:rsidRPr="007573A8">
        <w:t xml:space="preserve">; </w:t>
      </w:r>
      <w:r w:rsidR="000A5A7E">
        <w:t xml:space="preserve">Breuer 2008, 175-197; </w:t>
      </w:r>
      <w:r w:rsidR="00226256" w:rsidRPr="00226256">
        <w:t xml:space="preserve">Nadeau 2008, 66-77; </w:t>
      </w:r>
      <w:r w:rsidR="00D867B8" w:rsidRPr="00D867B8">
        <w:t xml:space="preserve">Eicks 2011, </w:t>
      </w:r>
      <w:r w:rsidR="00D867B8">
        <w:t>167-171</w:t>
      </w:r>
      <w:r w:rsidR="00D867B8" w:rsidRPr="00D867B8">
        <w:t xml:space="preserve">; </w:t>
      </w:r>
      <w:r w:rsidR="00F5334E" w:rsidRPr="007573A8">
        <w:t>T.</w:t>
      </w:r>
      <w:r w:rsidR="002042FB">
        <w:t>S.</w:t>
      </w:r>
      <w:r w:rsidR="00F5334E" w:rsidRPr="007573A8">
        <w:t>Johnson 2012, 209</w:t>
      </w:r>
      <w:r w:rsidR="001B0921" w:rsidRPr="007573A8">
        <w:t xml:space="preserve">-226; </w:t>
      </w:r>
      <w:r w:rsidR="003A13BA" w:rsidRPr="007573A8">
        <w:t xml:space="preserve">Mayer 2012, </w:t>
      </w:r>
      <w:r w:rsidR="00826022" w:rsidRPr="007573A8">
        <w:t>144-148</w:t>
      </w:r>
      <w:r w:rsidR="003A13BA" w:rsidRPr="007573A8">
        <w:t xml:space="preserve">; </w:t>
      </w:r>
      <w:r w:rsidR="000178D8" w:rsidRPr="007573A8">
        <w:t>K</w:t>
      </w:r>
      <w:r w:rsidR="000178D8" w:rsidRPr="007573A8">
        <w:t>o</w:t>
      </w:r>
      <w:r w:rsidR="000178D8" w:rsidRPr="007573A8">
        <w:t>vacs 2013 (</w:t>
      </w:r>
      <w:r w:rsidR="000178D8" w:rsidRPr="007573A8">
        <w:rPr>
          <w:b/>
        </w:rPr>
        <w:t>8</w:t>
      </w:r>
      <w:r w:rsidR="000178D8" w:rsidRPr="007573A8">
        <w:t>)</w:t>
      </w:r>
      <w:r w:rsidR="000A5A7E">
        <w:t xml:space="preserve">; </w:t>
      </w:r>
    </w:p>
    <w:p w:rsidR="00DD204F" w:rsidRPr="007573A8" w:rsidRDefault="00DD204F">
      <w:pPr>
        <w:ind w:right="-569"/>
        <w:jc w:val="both"/>
      </w:pPr>
    </w:p>
    <w:p w:rsidR="00DD204F" w:rsidRPr="001B0CC8" w:rsidRDefault="00DD204F">
      <w:pPr>
        <w:pStyle w:val="Heading4"/>
        <w:ind w:right="-569"/>
        <w:rPr>
          <w:sz w:val="24"/>
          <w:szCs w:val="24"/>
        </w:rPr>
      </w:pPr>
      <w:r w:rsidRPr="001B0CC8">
        <w:rPr>
          <w:sz w:val="24"/>
          <w:szCs w:val="24"/>
        </w:rPr>
        <w:t>c.1.17</w:t>
      </w:r>
    </w:p>
    <w:p w:rsidR="00DD204F" w:rsidRPr="001B0CC8" w:rsidRDefault="00DD204F">
      <w:pPr>
        <w:jc w:val="both"/>
      </w:pPr>
      <w:r w:rsidRPr="001B0CC8">
        <w:t>Wilamowitz-Moellendorf 1913, 312f. Anm. 1; Kießling/Heinze 1930, 84-88; Klingner 1935c; Castiglioni 1951; Oppermann 1956, 169.178; Fraenkel 1957, 204-207=241-246; Numberger 1959, 64; Reckford 1959/60, 26f.; Commager 1962, 348-352; MacKay 1962; Nisbet 1962, 197f.; Schönbeck 1962, 186-192; Troxler-Keller 1964, 108-118; Castorina 1965, 223f.; Me</w:t>
      </w:r>
      <w:r w:rsidRPr="001B0CC8">
        <w:t>n</w:t>
      </w:r>
      <w:r w:rsidRPr="001B0CC8">
        <w:t>dell 1965, 170f.; Schwind 1965, 101-104; G.Williams 1968, 135f.; La Penna 1969b, 82f.; Nisbet/Hubbard 1970, I, 215-227; Edinger 1970/71; Numberger 1972, 76-80.510f.&gt;</w:t>
      </w:r>
      <w:r w:rsidRPr="001B0CC8">
        <w:rPr>
          <w:vertAlign w:val="superscript"/>
        </w:rPr>
        <w:t>3</w:t>
      </w:r>
      <w:r w:rsidRPr="001B0CC8">
        <w:t>1997, 192-200; Syndikus 1972/73, I, 188-198&gt;</w:t>
      </w:r>
      <w:r w:rsidRPr="001B0CC8">
        <w:rPr>
          <w:vertAlign w:val="superscript"/>
        </w:rPr>
        <w:t>3</w:t>
      </w:r>
      <w:r w:rsidRPr="001B0CC8">
        <w:t xml:space="preserve">2001, I, 185-194; Boyle 1973, 168f.; Oksala 1973, 71-74; Buchmann 1974, 142-146; Minadeo 1975, 418f.; P.Pucci 1975; Büchner 1976, 126-131; Esser 1976, 86-88; Haffter 1976, 199-201; Halpern 1976, 208-222; Frederick 1977, 35-38; E.A.Schmidt 1977b, 98-105 = 2002, 121-131; Hynd 1978, 95f.; Marcovich 1980, 86-89; Quinn 1980, 158f.; Gagliardi 1982; Lieberg 1982, 55f.; Minadeo 1982, 57-60; Toohey 1982; Dettmer 1983, 161f.177-82.268f.; Pöschl 1984b, 28f.=375f.; Buchheit 1986, 149f.; Santirocco 1986, 51f.; Connor 1987, 26-31; Porter 1987b, 77-82; Buchheit 1988; Bradshaw 1989, </w:t>
      </w:r>
      <w:r w:rsidRPr="001B0CC8">
        <w:lastRenderedPageBreak/>
        <w:t>167.173; Di Lorenzo 1990, 87f. 101; Dunn 1990; G.Davis 1991, 199-205; Fasciano 1991, 198; Garrison 1991, 229f.; Oliensis 1991b, 112-115; Romano/Fedeli 1991-1997, I 2, 552-556; Pöschl 1992, 377=163; Storch 1992; Feeney 1993, 57; T.S.Johnson 1993, 24; Leach 1993, 278-282; Lefèvre 1993b, 223f.; Cipriani 1994a; Labate 1994b, 82; Putnam 1994; Thome 1994, 28 (</w:t>
      </w:r>
      <w:r w:rsidRPr="001B0CC8">
        <w:rPr>
          <w:b/>
          <w:bCs/>
        </w:rPr>
        <w:t>8</w:t>
      </w:r>
      <w:r w:rsidRPr="001B0CC8">
        <w:t>); Wimmel 1994, 24 (</w:t>
      </w:r>
      <w:r w:rsidRPr="001B0CC8">
        <w:rPr>
          <w:b/>
          <w:bCs/>
        </w:rPr>
        <w:t>14-16</w:t>
      </w:r>
      <w:r w:rsidRPr="001B0CC8">
        <w:t>); Dunn 1995, 166f.; Gamberale 1995, 105.109; Krasser 1995, 71-74; Lowrie 1995, 43f.; E.A.Schmidt 1995a, 78f.=2002b, 121.130f.; Thome 1995, 135; D.A.West 1995a, 80-85; E.A.Schmidt 1997, 82-95; Oliensis 1998, 121-124; Stroh 1999, 575f.; Nagel 2000; Putnam 2000a, 12-26; Bowditch 2001, 154-160; Maurach 2001, 177-180.182; A. Griffith 2002, 67-71; Nadeau 2002; Knorr 2006, 165f.; Putnam 2006b, 78-80.91</w:t>
      </w:r>
      <w:r w:rsidR="001B0921" w:rsidRPr="001B0CC8">
        <w:t xml:space="preserve">; </w:t>
      </w:r>
      <w:r w:rsidR="00AB25AE" w:rsidRPr="001B0CC8">
        <w:t>Perotti 2007b (</w:t>
      </w:r>
      <w:r w:rsidR="00AB25AE" w:rsidRPr="001B0CC8">
        <w:rPr>
          <w:b/>
        </w:rPr>
        <w:t>20</w:t>
      </w:r>
      <w:r w:rsidR="00AB25AE" w:rsidRPr="001B0CC8">
        <w:t xml:space="preserve">); </w:t>
      </w:r>
      <w:r w:rsidR="00226256" w:rsidRPr="001B0CC8">
        <w:t xml:space="preserve">Nadeau 2008, 78-87; </w:t>
      </w:r>
      <w:r w:rsidR="005B40DD" w:rsidRPr="001B0CC8">
        <w:t>Eicks 2011, 150</w:t>
      </w:r>
      <w:r w:rsidR="00D867B8" w:rsidRPr="001B0CC8">
        <w:t>-155</w:t>
      </w:r>
      <w:r w:rsidR="005B40DD" w:rsidRPr="001B0CC8">
        <w:t xml:space="preserve">; </w:t>
      </w:r>
      <w:r w:rsidR="001B0921" w:rsidRPr="001B0CC8">
        <w:t>T.</w:t>
      </w:r>
      <w:r w:rsidR="00190B79" w:rsidRPr="001B0CC8">
        <w:t>S.</w:t>
      </w:r>
      <w:r w:rsidR="001B0921" w:rsidRPr="001B0CC8">
        <w:t>Johnson 2012, 226-229</w:t>
      </w:r>
      <w:r w:rsidR="00826022" w:rsidRPr="001B0CC8">
        <w:t>; Mayer 2012, 148-153</w:t>
      </w:r>
    </w:p>
    <w:p w:rsidR="00DD204F" w:rsidRPr="001B0CC8" w:rsidRDefault="00DD204F">
      <w:pPr>
        <w:ind w:right="-569"/>
        <w:jc w:val="both"/>
      </w:pPr>
    </w:p>
    <w:p w:rsidR="00DD204F" w:rsidRPr="001B0CC8" w:rsidRDefault="00DD204F">
      <w:pPr>
        <w:ind w:right="-569"/>
        <w:jc w:val="both"/>
        <w:rPr>
          <w:b/>
          <w:bCs/>
        </w:rPr>
      </w:pPr>
      <w:r w:rsidRPr="001B0CC8">
        <w:rPr>
          <w:b/>
          <w:bCs/>
        </w:rPr>
        <w:t>c.1.18</w:t>
      </w:r>
    </w:p>
    <w:p w:rsidR="00DD204F" w:rsidRPr="001B0CC8" w:rsidRDefault="00DD204F">
      <w:pPr>
        <w:jc w:val="both"/>
      </w:pPr>
      <w:r w:rsidRPr="001B0CC8">
        <w:t>Pasquali 1920, 1-11; Kießling/Heinze 1930, 88-91; Wili 1948, 219f.; Fraenkel 1957, 177f.=210f.; Rotsch 1957; Del Grande 1965; Nisbet/Hubbard 1970-1978, I, 227-238; Nu</w:t>
      </w:r>
      <w:r w:rsidRPr="001B0CC8">
        <w:t>m</w:t>
      </w:r>
      <w:r w:rsidRPr="001B0CC8">
        <w:t>berger 1972, 80-83.511-513&gt;</w:t>
      </w:r>
      <w:r w:rsidRPr="001B0CC8">
        <w:rPr>
          <w:vertAlign w:val="superscript"/>
        </w:rPr>
        <w:t>3</w:t>
      </w:r>
      <w:r w:rsidRPr="001B0CC8">
        <w:t>1997, 200-208; Syndikus 1972/73, I, 199-208&gt;</w:t>
      </w:r>
      <w:r w:rsidRPr="001B0CC8">
        <w:rPr>
          <w:vertAlign w:val="superscript"/>
        </w:rPr>
        <w:t>3</w:t>
      </w:r>
      <w:r w:rsidRPr="001B0CC8">
        <w:t>2001, I, 195-203; Oksala 1973, 43-45; Römisch 1977; Quinn 1980, 160f.; Pöschl 1986b; Santirocco 1986, 52f.; Jacobson 1987b (</w:t>
      </w:r>
      <w:r w:rsidRPr="001B0CC8">
        <w:rPr>
          <w:b/>
          <w:bCs/>
        </w:rPr>
        <w:t>5f.</w:t>
      </w:r>
      <w:r w:rsidRPr="001B0CC8">
        <w:t>); Garrison 1991, 230-232; Romano/Fedeli 1991-1997, I 2, 556-560; G.Morgan 1993; Krasser 1995, 102-108.137-141; Lowrie 1995, 44f.; D.A.West 1995a, 86-91; Cavarzere 1996, 171-173; Maleuvre 1995-1997, II, 77-83; 278f.; Putnam 2006b, 54-58</w:t>
      </w:r>
      <w:r w:rsidR="00826022" w:rsidRPr="001B0CC8">
        <w:t>; Ma</w:t>
      </w:r>
      <w:r w:rsidR="00826022" w:rsidRPr="001B0CC8">
        <w:t>y</w:t>
      </w:r>
      <w:r w:rsidR="00826022" w:rsidRPr="001B0CC8">
        <w:t>er 2012, 153-157</w:t>
      </w:r>
    </w:p>
    <w:p w:rsidR="00DD204F" w:rsidRPr="001B0CC8" w:rsidRDefault="00DD204F">
      <w:pPr>
        <w:ind w:right="-569"/>
        <w:jc w:val="both"/>
      </w:pPr>
    </w:p>
    <w:p w:rsidR="00DD204F" w:rsidRPr="001B0CC8" w:rsidRDefault="00DD204F">
      <w:pPr>
        <w:pStyle w:val="Heading4"/>
        <w:ind w:right="-569"/>
        <w:rPr>
          <w:sz w:val="24"/>
          <w:szCs w:val="24"/>
        </w:rPr>
      </w:pPr>
      <w:r w:rsidRPr="001B0CC8">
        <w:rPr>
          <w:sz w:val="24"/>
          <w:szCs w:val="24"/>
        </w:rPr>
        <w:t>c.1.19</w:t>
      </w:r>
    </w:p>
    <w:p w:rsidR="00DD204F" w:rsidRPr="001B0CC8" w:rsidRDefault="00DD204F">
      <w:pPr>
        <w:jc w:val="both"/>
      </w:pPr>
      <w:r w:rsidRPr="001B0CC8">
        <w:t>Kießling/Heinze 1930, 92-94; Wili 1948, 174f.; Heilmann 1959, 79-82; Numberger 1959, 32; Burck 1960, 164-167=178-181=280-284; Commager 1962, 150-152; Castorina 1965, 216-218; D.A.West 1967, 139-141; G.Williams 1968, 562f.; La Penna 1969b, 88; Lee 1969, 55f.; Oppermann 1969, 466f.=356-359; Nisbet/Hubbard 1970, I, 238-243; Bohnenkamp 1972, 183-186; Numberger 1972, 83-85.513f.&gt;</w:t>
      </w:r>
      <w:r w:rsidRPr="001B0CC8">
        <w:rPr>
          <w:vertAlign w:val="superscript"/>
        </w:rPr>
        <w:t>3</w:t>
      </w:r>
      <w:r w:rsidRPr="001B0CC8">
        <w:t>1997, 208-213; Syndikus 1972/73, I, 209-213&gt;</w:t>
      </w:r>
      <w:r w:rsidRPr="001B0CC8">
        <w:rPr>
          <w:vertAlign w:val="superscript"/>
        </w:rPr>
        <w:t>3</w:t>
      </w:r>
      <w:r w:rsidRPr="001B0CC8">
        <w:t xml:space="preserve">2001, I, 204-208; Oksala 1973, 54f.; Buchmann 1974, 99-103; Carter 1975, 95-102. 130f.; Minadeo 1975, 409f.; Halpern 1976, 174-182; Fantham 1979b, 47f.; Citroni Marchetti 1980, 183-187; Quinn 1980, 161-163; Gall 1981, 21-5; Minadeo 1982, 42-44; Deschamps 1983b, 110.118; Dettmer 1983, 183-5.308.435f.; Krevans 1984, 363; F.Jones 1986, 379-382; Santirocco 1986, 53f.; Connor 1987, 195f.; Porter 1987b, 77-82; </w:t>
      </w:r>
      <w:r w:rsidR="00226256" w:rsidRPr="001B0CC8">
        <w:t xml:space="preserve">Nadeau 2008, 88-97; </w:t>
      </w:r>
      <w:r w:rsidRPr="001B0CC8">
        <w:t>E.A.Schmidt 1990b, 81=360 (</w:t>
      </w:r>
      <w:r w:rsidRPr="001B0CC8">
        <w:rPr>
          <w:b/>
          <w:bCs/>
        </w:rPr>
        <w:t>13-16</w:t>
      </w:r>
      <w:r w:rsidRPr="001B0CC8">
        <w:t xml:space="preserve">); G.Davis 1991, 60-63; Fasciano 1991, 197; Garrison 1991, 232f.; Oliensis 1991b, 97; Romano/Fedeli 1991-1997, I 2, 560-563; Fedeli 1992a, 62; Pöschl 1992, 377=165; Arkins 1993, 118; Lefèvre 1993b, 196f.; Lefèvre 1993c, 146-148; Maleuvre 1993, 41-45; Labate 1994b, 77f.; Lefèvre 1995, 513-515; Lowrie 1995, 44f.; Syndikus 1995, 18; Thome 1995, 135f.; D.A.West 1995a, 92-95; Lieberg 1997, 357; Rüpke 1998, 451f.; Fedeli 2001; Maurach 2001, 183f.; Haß 2002; Lieberg 2002; Nadeau 2002; </w:t>
      </w:r>
      <w:r w:rsidRPr="001B0CC8">
        <w:rPr>
          <w:spacing w:val="2"/>
        </w:rPr>
        <w:t xml:space="preserve">Sutherland 2003; </w:t>
      </w:r>
      <w:r w:rsidRPr="001B0CC8">
        <w:t>Doyen 2004</w:t>
      </w:r>
      <w:r w:rsidR="00826022" w:rsidRPr="001B0CC8">
        <w:t xml:space="preserve">; </w:t>
      </w:r>
      <w:r w:rsidR="00BA7ECD" w:rsidRPr="001B0CC8">
        <w:t xml:space="preserve">Eicks 2011, 326-330; </w:t>
      </w:r>
      <w:r w:rsidR="00AA73D0" w:rsidRPr="001B0CC8">
        <w:t xml:space="preserve">O’Daly 2011; </w:t>
      </w:r>
      <w:r w:rsidR="00826022" w:rsidRPr="001B0CC8">
        <w:t>Mayer 2012, 157-</w:t>
      </w:r>
      <w:r w:rsidR="009E1CCC" w:rsidRPr="001B0CC8">
        <w:t>159</w:t>
      </w:r>
    </w:p>
    <w:p w:rsidR="00DD204F" w:rsidRPr="001B0CC8" w:rsidRDefault="00DD204F">
      <w:pPr>
        <w:jc w:val="both"/>
      </w:pPr>
    </w:p>
    <w:p w:rsidR="00DD204F" w:rsidRPr="001B0CC8" w:rsidRDefault="00DD204F">
      <w:pPr>
        <w:jc w:val="both"/>
        <w:rPr>
          <w:b/>
          <w:bCs/>
        </w:rPr>
      </w:pPr>
      <w:r w:rsidRPr="001B0CC8">
        <w:rPr>
          <w:b/>
          <w:bCs/>
        </w:rPr>
        <w:t>c.1.20</w:t>
      </w:r>
    </w:p>
    <w:p w:rsidR="00DD204F" w:rsidRPr="001B0CC8" w:rsidRDefault="00DD204F">
      <w:pPr>
        <w:jc w:val="both"/>
      </w:pPr>
      <w:r w:rsidRPr="001B0CC8">
        <w:t>Kießling/Heinze 1930, 94-97; Wili 1948, 120f.; Fraenkel 1957, 214-216=254-256; Comma</w:t>
      </w:r>
      <w:r w:rsidRPr="001B0CC8">
        <w:t>g</w:t>
      </w:r>
      <w:r w:rsidRPr="001B0CC8">
        <w:t>er 1962, 325f.; D.A.West 1967, 136-139; Putnam 1969; Nisbet/Hubbard 1970-1978, I, 243-252; Cairns 1972, 240f.; Numberger 1972, 85-88.514&gt;</w:t>
      </w:r>
      <w:r w:rsidRPr="001B0CC8">
        <w:rPr>
          <w:vertAlign w:val="superscript"/>
        </w:rPr>
        <w:t>3</w:t>
      </w:r>
      <w:r w:rsidRPr="001B0CC8">
        <w:t>1997, 213-218; Syndikus 1972/73, I, 214-218&gt;</w:t>
      </w:r>
      <w:r w:rsidRPr="001B0CC8">
        <w:rPr>
          <w:vertAlign w:val="superscript"/>
        </w:rPr>
        <w:t>3</w:t>
      </w:r>
      <w:r w:rsidRPr="001B0CC8">
        <w:t>2001, I, 209-213; Hiltbrunner 1972, 177; Buchmann 1974, 147-149; Race 1978; Macleod 1979a; Quinn 1980, 163f.; E.A.Schmidt 1980, 30=2002, 263; Pavlock 1982, 80-82; Santirocco 1984a, 244f.; Santirocco 1986, 55f.; Connor 1987, 125-128; Garrison 1991, 233f.; Romano/Fedeli 1991-1997, I 2, 563-565; Habel 1991/92; Cairns 1992a; Lefèvre 1993b, 210f.; Lyne 1995, 108f.; D.A.West 1995a, 94-99; Maleuvre 1995-1997, II, 85-87; Peponi 2002, 25f.; Perotti 2004; Mindt 2007, 44f.</w:t>
      </w:r>
      <w:r w:rsidR="0098339D" w:rsidRPr="001B0CC8">
        <w:t xml:space="preserve">; </w:t>
      </w:r>
      <w:r w:rsidR="00120D0C" w:rsidRPr="001B0CC8">
        <w:t xml:space="preserve">Mayer 2012, </w:t>
      </w:r>
      <w:r w:rsidR="009E1CCC" w:rsidRPr="001B0CC8">
        <w:t>159-162</w:t>
      </w:r>
      <w:r w:rsidR="00120D0C" w:rsidRPr="001B0CC8">
        <w:t xml:space="preserve">; </w:t>
      </w:r>
      <w:r w:rsidR="0098339D" w:rsidRPr="001B0CC8">
        <w:t>Fitzgerald 2013, 131-138</w:t>
      </w:r>
    </w:p>
    <w:p w:rsidR="00DD204F" w:rsidRPr="001B0CC8" w:rsidRDefault="00DD204F">
      <w:pPr>
        <w:ind w:right="-569"/>
        <w:jc w:val="both"/>
      </w:pPr>
    </w:p>
    <w:p w:rsidR="00DD204F" w:rsidRPr="001B0CC8" w:rsidRDefault="00DD204F">
      <w:pPr>
        <w:ind w:right="-569"/>
        <w:jc w:val="both"/>
        <w:rPr>
          <w:b/>
          <w:bCs/>
        </w:rPr>
      </w:pPr>
      <w:r w:rsidRPr="001B0CC8">
        <w:rPr>
          <w:b/>
          <w:bCs/>
        </w:rPr>
        <w:t>c.1.21</w:t>
      </w:r>
    </w:p>
    <w:p w:rsidR="00DD204F" w:rsidRPr="001B0CC8" w:rsidRDefault="00DD204F">
      <w:pPr>
        <w:jc w:val="both"/>
      </w:pPr>
      <w:r w:rsidRPr="001B0CC8">
        <w:t xml:space="preserve">Kießling/Heinze 1930, 97-100; Fraenkel 1957, 209f.=248f.; G.Williams 1968, 154-156; Nisbet/Hubbard 1970-1978, I, 252-261; </w:t>
      </w:r>
      <w:r w:rsidR="00424EE6" w:rsidRPr="001B0CC8">
        <w:t xml:space="preserve">Cairns 1971a; </w:t>
      </w:r>
      <w:r w:rsidRPr="001B0CC8">
        <w:t>Numberger 1972, 88-90.514f.&gt;</w:t>
      </w:r>
      <w:r w:rsidRPr="001B0CC8">
        <w:rPr>
          <w:vertAlign w:val="superscript"/>
        </w:rPr>
        <w:t>3</w:t>
      </w:r>
      <w:r w:rsidRPr="001B0CC8">
        <w:t>1997, 218-224; Syndikus 1972/73, I, 219-224&gt;</w:t>
      </w:r>
      <w:r w:rsidRPr="001B0CC8">
        <w:rPr>
          <w:vertAlign w:val="superscript"/>
        </w:rPr>
        <w:t>3</w:t>
      </w:r>
      <w:r w:rsidRPr="001B0CC8">
        <w:t>2001, I, 214-218; Murgatroyd 1980b; Quinn 1980, 164f.; Santirocco 1986, 56; Garrison 1991, 234f.; Romano/Fedeli 1991-1997, I 2, 566-568; Maleuvre 1995-1997, II, 89-91; La Bua 1999, 175-178; Putnam 2000</w:t>
      </w:r>
      <w:r w:rsidR="00BD5958" w:rsidRPr="001B0CC8">
        <w:t>a</w:t>
      </w:r>
      <w:r w:rsidRPr="001B0CC8">
        <w:t>, 96-99; Putnam 2006b, 120f.</w:t>
      </w:r>
      <w:r w:rsidR="00CE7691" w:rsidRPr="001B0CC8">
        <w:t xml:space="preserve">; </w:t>
      </w:r>
      <w:r w:rsidR="00E759DD" w:rsidRPr="001B0CC8">
        <w:t>Jacobson 2008 (</w:t>
      </w:r>
      <w:r w:rsidR="00E759DD" w:rsidRPr="001B0CC8">
        <w:rPr>
          <w:b/>
        </w:rPr>
        <w:t>9f.</w:t>
      </w:r>
      <w:r w:rsidR="00E759DD" w:rsidRPr="001B0CC8">
        <w:t xml:space="preserve">); </w:t>
      </w:r>
      <w:r w:rsidR="00E40778" w:rsidRPr="001B0CC8">
        <w:t xml:space="preserve">Ittzés 2009; </w:t>
      </w:r>
      <w:r w:rsidR="00CE7691" w:rsidRPr="001B0CC8">
        <w:t>Maurach 2012</w:t>
      </w:r>
      <w:r w:rsidR="009E1CCC" w:rsidRPr="001B0CC8">
        <w:t>; Mayer 2012, 162-165</w:t>
      </w:r>
    </w:p>
    <w:p w:rsidR="00DD204F" w:rsidRPr="001B0CC8" w:rsidRDefault="00DD204F">
      <w:pPr>
        <w:ind w:right="-569"/>
        <w:jc w:val="both"/>
      </w:pPr>
    </w:p>
    <w:p w:rsidR="00DD204F" w:rsidRPr="001B0CC8" w:rsidRDefault="00DD204F">
      <w:pPr>
        <w:ind w:right="-569"/>
        <w:jc w:val="both"/>
      </w:pPr>
      <w:r w:rsidRPr="001B0CC8">
        <w:rPr>
          <w:b/>
          <w:bCs/>
        </w:rPr>
        <w:t>c.1.22</w:t>
      </w:r>
    </w:p>
    <w:p w:rsidR="00DD204F" w:rsidRPr="001B0CC8" w:rsidRDefault="00DD204F">
      <w:pPr>
        <w:jc w:val="both"/>
      </w:pPr>
      <w:r w:rsidRPr="001B0CC8">
        <w:t>Pasquali 1920, 470-477; Kießling/Heinze 1930, 100-103; Wili 1948, 187-190; Fraenkel 1957, 184-188=219-223; Röver/Oppermann 1961, 39f.; Commager 1962, 131-136; G.Williams 1968, 582f.; Nisbet/Hubbard 1970-1978, I, 261-273; Numberger 1972, 91-94.515f.&gt;</w:t>
      </w:r>
      <w:r w:rsidRPr="001B0CC8">
        <w:rPr>
          <w:vertAlign w:val="superscript"/>
        </w:rPr>
        <w:t>3</w:t>
      </w:r>
      <w:r w:rsidRPr="001B0CC8">
        <w:t>1997, 224-231; Syndikus 1972/73, I, 225-232&gt;</w:t>
      </w:r>
      <w:r w:rsidRPr="001B0CC8">
        <w:rPr>
          <w:vertAlign w:val="superscript"/>
        </w:rPr>
        <w:t>3</w:t>
      </w:r>
      <w:r w:rsidRPr="001B0CC8">
        <w:t>2001, I, 219-227; Zumwalt 1975; Büchner 1976, 122-127; Esser 1976, 91f.; Doblhofer 1977; Lefèvre 1977; Yardley 1979 (</w:t>
      </w:r>
      <w:r w:rsidRPr="001B0CC8">
        <w:rPr>
          <w:b/>
          <w:bCs/>
        </w:rPr>
        <w:t>9-12</w:t>
      </w:r>
      <w:r w:rsidRPr="001B0CC8">
        <w:t>); Quinn 1980, 165f.; Lebek 1981, 2046-2048; Macfarlane 1981; Minadeo 1982, 48-51; Olstein 1984; Buc</w:t>
      </w:r>
      <w:r w:rsidRPr="001B0CC8">
        <w:t>h</w:t>
      </w:r>
      <w:r w:rsidRPr="001B0CC8">
        <w:t>heit 1986, 151; F.Jones 1986; Santirocco 1986, 56; C</w:t>
      </w:r>
      <w:r w:rsidR="00BD5958" w:rsidRPr="001B0CC8">
        <w:t>onnor 1987, 31-36; G.Davis 1987a</w:t>
      </w:r>
      <w:r w:rsidRPr="001B0CC8">
        <w:t>; J</w:t>
      </w:r>
      <w:r w:rsidRPr="001B0CC8">
        <w:t>a</w:t>
      </w:r>
      <w:r w:rsidRPr="001B0CC8">
        <w:t>cobson 1987b; Bonanno 1990, 233-239; Daspet 1990; Garrison 1991, 235f.; Romano/Fedeli 1991-1997, I 2, 568-573; S.J.Harrison 1992; L.Perelli 1992; Lefèvre 1993b, 224-226; Ancona 1994, 113-121; Biondi 1995; Cavarzere 1995a; Fernández Corte 1995; Krasser 1995, 74-77; Nazzaro 1995a; D.A.West 1995a, 102-107; Cavarzere 1996, 173-178; Lowrie 1997, 189-194; Maleuvre 1995-1997, II, 93-95; E.A.Schmidt 1997, 95-99; Grillo 1998 (</w:t>
      </w:r>
      <w:r w:rsidRPr="001B0CC8">
        <w:rPr>
          <w:b/>
          <w:bCs/>
        </w:rPr>
        <w:t>1</w:t>
      </w:r>
      <w:r w:rsidRPr="001B0CC8">
        <w:t>); Oliensis 1998, 109-111; S.J.Harrison 1999; F.Citti 2000, 127-138; Putnam 2000a, 26-29; T.Hubbard 2000/01, 32-36; Ancona 2002; Pianezzola 2003; R.J.Clark 2004, 32-34; J.Pucci 2005; Ameruoso 2006</w:t>
      </w:r>
      <w:r w:rsidR="00BD5958" w:rsidRPr="001B0CC8">
        <w:t xml:space="preserve"> (</w:t>
      </w:r>
      <w:r w:rsidR="00BD5958" w:rsidRPr="001B0CC8">
        <w:rPr>
          <w:b/>
        </w:rPr>
        <w:t>9-12</w:t>
      </w:r>
      <w:r w:rsidR="00BD5958" w:rsidRPr="001B0CC8">
        <w:t>)</w:t>
      </w:r>
      <w:r w:rsidRPr="001B0CC8">
        <w:t>; Cowan 2006</w:t>
      </w:r>
      <w:r w:rsidR="00CB1FCF" w:rsidRPr="001B0CC8">
        <w:t>b</w:t>
      </w:r>
      <w:r w:rsidRPr="001B0CC8">
        <w:t xml:space="preserve"> (</w:t>
      </w:r>
      <w:r w:rsidRPr="001B0CC8">
        <w:rPr>
          <w:b/>
          <w:bCs/>
        </w:rPr>
        <w:t>15</w:t>
      </w:r>
      <w:r w:rsidRPr="001B0CC8">
        <w:t>); Putnam 2006b, 32-38; S.J.Harrison 2007</w:t>
      </w:r>
      <w:r w:rsidR="00FA1B6C" w:rsidRPr="001B0CC8">
        <w:t>a</w:t>
      </w:r>
      <w:r w:rsidRPr="001B0CC8">
        <w:t>, 265-269</w:t>
      </w:r>
      <w:r w:rsidR="00776710" w:rsidRPr="001B0CC8">
        <w:t xml:space="preserve">; </w:t>
      </w:r>
      <w:r w:rsidR="00284CBE" w:rsidRPr="001B0CC8">
        <w:t xml:space="preserve">Smolak 2007; </w:t>
      </w:r>
      <w:r w:rsidR="00466815" w:rsidRPr="001B0CC8">
        <w:t xml:space="preserve">Barbaud 2008; </w:t>
      </w:r>
      <w:r w:rsidR="00226256" w:rsidRPr="001B0CC8">
        <w:t xml:space="preserve">Nadeau 2008, 98-113; </w:t>
      </w:r>
      <w:r w:rsidR="006F2D2F" w:rsidRPr="001B0CC8">
        <w:t xml:space="preserve">Cairns 2012a; </w:t>
      </w:r>
      <w:r w:rsidR="00120D0C" w:rsidRPr="001B0CC8">
        <w:t xml:space="preserve">Mayer 2012, </w:t>
      </w:r>
      <w:r w:rsidR="009E1CCC" w:rsidRPr="001B0CC8">
        <w:t>165-169</w:t>
      </w:r>
      <w:r w:rsidR="00120D0C" w:rsidRPr="001B0CC8">
        <w:t xml:space="preserve">; </w:t>
      </w:r>
      <w:r w:rsidR="0098339D" w:rsidRPr="001B0CC8">
        <w:t xml:space="preserve">Fitzgerald 2013, 120-122; </w:t>
      </w:r>
      <w:r w:rsidR="00776710" w:rsidRPr="001B0CC8">
        <w:t>Kimmel 2014, 36-39</w:t>
      </w:r>
    </w:p>
    <w:p w:rsidR="00DD204F" w:rsidRPr="001B0CC8" w:rsidRDefault="00DD204F">
      <w:pPr>
        <w:ind w:right="-569"/>
        <w:jc w:val="both"/>
      </w:pPr>
    </w:p>
    <w:p w:rsidR="00DD204F" w:rsidRPr="001B0CC8" w:rsidRDefault="00DD204F">
      <w:pPr>
        <w:pStyle w:val="Heading4"/>
        <w:ind w:right="-569"/>
        <w:rPr>
          <w:sz w:val="24"/>
          <w:szCs w:val="24"/>
        </w:rPr>
      </w:pPr>
      <w:r w:rsidRPr="001B0CC8">
        <w:rPr>
          <w:sz w:val="24"/>
          <w:szCs w:val="24"/>
        </w:rPr>
        <w:t>c.1.23</w:t>
      </w:r>
    </w:p>
    <w:p w:rsidR="00DD204F" w:rsidRPr="001B0CC8" w:rsidRDefault="00DD204F">
      <w:pPr>
        <w:jc w:val="both"/>
      </w:pPr>
      <w:r w:rsidRPr="001B0CC8">
        <w:t>Pasquali 1920, 134f.; Kießling/Heinze 1930, 104f.; Fraenkel 1957, 183f.=218; Numberger 1959, 35; Commager 1962, 237-239; G.Williams 1968, 762; La Penna 1969b, 90; Lee 1969, 78-81; Nielsen 1970; Nisbet/Hubbard 1970, I, 273-278; Numberger 1972, 94-96.516&gt;</w:t>
      </w:r>
      <w:r w:rsidRPr="001B0CC8">
        <w:rPr>
          <w:vertAlign w:val="superscript"/>
        </w:rPr>
        <w:t>3</w:t>
      </w:r>
      <w:r w:rsidRPr="001B0CC8">
        <w:t>1997, 231-233; Syndikus 1972/73, I, 233-237&gt;</w:t>
      </w:r>
      <w:r w:rsidRPr="001B0CC8">
        <w:rPr>
          <w:vertAlign w:val="superscript"/>
        </w:rPr>
        <w:t>3</w:t>
      </w:r>
      <w:r w:rsidRPr="001B0CC8">
        <w:t>2001, I, 228-231; Minadeo 1975, 401; Estévez 1979/80; Lyne 1980, 215f.; Quinn 1980, 166f.; Minadeo 1982, 28f.; Dettmer 1983, 198f.435f.; Krevans 1984, 355; Porter 1985; Santirocco 1986, 56-58; Nadeau 1987; Connor 1987, 198; Porter 1987b, 82-90; Ancona 1989; Shackleton Bailey 1990, 223; Garrison 1991, 236f.; Romano/Fedeli 1991-1997, I 2, 573-575; Fedeli 1992a, 63; Pöschl 1992, 377=164; Warmuth 1992, 111-116; Arkins 1993, 111; Bannon 1993 (</w:t>
      </w:r>
      <w:r w:rsidRPr="001B0CC8">
        <w:rPr>
          <w:b/>
          <w:bCs/>
        </w:rPr>
        <w:t>5f.</w:t>
      </w:r>
      <w:r w:rsidRPr="001B0CC8">
        <w:t>); Ronnick 1993; E.A.Fredricksmeyer 1993/94; Ancona 1994, 70-74; Labate 1994b, 86; Watson 1994; D.A.West 1995a, 106-111; Cavarzere 1996, 178-181.257-259; Lowrie 1997, 21f.; Maleuvre 1995-1997, II, 97-99; E.A.Schmidt 1997, 95-99; Nisbet 2002a, 59 (</w:t>
      </w:r>
      <w:r w:rsidRPr="001B0CC8">
        <w:rPr>
          <w:b/>
          <w:bCs/>
        </w:rPr>
        <w:t>5-8</w:t>
      </w:r>
      <w:r w:rsidRPr="001B0CC8">
        <w:t xml:space="preserve">); Maurach 2001, 184; Doyen 2004; </w:t>
      </w:r>
      <w:r w:rsidR="003E3553" w:rsidRPr="001B0CC8">
        <w:t xml:space="preserve">Ameruoso 2007a; </w:t>
      </w:r>
      <w:r w:rsidRPr="001B0CC8">
        <w:t>Oliensis 2007, 228f.</w:t>
      </w:r>
      <w:r w:rsidR="00AC2D02" w:rsidRPr="001B0CC8">
        <w:t xml:space="preserve">; </w:t>
      </w:r>
      <w:r w:rsidR="00226256" w:rsidRPr="001B0CC8">
        <w:t xml:space="preserve">Nadeau 2008, 114-122; </w:t>
      </w:r>
      <w:r w:rsidR="00120D0C" w:rsidRPr="001B0CC8">
        <w:t xml:space="preserve">Mayer 2012, </w:t>
      </w:r>
      <w:r w:rsidR="009E1CCC" w:rsidRPr="001B0CC8">
        <w:t>169-171</w:t>
      </w:r>
      <w:r w:rsidR="00120D0C" w:rsidRPr="001B0CC8">
        <w:t xml:space="preserve">; </w:t>
      </w:r>
      <w:r w:rsidR="00AC2D02" w:rsidRPr="001B0CC8">
        <w:t>Roche 2013</w:t>
      </w:r>
      <w:r w:rsidR="00115814" w:rsidRPr="001B0CC8">
        <w:t xml:space="preserve">; </w:t>
      </w:r>
      <w:r w:rsidR="002D04E8" w:rsidRPr="001B0CC8">
        <w:t xml:space="preserve">R.Rocca 2015; </w:t>
      </w:r>
      <w:r w:rsidR="00115814" w:rsidRPr="001B0CC8">
        <w:t>McCune 2016</w:t>
      </w:r>
    </w:p>
    <w:p w:rsidR="00DD204F" w:rsidRPr="001B0CC8" w:rsidRDefault="00DD204F">
      <w:pPr>
        <w:ind w:right="-569"/>
        <w:jc w:val="both"/>
      </w:pPr>
    </w:p>
    <w:p w:rsidR="00DD204F" w:rsidRPr="001B0CC8" w:rsidRDefault="00DD204F">
      <w:pPr>
        <w:ind w:right="-569"/>
        <w:jc w:val="both"/>
        <w:rPr>
          <w:b/>
          <w:bCs/>
        </w:rPr>
      </w:pPr>
      <w:r w:rsidRPr="001B0CC8">
        <w:rPr>
          <w:b/>
          <w:bCs/>
        </w:rPr>
        <w:t>c.1.24</w:t>
      </w:r>
    </w:p>
    <w:p w:rsidR="00DD204F" w:rsidRPr="001B0CC8" w:rsidRDefault="00DD204F">
      <w:pPr>
        <w:jc w:val="both"/>
      </w:pPr>
      <w:r w:rsidRPr="001B0CC8">
        <w:t>Pasquali 1920, 249-257; Kießling/Heinze 1930, 105-109; Röver/Oppermann 1961, 40f.; Commager 1962, 287-290; Esteve-Forriol</w:t>
      </w:r>
      <w:r w:rsidR="00BD5958" w:rsidRPr="001B0CC8">
        <w:t xml:space="preserve"> 1962</w:t>
      </w:r>
      <w:r w:rsidRPr="001B0CC8">
        <w:t xml:space="preserve">, 27-31; </w:t>
      </w:r>
      <w:r w:rsidRPr="001B0CC8">
        <w:rPr>
          <w:spacing w:val="-2"/>
        </w:rPr>
        <w:t>Schwind</w:t>
      </w:r>
      <w:r w:rsidRPr="001B0CC8">
        <w:t xml:space="preserve"> 1965, 81-86; Khan 1967; Lee 1969, 82-89; Nisbet/Hubbard 1970-1978, I, 279-289; Numberger 1972, 96-99.516f.&gt;</w:t>
      </w:r>
      <w:r w:rsidRPr="001B0CC8">
        <w:rPr>
          <w:vertAlign w:val="superscript"/>
        </w:rPr>
        <w:t>3</w:t>
      </w:r>
      <w:r w:rsidRPr="001B0CC8">
        <w:t>1997, 233-239; Syndikus 1972/73, I, 238-250&gt;</w:t>
      </w:r>
      <w:r w:rsidRPr="001B0CC8">
        <w:rPr>
          <w:vertAlign w:val="superscript"/>
        </w:rPr>
        <w:t>3</w:t>
      </w:r>
      <w:r w:rsidRPr="001B0CC8">
        <w:t xml:space="preserve">2001, I, 232-238; Quinn 1980, 167-169; Santirocco 1986, 58-60; Garrison 1991, 237f.; Romano/Fedeli 1991-1997, I 2, 575-579; Bermúdez Ramiro 1992; Putnam 1992/93; Gigante 1993b; Lowrie 1993/94, 378-381; Borgo </w:t>
      </w:r>
      <w:r w:rsidRPr="001B0CC8">
        <w:lastRenderedPageBreak/>
        <w:t xml:space="preserve">1995; Scarcia 1995a; D.A.West 1995a, 110-115; Thibodeau 2002/03; </w:t>
      </w:r>
      <w:r w:rsidR="008C3777" w:rsidRPr="001B0CC8">
        <w:t xml:space="preserve">Setaioli 2005; </w:t>
      </w:r>
      <w:r w:rsidRPr="001B0CC8">
        <w:t>Putnam 2006b, 101-106</w:t>
      </w:r>
      <w:r w:rsidR="00E95831" w:rsidRPr="001B0CC8">
        <w:t xml:space="preserve">; </w:t>
      </w:r>
      <w:r w:rsidR="00226256" w:rsidRPr="001B0CC8">
        <w:t xml:space="preserve">Nadeau 2008, </w:t>
      </w:r>
      <w:r w:rsidR="003244A6" w:rsidRPr="001B0CC8">
        <w:t>123-134</w:t>
      </w:r>
      <w:r w:rsidR="00226256" w:rsidRPr="001B0CC8">
        <w:t xml:space="preserve">; </w:t>
      </w:r>
      <w:r w:rsidR="001B0921" w:rsidRPr="001B0CC8">
        <w:t>T.</w:t>
      </w:r>
      <w:r w:rsidR="00190B79" w:rsidRPr="001B0CC8">
        <w:t>S.</w:t>
      </w:r>
      <w:r w:rsidR="001B0921" w:rsidRPr="001B0CC8">
        <w:t xml:space="preserve">Johnson 2012, 267-273; </w:t>
      </w:r>
      <w:r w:rsidR="00120D0C" w:rsidRPr="001B0CC8">
        <w:t xml:space="preserve">Mayer 2012, </w:t>
      </w:r>
      <w:r w:rsidR="009E1CCC" w:rsidRPr="001B0CC8">
        <w:t>171-174</w:t>
      </w:r>
      <w:r w:rsidR="00120D0C" w:rsidRPr="001B0CC8">
        <w:t xml:space="preserve">; </w:t>
      </w:r>
      <w:r w:rsidR="00C518CE" w:rsidRPr="001B0CC8">
        <w:t xml:space="preserve">P.Gagliardi 2013; </w:t>
      </w:r>
      <w:r w:rsidR="00E95831" w:rsidRPr="001B0CC8">
        <w:t>Lida-Tarán 2014</w:t>
      </w:r>
    </w:p>
    <w:p w:rsidR="00DD204F" w:rsidRPr="001B0CC8" w:rsidRDefault="00DD204F">
      <w:pPr>
        <w:ind w:right="-569"/>
        <w:jc w:val="both"/>
      </w:pPr>
    </w:p>
    <w:p w:rsidR="00DD204F" w:rsidRPr="001B0CC8" w:rsidRDefault="00DD204F">
      <w:pPr>
        <w:pStyle w:val="Heading4"/>
        <w:ind w:right="-569"/>
        <w:rPr>
          <w:sz w:val="24"/>
          <w:szCs w:val="24"/>
        </w:rPr>
      </w:pPr>
      <w:r w:rsidRPr="001B0CC8">
        <w:rPr>
          <w:sz w:val="24"/>
          <w:szCs w:val="24"/>
        </w:rPr>
        <w:t>c.1.25</w:t>
      </w:r>
    </w:p>
    <w:p w:rsidR="00DD204F" w:rsidRPr="001B0CC8" w:rsidRDefault="00DD204F">
      <w:pPr>
        <w:pStyle w:val="BodyText"/>
        <w:ind w:right="0"/>
        <w:rPr>
          <w:sz w:val="24"/>
          <w:szCs w:val="24"/>
          <w:lang w:val="en-US"/>
        </w:rPr>
      </w:pPr>
      <w:r w:rsidRPr="001B0CC8">
        <w:rPr>
          <w:sz w:val="24"/>
          <w:szCs w:val="24"/>
          <w:lang w:val="en-GB"/>
        </w:rPr>
        <w:t>Pasquali 1920, 441-449; Kießling/Heinze 1930, 109-112; Copley 1956, 58-60; Pöschl 1956b, 99; Numberger 1959, 47; Commager 1962, 247-249; Nisbet 1962, 186f.; Newman 1967a, 306; La Penna 1969b, 26. 92; Nisbet/Hubbard 1970, I, 289-301; Gagliardi 1971, 119-121; Cairns 1972, 87-89; Syndikus 1972/73, I, 245-251&gt;</w:t>
      </w:r>
      <w:r w:rsidRPr="001B0CC8">
        <w:rPr>
          <w:sz w:val="24"/>
          <w:szCs w:val="24"/>
          <w:vertAlign w:val="superscript"/>
          <w:lang w:val="en-GB"/>
        </w:rPr>
        <w:t>3</w:t>
      </w:r>
      <w:r w:rsidRPr="001B0CC8">
        <w:rPr>
          <w:sz w:val="24"/>
          <w:szCs w:val="24"/>
          <w:lang w:val="en-GB"/>
        </w:rPr>
        <w:t>2001, I, 239-245; Boyle 1973, 175-8; McDermott 1973, 70-75; Minadeo 1975, 404-406; Pöschl 1975b; Antony 1976, 141; Catlow 1976b; Esser 1976, 120; Hynd 1978, 113-18; Lyne 1980, 207-209; Quinn 1980, 169-171; Gall 1981, 182-4; Deschamps 1982, 48f.; Minadeo 1982, 33-36; Pavlock 1982, 86f.; Shackl</w:t>
      </w:r>
      <w:r w:rsidRPr="001B0CC8">
        <w:rPr>
          <w:sz w:val="24"/>
          <w:szCs w:val="24"/>
          <w:lang w:val="en-GB"/>
        </w:rPr>
        <w:t>e</w:t>
      </w:r>
      <w:r w:rsidRPr="001B0CC8">
        <w:rPr>
          <w:sz w:val="24"/>
          <w:szCs w:val="24"/>
          <w:lang w:val="en-GB"/>
        </w:rPr>
        <w:t>ton Bailey 1982, 90; Bonanno 1983 (</w:t>
      </w:r>
      <w:r w:rsidRPr="001B0CC8">
        <w:rPr>
          <w:b/>
          <w:bCs/>
          <w:sz w:val="24"/>
          <w:szCs w:val="24"/>
          <w:lang w:val="en-GB"/>
        </w:rPr>
        <w:t>16ff.</w:t>
      </w:r>
      <w:r w:rsidRPr="001B0CC8">
        <w:rPr>
          <w:sz w:val="24"/>
          <w:szCs w:val="24"/>
          <w:lang w:val="en-GB"/>
        </w:rPr>
        <w:t>); Dettmer 1983, 440f.; Krevans 1984, 354; Lee 1985; Santirocco 1986, 57-60; Connor 1987, 185f.; Porter 1987b, 82-90; Esler 1989, 173f.; Bonanno 1990, 85-103; Albasi/Marchionni 1991, 37; G.Davis 1991, 216-222; Fasciano 1991, 204; Garrison 1991, 238-240; Romano/Fedeli 1991-1997, I 2, 579-584; Ancona 1992; M.Armstrong 1992 (</w:t>
      </w:r>
      <w:r w:rsidRPr="001B0CC8">
        <w:rPr>
          <w:b/>
          <w:bCs/>
          <w:sz w:val="24"/>
          <w:szCs w:val="24"/>
          <w:lang w:val="en-GB"/>
        </w:rPr>
        <w:t>20</w:t>
      </w:r>
      <w:r w:rsidRPr="001B0CC8">
        <w:rPr>
          <w:sz w:val="24"/>
          <w:szCs w:val="24"/>
          <w:lang w:val="en-GB"/>
        </w:rPr>
        <w:t>); Fedeli 1992a, 67f.; Pöschl 1992, 377=164; Arkins 1993, 111f.; Dehon 1993a, 123-125; Ancona 1994, 23-30; Labate 1994b, 84-86; Rosivach 1994, 111f.; Suárez Martínez 1994, 58ff.; Watson 1994; Dunn 1995, 173-176; Thome 1995, 136; D.A. West 1995a, 116-119; Cavarzere 1996, 181f.; La Penna 1997b (</w:t>
      </w:r>
      <w:r w:rsidRPr="001B0CC8">
        <w:rPr>
          <w:b/>
          <w:bCs/>
          <w:sz w:val="24"/>
          <w:szCs w:val="24"/>
          <w:lang w:val="en-GB"/>
        </w:rPr>
        <w:t>6-8</w:t>
      </w:r>
      <w:r w:rsidRPr="001B0CC8">
        <w:rPr>
          <w:sz w:val="24"/>
          <w:szCs w:val="24"/>
          <w:lang w:val="en-GB"/>
        </w:rPr>
        <w:t xml:space="preserve">); Maleuvre 1995-1997, II, 101-105; Horsfall 1998, 50; Anderson 1999a; López-Cañete Quiles 2000; T.S.Johnson 2003/04; Doyen 2004; </w:t>
      </w:r>
      <w:r w:rsidR="00242E37" w:rsidRPr="001B0CC8">
        <w:rPr>
          <w:sz w:val="24"/>
          <w:szCs w:val="24"/>
          <w:lang w:val="en-GB"/>
        </w:rPr>
        <w:t>Giardina 2005 (</w:t>
      </w:r>
      <w:r w:rsidR="00242E37" w:rsidRPr="001B0CC8">
        <w:rPr>
          <w:b/>
          <w:sz w:val="24"/>
          <w:szCs w:val="24"/>
          <w:lang w:val="en-GB"/>
        </w:rPr>
        <w:t xml:space="preserve">3f. </w:t>
      </w:r>
      <w:r w:rsidR="00242E37" w:rsidRPr="001B0CC8">
        <w:rPr>
          <w:b/>
          <w:sz w:val="24"/>
          <w:szCs w:val="24"/>
          <w:lang w:val="en-US"/>
        </w:rPr>
        <w:t>7</w:t>
      </w:r>
      <w:r w:rsidR="00242E37" w:rsidRPr="001B0CC8">
        <w:rPr>
          <w:sz w:val="24"/>
          <w:szCs w:val="24"/>
          <w:lang w:val="en-US"/>
        </w:rPr>
        <w:t xml:space="preserve">); </w:t>
      </w:r>
      <w:r w:rsidRPr="001B0CC8">
        <w:rPr>
          <w:sz w:val="24"/>
          <w:szCs w:val="24"/>
          <w:lang w:val="en-US"/>
        </w:rPr>
        <w:t>Hills 2005, 76-78; Putnam 2006b, 11-15</w:t>
      </w:r>
      <w:r w:rsidR="00120D0C" w:rsidRPr="001B0CC8">
        <w:rPr>
          <w:sz w:val="24"/>
          <w:szCs w:val="24"/>
          <w:lang w:val="en-US"/>
        </w:rPr>
        <w:t xml:space="preserve">; </w:t>
      </w:r>
      <w:r w:rsidR="003244A6" w:rsidRPr="001B0CC8">
        <w:rPr>
          <w:sz w:val="24"/>
          <w:szCs w:val="24"/>
          <w:lang w:val="en-US"/>
        </w:rPr>
        <w:t>Nadeau 2008, 135-141;</w:t>
      </w:r>
      <w:r w:rsidR="003244A6" w:rsidRPr="001B0CC8">
        <w:rPr>
          <w:lang w:val="en-US"/>
        </w:rPr>
        <w:t xml:space="preserve"> </w:t>
      </w:r>
      <w:r w:rsidR="00FE3D07" w:rsidRPr="001B0CC8">
        <w:rPr>
          <w:sz w:val="24"/>
          <w:szCs w:val="24"/>
          <w:lang w:val="en-US"/>
        </w:rPr>
        <w:t xml:space="preserve">Fuhrer 2009; </w:t>
      </w:r>
      <w:r w:rsidR="00190B79" w:rsidRPr="001B0CC8">
        <w:rPr>
          <w:sz w:val="24"/>
          <w:szCs w:val="24"/>
          <w:lang w:val="en-US"/>
        </w:rPr>
        <w:t>T.S.</w:t>
      </w:r>
      <w:r w:rsidR="007573A8" w:rsidRPr="001B0CC8">
        <w:rPr>
          <w:sz w:val="24"/>
          <w:szCs w:val="24"/>
          <w:lang w:val="en-US"/>
        </w:rPr>
        <w:t xml:space="preserve">Johnson 2011/12; </w:t>
      </w:r>
      <w:r w:rsidR="00120D0C" w:rsidRPr="001B0CC8">
        <w:rPr>
          <w:sz w:val="24"/>
          <w:szCs w:val="24"/>
          <w:lang w:val="en-US"/>
        </w:rPr>
        <w:t xml:space="preserve">Mayer 2012, </w:t>
      </w:r>
      <w:r w:rsidR="009E1CCC" w:rsidRPr="001B0CC8">
        <w:rPr>
          <w:sz w:val="24"/>
          <w:szCs w:val="24"/>
          <w:lang w:val="en-US"/>
        </w:rPr>
        <w:t>174-177</w:t>
      </w:r>
    </w:p>
    <w:p w:rsidR="00DD204F" w:rsidRPr="001B0CC8" w:rsidRDefault="00DD204F">
      <w:pPr>
        <w:ind w:right="-569"/>
        <w:jc w:val="both"/>
        <w:rPr>
          <w:lang w:val="en-US"/>
        </w:rPr>
      </w:pPr>
    </w:p>
    <w:p w:rsidR="00DD204F" w:rsidRPr="001B0CC8" w:rsidRDefault="00DD204F">
      <w:pPr>
        <w:ind w:right="-569"/>
        <w:jc w:val="both"/>
        <w:rPr>
          <w:b/>
          <w:bCs/>
          <w:lang w:val="en-US"/>
        </w:rPr>
      </w:pPr>
      <w:r w:rsidRPr="001B0CC8">
        <w:rPr>
          <w:b/>
          <w:bCs/>
          <w:lang w:val="en-US"/>
        </w:rPr>
        <w:t>c.1.26</w:t>
      </w:r>
    </w:p>
    <w:p w:rsidR="00DD204F" w:rsidRPr="001B0CC8" w:rsidRDefault="00DD204F">
      <w:pPr>
        <w:jc w:val="both"/>
        <w:rPr>
          <w:lang w:val="en-US"/>
        </w:rPr>
      </w:pPr>
      <w:r w:rsidRPr="001B0CC8">
        <w:rPr>
          <w:lang w:val="en-US"/>
        </w:rPr>
        <w:t>Kießling/Heinze 1930, 112-115; Wilkinson 1945, 11-14; Commager 1962, 326-328; Nisbet/Hubbard 1970-1978, I, 301-309; Numberger 1972, 99-101.517&gt;</w:t>
      </w:r>
      <w:r w:rsidRPr="001B0CC8">
        <w:rPr>
          <w:vertAlign w:val="superscript"/>
          <w:lang w:val="en-US"/>
        </w:rPr>
        <w:t>3</w:t>
      </w:r>
      <w:r w:rsidRPr="001B0CC8">
        <w:rPr>
          <w:lang w:val="en-US"/>
        </w:rPr>
        <w:t>1997, 239-243; Syndikus 1972/73, I, 252-256&gt;</w:t>
      </w:r>
      <w:r w:rsidRPr="001B0CC8">
        <w:rPr>
          <w:vertAlign w:val="superscript"/>
          <w:lang w:val="en-US"/>
        </w:rPr>
        <w:t>3</w:t>
      </w:r>
      <w:r w:rsidRPr="001B0CC8">
        <w:rPr>
          <w:lang w:val="en-US"/>
        </w:rPr>
        <w:t xml:space="preserve">2001, I, 246-251; Oksala 1973, 83f.; Killy 1976; Quinn 1980, 171f.; Hering 1983; Lefèvre 1983; Buchheit 1985; Santirocco 1986, 60-62; G.Davis 1991, 114-118; Garrison 1991, 240f.; Romano/Fedeli 1991-1997, I 2, 584-587; Feeney 1993, 46; Lefèvre 1993b, 169f.; Koster 1994c; D.A.West 1995a, 120-123; Maleuvre 1995-1997, II, 107-111; </w:t>
      </w:r>
      <w:r w:rsidR="001A7A00" w:rsidRPr="001B0CC8">
        <w:rPr>
          <w:lang w:val="en-US"/>
        </w:rPr>
        <w:t xml:space="preserve">Bitto 2012a, 368-371; </w:t>
      </w:r>
      <w:r w:rsidRPr="001B0CC8">
        <w:rPr>
          <w:lang w:val="en-US"/>
        </w:rPr>
        <w:t>A. Griffith 2002, 71-73</w:t>
      </w:r>
      <w:r w:rsidR="00776710" w:rsidRPr="001B0CC8">
        <w:rPr>
          <w:lang w:val="en-US"/>
        </w:rPr>
        <w:t xml:space="preserve">; </w:t>
      </w:r>
      <w:r w:rsidR="003668CF" w:rsidRPr="001B0CC8">
        <w:rPr>
          <w:lang w:val="en-US"/>
        </w:rPr>
        <w:t xml:space="preserve">Syndikus 2006; </w:t>
      </w:r>
      <w:r w:rsidR="00120D0C" w:rsidRPr="001B0CC8">
        <w:rPr>
          <w:lang w:val="en-US"/>
        </w:rPr>
        <w:t xml:space="preserve">Mayer 2012, </w:t>
      </w:r>
      <w:r w:rsidR="009E1CCC" w:rsidRPr="001B0CC8">
        <w:rPr>
          <w:lang w:val="en-US"/>
        </w:rPr>
        <w:t>178-180</w:t>
      </w:r>
      <w:r w:rsidR="00120D0C" w:rsidRPr="001B0CC8">
        <w:rPr>
          <w:lang w:val="en-US"/>
        </w:rPr>
        <w:t xml:space="preserve">; </w:t>
      </w:r>
      <w:r w:rsidR="00776710" w:rsidRPr="001B0CC8">
        <w:rPr>
          <w:lang w:val="en-US"/>
        </w:rPr>
        <w:t>Kimmel 2014, 183-187</w:t>
      </w:r>
    </w:p>
    <w:p w:rsidR="00DD204F" w:rsidRPr="001B0CC8" w:rsidRDefault="00DD204F">
      <w:pPr>
        <w:ind w:right="-569"/>
        <w:jc w:val="both"/>
        <w:rPr>
          <w:lang w:val="en-US"/>
        </w:rPr>
      </w:pPr>
    </w:p>
    <w:p w:rsidR="00DD204F" w:rsidRPr="001B0CC8" w:rsidRDefault="00DD204F">
      <w:pPr>
        <w:pStyle w:val="Heading4"/>
        <w:ind w:right="-569"/>
        <w:rPr>
          <w:sz w:val="24"/>
          <w:szCs w:val="24"/>
          <w:lang w:val="en-US"/>
        </w:rPr>
      </w:pPr>
      <w:r w:rsidRPr="001B0CC8">
        <w:rPr>
          <w:sz w:val="24"/>
          <w:szCs w:val="24"/>
          <w:lang w:val="en-US"/>
        </w:rPr>
        <w:t>c.1.27</w:t>
      </w:r>
    </w:p>
    <w:p w:rsidR="00DD204F" w:rsidRPr="001B0CC8" w:rsidRDefault="00DD204F">
      <w:pPr>
        <w:tabs>
          <w:tab w:val="left" w:pos="2912"/>
        </w:tabs>
        <w:jc w:val="both"/>
        <w:rPr>
          <w:lang w:val="en-US"/>
        </w:rPr>
      </w:pPr>
      <w:r w:rsidRPr="001B0CC8">
        <w:rPr>
          <w:lang w:val="en-US"/>
        </w:rPr>
        <w:t>Pasquali 1920, 504-520; Kießling/Heinze 1930, 115-119; Fraenkel 1957, 179-183=212-217; Numberger 1959, 61; Commager 1962, 72-75; Quinn 1963a, 89f.; G.Williams 1968, 194-196; La Penna 1969b, 90.92f.; Nisbet/Hubbard 1970, I, 309-317; Numberger 1972, 101-104&gt;</w:t>
      </w:r>
      <w:r w:rsidRPr="001B0CC8">
        <w:rPr>
          <w:vertAlign w:val="superscript"/>
          <w:lang w:val="en-US"/>
        </w:rPr>
        <w:t>3</w:t>
      </w:r>
      <w:r w:rsidRPr="001B0CC8">
        <w:rPr>
          <w:lang w:val="en-US"/>
        </w:rPr>
        <w:t>1997, 243-248; Syndikus 1972/73, I, 257-261&gt;</w:t>
      </w:r>
      <w:r w:rsidRPr="001B0CC8">
        <w:rPr>
          <w:vertAlign w:val="superscript"/>
          <w:lang w:val="en-US"/>
        </w:rPr>
        <w:t>3</w:t>
      </w:r>
      <w:r w:rsidRPr="001B0CC8">
        <w:rPr>
          <w:lang w:val="en-US"/>
        </w:rPr>
        <w:t>2001, I, 252-256; Buchmann 1974, 91-95; Carter 1975, 152-155; Esser 1976, 109f.; Cairns 1977a, 122-131; G.W.M.Harrison 1979; Quinn 1980, 172-174; Minadeo 1982, 90-92; Deschamps 1983b, 107; Dettmer 1983, 273f.410-3; ; Shackleton Bailey 1985b, 154; Santirocco 1986, 62-65; Connor 1987, 175f.; Porter 1987b, 90-103; Albert 1988, 127-134; Di Lorenzo 1990, 64f.; Fasciano 1991, 204; Garrison 1991, 241f.; Romano/Fedeli 1991-1997, I 2, 587-90; Maleuvre 1992b, 27-33; Pöschl 1992, 379=168; Arkins 1993, 115f.; Thome 1994, 21 (</w:t>
      </w:r>
      <w:r w:rsidRPr="001B0CC8">
        <w:rPr>
          <w:b/>
          <w:bCs/>
          <w:lang w:val="en-US"/>
        </w:rPr>
        <w:t>15</w:t>
      </w:r>
      <w:r w:rsidRPr="001B0CC8">
        <w:rPr>
          <w:lang w:val="en-US"/>
        </w:rPr>
        <w:t xml:space="preserve">); Syndikus 1995, 21f.; Viparelli 1995; D.A.West 1995a, 124-129; Cavarzere 1996, 182-186; Oliensis 1998, 138f.; A. Griffith 2002, 71-73; R.Martin 2002; 58-65; </w:t>
      </w:r>
      <w:r w:rsidR="00242E37" w:rsidRPr="001B0CC8">
        <w:rPr>
          <w:lang w:val="en-US"/>
        </w:rPr>
        <w:t>Giardina 2005 (</w:t>
      </w:r>
      <w:r w:rsidR="00242E37" w:rsidRPr="001B0CC8">
        <w:rPr>
          <w:b/>
          <w:lang w:val="en-US"/>
        </w:rPr>
        <w:t>8</w:t>
      </w:r>
      <w:r w:rsidR="00242E37" w:rsidRPr="001B0CC8">
        <w:rPr>
          <w:lang w:val="en-US"/>
        </w:rPr>
        <w:t xml:space="preserve">); </w:t>
      </w:r>
      <w:r w:rsidRPr="001B0CC8">
        <w:rPr>
          <w:lang w:val="en-US"/>
        </w:rPr>
        <w:t>Putnam 2006b, 58-65; Mindt 2007, 45-47</w:t>
      </w:r>
      <w:r w:rsidR="00C7702B" w:rsidRPr="001B0CC8">
        <w:rPr>
          <w:lang w:val="en-US"/>
        </w:rPr>
        <w:t xml:space="preserve">; </w:t>
      </w:r>
      <w:r w:rsidR="000A5A7E" w:rsidRPr="001B0CC8">
        <w:rPr>
          <w:lang w:val="en-US"/>
        </w:rPr>
        <w:t xml:space="preserve">Breuer 2008, 153-174; </w:t>
      </w:r>
      <w:r w:rsidR="003244A6" w:rsidRPr="001B0CC8">
        <w:rPr>
          <w:lang w:val="en-US"/>
        </w:rPr>
        <w:t xml:space="preserve">Nadeau 2008, 142-153; </w:t>
      </w:r>
      <w:r w:rsidR="009E1CCC" w:rsidRPr="001B0CC8">
        <w:rPr>
          <w:lang w:val="en-US"/>
        </w:rPr>
        <w:t xml:space="preserve">Mayer 2012, 180-184; </w:t>
      </w:r>
      <w:r w:rsidR="00C7702B" w:rsidRPr="001B0CC8">
        <w:rPr>
          <w:lang w:val="en-US"/>
        </w:rPr>
        <w:t>McCarthy 2013</w:t>
      </w:r>
      <w:r w:rsidR="005732CE" w:rsidRPr="001B0CC8">
        <w:rPr>
          <w:lang w:val="en-US"/>
        </w:rPr>
        <w:t>; D’Amanti 2015</w:t>
      </w:r>
    </w:p>
    <w:p w:rsidR="00DD204F" w:rsidRPr="001B0CC8" w:rsidRDefault="00DD204F">
      <w:pPr>
        <w:ind w:right="-569"/>
        <w:jc w:val="both"/>
        <w:rPr>
          <w:lang w:val="en-US"/>
        </w:rPr>
      </w:pPr>
    </w:p>
    <w:p w:rsidR="00DD204F" w:rsidRPr="007573A8" w:rsidRDefault="00DD204F">
      <w:pPr>
        <w:ind w:right="-569"/>
        <w:jc w:val="both"/>
        <w:rPr>
          <w:b/>
          <w:bCs/>
          <w:lang w:val="de-DE"/>
        </w:rPr>
      </w:pPr>
      <w:r w:rsidRPr="007573A8">
        <w:rPr>
          <w:b/>
          <w:bCs/>
          <w:lang w:val="de-DE"/>
        </w:rPr>
        <w:t>c.1.28</w:t>
      </w:r>
    </w:p>
    <w:p w:rsidR="00DD204F" w:rsidRPr="007573A8" w:rsidRDefault="00DD204F">
      <w:pPr>
        <w:jc w:val="both"/>
        <w:rPr>
          <w:lang w:val="de-DE"/>
        </w:rPr>
      </w:pPr>
      <w:r w:rsidRPr="007573A8">
        <w:rPr>
          <w:lang w:val="de-DE"/>
        </w:rPr>
        <w:lastRenderedPageBreak/>
        <w:t xml:space="preserve">Kießling/Heinze 1930, 119-126; </w:t>
      </w:r>
      <w:r w:rsidR="00BD5958" w:rsidRPr="007573A8">
        <w:rPr>
          <w:lang w:val="de-DE"/>
        </w:rPr>
        <w:t xml:space="preserve">Wilkinson 1945, 108-114; </w:t>
      </w:r>
      <w:r w:rsidRPr="007573A8">
        <w:rPr>
          <w:lang w:val="de-DE"/>
        </w:rPr>
        <w:t>Wili 1948, 231f.; Wimmel 1954, 205f.; Commager 1962, 54f. (</w:t>
      </w:r>
      <w:r w:rsidRPr="007573A8">
        <w:rPr>
          <w:b/>
          <w:bCs/>
          <w:lang w:val="de-DE"/>
        </w:rPr>
        <w:t>1-4</w:t>
      </w:r>
      <w:r w:rsidRPr="007573A8">
        <w:rPr>
          <w:lang w:val="de-DE"/>
        </w:rPr>
        <w:t>); G.Williams 1968, 181-185; Nisbet/Hubbard 1970-1978, I, 317-337; Numberger 1972, 105-110.518f.&gt;</w:t>
      </w:r>
      <w:r w:rsidRPr="007573A8">
        <w:rPr>
          <w:vertAlign w:val="superscript"/>
          <w:lang w:val="de-DE"/>
        </w:rPr>
        <w:t>3</w:t>
      </w:r>
      <w:r w:rsidRPr="007573A8">
        <w:rPr>
          <w:lang w:val="de-DE"/>
        </w:rPr>
        <w:t>1997, 249-260; Syndikus 1972/73, I, 262-268&gt;</w:t>
      </w:r>
      <w:r w:rsidRPr="007573A8">
        <w:rPr>
          <w:vertAlign w:val="superscript"/>
          <w:lang w:val="de-DE"/>
        </w:rPr>
        <w:t>3</w:t>
      </w:r>
      <w:r w:rsidRPr="007573A8">
        <w:rPr>
          <w:lang w:val="de-DE"/>
        </w:rPr>
        <w:t xml:space="preserve">2001, I, 257-263; Buchmann 1974, 75-82; </w:t>
      </w:r>
      <w:r w:rsidR="00D26B16">
        <w:rPr>
          <w:lang w:val="de-DE"/>
        </w:rPr>
        <w:t>D.W.</w:t>
      </w:r>
      <w:r w:rsidRPr="007573A8">
        <w:rPr>
          <w:lang w:val="de-DE"/>
        </w:rPr>
        <w:t xml:space="preserve">Vessey 1976; MacKay 1977, 317f.; Quinn 1980, 174-178; G.Williams 1980, 5-9.22; Frischer 1984; Gantar 1984a; Santirocco 1986, 64f.; Turpin 1986; Albert 1988, 149-153; Della Corte 1990b; Garrison 1991, 241-245; Romano/Fedeli 1991-1997, I 2, 591-598; Giesecke 1992, 157f.; González Ovies 1992; D.A.West 1995a, 130-135; Cavarzere 1996, 186-188; Meier 1999; Filée 2000; Maurach 2001, 142f.; Magno 2002; </w:t>
      </w:r>
      <w:r w:rsidRPr="007573A8">
        <w:rPr>
          <w:spacing w:val="2"/>
          <w:lang w:val="de-DE"/>
        </w:rPr>
        <w:t>D’Angour 2003; S.J.</w:t>
      </w:r>
      <w:r w:rsidRPr="007573A8">
        <w:rPr>
          <w:lang w:val="de-DE"/>
        </w:rPr>
        <w:t xml:space="preserve">Harrison 2004, 97-99; </w:t>
      </w:r>
      <w:r w:rsidRPr="007573A8">
        <w:rPr>
          <w:spacing w:val="2"/>
          <w:lang w:val="de-DE"/>
        </w:rPr>
        <w:t>B.Pieri 2004 (</w:t>
      </w:r>
      <w:r w:rsidRPr="007573A8">
        <w:rPr>
          <w:b/>
          <w:bCs/>
          <w:spacing w:val="2"/>
          <w:lang w:val="de-DE"/>
        </w:rPr>
        <w:t>8</w:t>
      </w:r>
      <w:r w:rsidRPr="007573A8">
        <w:rPr>
          <w:spacing w:val="2"/>
          <w:lang w:val="de-DE"/>
        </w:rPr>
        <w:t xml:space="preserve">); </w:t>
      </w:r>
      <w:r w:rsidRPr="007573A8">
        <w:rPr>
          <w:lang w:val="de-DE"/>
        </w:rPr>
        <w:t xml:space="preserve">R.F.Thomas 2004, 261-264; </w:t>
      </w:r>
      <w:r w:rsidR="00242E37" w:rsidRPr="00242E37">
        <w:rPr>
          <w:lang w:val="de-DE"/>
        </w:rPr>
        <w:t>Giardina 2005 (</w:t>
      </w:r>
      <w:r w:rsidR="00242E37" w:rsidRPr="00242E37">
        <w:rPr>
          <w:b/>
          <w:lang w:val="de-DE"/>
        </w:rPr>
        <w:t>1-4</w:t>
      </w:r>
      <w:r w:rsidR="00242E37" w:rsidRPr="00242E37">
        <w:rPr>
          <w:lang w:val="de-DE"/>
        </w:rPr>
        <w:t xml:space="preserve">); </w:t>
      </w:r>
      <w:r w:rsidRPr="007573A8">
        <w:rPr>
          <w:lang w:val="de-DE"/>
        </w:rPr>
        <w:t>Putnam 2006b, 16 (</w:t>
      </w:r>
      <w:r w:rsidRPr="007573A8">
        <w:rPr>
          <w:b/>
          <w:bCs/>
          <w:lang w:val="de-DE"/>
        </w:rPr>
        <w:t>15f.</w:t>
      </w:r>
      <w:r w:rsidRPr="007573A8">
        <w:rPr>
          <w:lang w:val="de-DE"/>
        </w:rPr>
        <w:t>)</w:t>
      </w:r>
      <w:r w:rsidR="00673532" w:rsidRPr="007573A8">
        <w:rPr>
          <w:lang w:val="de-DE"/>
        </w:rPr>
        <w:t xml:space="preserve">; </w:t>
      </w:r>
      <w:r w:rsidR="006C041A">
        <w:rPr>
          <w:lang w:val="de-DE"/>
        </w:rPr>
        <w:t xml:space="preserve">S.J.Harrison 2007b, 177-179; </w:t>
      </w:r>
      <w:r w:rsidR="00961DA2">
        <w:rPr>
          <w:lang w:val="de-DE"/>
        </w:rPr>
        <w:t>Bohlin 2008 (</w:t>
      </w:r>
      <w:r w:rsidR="00961DA2">
        <w:rPr>
          <w:b/>
          <w:lang w:val="de-DE"/>
        </w:rPr>
        <w:t>23-25</w:t>
      </w:r>
      <w:r w:rsidR="00961DA2">
        <w:rPr>
          <w:lang w:val="de-DE"/>
        </w:rPr>
        <w:t xml:space="preserve">); </w:t>
      </w:r>
      <w:r w:rsidR="00120D0C" w:rsidRPr="007573A8">
        <w:rPr>
          <w:lang w:val="de-DE"/>
        </w:rPr>
        <w:t xml:space="preserve">Mayer 2012, </w:t>
      </w:r>
      <w:r w:rsidR="009E1CCC" w:rsidRPr="007573A8">
        <w:rPr>
          <w:lang w:val="de-DE"/>
        </w:rPr>
        <w:t>184-189</w:t>
      </w:r>
      <w:r w:rsidR="00120D0C" w:rsidRPr="007573A8">
        <w:rPr>
          <w:lang w:val="de-DE"/>
        </w:rPr>
        <w:t xml:space="preserve">; </w:t>
      </w:r>
      <w:r w:rsidR="00397998" w:rsidRPr="007573A8">
        <w:rPr>
          <w:lang w:val="de-DE"/>
        </w:rPr>
        <w:t>Romani Mistretta 2012 (</w:t>
      </w:r>
      <w:r w:rsidR="00397998" w:rsidRPr="007573A8">
        <w:rPr>
          <w:b/>
          <w:lang w:val="de-DE"/>
        </w:rPr>
        <w:t>24</w:t>
      </w:r>
      <w:r w:rsidR="00397998" w:rsidRPr="007573A8">
        <w:rPr>
          <w:lang w:val="de-DE"/>
        </w:rPr>
        <w:t xml:space="preserve">); </w:t>
      </w:r>
      <w:r w:rsidR="005470FB" w:rsidRPr="007573A8">
        <w:rPr>
          <w:lang w:val="de-DE"/>
        </w:rPr>
        <w:t>H.White 2013 (</w:t>
      </w:r>
      <w:r w:rsidR="005470FB" w:rsidRPr="007573A8">
        <w:rPr>
          <w:b/>
          <w:lang w:val="de-DE"/>
        </w:rPr>
        <w:t>19f.</w:t>
      </w:r>
      <w:r w:rsidR="005470FB" w:rsidRPr="007573A8">
        <w:rPr>
          <w:lang w:val="de-DE"/>
        </w:rPr>
        <w:t xml:space="preserve">); </w:t>
      </w:r>
      <w:r w:rsidR="00673532" w:rsidRPr="007573A8">
        <w:rPr>
          <w:lang w:val="de-DE"/>
        </w:rPr>
        <w:t>Fratantuono/Susalla 2014</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c.1.29</w:t>
      </w:r>
    </w:p>
    <w:p w:rsidR="00DD204F" w:rsidRPr="007573A8" w:rsidRDefault="00DD204F">
      <w:pPr>
        <w:jc w:val="both"/>
        <w:rPr>
          <w:lang w:val="de-DE"/>
        </w:rPr>
      </w:pPr>
      <w:r w:rsidRPr="007573A8">
        <w:rPr>
          <w:lang w:val="de-DE"/>
        </w:rPr>
        <w:t>Kießling/Heinze 1930, 126-129; Hahn 1945; Commager 1962, 227f.; Nisbet/Hubbard 1970-1978, I, 337-343; Numberger 1972, 110-112.519&gt;</w:t>
      </w:r>
      <w:r w:rsidRPr="007573A8">
        <w:rPr>
          <w:vertAlign w:val="superscript"/>
          <w:lang w:val="de-DE"/>
        </w:rPr>
        <w:t>3</w:t>
      </w:r>
      <w:r w:rsidRPr="007573A8">
        <w:rPr>
          <w:lang w:val="de-DE"/>
        </w:rPr>
        <w:t>1997, 260-265; Syndikus 1972/73, I, 269-274&gt;</w:t>
      </w:r>
      <w:r w:rsidRPr="007573A8">
        <w:rPr>
          <w:vertAlign w:val="superscript"/>
          <w:lang w:val="de-DE"/>
        </w:rPr>
        <w:t>3</w:t>
      </w:r>
      <w:r w:rsidRPr="007573A8">
        <w:rPr>
          <w:lang w:val="de-DE"/>
        </w:rPr>
        <w:t>2001, I, 264-269; Barr u.a. 1976; Cairns 1976; Seager 1976; Quinn 1980, 178f.; Sant</w:t>
      </w:r>
      <w:r w:rsidRPr="007573A8">
        <w:rPr>
          <w:lang w:val="de-DE"/>
        </w:rPr>
        <w:t>i</w:t>
      </w:r>
      <w:r w:rsidRPr="007573A8">
        <w:rPr>
          <w:lang w:val="de-DE"/>
        </w:rPr>
        <w:t>rocco 1986, 65-68; Connor 1987, 151-153; Garrison 1991, 245f.; Romano/Fedeli 1991-1997, I 2, 598-601; Maleuvre 1992a; Lefèvre 1993b, 190f.; E.Romano 1994b; Putnam 1995b; D.A.West 1995a, 136-141; Maurach 2001, 342f.</w:t>
      </w:r>
      <w:r w:rsidR="00120D0C" w:rsidRPr="007573A8">
        <w:rPr>
          <w:lang w:val="de-DE"/>
        </w:rPr>
        <w:t xml:space="preserve">; </w:t>
      </w:r>
      <w:r w:rsidR="003244A6">
        <w:rPr>
          <w:lang w:val="de-DE"/>
        </w:rPr>
        <w:t xml:space="preserve">Nadeau 2008, 154-161; </w:t>
      </w:r>
      <w:r w:rsidR="009E1CCC" w:rsidRPr="007573A8">
        <w:rPr>
          <w:lang w:val="de-DE"/>
        </w:rPr>
        <w:t>Mayer 2012, 190-192</w:t>
      </w:r>
    </w:p>
    <w:p w:rsidR="00DD204F" w:rsidRPr="007573A8" w:rsidRDefault="00DD204F">
      <w:pPr>
        <w:jc w:val="both"/>
        <w:rPr>
          <w:lang w:val="de-DE"/>
        </w:rPr>
      </w:pPr>
    </w:p>
    <w:p w:rsidR="00DD204F" w:rsidRPr="001B0CC8" w:rsidRDefault="00DD204F">
      <w:pPr>
        <w:jc w:val="both"/>
        <w:rPr>
          <w:lang w:val="de-DE"/>
        </w:rPr>
      </w:pPr>
      <w:r w:rsidRPr="001B0CC8">
        <w:rPr>
          <w:b/>
          <w:bCs/>
          <w:lang w:val="de-DE"/>
        </w:rPr>
        <w:t>c.30-38</w:t>
      </w:r>
    </w:p>
    <w:p w:rsidR="00DD204F" w:rsidRPr="001B0CC8" w:rsidRDefault="00DD204F">
      <w:pPr>
        <w:jc w:val="both"/>
        <w:rPr>
          <w:lang w:val="de-DE"/>
        </w:rPr>
      </w:pPr>
      <w:r w:rsidRPr="001B0CC8">
        <w:rPr>
          <w:lang w:val="de-DE"/>
        </w:rPr>
        <w:t>Seel 1974, 36-38</w:t>
      </w:r>
    </w:p>
    <w:p w:rsidR="00DD204F" w:rsidRPr="001B0CC8" w:rsidRDefault="00DD204F">
      <w:pPr>
        <w:ind w:right="-569"/>
        <w:jc w:val="both"/>
        <w:rPr>
          <w:lang w:val="de-DE"/>
        </w:rPr>
      </w:pPr>
    </w:p>
    <w:p w:rsidR="00DD204F" w:rsidRPr="001B0CC8" w:rsidRDefault="00DD204F">
      <w:pPr>
        <w:pStyle w:val="Heading4"/>
        <w:ind w:right="-569"/>
        <w:rPr>
          <w:sz w:val="24"/>
          <w:szCs w:val="24"/>
          <w:lang w:val="de-DE"/>
        </w:rPr>
      </w:pPr>
      <w:r w:rsidRPr="001B0CC8">
        <w:rPr>
          <w:sz w:val="24"/>
          <w:szCs w:val="24"/>
          <w:lang w:val="de-DE"/>
        </w:rPr>
        <w:t>c.1.30</w:t>
      </w:r>
    </w:p>
    <w:p w:rsidR="00DD204F" w:rsidRPr="001B0CC8" w:rsidRDefault="00DD204F">
      <w:pPr>
        <w:jc w:val="both"/>
        <w:rPr>
          <w:lang w:val="de-DE"/>
        </w:rPr>
      </w:pPr>
      <w:r w:rsidRPr="001B0CC8">
        <w:rPr>
          <w:lang w:val="de-DE"/>
        </w:rPr>
        <w:t>Pasquali 1920, 501-504; Kießling/Heinze 1930, 129-131; Oppermann 1956, 174f.; Fraenkel 1957, 197-199=234-236; Numberger 1959, 51; Burck 1960, 168-170=181-183=284-287; Commager 1962, 250f.; Dahlmann 1964, 48f.50; Oppermann 1969, 468-471=359-363; Ni</w:t>
      </w:r>
      <w:r w:rsidRPr="001B0CC8">
        <w:rPr>
          <w:lang w:val="de-DE"/>
        </w:rPr>
        <w:t>s</w:t>
      </w:r>
      <w:r w:rsidRPr="001B0CC8">
        <w:rPr>
          <w:lang w:val="de-DE"/>
        </w:rPr>
        <w:t xml:space="preserve">bet/Hubbard 1970, I, 343-347; </w:t>
      </w:r>
      <w:r w:rsidR="00424EE6" w:rsidRPr="001B0CC8">
        <w:rPr>
          <w:lang w:val="de-DE"/>
        </w:rPr>
        <w:t xml:space="preserve">Cairns 1971a; </w:t>
      </w:r>
      <w:r w:rsidRPr="001B0CC8">
        <w:rPr>
          <w:lang w:val="de-DE"/>
        </w:rPr>
        <w:t>Cairns 1972, 192f.; Numberger 1972, 112f.519f.&gt;</w:t>
      </w:r>
      <w:r w:rsidRPr="001B0CC8">
        <w:rPr>
          <w:vertAlign w:val="superscript"/>
          <w:lang w:val="de-DE"/>
        </w:rPr>
        <w:t>3</w:t>
      </w:r>
      <w:r w:rsidRPr="001B0CC8">
        <w:rPr>
          <w:lang w:val="de-DE"/>
        </w:rPr>
        <w:t>1997, 265-267; Syndikus 1972/73, I, 275-278&gt;</w:t>
      </w:r>
      <w:r w:rsidRPr="001B0CC8">
        <w:rPr>
          <w:vertAlign w:val="superscript"/>
          <w:lang w:val="de-DE"/>
        </w:rPr>
        <w:t>3</w:t>
      </w:r>
      <w:r w:rsidRPr="001B0CC8">
        <w:rPr>
          <w:lang w:val="de-DE"/>
        </w:rPr>
        <w:t xml:space="preserve">2001, I, 270-273; Oksala 1973, 55-57; Buchmann 1974, 37-42; Carter 1975, 138-140; Hynd 1978, 52f. 127f.; Fantham 1979b, 47f.; Quinn 1980, 180f.; McDermott 1981, 1664f.; Deschamps 1983b, 113f.; Dettmer 1983, 289.305-308.435f.; F.Jones 1986, 379-382; Santirocco 1986, 68f.; Connor 1987, 180; Porter 1987b, 90-103; Di Lorenzo 1990, 81f.; Garrison 1991, 246f.; Romano/Fedeli 1991-1997, I 2, 601-603; E.A.Schmidt 1992, 44-47; Traill 1993; Gamberale 1995, 110; D.A.West 1995a, 142-145; Cavarzere 1996, 188-193; Maleuvre 1995-1997, II, 113f.; Rüpke 1998; La Bua 1999, 186-188; Maurach 2001, 184-186; Lieberg 2002; Nadeau 2002; Doyen 2004; </w:t>
      </w:r>
      <w:r w:rsidR="00FD0A82" w:rsidRPr="001B0CC8">
        <w:rPr>
          <w:lang w:val="de-DE"/>
        </w:rPr>
        <w:t>Di Benedetto 2005b</w:t>
      </w:r>
      <w:r w:rsidR="00120D0C" w:rsidRPr="001B0CC8">
        <w:rPr>
          <w:lang w:val="de-DE"/>
        </w:rPr>
        <w:t xml:space="preserve">; </w:t>
      </w:r>
      <w:r w:rsidR="003244A6" w:rsidRPr="001B0CC8">
        <w:rPr>
          <w:lang w:val="de-DE"/>
        </w:rPr>
        <w:t xml:space="preserve">Nadeau 2008, 162-169; </w:t>
      </w:r>
      <w:r w:rsidR="00C66B67" w:rsidRPr="001B0CC8">
        <w:rPr>
          <w:lang w:val="de-DE"/>
        </w:rPr>
        <w:t xml:space="preserve">Schmieder 2009; </w:t>
      </w:r>
      <w:r w:rsidR="00D375CE" w:rsidRPr="001B0CC8">
        <w:rPr>
          <w:lang w:val="de-DE"/>
        </w:rPr>
        <w:t xml:space="preserve">Siles Ruiz 2010; </w:t>
      </w:r>
      <w:r w:rsidR="009E1CCC" w:rsidRPr="001B0CC8">
        <w:rPr>
          <w:lang w:val="de-DE"/>
        </w:rPr>
        <w:t>Mayer 2012, 192-194</w:t>
      </w:r>
    </w:p>
    <w:p w:rsidR="00DD204F" w:rsidRPr="001B0CC8" w:rsidRDefault="00DD204F">
      <w:pPr>
        <w:ind w:right="-569"/>
        <w:jc w:val="both"/>
        <w:rPr>
          <w:lang w:val="de-DE"/>
        </w:rPr>
      </w:pPr>
    </w:p>
    <w:p w:rsidR="00DD204F" w:rsidRPr="001B0CC8" w:rsidRDefault="00DD204F">
      <w:pPr>
        <w:ind w:right="-569"/>
        <w:jc w:val="both"/>
        <w:rPr>
          <w:b/>
          <w:bCs/>
          <w:lang w:val="de-DE"/>
        </w:rPr>
      </w:pPr>
      <w:r w:rsidRPr="001B0CC8">
        <w:rPr>
          <w:b/>
          <w:bCs/>
          <w:lang w:val="de-DE"/>
        </w:rPr>
        <w:t>c.1.31</w:t>
      </w:r>
    </w:p>
    <w:p w:rsidR="00DD204F" w:rsidRPr="001B0CC8" w:rsidRDefault="00DD204F">
      <w:pPr>
        <w:jc w:val="both"/>
        <w:rPr>
          <w:lang w:val="de-DE"/>
        </w:rPr>
      </w:pPr>
      <w:r w:rsidRPr="001B0CC8">
        <w:rPr>
          <w:lang w:val="de-DE"/>
        </w:rPr>
        <w:t>Kießling/Heinze 1930, 131-135; Wili 1948, 193f.; Röver/Oppermann 1961, 41-43; Rohde 1963; Veyne 1965; Nisbet/Hubbard 1970-1978, I, 347-359; Numberger 1972, 113-116.520&gt;</w:t>
      </w:r>
      <w:r w:rsidRPr="001B0CC8">
        <w:rPr>
          <w:vertAlign w:val="superscript"/>
          <w:lang w:val="de-DE"/>
        </w:rPr>
        <w:t>3</w:t>
      </w:r>
      <w:r w:rsidRPr="001B0CC8">
        <w:rPr>
          <w:lang w:val="de-DE"/>
        </w:rPr>
        <w:t>1997, 267-272; Syndikus 1972/73, I, 279-286&gt;</w:t>
      </w:r>
      <w:r w:rsidRPr="001B0CC8">
        <w:rPr>
          <w:vertAlign w:val="superscript"/>
          <w:lang w:val="de-DE"/>
        </w:rPr>
        <w:t>3</w:t>
      </w:r>
      <w:r w:rsidRPr="001B0CC8">
        <w:rPr>
          <w:lang w:val="de-DE"/>
        </w:rPr>
        <w:t>2001, I, 274-281; Oksala 1973, 34f.; Buchmann 1974, 69-72; Pöschl 1975a; Büchner 1976, 132-135; Esser 1976, 19-23; Quinn 1980, 181f.; Lebek 1981, 2048-2050; Santirocco 1986, 69f.; Garrison 1991, 247f.; Romano/Fedeli 1991-1997, I 2, 603-607; Feeney 1993, 46f.; Gigante 1993a, 9f. (</w:t>
      </w:r>
      <w:r w:rsidRPr="001B0CC8">
        <w:rPr>
          <w:b/>
          <w:bCs/>
          <w:lang w:val="de-DE"/>
        </w:rPr>
        <w:t>17-20</w:t>
      </w:r>
      <w:r w:rsidRPr="001B0CC8">
        <w:rPr>
          <w:lang w:val="de-DE"/>
        </w:rPr>
        <w:t>); P.</w:t>
      </w:r>
      <w:r w:rsidR="00BD5958" w:rsidRPr="001B0CC8">
        <w:rPr>
          <w:lang w:val="de-DE"/>
        </w:rPr>
        <w:t>R.</w:t>
      </w:r>
      <w:r w:rsidRPr="001B0CC8">
        <w:rPr>
          <w:lang w:val="de-DE"/>
        </w:rPr>
        <w:t>Hardie 1993, 122; Lefèvre 1993b, 218-220; Neumeister 1993; Krasser 1995, 85-91; D.A.West 1995a, 146-151; Maleuvre 1995-1997, II, 115-118</w:t>
      </w:r>
      <w:r w:rsidR="00713A9B" w:rsidRPr="001B0CC8">
        <w:rPr>
          <w:lang w:val="de-DE"/>
        </w:rPr>
        <w:t xml:space="preserve">; </w:t>
      </w:r>
      <w:r w:rsidR="003B3986" w:rsidRPr="001B0CC8">
        <w:rPr>
          <w:lang w:val="de-DE"/>
        </w:rPr>
        <w:t>Giardina 2008 (</w:t>
      </w:r>
      <w:r w:rsidR="003B3986" w:rsidRPr="001B0CC8">
        <w:rPr>
          <w:b/>
          <w:lang w:val="de-DE"/>
        </w:rPr>
        <w:t>6</w:t>
      </w:r>
      <w:r w:rsidR="003B3986" w:rsidRPr="001B0CC8">
        <w:rPr>
          <w:lang w:val="de-DE"/>
        </w:rPr>
        <w:t xml:space="preserve">); </w:t>
      </w:r>
      <w:r w:rsidR="00284CBE" w:rsidRPr="001B0CC8">
        <w:rPr>
          <w:lang w:val="de-DE"/>
        </w:rPr>
        <w:t>F.</w:t>
      </w:r>
      <w:r w:rsidR="00330DC9" w:rsidRPr="001B0CC8">
        <w:rPr>
          <w:lang w:val="de-DE"/>
        </w:rPr>
        <w:t xml:space="preserve">Citti 2011; </w:t>
      </w:r>
      <w:r w:rsidR="00120D0C" w:rsidRPr="001B0CC8">
        <w:rPr>
          <w:lang w:val="de-DE"/>
        </w:rPr>
        <w:t xml:space="preserve">Mayer 2012, </w:t>
      </w:r>
      <w:r w:rsidR="009E1CCC" w:rsidRPr="001B0CC8">
        <w:rPr>
          <w:lang w:val="de-DE"/>
        </w:rPr>
        <w:t>194-198</w:t>
      </w:r>
      <w:r w:rsidR="00120D0C" w:rsidRPr="001B0CC8">
        <w:rPr>
          <w:lang w:val="de-DE"/>
        </w:rPr>
        <w:t xml:space="preserve">; </w:t>
      </w:r>
      <w:r w:rsidR="00713A9B" w:rsidRPr="001B0CC8">
        <w:rPr>
          <w:lang w:val="de-DE"/>
        </w:rPr>
        <w:t>S.J.Harrison 2014b (</w:t>
      </w:r>
      <w:r w:rsidR="00713A9B" w:rsidRPr="001B0CC8">
        <w:rPr>
          <w:b/>
          <w:lang w:val="de-DE"/>
        </w:rPr>
        <w:t>5</w:t>
      </w:r>
      <w:r w:rsidR="009E1CCC" w:rsidRPr="001B0CC8">
        <w:rPr>
          <w:lang w:val="de-DE"/>
        </w:rPr>
        <w:t>)</w:t>
      </w:r>
    </w:p>
    <w:p w:rsidR="00DD204F" w:rsidRPr="001B0CC8" w:rsidRDefault="00DD204F">
      <w:pPr>
        <w:ind w:right="-569"/>
        <w:jc w:val="both"/>
        <w:rPr>
          <w:lang w:val="de-DE"/>
        </w:rPr>
      </w:pPr>
    </w:p>
    <w:p w:rsidR="00DD204F" w:rsidRPr="001B0CC8" w:rsidRDefault="00DD204F">
      <w:pPr>
        <w:ind w:right="-569"/>
        <w:jc w:val="both"/>
        <w:rPr>
          <w:b/>
          <w:bCs/>
          <w:lang w:val="de-DE"/>
        </w:rPr>
      </w:pPr>
      <w:r w:rsidRPr="001B0CC8">
        <w:rPr>
          <w:b/>
          <w:bCs/>
          <w:lang w:val="de-DE"/>
        </w:rPr>
        <w:t>c.1.32</w:t>
      </w:r>
    </w:p>
    <w:p w:rsidR="00DD204F" w:rsidRPr="001B0CC8" w:rsidRDefault="00DD204F">
      <w:pPr>
        <w:jc w:val="both"/>
        <w:rPr>
          <w:lang w:val="de-DE"/>
        </w:rPr>
      </w:pPr>
      <w:r w:rsidRPr="001B0CC8">
        <w:rPr>
          <w:lang w:val="de-DE"/>
        </w:rPr>
        <w:t>Kießling/Heinze 1930, 135-138; Fraenkel 1957, 168-167=199-209; Babcock 1967; Ni</w:t>
      </w:r>
      <w:r w:rsidRPr="001B0CC8">
        <w:rPr>
          <w:lang w:val="de-DE"/>
        </w:rPr>
        <w:t>s</w:t>
      </w:r>
      <w:r w:rsidRPr="001B0CC8">
        <w:rPr>
          <w:lang w:val="de-DE"/>
        </w:rPr>
        <w:t>bet/Hubbard 1970-1978, I, 359-368; Numberger 1972, 116-118.520f.&gt;</w:t>
      </w:r>
      <w:r w:rsidRPr="001B0CC8">
        <w:rPr>
          <w:vertAlign w:val="superscript"/>
          <w:lang w:val="de-DE"/>
        </w:rPr>
        <w:t>3</w:t>
      </w:r>
      <w:r w:rsidRPr="001B0CC8">
        <w:rPr>
          <w:lang w:val="de-DE"/>
        </w:rPr>
        <w:t>1997, 272-276; Sy</w:t>
      </w:r>
      <w:r w:rsidRPr="001B0CC8">
        <w:rPr>
          <w:lang w:val="de-DE"/>
        </w:rPr>
        <w:t>n</w:t>
      </w:r>
      <w:r w:rsidRPr="001B0CC8">
        <w:rPr>
          <w:lang w:val="de-DE"/>
        </w:rPr>
        <w:t>dikus 1972/73, I, 287-292&gt;</w:t>
      </w:r>
      <w:r w:rsidRPr="001B0CC8">
        <w:rPr>
          <w:vertAlign w:val="superscript"/>
          <w:lang w:val="de-DE"/>
        </w:rPr>
        <w:t>3</w:t>
      </w:r>
      <w:r w:rsidRPr="001B0CC8">
        <w:rPr>
          <w:lang w:val="de-DE"/>
        </w:rPr>
        <w:t>2001, I, 282-287; Seel 1974; Büchner 1976, 131f.; Quinn 1980, 182-184; McDermott 1981, 1647-1649; Santirocco 1986, 70-72; Garrison 1991, 248f.; Rom</w:t>
      </w:r>
      <w:r w:rsidRPr="001B0CC8">
        <w:rPr>
          <w:lang w:val="de-DE"/>
        </w:rPr>
        <w:t>a</w:t>
      </w:r>
      <w:r w:rsidRPr="001B0CC8">
        <w:rPr>
          <w:lang w:val="de-DE"/>
        </w:rPr>
        <w:t>no/Fedeli 1991-1997, I 2, 607-610; Feeney 1993, 46-48; Lefèvre 1993b, 142f.; D.A. West 1995a, 150-157; Maleuvre 1995-1997, II, 115-118; La Bua 1999, 212-215; T.Hubbard 2000/01, 29-32; Paschalis 2002a, 81-83; Putnam 2006b, 48-55</w:t>
      </w:r>
      <w:r w:rsidR="0067008A" w:rsidRPr="001B0CC8">
        <w:rPr>
          <w:lang w:val="de-DE"/>
        </w:rPr>
        <w:t xml:space="preserve">; </w:t>
      </w:r>
      <w:r w:rsidR="00F4046D" w:rsidRPr="001B0CC8">
        <w:rPr>
          <w:lang w:val="de-DE"/>
        </w:rPr>
        <w:t>Giardina 2007 (</w:t>
      </w:r>
      <w:r w:rsidR="00F4046D" w:rsidRPr="001B0CC8">
        <w:rPr>
          <w:b/>
          <w:lang w:val="de-DE"/>
        </w:rPr>
        <w:t>1f. 6-8. 14-16</w:t>
      </w:r>
      <w:r w:rsidR="00F4046D" w:rsidRPr="001B0CC8">
        <w:rPr>
          <w:lang w:val="de-DE"/>
        </w:rPr>
        <w:t xml:space="preserve">); </w:t>
      </w:r>
      <w:r w:rsidR="003244A6" w:rsidRPr="001B0CC8">
        <w:rPr>
          <w:lang w:val="de-DE"/>
        </w:rPr>
        <w:t xml:space="preserve">Nadeau 2008, </w:t>
      </w:r>
      <w:r w:rsidR="00E47D29" w:rsidRPr="001B0CC8">
        <w:rPr>
          <w:lang w:val="de-DE"/>
        </w:rPr>
        <w:t>170-175</w:t>
      </w:r>
      <w:r w:rsidR="003244A6" w:rsidRPr="001B0CC8">
        <w:rPr>
          <w:lang w:val="de-DE"/>
        </w:rPr>
        <w:t xml:space="preserve">; </w:t>
      </w:r>
      <w:r w:rsidR="00120D0C" w:rsidRPr="001B0CC8">
        <w:rPr>
          <w:lang w:val="de-DE"/>
        </w:rPr>
        <w:t xml:space="preserve">Mayer 2012, </w:t>
      </w:r>
      <w:r w:rsidR="00E47653" w:rsidRPr="001B0CC8">
        <w:rPr>
          <w:lang w:val="de-DE"/>
        </w:rPr>
        <w:t>198-201</w:t>
      </w:r>
      <w:r w:rsidR="00120D0C" w:rsidRPr="001B0CC8">
        <w:rPr>
          <w:lang w:val="de-DE"/>
        </w:rPr>
        <w:t xml:space="preserve">; </w:t>
      </w:r>
      <w:r w:rsidR="00131FB8" w:rsidRPr="001B0CC8">
        <w:rPr>
          <w:lang w:val="de-DE"/>
        </w:rPr>
        <w:t xml:space="preserve">Poiss 2013; </w:t>
      </w:r>
      <w:r w:rsidR="0067008A" w:rsidRPr="001B0CC8">
        <w:rPr>
          <w:lang w:val="de-DE"/>
        </w:rPr>
        <w:t>Lutterotti 2015 (</w:t>
      </w:r>
      <w:r w:rsidR="0067008A" w:rsidRPr="001B0CC8">
        <w:rPr>
          <w:b/>
          <w:lang w:val="de-DE"/>
        </w:rPr>
        <w:t>1-5</w:t>
      </w:r>
      <w:r w:rsidR="0067008A" w:rsidRPr="001B0CC8">
        <w:rPr>
          <w:lang w:val="de-DE"/>
        </w:rPr>
        <w:t>)</w:t>
      </w:r>
    </w:p>
    <w:p w:rsidR="00DD204F" w:rsidRPr="001B0CC8" w:rsidRDefault="00DD204F">
      <w:pPr>
        <w:ind w:right="-569"/>
        <w:jc w:val="both"/>
        <w:rPr>
          <w:lang w:val="de-DE"/>
        </w:rPr>
      </w:pPr>
    </w:p>
    <w:p w:rsidR="00DD204F" w:rsidRPr="001B0CC8" w:rsidRDefault="00DD204F">
      <w:pPr>
        <w:pStyle w:val="Heading4"/>
        <w:ind w:right="-569"/>
        <w:rPr>
          <w:sz w:val="24"/>
          <w:szCs w:val="24"/>
          <w:lang w:val="de-DE"/>
        </w:rPr>
      </w:pPr>
      <w:r w:rsidRPr="001B0CC8">
        <w:rPr>
          <w:sz w:val="24"/>
          <w:szCs w:val="24"/>
          <w:lang w:val="de-DE"/>
        </w:rPr>
        <w:t>c.1.33</w:t>
      </w:r>
    </w:p>
    <w:p w:rsidR="00DD204F" w:rsidRPr="001B0CC8" w:rsidRDefault="00DD204F">
      <w:pPr>
        <w:jc w:val="both"/>
        <w:rPr>
          <w:lang w:val="de-DE"/>
        </w:rPr>
      </w:pPr>
      <w:r w:rsidRPr="001B0CC8">
        <w:rPr>
          <w:lang w:val="de-DE"/>
        </w:rPr>
        <w:t>Pasquali 1920, 495-497; Kießling/Heinze 1930, 138-141; A. Brouwers 1937; Otis 1945, 186-188; Wili 1948, 178-180; Heilmann 1959, 73-75; Numberger 1959, 38; Reckford 1959/60, 25f.; Commager 1962, 240f.; Quinn 1963a, 155-158; La Penna 1969b, 90; Reckford 1969, 99-101; Nisbet/Hubbard 1970, I, 368-376; Numberger 1972, 118-121.521&gt;</w:t>
      </w:r>
      <w:r w:rsidRPr="001B0CC8">
        <w:rPr>
          <w:vertAlign w:val="superscript"/>
          <w:lang w:val="de-DE"/>
        </w:rPr>
        <w:t>3</w:t>
      </w:r>
      <w:r w:rsidRPr="001B0CC8">
        <w:rPr>
          <w:lang w:val="de-DE"/>
        </w:rPr>
        <w:t>1997, 276-280; Putnam 1972; Syndikus 1972/73, I, 293-297&gt;</w:t>
      </w:r>
      <w:r w:rsidRPr="001B0CC8">
        <w:rPr>
          <w:vertAlign w:val="superscript"/>
          <w:lang w:val="de-DE"/>
        </w:rPr>
        <w:t>3</w:t>
      </w:r>
      <w:r w:rsidRPr="001B0CC8">
        <w:rPr>
          <w:lang w:val="de-DE"/>
        </w:rPr>
        <w:t>2001, I, 288-292; Boyle 1973, 172-174; M.Hubbard 1973, 18f.; Kuhn 1973, 80-88 (</w:t>
      </w:r>
      <w:r w:rsidRPr="001B0CC8">
        <w:rPr>
          <w:b/>
          <w:bCs/>
          <w:lang w:val="de-DE"/>
        </w:rPr>
        <w:t>13-16</w:t>
      </w:r>
      <w:r w:rsidRPr="001B0CC8">
        <w:rPr>
          <w:lang w:val="de-DE"/>
        </w:rPr>
        <w:t xml:space="preserve">); Oksala 1973, 53; Carter 1975, 122-125; Minadeo 1975, 400f.; Esser 1976, 30-32; Fantham 1979b, 44f.; Lyne 1980, 203; Quinn 1980, 184-186; Gall 1981, 122-6; McDermott 1981, 1657; 1658A.54; Minadeo 1982, 26f.; Citroni 1983, 140.170f.; Deschamps 1983b, 118; Dettmer 1983, 312-7.435f.; Shackleton Bailey 1985b, 154f.; F.Jones 1986; Santirocco 1986, 72f.; Connor 1987, 191-194; Porter 1987b, 90-103; Di Lorenzo 1990, 90f.; Albasi/Marchionni 1991, 44f.; G.Davis 1991, 39-44; Garrison 1991, 249f.; Romano/Fedeli 1991-1997, I 2, 610-613; Fedeli 1992a, 64f.; Gagliardi 1992, 78ff.; Arkins 1993, 108f.; Dimundo 1993a; Lefèvre 1993b, 194-196; Ball 1993/94; Gigante 1994a, 56f.; Labate 1994b, 83; Lowrie 1993/94, 381-385; Álvarez Hernández 1995, 49-54; Citroni 1995, 305f.; Cristóbal 1995, 120f.123-5; Formicola 1995; D.A.West 1995a, 156-161; Maleuvre 1995-1997, II, 119-122; Syndikus 1998, 394; Fedeli 2001; Doyen 2004; </w:t>
      </w:r>
      <w:r w:rsidR="00D030E4" w:rsidRPr="001B0CC8">
        <w:rPr>
          <w:lang w:val="de-DE"/>
        </w:rPr>
        <w:t xml:space="preserve">Fernández Corte 2005; </w:t>
      </w:r>
      <w:r w:rsidRPr="001B0CC8">
        <w:rPr>
          <w:lang w:val="de-DE"/>
        </w:rPr>
        <w:t>Hills 2005, 65-67; Perrelli 2005</w:t>
      </w:r>
      <w:r w:rsidR="00023328" w:rsidRPr="001B0CC8">
        <w:rPr>
          <w:lang w:val="de-DE"/>
        </w:rPr>
        <w:t xml:space="preserve">; </w:t>
      </w:r>
      <w:r w:rsidR="006C041A" w:rsidRPr="001B0CC8">
        <w:rPr>
          <w:lang w:val="de-DE"/>
        </w:rPr>
        <w:t xml:space="preserve">S.J.Harrison 2007b, 174-176; </w:t>
      </w:r>
      <w:r w:rsidR="00E47D29" w:rsidRPr="001B0CC8">
        <w:rPr>
          <w:lang w:val="de-DE"/>
        </w:rPr>
        <w:t xml:space="preserve">Nadeau 2008, 176-182; </w:t>
      </w:r>
      <w:r w:rsidR="00DA62CA" w:rsidRPr="001B0CC8">
        <w:rPr>
          <w:spacing w:val="-2"/>
          <w:lang w:val="de-DE"/>
        </w:rPr>
        <w:t>Vasconcellos</w:t>
      </w:r>
      <w:r w:rsidR="00DA62CA" w:rsidRPr="001B0CC8">
        <w:rPr>
          <w:lang w:val="de-DE"/>
        </w:rPr>
        <w:t xml:space="preserve"> 2008; </w:t>
      </w:r>
      <w:r w:rsidR="001B5BE8" w:rsidRPr="001B0CC8">
        <w:rPr>
          <w:lang w:val="de-DE"/>
        </w:rPr>
        <w:t>Borghin</w:t>
      </w:r>
      <w:r w:rsidR="00840095" w:rsidRPr="001B0CC8">
        <w:rPr>
          <w:lang w:val="de-DE"/>
        </w:rPr>
        <w:t>i</w:t>
      </w:r>
      <w:r w:rsidR="001B5BE8" w:rsidRPr="001B0CC8">
        <w:rPr>
          <w:lang w:val="de-DE"/>
        </w:rPr>
        <w:t xml:space="preserve">/Seita 2011; </w:t>
      </w:r>
      <w:r w:rsidR="00BD12A5" w:rsidRPr="001B0CC8">
        <w:rPr>
          <w:lang w:val="de-DE"/>
        </w:rPr>
        <w:t xml:space="preserve">Barber 2012; </w:t>
      </w:r>
      <w:r w:rsidR="00120D0C" w:rsidRPr="001B0CC8">
        <w:rPr>
          <w:lang w:val="de-DE"/>
        </w:rPr>
        <w:t xml:space="preserve">Mayer 2012, </w:t>
      </w:r>
      <w:r w:rsidR="00E47653" w:rsidRPr="001B0CC8">
        <w:rPr>
          <w:lang w:val="de-DE"/>
        </w:rPr>
        <w:t>201-204</w:t>
      </w:r>
      <w:r w:rsidR="00120D0C" w:rsidRPr="001B0CC8">
        <w:rPr>
          <w:lang w:val="de-DE"/>
        </w:rPr>
        <w:t xml:space="preserve">; </w:t>
      </w:r>
      <w:r w:rsidR="00023328" w:rsidRPr="001B0CC8">
        <w:rPr>
          <w:lang w:val="de-DE"/>
        </w:rPr>
        <w:t>Min</w:t>
      </w:r>
      <w:r w:rsidR="00023328" w:rsidRPr="001B0CC8">
        <w:rPr>
          <w:lang w:val="de-DE"/>
        </w:rPr>
        <w:t>a</w:t>
      </w:r>
      <w:r w:rsidR="00023328" w:rsidRPr="001B0CC8">
        <w:rPr>
          <w:lang w:val="de-DE"/>
        </w:rPr>
        <w:t>rini 2015</w:t>
      </w:r>
    </w:p>
    <w:p w:rsidR="00DD204F" w:rsidRPr="001B0CC8" w:rsidRDefault="00DD204F">
      <w:pPr>
        <w:ind w:right="-569"/>
        <w:jc w:val="both"/>
        <w:rPr>
          <w:lang w:val="de-DE"/>
        </w:rPr>
      </w:pPr>
    </w:p>
    <w:p w:rsidR="00DD204F" w:rsidRPr="001B0CC8" w:rsidRDefault="00DD204F">
      <w:pPr>
        <w:ind w:right="-569"/>
        <w:jc w:val="both"/>
        <w:rPr>
          <w:b/>
          <w:bCs/>
          <w:lang w:val="de-DE"/>
        </w:rPr>
      </w:pPr>
      <w:r w:rsidRPr="001B0CC8">
        <w:rPr>
          <w:b/>
          <w:bCs/>
          <w:lang w:val="de-DE"/>
        </w:rPr>
        <w:t>c.1.34</w:t>
      </w:r>
    </w:p>
    <w:p w:rsidR="00DD204F" w:rsidRPr="001B0CC8" w:rsidRDefault="00DD204F">
      <w:pPr>
        <w:jc w:val="both"/>
        <w:rPr>
          <w:lang w:val="de-DE"/>
        </w:rPr>
      </w:pPr>
      <w:r w:rsidRPr="001B0CC8">
        <w:rPr>
          <w:lang w:val="de-DE"/>
        </w:rPr>
        <w:t>Pasquali 1920, 597-602; Kießling/Heinze 1930, 141-145; Wili 1948, 121f.; Pöschl 1956c, 16-18; Fraenkel 1957, 253-257=300-304; Röver/Oppermann 1961, 43f.; Seel 1965, 373f.; Ni</w:t>
      </w:r>
      <w:r w:rsidRPr="001B0CC8">
        <w:rPr>
          <w:lang w:val="de-DE"/>
        </w:rPr>
        <w:t>s</w:t>
      </w:r>
      <w:r w:rsidRPr="001B0CC8">
        <w:rPr>
          <w:lang w:val="de-DE"/>
        </w:rPr>
        <w:t>bet/Hubbard 1970-1978, I, 376-386; Krischer 1972; Numberger 1972, 121-124.521f.&gt;</w:t>
      </w:r>
      <w:r w:rsidRPr="001B0CC8">
        <w:rPr>
          <w:vertAlign w:val="superscript"/>
          <w:lang w:val="de-DE"/>
        </w:rPr>
        <w:t>3</w:t>
      </w:r>
      <w:r w:rsidRPr="001B0CC8">
        <w:rPr>
          <w:lang w:val="de-DE"/>
        </w:rPr>
        <w:t>1997, 280-287; Syndikus 1972/73, I, 297-310&gt;</w:t>
      </w:r>
      <w:r w:rsidRPr="001B0CC8">
        <w:rPr>
          <w:vertAlign w:val="superscript"/>
          <w:lang w:val="de-DE"/>
        </w:rPr>
        <w:t>3</w:t>
      </w:r>
      <w:r w:rsidRPr="001B0CC8">
        <w:rPr>
          <w:lang w:val="de-DE"/>
        </w:rPr>
        <w:t xml:space="preserve">2001, I, 293-304; Oksala 1973, 16-21; Buchmann 1974, 58-63; Zumwalt 1974; Muth 1975; Büchner 1976, 119-122; Esser 1976, 67; </w:t>
      </w:r>
      <w:r w:rsidR="00BD5958" w:rsidRPr="001B0CC8">
        <w:rPr>
          <w:lang w:val="de-DE"/>
        </w:rPr>
        <w:t>E.A.</w:t>
      </w:r>
      <w:r w:rsidRPr="001B0CC8">
        <w:rPr>
          <w:lang w:val="de-DE"/>
        </w:rPr>
        <w:t>Fredricksmeyer 1976; Cairns 1978; Muth 1979; Quinn 1980, 186f.; Doblhofer 1981, 1959; Lebek 1981, 2050-2054; Santirocco 1986, 73-76; Connor 1987, 86-90; Korpanty 1989; Garrison 1991, 250f.; Pötscher 1991; Romano/Fedeli 1991-1997, I 2, 613-616; D.A.West 1995a, 160-167; Krasser 1996a; Maleuvre 1995-1997, II, 123-129; Schwindt 2004, 85-92; Fain 2006</w:t>
      </w:r>
      <w:r w:rsidR="002852B2" w:rsidRPr="001B0CC8">
        <w:rPr>
          <w:lang w:val="de-DE"/>
        </w:rPr>
        <w:t>b</w:t>
      </w:r>
      <w:r w:rsidRPr="001B0CC8">
        <w:rPr>
          <w:lang w:val="de-DE"/>
        </w:rPr>
        <w:t>; Griffin 2007, 191f.</w:t>
      </w:r>
      <w:r w:rsidR="005470FB" w:rsidRPr="001B0CC8">
        <w:rPr>
          <w:lang w:val="de-DE"/>
        </w:rPr>
        <w:t xml:space="preserve">; </w:t>
      </w:r>
      <w:r w:rsidR="0043682D" w:rsidRPr="001B0CC8">
        <w:rPr>
          <w:lang w:val="de-DE"/>
        </w:rPr>
        <w:t xml:space="preserve">P.R.Hardie 2009, 221-224; </w:t>
      </w:r>
      <w:r w:rsidR="00BD12A5" w:rsidRPr="001B0CC8">
        <w:rPr>
          <w:lang w:val="de-DE"/>
        </w:rPr>
        <w:t xml:space="preserve">Barber 2012; </w:t>
      </w:r>
      <w:r w:rsidR="00120D0C" w:rsidRPr="001B0CC8">
        <w:rPr>
          <w:lang w:val="de-DE"/>
        </w:rPr>
        <w:t xml:space="preserve">Mayer 2012, </w:t>
      </w:r>
      <w:r w:rsidR="00E47653" w:rsidRPr="001B0CC8">
        <w:rPr>
          <w:lang w:val="de-DE"/>
        </w:rPr>
        <w:t>204-209</w:t>
      </w:r>
      <w:r w:rsidR="00120D0C" w:rsidRPr="001B0CC8">
        <w:rPr>
          <w:lang w:val="de-DE"/>
        </w:rPr>
        <w:t xml:space="preserve">; </w:t>
      </w:r>
      <w:r w:rsidR="005470FB" w:rsidRPr="001B0CC8">
        <w:rPr>
          <w:lang w:val="de-DE"/>
        </w:rPr>
        <w:t>H.White 2013 (</w:t>
      </w:r>
      <w:r w:rsidR="005470FB" w:rsidRPr="001B0CC8">
        <w:rPr>
          <w:b/>
          <w:lang w:val="de-DE"/>
        </w:rPr>
        <w:t>4-12</w:t>
      </w:r>
      <w:r w:rsidR="005470FB" w:rsidRPr="001B0CC8">
        <w:rPr>
          <w:lang w:val="de-DE"/>
        </w:rPr>
        <w:t>)</w:t>
      </w:r>
    </w:p>
    <w:p w:rsidR="00DD204F" w:rsidRPr="001B0CC8" w:rsidRDefault="00DD204F">
      <w:pPr>
        <w:ind w:right="-569"/>
        <w:jc w:val="both"/>
        <w:rPr>
          <w:lang w:val="de-DE"/>
        </w:rPr>
      </w:pPr>
    </w:p>
    <w:p w:rsidR="00DD204F" w:rsidRPr="001B0CC8" w:rsidRDefault="00DD204F">
      <w:pPr>
        <w:ind w:right="-569"/>
        <w:jc w:val="both"/>
        <w:rPr>
          <w:b/>
          <w:bCs/>
          <w:lang w:val="de-DE"/>
        </w:rPr>
      </w:pPr>
      <w:r w:rsidRPr="001B0CC8">
        <w:rPr>
          <w:b/>
          <w:bCs/>
          <w:lang w:val="de-DE"/>
        </w:rPr>
        <w:t>c.1.35</w:t>
      </w:r>
    </w:p>
    <w:p w:rsidR="00DD204F" w:rsidRPr="001B0CC8" w:rsidRDefault="00DD204F">
      <w:pPr>
        <w:jc w:val="both"/>
        <w:rPr>
          <w:lang w:val="it-IT"/>
        </w:rPr>
      </w:pPr>
      <w:r w:rsidRPr="001B0CC8">
        <w:rPr>
          <w:lang w:val="de-DE"/>
        </w:rPr>
        <w:t>Pasquali 1920, 588-597; Kießling/Heinze 1930, 145-150; Wili 1948, 123f.198f.; Fraenkel 1957, 251-253=298f.; Röver 1956, 84-96; Röver/Oppermann 1961, 44-46; Pöschl 1970c; Nisbet/Hubbard 1970-1978, I, 386-400; Numberger 1972, 124-132.522&gt;</w:t>
      </w:r>
      <w:r w:rsidRPr="001B0CC8">
        <w:rPr>
          <w:vertAlign w:val="superscript"/>
          <w:lang w:val="de-DE"/>
        </w:rPr>
        <w:t>3</w:t>
      </w:r>
      <w:r w:rsidRPr="001B0CC8">
        <w:rPr>
          <w:lang w:val="de-DE"/>
        </w:rPr>
        <w:t>1997, 287-300; Syndikus 1972/73, I, 311-324&gt;</w:t>
      </w:r>
      <w:r w:rsidRPr="001B0CC8">
        <w:rPr>
          <w:vertAlign w:val="superscript"/>
          <w:lang w:val="de-DE"/>
        </w:rPr>
        <w:t>3</w:t>
      </w:r>
      <w:r w:rsidRPr="001B0CC8">
        <w:rPr>
          <w:lang w:val="de-DE"/>
        </w:rPr>
        <w:t>2001, I, 305-317; Oksala 1973, 26-28 (</w:t>
      </w:r>
      <w:r w:rsidRPr="001B0CC8">
        <w:rPr>
          <w:b/>
          <w:bCs/>
          <w:lang w:val="de-DE"/>
        </w:rPr>
        <w:t>1-4</w:t>
      </w:r>
      <w:r w:rsidRPr="001B0CC8">
        <w:rPr>
          <w:lang w:val="de-DE"/>
        </w:rPr>
        <w:t>); Quinn 1980, 187-190; Doblhofer 1981, 1959-1961; Nadeau 1986a; Santirocco 1986, 76-78; Fear 1991 (</w:t>
      </w:r>
      <w:r w:rsidRPr="001B0CC8">
        <w:rPr>
          <w:b/>
          <w:bCs/>
          <w:lang w:val="de-DE"/>
        </w:rPr>
        <w:t>13f.</w:t>
      </w:r>
      <w:r w:rsidRPr="001B0CC8">
        <w:rPr>
          <w:lang w:val="de-DE"/>
        </w:rPr>
        <w:t xml:space="preserve">); </w:t>
      </w:r>
      <w:r w:rsidRPr="001B0CC8">
        <w:rPr>
          <w:lang w:val="de-DE"/>
        </w:rPr>
        <w:lastRenderedPageBreak/>
        <w:t>Garrison 1991, 251-253; Romano/Fedeli 1991-1997, I 2, 616-622; Bernays 1994; D.A.West 1995a, 168-175; Maleuvre 1995-1997, II, 131-138; Oliensis 1998, 112f.; La Bua 1999, 188-192</w:t>
      </w:r>
      <w:r w:rsidR="000178D8" w:rsidRPr="001B0CC8">
        <w:rPr>
          <w:lang w:val="de-DE"/>
        </w:rPr>
        <w:t xml:space="preserve">; </w:t>
      </w:r>
      <w:r w:rsidR="00120D0C" w:rsidRPr="001B0CC8">
        <w:rPr>
          <w:lang w:val="de-DE"/>
        </w:rPr>
        <w:t xml:space="preserve">Mayer 2012, </w:t>
      </w:r>
      <w:r w:rsidR="00E47653" w:rsidRPr="001B0CC8">
        <w:rPr>
          <w:lang w:val="de-DE"/>
        </w:rPr>
        <w:t>209-215</w:t>
      </w:r>
      <w:r w:rsidR="00120D0C" w:rsidRPr="001B0CC8">
        <w:rPr>
          <w:lang w:val="de-DE"/>
        </w:rPr>
        <w:t xml:space="preserve">; </w:t>
      </w:r>
      <w:r w:rsidR="000178D8" w:rsidRPr="001B0CC8">
        <w:rPr>
          <w:lang w:val="de-DE"/>
        </w:rPr>
        <w:t>Kovacs 2013 (</w:t>
      </w:r>
      <w:r w:rsidR="000178D8" w:rsidRPr="001B0CC8">
        <w:rPr>
          <w:b/>
          <w:lang w:val="de-DE"/>
        </w:rPr>
        <w:t>25</w:t>
      </w:r>
      <w:r w:rsidR="000178D8" w:rsidRPr="001B0CC8">
        <w:rPr>
          <w:lang w:val="de-DE"/>
        </w:rPr>
        <w:t>)</w:t>
      </w:r>
      <w:r w:rsidR="00073C24" w:rsidRPr="001B0CC8">
        <w:rPr>
          <w:lang w:val="de-DE"/>
        </w:rPr>
        <w:t xml:space="preserve">; Courtney 2016, 42f. </w:t>
      </w:r>
      <w:r w:rsidR="00073C24" w:rsidRPr="001B0CC8">
        <w:rPr>
          <w:lang w:val="it-IT"/>
        </w:rPr>
        <w:t>(</w:t>
      </w:r>
      <w:r w:rsidR="00073C24" w:rsidRPr="001B0CC8">
        <w:rPr>
          <w:b/>
          <w:lang w:val="it-IT"/>
        </w:rPr>
        <w:t>21</w:t>
      </w:r>
      <w:r w:rsidR="00073C24" w:rsidRPr="001B0CC8">
        <w:rPr>
          <w:lang w:val="it-IT"/>
        </w:rPr>
        <w:t>)</w:t>
      </w:r>
    </w:p>
    <w:p w:rsidR="00DD204F" w:rsidRPr="001B0CC8" w:rsidRDefault="00DD204F">
      <w:pPr>
        <w:ind w:right="-569"/>
        <w:jc w:val="both"/>
        <w:rPr>
          <w:lang w:val="it-IT"/>
        </w:rPr>
      </w:pPr>
    </w:p>
    <w:p w:rsidR="00DD204F" w:rsidRPr="007573A8" w:rsidRDefault="00DD204F">
      <w:pPr>
        <w:ind w:right="-569"/>
        <w:jc w:val="both"/>
        <w:rPr>
          <w:b/>
          <w:bCs/>
          <w:lang w:val="it-IT"/>
        </w:rPr>
      </w:pPr>
      <w:r w:rsidRPr="007573A8">
        <w:rPr>
          <w:b/>
          <w:bCs/>
          <w:lang w:val="it-IT"/>
        </w:rPr>
        <w:t>c.1.36</w:t>
      </w:r>
    </w:p>
    <w:p w:rsidR="00DD204F" w:rsidRPr="007573A8" w:rsidRDefault="00DD204F">
      <w:pPr>
        <w:pStyle w:val="Heading5"/>
        <w:ind w:right="0"/>
        <w:rPr>
          <w:u w:val="none"/>
          <w:lang w:val="en-US"/>
        </w:rPr>
      </w:pPr>
      <w:r w:rsidRPr="007573A8">
        <w:rPr>
          <w:u w:val="none"/>
        </w:rPr>
        <w:t>Kießling/Heinze 1930, 151-154; Burck 1951, 55-59=162-165; Nisbet/Hubbard 1970-1978, I, 401-406; Cairns 1972, 195-197; Syndikus 1972/73, I, 325-330&gt;</w:t>
      </w:r>
      <w:r w:rsidRPr="007573A8">
        <w:rPr>
          <w:u w:val="none"/>
          <w:vertAlign w:val="superscript"/>
        </w:rPr>
        <w:t>3</w:t>
      </w:r>
      <w:r w:rsidRPr="007573A8">
        <w:rPr>
          <w:u w:val="none"/>
        </w:rPr>
        <w:t xml:space="preserve">2001, I, 318-322; Esser 1976, 93-95; Quinn 1980, 190-192; Santirocco 1986, 78f.; Garrison 1991, 253f.; Romano/Fedeli 1991-1997, I 2, 622-624; Gold 1993, 22f. </w:t>
      </w:r>
      <w:r w:rsidRPr="007573A8">
        <w:rPr>
          <w:u w:val="none"/>
          <w:lang w:val="en-US"/>
        </w:rPr>
        <w:t>(</w:t>
      </w:r>
      <w:r w:rsidRPr="007573A8">
        <w:rPr>
          <w:b/>
          <w:bCs/>
          <w:u w:val="none"/>
          <w:lang w:val="en-US"/>
        </w:rPr>
        <w:t>10-20</w:t>
      </w:r>
      <w:r w:rsidRPr="007573A8">
        <w:rPr>
          <w:u w:val="none"/>
          <w:lang w:val="en-US"/>
        </w:rPr>
        <w:t>); D.A.West 1995a, 174-181; Maleuvre 1995-1997, II, 107-111; T.S.Johnson 2002 (</w:t>
      </w:r>
      <w:r w:rsidRPr="007573A8">
        <w:rPr>
          <w:b/>
          <w:bCs/>
          <w:u w:val="none"/>
          <w:lang w:val="en-US"/>
        </w:rPr>
        <w:t>13</w:t>
      </w:r>
      <w:r w:rsidRPr="007573A8">
        <w:rPr>
          <w:u w:val="none"/>
          <w:lang w:val="en-US"/>
        </w:rPr>
        <w:t>); Putnam 2006b, 40-44; Mindt 2007, 47-49</w:t>
      </w:r>
      <w:r w:rsidR="00CD3695" w:rsidRPr="007573A8">
        <w:rPr>
          <w:u w:val="none"/>
          <w:lang w:val="en-US"/>
        </w:rPr>
        <w:t>; Gervais 2012</w:t>
      </w:r>
      <w:r w:rsidR="00120D0C" w:rsidRPr="007573A8">
        <w:rPr>
          <w:u w:val="none"/>
          <w:lang w:val="en-US"/>
        </w:rPr>
        <w:t xml:space="preserve">; Mayer 2012, </w:t>
      </w:r>
      <w:r w:rsidR="00E47653" w:rsidRPr="007573A8">
        <w:rPr>
          <w:u w:val="none"/>
          <w:lang w:val="en-US"/>
        </w:rPr>
        <w:t>216-218</w:t>
      </w:r>
    </w:p>
    <w:p w:rsidR="00DD204F" w:rsidRPr="007573A8" w:rsidRDefault="00DD204F">
      <w:pPr>
        <w:ind w:right="-569"/>
        <w:jc w:val="both"/>
        <w:rPr>
          <w:lang w:val="en-US"/>
        </w:rPr>
      </w:pPr>
    </w:p>
    <w:p w:rsidR="00DD204F" w:rsidRPr="001B0CC8" w:rsidRDefault="00DD204F">
      <w:pPr>
        <w:ind w:right="-569"/>
        <w:jc w:val="both"/>
        <w:rPr>
          <w:b/>
          <w:bCs/>
          <w:lang w:val="en-US"/>
        </w:rPr>
      </w:pPr>
      <w:r w:rsidRPr="001B0CC8">
        <w:rPr>
          <w:b/>
          <w:bCs/>
          <w:lang w:val="en-US"/>
        </w:rPr>
        <w:t>c.1.37</w:t>
      </w:r>
    </w:p>
    <w:p w:rsidR="00DD204F" w:rsidRPr="001B0CC8" w:rsidRDefault="00DD204F">
      <w:pPr>
        <w:jc w:val="both"/>
        <w:rPr>
          <w:lang w:val="en-US"/>
        </w:rPr>
      </w:pPr>
      <w:r w:rsidRPr="001B0CC8">
        <w:rPr>
          <w:lang w:val="en-US"/>
        </w:rPr>
        <w:t xml:space="preserve">Pasquali 1920, 44-63; Kießling/Heinze 1930, 154-159; Instinsky 1954, 126-128; Fraenkel 1957, 158-161=188-191; Röver/Oppermann 1961, 46f.; Commager 1962, 88-98; Leeman 1965; </w:t>
      </w:r>
      <w:r w:rsidRPr="001B0CC8">
        <w:rPr>
          <w:spacing w:val="-2"/>
          <w:lang w:val="en-US"/>
        </w:rPr>
        <w:t>Schwind</w:t>
      </w:r>
      <w:r w:rsidRPr="001B0CC8">
        <w:rPr>
          <w:lang w:val="en-US"/>
        </w:rPr>
        <w:t xml:space="preserve"> 1965, 120; W.R.Johnson 1967; Otis 1968; Pöschl 1968a; Nisbet/Hubbard 1970-1978, I, 406-421; Nussbaum 1971; Numberger 1972, 132-139.523f.&gt;</w:t>
      </w:r>
      <w:r w:rsidRPr="001B0CC8">
        <w:rPr>
          <w:vertAlign w:val="superscript"/>
          <w:lang w:val="en-US"/>
        </w:rPr>
        <w:t>3</w:t>
      </w:r>
      <w:r w:rsidRPr="001B0CC8">
        <w:rPr>
          <w:lang w:val="en-US"/>
        </w:rPr>
        <w:t>1997, 300-311; Syndikus 1972/73, I, 331-339&gt;</w:t>
      </w:r>
      <w:r w:rsidRPr="001B0CC8">
        <w:rPr>
          <w:vertAlign w:val="superscript"/>
          <w:lang w:val="en-US"/>
        </w:rPr>
        <w:t>3</w:t>
      </w:r>
      <w:r w:rsidRPr="001B0CC8">
        <w:rPr>
          <w:lang w:val="en-US"/>
        </w:rPr>
        <w:t>2001, I, 323-331; Carrubba 1973; A.Hardie 1976; Quinn 1980, 192-195; Buchheit 1981 (</w:t>
      </w:r>
      <w:r w:rsidRPr="001B0CC8">
        <w:rPr>
          <w:b/>
          <w:bCs/>
          <w:lang w:val="en-US"/>
        </w:rPr>
        <w:t>15-21</w:t>
      </w:r>
      <w:r w:rsidRPr="001B0CC8">
        <w:rPr>
          <w:lang w:val="en-US"/>
        </w:rPr>
        <w:t xml:space="preserve">); Doblhofer 1981, 1944-1946; </w:t>
      </w:r>
      <w:r w:rsidRPr="001B0CC8">
        <w:rPr>
          <w:spacing w:val="-2"/>
          <w:lang w:val="en-US"/>
        </w:rPr>
        <w:t>Évrard</w:t>
      </w:r>
      <w:r w:rsidRPr="001B0CC8">
        <w:rPr>
          <w:lang w:val="en-US"/>
        </w:rPr>
        <w:t xml:space="preserve"> 1981 (</w:t>
      </w:r>
      <w:r w:rsidRPr="001B0CC8">
        <w:rPr>
          <w:b/>
          <w:bCs/>
          <w:lang w:val="en-US"/>
        </w:rPr>
        <w:t>1</w:t>
      </w:r>
      <w:r w:rsidRPr="001B0CC8">
        <w:rPr>
          <w:lang w:val="en-US"/>
        </w:rPr>
        <w:t>); Cr</w:t>
      </w:r>
      <w:r w:rsidRPr="001B0CC8">
        <w:rPr>
          <w:lang w:val="en-US"/>
        </w:rPr>
        <w:t>e</w:t>
      </w:r>
      <w:r w:rsidRPr="001B0CC8">
        <w:rPr>
          <w:lang w:val="en-US"/>
        </w:rPr>
        <w:t>mona 1982, 90-100; Macleod 1982, 373-375; Santirocco 1986, 79; W.C.Fitzgerald 1987; V.Citti 1988; Grollios 1988; Herzog 1988, 325f.; Mader 1989, 184-188; De Forest 1989; Mutschler 1989=1990; Lieberg 1990; Braccesi 1991; G.Davis 1991, 233-242; Garrison 1991, 254-257; Romano/Fedeli 1991-1997, I 2, 624-630; Hendry 1992; Toppani 1992; Wyke 1992; Hendry 1992/93; Lefèvre 1993b, 151-153; Sutherland 1994, 206-211; Dunn 1995, 170; Lyne 1995, 42f.87f.181-183; D.A.West 1995a, 180-191; Cavarzere 1996, 194-197 (</w:t>
      </w:r>
      <w:r w:rsidRPr="001B0CC8">
        <w:rPr>
          <w:b/>
          <w:bCs/>
          <w:lang w:val="en-US"/>
        </w:rPr>
        <w:t>1-6</w:t>
      </w:r>
      <w:r w:rsidRPr="001B0CC8">
        <w:rPr>
          <w:lang w:val="en-US"/>
        </w:rPr>
        <w:t xml:space="preserve">); Assis de Rojo 1997; </w:t>
      </w:r>
      <w:r w:rsidRPr="001B0CC8">
        <w:rPr>
          <w:spacing w:val="-2"/>
          <w:lang w:val="en-US"/>
        </w:rPr>
        <w:t xml:space="preserve">Encinas Martínez 1997; </w:t>
      </w:r>
      <w:r w:rsidRPr="001B0CC8">
        <w:rPr>
          <w:lang w:val="en-US"/>
        </w:rPr>
        <w:t xml:space="preserve">Loupiac 1997; Lowrie 1997, 139-164; Maleuvre 1995-1997, II, 139-144; Leach 1998, 57-60; Oliensis 1998, 136-145; Perl 1999; </w:t>
      </w:r>
      <w:r w:rsidRPr="001B0CC8">
        <w:rPr>
          <w:spacing w:val="-2"/>
          <w:lang w:val="en-US"/>
        </w:rPr>
        <w:t xml:space="preserve">Glück 2001; </w:t>
      </w:r>
      <w:r w:rsidRPr="001B0CC8">
        <w:rPr>
          <w:lang w:val="en-US"/>
        </w:rPr>
        <w:t xml:space="preserve">S.J.Harrison 2001a, 267f.; Maurach 2001, 41-43.149-152; </w:t>
      </w:r>
      <w:r w:rsidR="009F59E2" w:rsidRPr="001B0CC8">
        <w:rPr>
          <w:lang w:val="en-US"/>
        </w:rPr>
        <w:t>S.</w:t>
      </w:r>
      <w:r w:rsidRPr="001B0CC8">
        <w:rPr>
          <w:lang w:val="en-US"/>
        </w:rPr>
        <w:t>Zimmermann 2001; Sutherland 2002, 58-70; Paschalis 2002a, 83f.; Domenicucci 2003 (</w:t>
      </w:r>
      <w:r w:rsidRPr="001B0CC8">
        <w:rPr>
          <w:b/>
          <w:bCs/>
          <w:lang w:val="en-US"/>
        </w:rPr>
        <w:t>1-8</w:t>
      </w:r>
      <w:r w:rsidRPr="001B0CC8">
        <w:rPr>
          <w:lang w:val="en-US"/>
        </w:rPr>
        <w:t>); Galinsky 2003; Musti 2003; Carrubba 2006 (</w:t>
      </w:r>
      <w:r w:rsidRPr="001B0CC8">
        <w:rPr>
          <w:b/>
          <w:bCs/>
          <w:lang w:val="en-US"/>
        </w:rPr>
        <w:t>18</w:t>
      </w:r>
      <w:r w:rsidRPr="001B0CC8">
        <w:rPr>
          <w:lang w:val="en-US"/>
        </w:rPr>
        <w:t>); Hunter</w:t>
      </w:r>
      <w:r w:rsidRPr="001B0CC8">
        <w:rPr>
          <w:smallCaps/>
          <w:lang w:val="en-US"/>
        </w:rPr>
        <w:t xml:space="preserve"> </w:t>
      </w:r>
      <w:r w:rsidRPr="001B0CC8">
        <w:rPr>
          <w:lang w:val="en-US"/>
        </w:rPr>
        <w:t>2006</w:t>
      </w:r>
      <w:r w:rsidRPr="001B0CC8">
        <w:rPr>
          <w:smallCaps/>
          <w:lang w:val="en-US"/>
        </w:rPr>
        <w:t xml:space="preserve">, 48-50; </w:t>
      </w:r>
      <w:r w:rsidRPr="001B0CC8">
        <w:rPr>
          <w:lang w:val="en-US"/>
        </w:rPr>
        <w:t>C.Schäfer 2006; Mindt 2007, 50-52</w:t>
      </w:r>
      <w:r w:rsidR="00815BF3" w:rsidRPr="001B0CC8">
        <w:rPr>
          <w:lang w:val="en-US"/>
        </w:rPr>
        <w:t xml:space="preserve">; </w:t>
      </w:r>
      <w:r w:rsidR="002B27C4" w:rsidRPr="001B0CC8">
        <w:rPr>
          <w:lang w:val="en-US"/>
        </w:rPr>
        <w:t xml:space="preserve">Feldherr 2010; </w:t>
      </w:r>
      <w:r w:rsidR="00D21F1F" w:rsidRPr="001B0CC8">
        <w:rPr>
          <w:lang w:val="en-US"/>
        </w:rPr>
        <w:t>Sydenham 2010 (</w:t>
      </w:r>
      <w:r w:rsidR="00D21F1F" w:rsidRPr="001B0CC8">
        <w:rPr>
          <w:b/>
          <w:lang w:val="en-US"/>
        </w:rPr>
        <w:t>29</w:t>
      </w:r>
      <w:r w:rsidR="00D21F1F" w:rsidRPr="001B0CC8">
        <w:rPr>
          <w:lang w:val="en-US"/>
        </w:rPr>
        <w:t xml:space="preserve">); </w:t>
      </w:r>
      <w:r w:rsidR="00E47653" w:rsidRPr="001B0CC8">
        <w:rPr>
          <w:lang w:val="en-US"/>
        </w:rPr>
        <w:t xml:space="preserve">Mayer 2012, 218-225; </w:t>
      </w:r>
      <w:r w:rsidR="00815BF3" w:rsidRPr="001B0CC8">
        <w:rPr>
          <w:lang w:val="en-US"/>
        </w:rPr>
        <w:t>Formenti 2015</w:t>
      </w:r>
      <w:r w:rsidR="00D75892" w:rsidRPr="001B0CC8">
        <w:rPr>
          <w:lang w:val="en-US"/>
        </w:rPr>
        <w:t>; Thévenaz 2016, 118-129</w:t>
      </w:r>
    </w:p>
    <w:p w:rsidR="00DD204F" w:rsidRPr="001B0CC8" w:rsidRDefault="00DD204F">
      <w:pPr>
        <w:ind w:right="-569"/>
        <w:jc w:val="both"/>
        <w:rPr>
          <w:lang w:val="en-US"/>
        </w:rPr>
      </w:pPr>
    </w:p>
    <w:p w:rsidR="00DD204F" w:rsidRPr="001B0CC8" w:rsidRDefault="00DD204F">
      <w:pPr>
        <w:ind w:right="-569"/>
        <w:jc w:val="both"/>
        <w:rPr>
          <w:b/>
          <w:bCs/>
          <w:lang w:val="en-US"/>
        </w:rPr>
      </w:pPr>
      <w:r w:rsidRPr="001B0CC8">
        <w:rPr>
          <w:b/>
          <w:bCs/>
          <w:lang w:val="en-US"/>
        </w:rPr>
        <w:t>c.1.38</w:t>
      </w:r>
    </w:p>
    <w:p w:rsidR="00DD204F" w:rsidRPr="001B0CC8" w:rsidRDefault="00DD204F">
      <w:pPr>
        <w:jc w:val="both"/>
        <w:rPr>
          <w:lang w:val="en-US"/>
        </w:rPr>
      </w:pPr>
      <w:r w:rsidRPr="001B0CC8">
        <w:rPr>
          <w:lang w:val="en-US"/>
        </w:rPr>
        <w:t>Kießling/Heinze 1930, 159f.; Fraenkel 1957, 297-299=351-353; Röver/Oppermann 1961, 47-49; Commager 1962, 117f.313f.; Dahlmann 1964; Lee 1969, 90-94; Nisbet/Hubbard 1970-1978, I, 421-427; Nussbaum 1971; Numberger 1972, 139f.524&gt;</w:t>
      </w:r>
      <w:r w:rsidRPr="001B0CC8">
        <w:rPr>
          <w:vertAlign w:val="superscript"/>
          <w:lang w:val="en-US"/>
        </w:rPr>
        <w:t>3</w:t>
      </w:r>
      <w:r w:rsidRPr="001B0CC8">
        <w:rPr>
          <w:lang w:val="en-US"/>
        </w:rPr>
        <w:t>1997, 311-315; Syndikus 1972/73, I, 340-342&gt;</w:t>
      </w:r>
      <w:r w:rsidRPr="001B0CC8">
        <w:rPr>
          <w:vertAlign w:val="superscript"/>
          <w:lang w:val="en-US"/>
        </w:rPr>
        <w:t>3</w:t>
      </w:r>
      <w:r w:rsidRPr="001B0CC8">
        <w:rPr>
          <w:lang w:val="en-US"/>
        </w:rPr>
        <w:t xml:space="preserve">2001, I, 332-334; Kuhn 1973, 113-138; Buchmann 1974, 150-153; Mutschler 1974, 120-123; Cody 1976, 15-44; Esser 1976, 116f.; Albrecht 1977, 252-255; Kytzler 1978a; Quinn 1980, 195; </w:t>
      </w:r>
      <w:r w:rsidR="006A0BF8" w:rsidRPr="001B0CC8">
        <w:rPr>
          <w:lang w:val="en-US"/>
        </w:rPr>
        <w:t xml:space="preserve">Toohey 1980; </w:t>
      </w:r>
      <w:r w:rsidRPr="001B0CC8">
        <w:rPr>
          <w:lang w:val="en-US"/>
        </w:rPr>
        <w:t xml:space="preserve">Krevans 1984, 360f.362-364; Kytzler 1985, 57f.; Santirocco 1986, 79-81; W.C.Fitzgerald 1989; G.Davis 1991, 118-126; Garrison 1991, 257; </w:t>
      </w:r>
      <w:r w:rsidR="006A0BF8" w:rsidRPr="001B0CC8">
        <w:rPr>
          <w:lang w:val="en-US"/>
        </w:rPr>
        <w:t xml:space="preserve">Sklenár 1991; </w:t>
      </w:r>
      <w:r w:rsidRPr="001B0CC8">
        <w:rPr>
          <w:lang w:val="en-US"/>
        </w:rPr>
        <w:t>Romano/Fedeli 1991-1997, I 2, 630f.; Gold 1993, 20-22; Lefèvre 1993b, 211f.; Sutherland 1994, 211-215; D.A.West 1995a, 190-194; Barchiesi 1997, 223-226; Lo</w:t>
      </w:r>
      <w:r w:rsidRPr="001B0CC8">
        <w:rPr>
          <w:lang w:val="en-US"/>
        </w:rPr>
        <w:t>w</w:t>
      </w:r>
      <w:r w:rsidRPr="001B0CC8">
        <w:rPr>
          <w:lang w:val="en-US"/>
        </w:rPr>
        <w:t>rie 1997, 164-175; Oliensis 1998, 176f.; S.J.Harrison 2001a, 269f.; Koster 2001b; Maurach 2001, 165-169; Coffta 2002,73-78; Sutherland 2002, 70-74; Putnam 2006b, 65f.; Mindt 2007, 53-55</w:t>
      </w:r>
      <w:r w:rsidR="00E47653" w:rsidRPr="001B0CC8">
        <w:rPr>
          <w:lang w:val="en-US"/>
        </w:rPr>
        <w:t>;</w:t>
      </w:r>
      <w:r w:rsidR="00E47D29" w:rsidRPr="001B0CC8">
        <w:rPr>
          <w:lang w:val="en-US"/>
        </w:rPr>
        <w:t xml:space="preserve"> </w:t>
      </w:r>
      <w:r w:rsidR="00CD2C85" w:rsidRPr="001B0CC8">
        <w:rPr>
          <w:lang w:val="en-US"/>
        </w:rPr>
        <w:t>Sommariva 2007 (</w:t>
      </w:r>
      <w:r w:rsidR="00CD2C85" w:rsidRPr="001B0CC8">
        <w:rPr>
          <w:b/>
          <w:lang w:val="en-US"/>
        </w:rPr>
        <w:t>7f.</w:t>
      </w:r>
      <w:r w:rsidR="00CD2C85" w:rsidRPr="001B0CC8">
        <w:rPr>
          <w:lang w:val="en-US"/>
        </w:rPr>
        <w:t xml:space="preserve">); </w:t>
      </w:r>
      <w:r w:rsidR="00E47D29" w:rsidRPr="001B0CC8">
        <w:rPr>
          <w:lang w:val="en-US"/>
        </w:rPr>
        <w:t xml:space="preserve">Nadeau 2008, 183-188; </w:t>
      </w:r>
      <w:r w:rsidR="00530114" w:rsidRPr="001B0CC8">
        <w:rPr>
          <w:lang w:val="en-US"/>
        </w:rPr>
        <w:t>Nasta 2008;</w:t>
      </w:r>
      <w:r w:rsidR="00E47653" w:rsidRPr="001B0CC8">
        <w:rPr>
          <w:lang w:val="en-US"/>
        </w:rPr>
        <w:t xml:space="preserve"> </w:t>
      </w:r>
      <w:r w:rsidR="007D7E24" w:rsidRPr="001B0CC8">
        <w:rPr>
          <w:lang w:val="en-US"/>
        </w:rPr>
        <w:t xml:space="preserve">Eidinow 2009; </w:t>
      </w:r>
      <w:r w:rsidR="00E47653" w:rsidRPr="001B0CC8">
        <w:rPr>
          <w:lang w:val="en-US"/>
        </w:rPr>
        <w:t>Mayer 2012, 225-227</w:t>
      </w:r>
      <w:r w:rsidR="006A0BF8" w:rsidRPr="001B0CC8">
        <w:rPr>
          <w:lang w:val="en-US"/>
        </w:rPr>
        <w:t>; Burkard 2016</w:t>
      </w:r>
    </w:p>
    <w:p w:rsidR="00DD204F" w:rsidRPr="001B0CC8" w:rsidRDefault="00DD204F">
      <w:pPr>
        <w:ind w:right="-569"/>
        <w:jc w:val="both"/>
        <w:rPr>
          <w:lang w:val="en-US"/>
        </w:rPr>
      </w:pPr>
    </w:p>
    <w:p w:rsidR="00DD204F" w:rsidRPr="001B0CC8" w:rsidRDefault="00DD204F">
      <w:pPr>
        <w:ind w:right="-569"/>
        <w:jc w:val="both"/>
        <w:rPr>
          <w:b/>
          <w:bCs/>
          <w:lang w:val="en-US"/>
        </w:rPr>
      </w:pPr>
      <w:r w:rsidRPr="001B0CC8">
        <w:rPr>
          <w:b/>
          <w:bCs/>
          <w:lang w:val="en-US"/>
        </w:rPr>
        <w:t>Oden Buch 2</w:t>
      </w:r>
    </w:p>
    <w:p w:rsidR="00DD204F" w:rsidRPr="001B0CC8" w:rsidRDefault="00DD204F">
      <w:pPr>
        <w:ind w:right="-108"/>
        <w:jc w:val="both"/>
        <w:rPr>
          <w:lang w:val="en-US"/>
        </w:rPr>
      </w:pPr>
      <w:r w:rsidRPr="001B0CC8">
        <w:rPr>
          <w:lang w:val="en-US"/>
        </w:rPr>
        <w:t>Nisbet/Hubbard 1970-1978, II, 1-6; Santirocco 1979; Krevans 1984, 365-373; Santirocco 1986, 83-109; Porter 1987b, 31-39.106-150; Benario 1992; Leach 1997, 110-121; Hutchinson 2007, 43f.</w:t>
      </w:r>
      <w:r w:rsidR="000D08C0" w:rsidRPr="001B0CC8">
        <w:rPr>
          <w:lang w:val="en-US"/>
        </w:rPr>
        <w:t xml:space="preserve">; </w:t>
      </w:r>
      <w:r w:rsidR="005A593A" w:rsidRPr="001B0CC8">
        <w:rPr>
          <w:lang w:val="en-US"/>
        </w:rPr>
        <w:t>S.J.</w:t>
      </w:r>
      <w:r w:rsidR="000D08C0" w:rsidRPr="001B0CC8">
        <w:rPr>
          <w:lang w:val="en-US"/>
        </w:rPr>
        <w:t>Harrison 2013</w:t>
      </w:r>
    </w:p>
    <w:p w:rsidR="00DD204F" w:rsidRPr="001B0CC8" w:rsidRDefault="00DD204F">
      <w:pPr>
        <w:ind w:right="-569"/>
        <w:jc w:val="both"/>
        <w:rPr>
          <w:lang w:val="en-US"/>
        </w:rPr>
      </w:pPr>
    </w:p>
    <w:p w:rsidR="00DD204F" w:rsidRPr="007573A8" w:rsidRDefault="00DD204F">
      <w:pPr>
        <w:ind w:right="-569"/>
        <w:jc w:val="both"/>
        <w:rPr>
          <w:b/>
          <w:bCs/>
          <w:lang w:val="de-DE"/>
        </w:rPr>
      </w:pPr>
      <w:r w:rsidRPr="007573A8">
        <w:rPr>
          <w:b/>
          <w:bCs/>
          <w:lang w:val="de-DE"/>
        </w:rPr>
        <w:t>c.2.1-12</w:t>
      </w:r>
    </w:p>
    <w:p w:rsidR="00DD204F" w:rsidRPr="007573A8" w:rsidRDefault="00DD204F">
      <w:pPr>
        <w:pStyle w:val="Heading5"/>
        <w:rPr>
          <w:u w:val="none"/>
          <w:lang w:val="de-DE"/>
        </w:rPr>
      </w:pPr>
      <w:r w:rsidRPr="007573A8">
        <w:rPr>
          <w:u w:val="none"/>
          <w:lang w:val="de-DE"/>
        </w:rPr>
        <w:t>Ludwig 1957; Eisenberger 1980; Nadeau 1980; Sutherland 2002, 75-151;</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c.2.1</w:t>
      </w:r>
    </w:p>
    <w:p w:rsidR="00DD204F" w:rsidRPr="007573A8" w:rsidRDefault="00DD204F">
      <w:pPr>
        <w:jc w:val="both"/>
        <w:rPr>
          <w:lang w:val="de-DE"/>
        </w:rPr>
      </w:pPr>
      <w:r w:rsidRPr="007573A8">
        <w:rPr>
          <w:lang w:val="de-DE"/>
        </w:rPr>
        <w:t>Kießling/Heinze 1930, 161-168; Fraenkel 1957, 234-239=278-384; Numberger 1972, 141-146.524f.&gt;</w:t>
      </w:r>
      <w:r w:rsidRPr="007573A8">
        <w:rPr>
          <w:vertAlign w:val="superscript"/>
          <w:lang w:val="de-DE"/>
        </w:rPr>
        <w:t>3</w:t>
      </w:r>
      <w:r w:rsidRPr="007573A8">
        <w:rPr>
          <w:lang w:val="de-DE"/>
        </w:rPr>
        <w:t>1997, 316-325; Syndikus 1972/73, I, 345-351&gt;</w:t>
      </w:r>
      <w:r w:rsidRPr="007573A8">
        <w:rPr>
          <w:vertAlign w:val="superscript"/>
          <w:lang w:val="de-DE"/>
        </w:rPr>
        <w:t>3</w:t>
      </w:r>
      <w:r w:rsidRPr="007573A8">
        <w:rPr>
          <w:lang w:val="de-DE"/>
        </w:rPr>
        <w:t xml:space="preserve">2001, I, 337-343; Esser 1976, 38f.; </w:t>
      </w:r>
      <w:r w:rsidR="00BD5958" w:rsidRPr="007573A8">
        <w:rPr>
          <w:lang w:val="de-DE"/>
        </w:rPr>
        <w:t xml:space="preserve">Nisbet/Hubbard 1970-1978, II, 7-31; </w:t>
      </w:r>
      <w:r w:rsidRPr="007573A8">
        <w:rPr>
          <w:lang w:val="de-DE"/>
        </w:rPr>
        <w:t>Quinn 1980, 196-199; Cremona 1982, 110-116; Connor 1987, 169-172; Albert 1988, 160-162; Sallmann 1988; Grimal 1990; Garrison 1991, 258-260; Romano/Fedeli 1991-1997, I 2, 633-640; Poiss 1992; Lefèvre 1993b, 180f.; Lefèvre 1993c, 148; G.Williams 1993/94, 399-401; Bianchi 1994 (</w:t>
      </w:r>
      <w:r w:rsidRPr="007573A8">
        <w:rPr>
          <w:b/>
          <w:bCs/>
          <w:lang w:val="de-DE"/>
        </w:rPr>
        <w:t>25-28</w:t>
      </w:r>
      <w:r w:rsidRPr="007573A8">
        <w:rPr>
          <w:lang w:val="de-DE"/>
        </w:rPr>
        <w:t>); Sutherland 1994, 107-117; Lyne 1995, 89-94; Cavarzere 1996, 201-203 (</w:t>
      </w:r>
      <w:r w:rsidRPr="007573A8">
        <w:rPr>
          <w:b/>
          <w:bCs/>
          <w:lang w:val="de-DE"/>
        </w:rPr>
        <w:t>1-8</w:t>
      </w:r>
      <w:r w:rsidRPr="007573A8">
        <w:rPr>
          <w:lang w:val="de-DE"/>
        </w:rPr>
        <w:t>); J.Henderson 1996; Lowrie 1997, 175-186; Maleuvre 1995-1997, II, 147-150; D.A.West 1998, 2-13; Bowditch 2001, 72-84; S.J.Harrison 2001a, 265f. (</w:t>
      </w:r>
      <w:r w:rsidRPr="007573A8">
        <w:rPr>
          <w:b/>
          <w:bCs/>
          <w:lang w:val="de-DE"/>
        </w:rPr>
        <w:t>33-40</w:t>
      </w:r>
      <w:r w:rsidRPr="007573A8">
        <w:rPr>
          <w:lang w:val="de-DE"/>
        </w:rPr>
        <w:t>); McNeill 2001</w:t>
      </w:r>
      <w:r w:rsidR="00BD5958">
        <w:rPr>
          <w:lang w:val="de-DE"/>
        </w:rPr>
        <w:t>a</w:t>
      </w:r>
      <w:r w:rsidRPr="007573A8">
        <w:rPr>
          <w:lang w:val="de-DE"/>
        </w:rPr>
        <w:t>, 128-130; Coffta 2002,78-85; Sutherland 2002, 76-81</w:t>
      </w:r>
      <w:r w:rsidR="00E407F0" w:rsidRPr="007573A8">
        <w:rPr>
          <w:lang w:val="de-DE"/>
        </w:rPr>
        <w:t xml:space="preserve">; </w:t>
      </w:r>
      <w:r w:rsidR="002F03EA">
        <w:rPr>
          <w:lang w:val="de-DE"/>
        </w:rPr>
        <w:t xml:space="preserve">Woodman 2003; </w:t>
      </w:r>
      <w:r w:rsidR="0014409C">
        <w:rPr>
          <w:lang w:val="de-DE"/>
        </w:rPr>
        <w:t>T.</w:t>
      </w:r>
      <w:r w:rsidR="00190B79">
        <w:rPr>
          <w:lang w:val="de-DE"/>
        </w:rPr>
        <w:t>S.</w:t>
      </w:r>
      <w:r w:rsidR="0014409C">
        <w:rPr>
          <w:lang w:val="de-DE"/>
        </w:rPr>
        <w:t xml:space="preserve">Johnson 2008/09; </w:t>
      </w:r>
      <w:r w:rsidR="00F7175A" w:rsidRPr="0014409C">
        <w:rPr>
          <w:lang w:val="de-DE"/>
        </w:rPr>
        <w:t>Buisel de Sequeiros</w:t>
      </w:r>
      <w:r w:rsidR="00F7175A" w:rsidRPr="007573A8">
        <w:rPr>
          <w:lang w:val="de-DE"/>
        </w:rPr>
        <w:t xml:space="preserve"> </w:t>
      </w:r>
      <w:r w:rsidR="00F7175A">
        <w:rPr>
          <w:lang w:val="de-DE"/>
        </w:rPr>
        <w:t xml:space="preserve">2010; </w:t>
      </w:r>
      <w:r w:rsidR="00B3792F">
        <w:rPr>
          <w:lang w:val="de-DE"/>
        </w:rPr>
        <w:t>S.J.</w:t>
      </w:r>
      <w:r w:rsidR="00B27C9F">
        <w:rPr>
          <w:lang w:val="de-DE"/>
        </w:rPr>
        <w:t xml:space="preserve">Harrison 2010; </w:t>
      </w:r>
      <w:r w:rsidR="00E407F0" w:rsidRPr="007573A8">
        <w:rPr>
          <w:lang w:val="de-DE"/>
        </w:rPr>
        <w:t>T.</w:t>
      </w:r>
      <w:r w:rsidR="00190B79">
        <w:rPr>
          <w:lang w:val="de-DE"/>
        </w:rPr>
        <w:t>S.</w:t>
      </w:r>
      <w:r w:rsidR="00E407F0" w:rsidRPr="007573A8">
        <w:rPr>
          <w:lang w:val="de-DE"/>
        </w:rPr>
        <w:t>Johnson 2012, 85-87</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c.2.2</w:t>
      </w:r>
    </w:p>
    <w:p w:rsidR="00DD204F" w:rsidRPr="007573A8" w:rsidRDefault="00DD204F">
      <w:pPr>
        <w:jc w:val="both"/>
        <w:rPr>
          <w:lang w:val="de-DE"/>
        </w:rPr>
      </w:pPr>
      <w:r w:rsidRPr="007573A8">
        <w:rPr>
          <w:lang w:val="de-DE"/>
        </w:rPr>
        <w:t>Pasquali 1920, 626-635; Kießling/Heinze 1930, 168-172; Wili 1948, 200f.; Commager 1962, 75-79; Numberger 1972, 146-149.525&gt;</w:t>
      </w:r>
      <w:r w:rsidRPr="007573A8">
        <w:rPr>
          <w:vertAlign w:val="superscript"/>
          <w:lang w:val="de-DE"/>
        </w:rPr>
        <w:t>3</w:t>
      </w:r>
      <w:r w:rsidRPr="007573A8">
        <w:rPr>
          <w:lang w:val="de-DE"/>
        </w:rPr>
        <w:t>1997, 325-331; Syndikus 1972/73, I, 352-358&gt;</w:t>
      </w:r>
      <w:r w:rsidRPr="007573A8">
        <w:rPr>
          <w:vertAlign w:val="superscript"/>
          <w:lang w:val="de-DE"/>
        </w:rPr>
        <w:t>3</w:t>
      </w:r>
      <w:r w:rsidRPr="007573A8">
        <w:rPr>
          <w:lang w:val="de-DE"/>
        </w:rPr>
        <w:t>2001, I, 344-350; Oksala 1973, 28f. (</w:t>
      </w:r>
      <w:r w:rsidRPr="007573A8">
        <w:rPr>
          <w:b/>
          <w:bCs/>
          <w:lang w:val="de-DE"/>
        </w:rPr>
        <w:t>25-28</w:t>
      </w:r>
      <w:r w:rsidRPr="007573A8">
        <w:rPr>
          <w:lang w:val="de-DE"/>
        </w:rPr>
        <w:t xml:space="preserve">); Esser 1976, 68f.; </w:t>
      </w:r>
      <w:r w:rsidR="00BD5958" w:rsidRPr="007573A8">
        <w:rPr>
          <w:lang w:val="de-DE"/>
        </w:rPr>
        <w:t xml:space="preserve">Nisbet/Hubbard 1970-1978, II, 32-51; </w:t>
      </w:r>
      <w:r w:rsidRPr="007573A8">
        <w:rPr>
          <w:lang w:val="de-DE"/>
        </w:rPr>
        <w:t>Quinn 1980, 199f.; Lebek 1981, 2054-2056; Connor 1987, 166-169; McGann 1988; Ga</w:t>
      </w:r>
      <w:r w:rsidRPr="007573A8">
        <w:rPr>
          <w:lang w:val="de-DE"/>
        </w:rPr>
        <w:t>r</w:t>
      </w:r>
      <w:r w:rsidRPr="007573A8">
        <w:rPr>
          <w:lang w:val="de-DE"/>
        </w:rPr>
        <w:t>rison 1991, 260-262; Romano/Fedeli 1991-1997, I 2, 640-644; Lefèvre 1993b, 179f.; Lefèvre 1993c, 150; Lyne 1995, 85-87; Cavarzere 1996, 203-205; Maleuvre 1995-1997, II, 151-158; D.A.West 1998, 14-21; B.-J. Schröder 1999</w:t>
      </w:r>
      <w:r w:rsidR="00BD5958">
        <w:rPr>
          <w:lang w:val="de-DE"/>
        </w:rPr>
        <w:t>a</w:t>
      </w:r>
      <w:r w:rsidRPr="007573A8">
        <w:rPr>
          <w:lang w:val="de-DE"/>
        </w:rPr>
        <w:t>; Sutherland 2002, 81-90</w:t>
      </w:r>
      <w:r w:rsidR="001F7AE9" w:rsidRPr="007573A8">
        <w:rPr>
          <w:lang w:val="de-DE"/>
        </w:rPr>
        <w:t xml:space="preserve">; </w:t>
      </w:r>
      <w:r w:rsidR="0053632C">
        <w:rPr>
          <w:lang w:val="de-DE"/>
        </w:rPr>
        <w:t xml:space="preserve">Baldo 2008a; </w:t>
      </w:r>
      <w:r w:rsidR="0099246A" w:rsidRPr="007573A8">
        <w:rPr>
          <w:lang w:val="de-DE"/>
        </w:rPr>
        <w:t>Gärtner 2013 (</w:t>
      </w:r>
      <w:r w:rsidR="0099246A" w:rsidRPr="007573A8">
        <w:rPr>
          <w:b/>
          <w:lang w:val="de-DE"/>
        </w:rPr>
        <w:t>17-24</w:t>
      </w:r>
      <w:r w:rsidR="0099246A" w:rsidRPr="007573A8">
        <w:rPr>
          <w:lang w:val="de-DE"/>
        </w:rPr>
        <w:t xml:space="preserve">); </w:t>
      </w:r>
      <w:r w:rsidR="001F7AE9" w:rsidRPr="007573A8">
        <w:rPr>
          <w:bCs/>
          <w:iCs/>
          <w:lang w:val="de-DE"/>
        </w:rPr>
        <w:t>Nabel 2015 (</w:t>
      </w:r>
      <w:r w:rsidR="001F7AE9" w:rsidRPr="007573A8">
        <w:rPr>
          <w:b/>
          <w:bCs/>
          <w:iCs/>
          <w:lang w:val="de-DE"/>
        </w:rPr>
        <w:t>17-24</w:t>
      </w:r>
      <w:r w:rsidR="001F7AE9" w:rsidRPr="007573A8">
        <w:rPr>
          <w:bCs/>
          <w:iCs/>
          <w:lang w:val="de-DE"/>
        </w:rPr>
        <w:t>)</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c.2.3</w:t>
      </w:r>
    </w:p>
    <w:p w:rsidR="00DD204F" w:rsidRPr="007573A8" w:rsidRDefault="00DD204F">
      <w:pPr>
        <w:ind w:right="-108"/>
        <w:jc w:val="both"/>
        <w:rPr>
          <w:lang w:val="de-DE"/>
        </w:rPr>
      </w:pPr>
      <w:r w:rsidRPr="007573A8">
        <w:rPr>
          <w:lang w:val="de-DE"/>
        </w:rPr>
        <w:t xml:space="preserve">Kießling/Heinze 1930, 173-176; Röver/Oppermann 1961, 49-51; </w:t>
      </w:r>
      <w:r w:rsidRPr="007573A8">
        <w:rPr>
          <w:spacing w:val="-2"/>
          <w:lang w:val="de-DE"/>
        </w:rPr>
        <w:t>Schwind</w:t>
      </w:r>
      <w:r w:rsidRPr="007573A8">
        <w:rPr>
          <w:lang w:val="de-DE"/>
        </w:rPr>
        <w:t xml:space="preserve"> 1965, 28-36; G.Williams 1968, 112f.; Lee 1969, 95-102; Woodman 197</w:t>
      </w:r>
      <w:r w:rsidR="00790BFA">
        <w:rPr>
          <w:lang w:val="de-DE"/>
        </w:rPr>
        <w:t>0; Juhnke 1975; Neumeister 1976b</w:t>
      </w:r>
      <w:r w:rsidRPr="007573A8">
        <w:rPr>
          <w:lang w:val="de-DE"/>
        </w:rPr>
        <w:t>; Numberger 1972, 149-153.525f.&gt;</w:t>
      </w:r>
      <w:r w:rsidRPr="007573A8">
        <w:rPr>
          <w:vertAlign w:val="superscript"/>
          <w:lang w:val="de-DE"/>
        </w:rPr>
        <w:t>3</w:t>
      </w:r>
      <w:r w:rsidRPr="007573A8">
        <w:rPr>
          <w:lang w:val="de-DE"/>
        </w:rPr>
        <w:t>1997, 332-339; Syndikus 1972/73, I, 359-364&gt;</w:t>
      </w:r>
      <w:r w:rsidRPr="007573A8">
        <w:rPr>
          <w:vertAlign w:val="superscript"/>
          <w:lang w:val="de-DE"/>
        </w:rPr>
        <w:t>3</w:t>
      </w:r>
      <w:r w:rsidRPr="007573A8">
        <w:rPr>
          <w:lang w:val="de-DE"/>
        </w:rPr>
        <w:t xml:space="preserve">2001, I, 351-356; Esser 1976, 46-52; </w:t>
      </w:r>
      <w:r w:rsidR="00BD5958" w:rsidRPr="007573A8">
        <w:rPr>
          <w:lang w:val="de-DE"/>
        </w:rPr>
        <w:t xml:space="preserve">Nisbet/Hubbard 1970-1978, II, 51-66; </w:t>
      </w:r>
      <w:r w:rsidRPr="007573A8">
        <w:rPr>
          <w:lang w:val="de-DE"/>
        </w:rPr>
        <w:t>Hering 1979b; Macleod 1979a; Quinn 1980, 200-203; Lebek 1981, 2057f.; Minadeo 1982, 70-73; G.Davis 1991, 161f.; Garr</w:t>
      </w:r>
      <w:r w:rsidRPr="007573A8">
        <w:rPr>
          <w:lang w:val="de-DE"/>
        </w:rPr>
        <w:t>i</w:t>
      </w:r>
      <w:r w:rsidRPr="007573A8">
        <w:rPr>
          <w:lang w:val="de-DE"/>
        </w:rPr>
        <w:t>son 1991, 262-264; Romano/Fedeli 1991-1997, I 2, 644-648; Gold 1993, 23-25; Lefèvre 1993b, 182-184; Lefèvre 1993c, 149; Pöschl 1994; Cavarzere 1996, 205f. (</w:t>
      </w:r>
      <w:r w:rsidRPr="007573A8">
        <w:rPr>
          <w:b/>
          <w:bCs/>
          <w:lang w:val="de-DE"/>
        </w:rPr>
        <w:t>1-4</w:t>
      </w:r>
      <w:r w:rsidRPr="007573A8">
        <w:rPr>
          <w:lang w:val="de-DE"/>
        </w:rPr>
        <w:t xml:space="preserve">); Maleuvre 1995-1997, II, 159-165; D.A.West 1998, 20-29; Sutherland 2002, 81-90; Zellner 2002 </w:t>
      </w:r>
    </w:p>
    <w:p w:rsidR="00DD204F" w:rsidRPr="007573A8" w:rsidRDefault="00DD204F">
      <w:pPr>
        <w:ind w:right="-569"/>
        <w:jc w:val="both"/>
        <w:rPr>
          <w:lang w:val="de-DE"/>
        </w:rPr>
      </w:pPr>
    </w:p>
    <w:p w:rsidR="00DD204F" w:rsidRPr="007573A8" w:rsidRDefault="00DD204F">
      <w:pPr>
        <w:pStyle w:val="Heading4"/>
        <w:ind w:right="-569"/>
        <w:rPr>
          <w:sz w:val="24"/>
          <w:szCs w:val="24"/>
          <w:lang w:val="de-DE"/>
        </w:rPr>
      </w:pPr>
      <w:r w:rsidRPr="007573A8">
        <w:rPr>
          <w:sz w:val="24"/>
          <w:szCs w:val="24"/>
          <w:lang w:val="de-DE"/>
        </w:rPr>
        <w:t>c.2.4</w:t>
      </w:r>
    </w:p>
    <w:p w:rsidR="00DD204F" w:rsidRPr="007573A8" w:rsidRDefault="00DD204F">
      <w:pPr>
        <w:pStyle w:val="BodyTextIndent"/>
        <w:rPr>
          <w:lang w:val="de-DE"/>
        </w:rPr>
      </w:pPr>
      <w:r w:rsidRPr="007573A8">
        <w:rPr>
          <w:lang w:val="de-DE"/>
        </w:rPr>
        <w:t>Pasquali 1920, 489-495; Kießling/Heinze 1930, 176-179; Numberger 1959, 49; G.Williams 1968, 755f.; La Penna 1969b, 89; Syndikus 1972/73, 365-368&gt;</w:t>
      </w:r>
      <w:r w:rsidRPr="007573A8">
        <w:rPr>
          <w:vertAlign w:val="superscript"/>
          <w:lang w:val="de-DE"/>
        </w:rPr>
        <w:t>3</w:t>
      </w:r>
      <w:r w:rsidRPr="007573A8">
        <w:rPr>
          <w:lang w:val="de-DE"/>
        </w:rPr>
        <w:t xml:space="preserve">2001, I, 357-360; Boyle 1973, 168; Oksala 1973, 134f.; D.A.West 1973, 40f.; Cairns 1977a, 131-134; Hynd 1978, 53. 87; Nisbet/Hubbard </w:t>
      </w:r>
      <w:r w:rsidR="00BD5958">
        <w:rPr>
          <w:lang w:val="de-DE"/>
        </w:rPr>
        <w:t>1970-</w:t>
      </w:r>
      <w:r w:rsidRPr="007573A8">
        <w:rPr>
          <w:lang w:val="de-DE"/>
        </w:rPr>
        <w:t>1978, II, 66-77; Dingel 1979; Santirocco 1979, 53; Murgatroyd 1980a; Nadeau 1980, 187-189; Quinn 1980, 203-205; Dettmer 1983, 213f.; Connor 1987, 176f.; Po</w:t>
      </w:r>
      <w:r w:rsidRPr="007573A8">
        <w:rPr>
          <w:lang w:val="de-DE"/>
        </w:rPr>
        <w:t>r</w:t>
      </w:r>
      <w:r w:rsidRPr="007573A8">
        <w:rPr>
          <w:lang w:val="de-DE"/>
        </w:rPr>
        <w:t>ter 1987b, 115f.; Albasi/Marchionni 1991, 38; G.Davis 1991, 18-22; Garrison 1991, 264f.; Romano/Fedeli 1991-1997, I 2, 648-651; Fedeli 1992a, 61f.; Gagliardi 1993c; Lefèvre 1993c, 150f.; Maleuvre 1993, 45-49; Gagliardi 1995b; Syndikus 1995, 18f.; Carbonero 1996, 270f. (</w:t>
      </w:r>
      <w:r w:rsidRPr="007573A8">
        <w:rPr>
          <w:b/>
          <w:bCs/>
          <w:lang w:val="de-DE"/>
        </w:rPr>
        <w:t>22</w:t>
      </w:r>
      <w:r w:rsidRPr="007573A8">
        <w:rPr>
          <w:lang w:val="de-DE"/>
        </w:rPr>
        <w:t>); Lieberg 1997, 357; D.A.West 1998, 28-33; Sutherland 2002, 91</w:t>
      </w:r>
      <w:r w:rsidR="00877A7B">
        <w:rPr>
          <w:lang w:val="de-DE"/>
        </w:rPr>
        <w:t xml:space="preserve">-101; T.S.Johnson 2004, 147-153; </w:t>
      </w:r>
      <w:r w:rsidR="00E47D29">
        <w:rPr>
          <w:lang w:val="de-DE"/>
        </w:rPr>
        <w:t xml:space="preserve">Nadeau 2008, 189-197; </w:t>
      </w:r>
      <w:r w:rsidR="00877A7B">
        <w:rPr>
          <w:lang w:val="de-DE"/>
        </w:rPr>
        <w:t>Höschele 2011</w:t>
      </w:r>
      <w:r w:rsidR="00585483">
        <w:rPr>
          <w:lang w:val="de-DE"/>
        </w:rPr>
        <w:t>; Kovacs 2016</w:t>
      </w:r>
    </w:p>
    <w:p w:rsidR="00DD204F" w:rsidRPr="007573A8" w:rsidRDefault="00DD204F">
      <w:pPr>
        <w:ind w:right="-569"/>
        <w:jc w:val="both"/>
        <w:rPr>
          <w:lang w:val="de-DE"/>
        </w:rPr>
      </w:pPr>
    </w:p>
    <w:p w:rsidR="00DD204F" w:rsidRPr="007573A8" w:rsidRDefault="00DD204F">
      <w:pPr>
        <w:pStyle w:val="Heading4"/>
        <w:ind w:right="-569"/>
        <w:rPr>
          <w:sz w:val="24"/>
          <w:szCs w:val="24"/>
          <w:lang w:val="de-DE"/>
        </w:rPr>
      </w:pPr>
      <w:r w:rsidRPr="007573A8">
        <w:rPr>
          <w:sz w:val="24"/>
          <w:szCs w:val="24"/>
          <w:lang w:val="de-DE"/>
        </w:rPr>
        <w:lastRenderedPageBreak/>
        <w:t>c.2.5</w:t>
      </w:r>
    </w:p>
    <w:p w:rsidR="00DD204F" w:rsidRPr="007573A8" w:rsidRDefault="00DD204F">
      <w:pPr>
        <w:jc w:val="both"/>
        <w:rPr>
          <w:lang w:val="de-DE"/>
        </w:rPr>
      </w:pPr>
      <w:r w:rsidRPr="007573A8">
        <w:rPr>
          <w:lang w:val="de-DE"/>
        </w:rPr>
        <w:t>Kießling/Heinze 1930, 179-182; Wili 1948, 176f.; Ludwig 1957; Numberger 1959, 60; Rec</w:t>
      </w:r>
      <w:r w:rsidRPr="007573A8">
        <w:rPr>
          <w:lang w:val="de-DE"/>
        </w:rPr>
        <w:t>k</w:t>
      </w:r>
      <w:r w:rsidRPr="007573A8">
        <w:rPr>
          <w:lang w:val="de-DE"/>
        </w:rPr>
        <w:t>ford 1959/60, 27-29; Commager 1962, 251-254; Nisbet 1962, 184f.; La Penna 1969b, 91; Oppermann 1969, 462-465=352-356; Reckford 1969, 103-106; Syndikus 1972/73, I, 369-374&gt;</w:t>
      </w:r>
      <w:r w:rsidRPr="007573A8">
        <w:rPr>
          <w:vertAlign w:val="superscript"/>
          <w:lang w:val="de-DE"/>
        </w:rPr>
        <w:t>3</w:t>
      </w:r>
      <w:r w:rsidRPr="007573A8">
        <w:rPr>
          <w:lang w:val="de-DE"/>
        </w:rPr>
        <w:t xml:space="preserve">2001, I, 360-366; Boyle 1973, 178-80; Carter 1975, 120-122; Minadeo 1975, 402f.; Esser 1976, 88f.; Nisbet/Hubbard </w:t>
      </w:r>
      <w:r w:rsidR="00BD5958">
        <w:rPr>
          <w:lang w:val="de-DE"/>
        </w:rPr>
        <w:t>1970-</w:t>
      </w:r>
      <w:r w:rsidRPr="007573A8">
        <w:rPr>
          <w:lang w:val="de-DE"/>
        </w:rPr>
        <w:t>1978, II, 77-93; Fantham 1979a; Fantham 1979b, 45; Macleod 1979c; Santirocco 1979, 53; Jocelyn 1980; Nadeau 1980, 189-191; Quinn 1980, 205-208; Gall 1981, 171-174; Deschamps 1982, 49; Deschamps 1983a, 196f.204; Dettmer 1983, 212f.442f.; F.Jones 1983; Krevans 1984, 354f.; Connor 1987, 198-200; Porter 1987b, 116-118; D.Armstrong 1989, 81-83; Di Lorenzo 1990, 65f.; Fasciano 1991, 205; Garrison 1991, 265-267; Oliensis 1991b, 103-106; Romano/Fedeli 1991-1997, I 2, 652-655; Fedeli 1992a, 68f.; Arkins 1993, 113; Bianco 1993, 25f.; Ancona 1994, 31-36; Thome 1994, 20.27; Fernández Corte 1995; Cavarzere 1996, 205-209 (</w:t>
      </w:r>
      <w:r w:rsidRPr="007573A8">
        <w:rPr>
          <w:b/>
          <w:bCs/>
          <w:lang w:val="de-DE"/>
        </w:rPr>
        <w:t>1-10</w:t>
      </w:r>
      <w:r w:rsidRPr="007573A8">
        <w:rPr>
          <w:lang w:val="de-DE"/>
        </w:rPr>
        <w:t>); Maleuvre 1995-1997, II, 167-169; Sutherland 1997; Fedeli 1998b; D.A.West 1998, 32-39; Serio 2000; Oliensis 1998, 95-100; Oliensis 2002, 95-100; Sutherland 2002, 91-101; S.J.Harrison 2004, 100f.; Sutherland 2005a</w:t>
      </w:r>
      <w:r w:rsidR="00713A9B" w:rsidRPr="007573A8">
        <w:rPr>
          <w:lang w:val="de-DE"/>
        </w:rPr>
        <w:t xml:space="preserve">; </w:t>
      </w:r>
      <w:r w:rsidR="006C041A">
        <w:rPr>
          <w:lang w:val="de-DE"/>
        </w:rPr>
        <w:t xml:space="preserve">S.J.Harrison 2007b, 182-184; </w:t>
      </w:r>
      <w:r w:rsidR="00E47D29">
        <w:rPr>
          <w:lang w:val="de-DE"/>
        </w:rPr>
        <w:t xml:space="preserve">Nadeau 2008, 198-205; </w:t>
      </w:r>
      <w:r w:rsidR="006849FC">
        <w:rPr>
          <w:lang w:val="de-DE"/>
        </w:rPr>
        <w:t xml:space="preserve">Schwindt 2010; </w:t>
      </w:r>
      <w:r w:rsidR="00877A7B">
        <w:rPr>
          <w:lang w:val="de-DE"/>
        </w:rPr>
        <w:t xml:space="preserve">Höschele 2011; </w:t>
      </w:r>
      <w:r w:rsidR="007E11A1" w:rsidRPr="007573A8">
        <w:rPr>
          <w:lang w:val="de-DE"/>
        </w:rPr>
        <w:t>Deli</w:t>
      </w:r>
      <w:r w:rsidR="007E11A1" w:rsidRPr="007573A8">
        <w:rPr>
          <w:lang w:val="de-DE"/>
        </w:rPr>
        <w:t>g</w:t>
      </w:r>
      <w:r w:rsidR="007E11A1" w:rsidRPr="007573A8">
        <w:rPr>
          <w:lang w:val="de-DE"/>
        </w:rPr>
        <w:t>non 2012</w:t>
      </w:r>
      <w:r w:rsidR="008660A1" w:rsidRPr="007573A8">
        <w:rPr>
          <w:lang w:val="de-DE"/>
        </w:rPr>
        <w:t>a</w:t>
      </w:r>
      <w:r w:rsidR="007E11A1" w:rsidRPr="007573A8">
        <w:rPr>
          <w:lang w:val="de-DE"/>
        </w:rPr>
        <w:t xml:space="preserve">; </w:t>
      </w:r>
      <w:r w:rsidR="00713A9B" w:rsidRPr="007573A8">
        <w:rPr>
          <w:lang w:val="de-DE"/>
        </w:rPr>
        <w:t>S.J.Harrison 2014b (</w:t>
      </w:r>
      <w:r w:rsidR="00713A9B" w:rsidRPr="007573A8">
        <w:rPr>
          <w:b/>
          <w:lang w:val="de-DE"/>
        </w:rPr>
        <w:t>13</w:t>
      </w:r>
      <w:r w:rsidR="00713A9B" w:rsidRPr="007573A8">
        <w:rPr>
          <w:lang w:val="de-DE"/>
        </w:rPr>
        <w:t>)</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c.2.6</w:t>
      </w:r>
    </w:p>
    <w:p w:rsidR="00DD204F" w:rsidRPr="007573A8" w:rsidRDefault="00DD204F">
      <w:pPr>
        <w:jc w:val="both"/>
        <w:rPr>
          <w:lang w:val="de-DE"/>
        </w:rPr>
      </w:pPr>
      <w:r w:rsidRPr="007573A8">
        <w:rPr>
          <w:lang w:val="de-DE"/>
        </w:rPr>
        <w:t xml:space="preserve">Kießling/Heinze 1930, 182-186; </w:t>
      </w:r>
      <w:r w:rsidR="00BD5958" w:rsidRPr="007573A8">
        <w:rPr>
          <w:lang w:val="de-DE"/>
        </w:rPr>
        <w:t xml:space="preserve">Klingner 1935b; </w:t>
      </w:r>
      <w:r w:rsidRPr="007573A8">
        <w:rPr>
          <w:lang w:val="de-DE"/>
        </w:rPr>
        <w:t xml:space="preserve">Klingner 1951, 449f.; Wimmel 1954, 203f.; Röver/Oppermann 1961, 51-53; Troxler-Keller 1964, 119-126; </w:t>
      </w:r>
      <w:r w:rsidRPr="007573A8">
        <w:rPr>
          <w:spacing w:val="-2"/>
          <w:lang w:val="de-DE"/>
        </w:rPr>
        <w:t>Schwind</w:t>
      </w:r>
      <w:r w:rsidRPr="007573A8">
        <w:rPr>
          <w:lang w:val="de-DE"/>
        </w:rPr>
        <w:t xml:space="preserve"> 1965, 122; Numbe</w:t>
      </w:r>
      <w:r w:rsidRPr="007573A8">
        <w:rPr>
          <w:lang w:val="de-DE"/>
        </w:rPr>
        <w:t>r</w:t>
      </w:r>
      <w:r w:rsidRPr="007573A8">
        <w:rPr>
          <w:lang w:val="de-DE"/>
        </w:rPr>
        <w:t>ger 1972, 153-156.526&gt;</w:t>
      </w:r>
      <w:r w:rsidRPr="007573A8">
        <w:rPr>
          <w:vertAlign w:val="superscript"/>
          <w:lang w:val="de-DE"/>
        </w:rPr>
        <w:t>3</w:t>
      </w:r>
      <w:r w:rsidRPr="007573A8">
        <w:rPr>
          <w:lang w:val="de-DE"/>
        </w:rPr>
        <w:t>1997, 339-344; Syndikus 1972/73, I, 375-380&gt;</w:t>
      </w:r>
      <w:r w:rsidRPr="007573A8">
        <w:rPr>
          <w:vertAlign w:val="superscript"/>
          <w:lang w:val="de-DE"/>
        </w:rPr>
        <w:t>3</w:t>
      </w:r>
      <w:r w:rsidRPr="007573A8">
        <w:rPr>
          <w:lang w:val="de-DE"/>
        </w:rPr>
        <w:t xml:space="preserve">2001, I, 367-372; </w:t>
      </w:r>
      <w:r w:rsidR="000100F6" w:rsidRPr="007573A8">
        <w:rPr>
          <w:lang w:val="de-DE"/>
        </w:rPr>
        <w:t>Nisbet/Hubbard 1970-1978, II, 93-105;</w:t>
      </w:r>
      <w:r w:rsidR="000100F6">
        <w:rPr>
          <w:lang w:val="de-DE"/>
        </w:rPr>
        <w:t xml:space="preserve"> </w:t>
      </w:r>
      <w:r w:rsidRPr="007573A8">
        <w:rPr>
          <w:lang w:val="de-DE"/>
        </w:rPr>
        <w:t>Quinn 1980, 208-210; Minadeo 1982, 117ff.; Tränkle 1985; Connor 1987, 145f.; Biondi 1989; Garrison 1991, 267f.; Romano/Fedeli 1991-1997, I 2, 655-658; Feeney 1993, 48; Fernández Corte 1993; Lefèvre 1993b, 189f.; Cavarzere 1996, 209-211 (</w:t>
      </w:r>
      <w:r w:rsidRPr="007573A8">
        <w:rPr>
          <w:b/>
          <w:bCs/>
          <w:lang w:val="de-DE"/>
        </w:rPr>
        <w:t>1-4</w:t>
      </w:r>
      <w:r w:rsidRPr="007573A8">
        <w:rPr>
          <w:lang w:val="de-DE"/>
        </w:rPr>
        <w:t>); La Penna 1997a; D.A.West 1998, 40-49; Magno 2000 (</w:t>
      </w:r>
      <w:r w:rsidRPr="007573A8">
        <w:rPr>
          <w:b/>
          <w:bCs/>
          <w:lang w:val="de-DE"/>
        </w:rPr>
        <w:t>21f.</w:t>
      </w:r>
      <w:r w:rsidRPr="007573A8">
        <w:rPr>
          <w:lang w:val="de-DE"/>
        </w:rPr>
        <w:t>); Maurach 2001, 193-195; Bradshaw 2002b, 11f.; Sutherland 2002, 101-107</w:t>
      </w:r>
      <w:r w:rsidR="00CD09C3" w:rsidRPr="007573A8">
        <w:rPr>
          <w:lang w:val="de-DE"/>
        </w:rPr>
        <w:t>; Baldo 2013</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c.2.7</w:t>
      </w:r>
    </w:p>
    <w:p w:rsidR="00DD204F" w:rsidRPr="007573A8" w:rsidRDefault="00DD204F">
      <w:pPr>
        <w:jc w:val="both"/>
        <w:rPr>
          <w:lang w:val="de-DE"/>
        </w:rPr>
      </w:pPr>
      <w:r w:rsidRPr="007573A8">
        <w:rPr>
          <w:lang w:val="de-DE"/>
        </w:rPr>
        <w:t>Kießling/Heinze 1930, 186-190; Burck 1951, 49-55=157-162; Collinge 1961, 128-149; R</w:t>
      </w:r>
      <w:r w:rsidRPr="007573A8">
        <w:rPr>
          <w:lang w:val="de-DE"/>
        </w:rPr>
        <w:t>ö</w:t>
      </w:r>
      <w:r w:rsidRPr="007573A8">
        <w:rPr>
          <w:lang w:val="de-DE"/>
        </w:rPr>
        <w:t xml:space="preserve">ver/Oppermann 1961, 53f.; Commager 1962, 169-172; </w:t>
      </w:r>
      <w:r w:rsidRPr="007573A8">
        <w:rPr>
          <w:spacing w:val="-2"/>
          <w:lang w:val="de-DE"/>
        </w:rPr>
        <w:t>Schwind</w:t>
      </w:r>
      <w:r w:rsidR="00BD5958">
        <w:rPr>
          <w:lang w:val="de-DE"/>
        </w:rPr>
        <w:t xml:space="preserve"> 1965, 121;</w:t>
      </w:r>
      <w:r w:rsidRPr="007573A8">
        <w:rPr>
          <w:lang w:val="de-DE"/>
        </w:rPr>
        <w:t xml:space="preserve"> D.A.West 1967, 130-134; Numberger 1972, 157-161.526f.&gt;</w:t>
      </w:r>
      <w:r w:rsidRPr="007573A8">
        <w:rPr>
          <w:vertAlign w:val="superscript"/>
          <w:lang w:val="de-DE"/>
        </w:rPr>
        <w:t>3</w:t>
      </w:r>
      <w:r w:rsidRPr="007573A8">
        <w:rPr>
          <w:lang w:val="de-DE"/>
        </w:rPr>
        <w:t>1997, 344-351; Seel 1972b, 197-247; Syndikus 1972/73, I, 381-387&gt;</w:t>
      </w:r>
      <w:r w:rsidRPr="007573A8">
        <w:rPr>
          <w:vertAlign w:val="superscript"/>
          <w:lang w:val="de-DE"/>
        </w:rPr>
        <w:t>3</w:t>
      </w:r>
      <w:r w:rsidRPr="007573A8">
        <w:rPr>
          <w:lang w:val="de-DE"/>
        </w:rPr>
        <w:t xml:space="preserve">2001, I, 373-379; Oksala 1973, 66f.; Anderson 1974, 44f.=1982, 60f.; Büchner 1976, 163-165; </w:t>
      </w:r>
      <w:r w:rsidR="00BD5958" w:rsidRPr="007573A8">
        <w:rPr>
          <w:lang w:val="de-DE"/>
        </w:rPr>
        <w:t xml:space="preserve">Nisbet/Hubbard 1970-1978, II, 106-121; </w:t>
      </w:r>
      <w:r w:rsidRPr="007573A8">
        <w:rPr>
          <w:lang w:val="de-DE"/>
        </w:rPr>
        <w:t>Nardoni 1979, 101-107 (</w:t>
      </w:r>
      <w:r w:rsidRPr="007573A8">
        <w:rPr>
          <w:b/>
          <w:bCs/>
          <w:lang w:val="de-DE"/>
        </w:rPr>
        <w:t>10</w:t>
      </w:r>
      <w:r w:rsidRPr="007573A8">
        <w:rPr>
          <w:lang w:val="de-DE"/>
        </w:rPr>
        <w:t>); Quinn 1980, 210-212; Minadeo 1982, 117ff.; Albrecht 1983; Connor 1987, 57-61; M</w:t>
      </w:r>
      <w:r w:rsidRPr="007573A8">
        <w:rPr>
          <w:lang w:val="de-DE"/>
        </w:rPr>
        <w:t>o</w:t>
      </w:r>
      <w:r w:rsidRPr="007573A8">
        <w:rPr>
          <w:lang w:val="de-DE"/>
        </w:rPr>
        <w:t>les 1987; G.Davis 1991, 89-98; Garrison 1991, 268-270; Romano/Fedeli 1991-1997, I 2, 659-663; De Martino 1992; Maleuvre 1992a; Lefèvre 1993b, 190; Cardauns 1994; E.A.Schmidt 1995c, 383-391=271-280; Tarrant 1995, 37-40; Cavarzere 1996, 211-215; Tourlidis 1996/97; Braccesi 1997 (</w:t>
      </w:r>
      <w:r w:rsidRPr="007573A8">
        <w:rPr>
          <w:b/>
          <w:bCs/>
          <w:lang w:val="de-DE"/>
        </w:rPr>
        <w:t>13</w:t>
      </w:r>
      <w:r w:rsidRPr="007573A8">
        <w:rPr>
          <w:lang w:val="de-DE"/>
        </w:rPr>
        <w:t>); Lowrie 1997, 194-199; Marneffe 1997 (</w:t>
      </w:r>
      <w:r w:rsidRPr="007573A8">
        <w:rPr>
          <w:b/>
          <w:bCs/>
          <w:lang w:val="de-DE"/>
        </w:rPr>
        <w:t>6-9</w:t>
      </w:r>
      <w:r w:rsidRPr="007573A8">
        <w:rPr>
          <w:lang w:val="de-DE"/>
        </w:rPr>
        <w:t>); Doblhofer 1998; D.A.West 1998, 48-55; Freund 1999; Buisel de Sequeiros 2000; Maurach 2001, 196-198; Sutherland 2002, 101-107; S.J.Harrison 2004, 88f.; Cucchiarelli 2004/05, 40-46; Ameruoso 2005; Mindt 2007, 55-58</w:t>
      </w:r>
      <w:r w:rsidR="002F133B" w:rsidRPr="007573A8">
        <w:rPr>
          <w:lang w:val="de-DE"/>
        </w:rPr>
        <w:t xml:space="preserve">; </w:t>
      </w:r>
      <w:r w:rsidR="002A7A56" w:rsidRPr="002A7A56">
        <w:rPr>
          <w:lang w:val="de-DE"/>
        </w:rPr>
        <w:t xml:space="preserve">Breuer 2008, 225-237; </w:t>
      </w:r>
      <w:r w:rsidR="003B3986">
        <w:rPr>
          <w:lang w:val="de-DE"/>
        </w:rPr>
        <w:t>Giardina 2008 (</w:t>
      </w:r>
      <w:r w:rsidR="003B3986" w:rsidRPr="003B3986">
        <w:rPr>
          <w:b/>
          <w:lang w:val="de-DE"/>
        </w:rPr>
        <w:t>13</w:t>
      </w:r>
      <w:r w:rsidR="003B3986">
        <w:rPr>
          <w:lang w:val="de-DE"/>
        </w:rPr>
        <w:t xml:space="preserve">); </w:t>
      </w:r>
      <w:r w:rsidR="00F71044">
        <w:rPr>
          <w:lang w:val="de-DE"/>
        </w:rPr>
        <w:t xml:space="preserve">Holzberg 2009b; </w:t>
      </w:r>
      <w:r w:rsidR="009D3812">
        <w:rPr>
          <w:lang w:val="de-DE"/>
        </w:rPr>
        <w:t xml:space="preserve">Eicks 2011, 231-237; </w:t>
      </w:r>
      <w:r w:rsidR="004C132A">
        <w:rPr>
          <w:lang w:val="de-DE"/>
        </w:rPr>
        <w:t>Perotti 2011 (</w:t>
      </w:r>
      <w:r w:rsidR="004C132A">
        <w:rPr>
          <w:b/>
          <w:lang w:val="de-DE"/>
        </w:rPr>
        <w:t>9-12</w:t>
      </w:r>
      <w:r w:rsidR="004C132A">
        <w:rPr>
          <w:lang w:val="de-DE"/>
        </w:rPr>
        <w:t xml:space="preserve">); </w:t>
      </w:r>
      <w:r w:rsidR="00CF1C5B" w:rsidRPr="007573A8">
        <w:rPr>
          <w:lang w:val="de-DE"/>
        </w:rPr>
        <w:t xml:space="preserve">Schwindt 2013; </w:t>
      </w:r>
      <w:r w:rsidR="00776710" w:rsidRPr="007573A8">
        <w:rPr>
          <w:lang w:val="de-DE"/>
        </w:rPr>
        <w:t xml:space="preserve">Kimmel 2014, 126-128; </w:t>
      </w:r>
      <w:r w:rsidR="002F133B" w:rsidRPr="007573A8">
        <w:rPr>
          <w:lang w:val="de-DE"/>
        </w:rPr>
        <w:t>J.M.Smith 2015</w:t>
      </w:r>
      <w:r w:rsidR="00115814">
        <w:rPr>
          <w:lang w:val="de-DE"/>
        </w:rPr>
        <w:t xml:space="preserve">; </w:t>
      </w:r>
      <w:r w:rsidR="008E313C">
        <w:rPr>
          <w:lang w:val="de-DE"/>
        </w:rPr>
        <w:t>S.J.</w:t>
      </w:r>
      <w:r w:rsidR="00EF0623">
        <w:rPr>
          <w:lang w:val="de-DE"/>
        </w:rPr>
        <w:t>Harrison 2016b</w:t>
      </w:r>
      <w:r w:rsidR="00B50083">
        <w:rPr>
          <w:lang w:val="de-DE"/>
        </w:rPr>
        <w:t xml:space="preserve">; </w:t>
      </w:r>
      <w:r w:rsidR="00115814">
        <w:rPr>
          <w:lang w:val="de-DE"/>
        </w:rPr>
        <w:t>L.P.E.Parker 2016, 167-169 (</w:t>
      </w:r>
      <w:r w:rsidR="00115814" w:rsidRPr="00115814">
        <w:rPr>
          <w:b/>
          <w:lang w:val="de-DE"/>
        </w:rPr>
        <w:t>9-12</w:t>
      </w:r>
      <w:r w:rsidR="00115814">
        <w:rPr>
          <w:lang w:val="de-DE"/>
        </w:rPr>
        <w:t>)</w:t>
      </w:r>
    </w:p>
    <w:p w:rsidR="00DD204F" w:rsidRPr="007573A8" w:rsidRDefault="00DD204F">
      <w:pPr>
        <w:ind w:right="-569"/>
        <w:jc w:val="both"/>
        <w:rPr>
          <w:lang w:val="de-DE"/>
        </w:rPr>
      </w:pPr>
    </w:p>
    <w:p w:rsidR="00DD204F" w:rsidRPr="001B0CC8" w:rsidRDefault="00DD204F">
      <w:pPr>
        <w:pStyle w:val="Heading4"/>
        <w:ind w:right="-569"/>
        <w:rPr>
          <w:sz w:val="24"/>
          <w:szCs w:val="24"/>
          <w:lang w:val="de-DE"/>
        </w:rPr>
      </w:pPr>
      <w:r w:rsidRPr="001B0CC8">
        <w:rPr>
          <w:sz w:val="24"/>
          <w:szCs w:val="24"/>
          <w:lang w:val="de-DE"/>
        </w:rPr>
        <w:t>c.2.8</w:t>
      </w:r>
    </w:p>
    <w:p w:rsidR="00DD204F" w:rsidRPr="001B0CC8" w:rsidRDefault="00DD204F">
      <w:pPr>
        <w:jc w:val="both"/>
        <w:rPr>
          <w:lang w:val="de-DE"/>
        </w:rPr>
      </w:pPr>
      <w:r w:rsidRPr="001B0CC8">
        <w:rPr>
          <w:lang w:val="de-DE"/>
        </w:rPr>
        <w:t>Pasquali 1920, 477-489; Kießling/Heinze 1930, 190-194; Numberger 1959, 47f.; Burck 1960, 170-176=183-188=290-294; Commager 1962, 148-150; Castorina 1965, 185-188; La Penna 1969b, 89; Syndikus 1972/73, I, 388-392&gt;</w:t>
      </w:r>
      <w:r w:rsidRPr="001B0CC8">
        <w:rPr>
          <w:vertAlign w:val="superscript"/>
          <w:lang w:val="de-DE"/>
        </w:rPr>
        <w:t>3</w:t>
      </w:r>
      <w:r w:rsidRPr="001B0CC8">
        <w:rPr>
          <w:lang w:val="de-DE"/>
        </w:rPr>
        <w:t>2001, I, 380-385; Buchmann 1974, 124-126; Ca</w:t>
      </w:r>
      <w:r w:rsidRPr="001B0CC8">
        <w:rPr>
          <w:lang w:val="de-DE"/>
        </w:rPr>
        <w:t>r</w:t>
      </w:r>
      <w:r w:rsidRPr="001B0CC8">
        <w:rPr>
          <w:lang w:val="de-DE"/>
        </w:rPr>
        <w:t xml:space="preserve">ter 1975, 122-125; Minadeo 1975, 414-6; Nisbet/Hubbard </w:t>
      </w:r>
      <w:r w:rsidR="00BD5958" w:rsidRPr="001B0CC8">
        <w:rPr>
          <w:lang w:val="de-DE"/>
        </w:rPr>
        <w:t>1970-</w:t>
      </w:r>
      <w:r w:rsidRPr="001B0CC8">
        <w:rPr>
          <w:lang w:val="de-DE"/>
        </w:rPr>
        <w:t>1978, II, 122-134; Santirocco 1979, 53. 62-64; Nadeau 1980, 195-197; Quinn 1980, 212f.; Deschamps 1982, 47.49; Min</w:t>
      </w:r>
      <w:r w:rsidRPr="001B0CC8">
        <w:rPr>
          <w:lang w:val="de-DE"/>
        </w:rPr>
        <w:t>a</w:t>
      </w:r>
      <w:r w:rsidRPr="001B0CC8">
        <w:rPr>
          <w:lang w:val="de-DE"/>
        </w:rPr>
        <w:lastRenderedPageBreak/>
        <w:t>deo 1982, 51-54; Deschamps 1983b, 112; Dettmer 1983, 212f.; Pöschl 1984b, 21=368; Sant</w:t>
      </w:r>
      <w:r w:rsidRPr="001B0CC8">
        <w:rPr>
          <w:lang w:val="de-DE"/>
        </w:rPr>
        <w:t>i</w:t>
      </w:r>
      <w:r w:rsidRPr="001B0CC8">
        <w:rPr>
          <w:lang w:val="de-DE"/>
        </w:rPr>
        <w:t>rocco 1986, 90f.; Connor 1987, 178-180; Porter 1987b, 123f.; Esler 1988/89; Garrison 1991, 270f.; Oliensis 1991b, 116f.; Romano/Fedeli 1991-1997, I 2, 663-6; Fedeli 1992a, 67; Pöschl 1992, 377=164; Arkins 1993, 115; Ancona 1994, 76-85; Maleuvre 1995-1997, II, 171-173; D.A.West 1998, 54-61; Fedeli 2001; Poiss 2001; Sutherland 2002, 108-117; 128-131; Ancona 2005; Putnam 2006b, 128-131</w:t>
      </w:r>
      <w:r w:rsidR="00506748" w:rsidRPr="001B0CC8">
        <w:rPr>
          <w:lang w:val="de-DE"/>
        </w:rPr>
        <w:t xml:space="preserve">; </w:t>
      </w:r>
      <w:r w:rsidR="00E47D29" w:rsidRPr="001B0CC8">
        <w:rPr>
          <w:lang w:val="de-DE"/>
        </w:rPr>
        <w:t xml:space="preserve">Nadeau 2008, 206-214; </w:t>
      </w:r>
      <w:r w:rsidR="0099246A" w:rsidRPr="001B0CC8">
        <w:rPr>
          <w:lang w:val="de-DE"/>
        </w:rPr>
        <w:t>Gärtner 2013 (</w:t>
      </w:r>
      <w:r w:rsidR="0099246A" w:rsidRPr="001B0CC8">
        <w:rPr>
          <w:b/>
          <w:lang w:val="de-DE"/>
        </w:rPr>
        <w:t>17-20</w:t>
      </w:r>
      <w:r w:rsidR="0099246A" w:rsidRPr="001B0CC8">
        <w:rPr>
          <w:lang w:val="de-DE"/>
        </w:rPr>
        <w:t xml:space="preserve">); </w:t>
      </w:r>
      <w:r w:rsidR="00506748" w:rsidRPr="001B0CC8">
        <w:rPr>
          <w:lang w:val="de-DE"/>
        </w:rPr>
        <w:t>Spelman 2014a</w:t>
      </w:r>
    </w:p>
    <w:p w:rsidR="00DD204F" w:rsidRPr="001B0CC8" w:rsidRDefault="00DD204F">
      <w:pPr>
        <w:ind w:right="-569"/>
        <w:jc w:val="both"/>
        <w:rPr>
          <w:lang w:val="de-DE"/>
        </w:rPr>
      </w:pPr>
    </w:p>
    <w:p w:rsidR="00DD204F" w:rsidRPr="001B0CC8" w:rsidRDefault="00DD204F">
      <w:pPr>
        <w:pStyle w:val="Heading4"/>
        <w:ind w:right="-569"/>
        <w:rPr>
          <w:sz w:val="24"/>
          <w:szCs w:val="24"/>
          <w:lang w:val="de-DE"/>
        </w:rPr>
      </w:pPr>
      <w:r w:rsidRPr="001B0CC8">
        <w:rPr>
          <w:sz w:val="24"/>
          <w:szCs w:val="24"/>
          <w:lang w:val="de-DE"/>
        </w:rPr>
        <w:t>c.2.9</w:t>
      </w:r>
    </w:p>
    <w:p w:rsidR="00DD204F" w:rsidRPr="001B0CC8" w:rsidRDefault="00DD204F">
      <w:pPr>
        <w:jc w:val="both"/>
        <w:rPr>
          <w:lang w:val="de-DE"/>
        </w:rPr>
      </w:pPr>
      <w:r w:rsidRPr="001B0CC8">
        <w:rPr>
          <w:lang w:val="de-DE"/>
        </w:rPr>
        <w:t>Pasquali 1920, 257-260; Kießling/Heinze 1930, 194-198; Otis 1945, 185f.; Numberger 1959, 64; Commager 1962, 239f.; Esteve-Forriol 1962, 32-39; Quinn 1963a, 158-162; Anderson 1968, 35-45; G.Williams 1968, 671-673; La Penna 1969b, 78; Numberger 1972, 161-163.527f.&gt;</w:t>
      </w:r>
      <w:r w:rsidRPr="001B0CC8">
        <w:rPr>
          <w:vertAlign w:val="superscript"/>
          <w:lang w:val="de-DE"/>
        </w:rPr>
        <w:t>3</w:t>
      </w:r>
      <w:r w:rsidRPr="001B0CC8">
        <w:rPr>
          <w:lang w:val="de-DE"/>
        </w:rPr>
        <w:t>1997, 351-354; Syndikus 1972/73, I, 393-397&gt;</w:t>
      </w:r>
      <w:r w:rsidRPr="001B0CC8">
        <w:rPr>
          <w:vertAlign w:val="superscript"/>
          <w:lang w:val="de-DE"/>
        </w:rPr>
        <w:t>3</w:t>
      </w:r>
      <w:r w:rsidRPr="001B0CC8">
        <w:rPr>
          <w:lang w:val="de-DE"/>
        </w:rPr>
        <w:t>2001, I, 386-390; Murgatroyd 1975; Nisbet/Hubbard 1970-1978, II, 134-151; Fantham 1979b, 44; Santirocco 1979, 53.64-9; Nadeau 1980, 197f.; Quinn 1980, 213-215; McDermott 1981, 1657.1657f.; Macleod 1981, 145-147=240-242; Minadeo 1982, 139-142; Citroni 1983, 140.145; Dettmer 1983, 213f.; Shackleton Bailey 1985b, 155; F.Jones 1986; Santirocco 1986, 91-93; Porter 1987b, 124; D.Armstrong 1989, 98f.; Grollios 1989/90; Putnam 1990; G.Davis 1991, 50-60; Garrison 1991, 271-273; Romano/Fedeli 1991-1997, I 2, 666-70; Benario 1992, 263; Arkins 1993, 114; Dehon 1993a, 127-129; Freis 1993, 365f.; Lefèvre 1993c, 150f.; Lowrie 1993/94, 385-393; G.Williams 1993/94, 404f.; Ancona 1994, 105-113; Labate 1994b, 82f.; Wimmel 1994, 17; Álvarez Hernández 1995, 49-55; Citroni 1995, 303-305; Lowrie 1997, 81-93; Oliensis 1998, 113f.; Syndikus 1998, 395; D.A.West 1998, 60-67; Sutherland 2002, 108-117</w:t>
      </w:r>
      <w:r w:rsidR="00A85371" w:rsidRPr="001B0CC8">
        <w:rPr>
          <w:lang w:val="de-DE"/>
        </w:rPr>
        <w:t xml:space="preserve">; </w:t>
      </w:r>
      <w:r w:rsidR="008408A0" w:rsidRPr="001B0CC8">
        <w:rPr>
          <w:lang w:val="de-DE"/>
        </w:rPr>
        <w:t xml:space="preserve">Encinas Martínez 2007; </w:t>
      </w:r>
      <w:r w:rsidR="00E759DD" w:rsidRPr="001B0CC8">
        <w:rPr>
          <w:lang w:val="de-DE"/>
        </w:rPr>
        <w:t xml:space="preserve">Holzberg 2008b: </w:t>
      </w:r>
      <w:r w:rsidR="00E47D29" w:rsidRPr="001B0CC8">
        <w:rPr>
          <w:lang w:val="de-DE"/>
        </w:rPr>
        <w:t xml:space="preserve">Nadeau 2008, 215-228; </w:t>
      </w:r>
      <w:r w:rsidR="002F06D9" w:rsidRPr="001B0CC8">
        <w:rPr>
          <w:lang w:val="de-DE"/>
        </w:rPr>
        <w:t>Giardina 2009c</w:t>
      </w:r>
      <w:r w:rsidR="00FA35B8" w:rsidRPr="001B0CC8">
        <w:rPr>
          <w:lang w:val="de-DE"/>
        </w:rPr>
        <w:t xml:space="preserve"> (</w:t>
      </w:r>
      <w:r w:rsidR="00FA35B8" w:rsidRPr="001B0CC8">
        <w:rPr>
          <w:b/>
          <w:lang w:val="de-DE"/>
        </w:rPr>
        <w:t>1f.</w:t>
      </w:r>
      <w:r w:rsidR="00FA35B8" w:rsidRPr="001B0CC8">
        <w:rPr>
          <w:lang w:val="de-DE"/>
        </w:rPr>
        <w:t xml:space="preserve">); </w:t>
      </w:r>
      <w:r w:rsidR="00A85371" w:rsidRPr="001B0CC8">
        <w:rPr>
          <w:lang w:val="de-DE"/>
        </w:rPr>
        <w:t>B.Pieri 2013</w:t>
      </w:r>
    </w:p>
    <w:p w:rsidR="00DD204F" w:rsidRPr="001B0CC8" w:rsidRDefault="00DD204F">
      <w:pPr>
        <w:ind w:right="-569"/>
        <w:jc w:val="both"/>
        <w:rPr>
          <w:lang w:val="de-DE"/>
        </w:rPr>
      </w:pPr>
    </w:p>
    <w:p w:rsidR="00DD204F" w:rsidRPr="007573A8" w:rsidRDefault="00DD204F">
      <w:pPr>
        <w:ind w:right="-569"/>
        <w:jc w:val="both"/>
        <w:rPr>
          <w:b/>
          <w:bCs/>
          <w:lang w:val="de-DE"/>
        </w:rPr>
      </w:pPr>
      <w:r w:rsidRPr="007573A8">
        <w:rPr>
          <w:b/>
          <w:bCs/>
          <w:lang w:val="de-DE"/>
        </w:rPr>
        <w:t>c.2.10</w:t>
      </w:r>
    </w:p>
    <w:p w:rsidR="00DD204F" w:rsidRPr="007573A8" w:rsidRDefault="00DD204F">
      <w:pPr>
        <w:jc w:val="both"/>
        <w:rPr>
          <w:lang w:val="de-DE"/>
        </w:rPr>
      </w:pPr>
      <w:r w:rsidRPr="007573A8">
        <w:rPr>
          <w:lang w:val="de-DE"/>
        </w:rPr>
        <w:t>Kießling/Heinze 1930, 198-201; Collinge 1961, Rez. Ludwig, 172-174; Röver/Oppermann 1961, 54-56; Reagan 1970; Numberger 1972, 163-166&gt;</w:t>
      </w:r>
      <w:r w:rsidRPr="007573A8">
        <w:rPr>
          <w:vertAlign w:val="superscript"/>
          <w:lang w:val="de-DE"/>
        </w:rPr>
        <w:t>3</w:t>
      </w:r>
      <w:r w:rsidRPr="007573A8">
        <w:rPr>
          <w:lang w:val="de-DE"/>
        </w:rPr>
        <w:t>1997, 354-359; Syndikus 1972/73, I, 398-403&gt;</w:t>
      </w:r>
      <w:r w:rsidRPr="007573A8">
        <w:rPr>
          <w:vertAlign w:val="superscript"/>
          <w:lang w:val="de-DE"/>
        </w:rPr>
        <w:t>3</w:t>
      </w:r>
      <w:r w:rsidRPr="007573A8">
        <w:rPr>
          <w:lang w:val="de-DE"/>
        </w:rPr>
        <w:t>2001, I, 391-398; Nisbet/Hubbard 1970-1978, II, 151-166; Esser 1976, 120f.; Quinn 1980, 215-218; Lebek 1981, 2058-2061; Minadeo 1982, 142-144; Watkins 1985; Mauch 1986, 219-226; Zielinski 1986; Connor 1987, 165f.; G.Davis 1991, 167-169; Garrison 1991, 273f.; Romano/Fedeli 1991-1997, I 2, 671-673; Lefèvre 1993b, 184-186; Lefèvre 1993c, 151-153; Tränkle 1994, 206-210; Görgemanns 1995; Tarrant 1995, 40-43; Holtermann 1997; Maleuvre 1995-1997, II, 175-184; D.A.West 1998, 66-73; Maurach 2001, 260-264; Sutherland 2002, 118-125; Wülfing 2002; Gerding 2004; R.K.Gibson 2007, 17</w:t>
      </w:r>
      <w:r w:rsidR="0099246A" w:rsidRPr="007573A8">
        <w:rPr>
          <w:lang w:val="de-DE"/>
        </w:rPr>
        <w:t xml:space="preserve">; </w:t>
      </w:r>
      <w:r w:rsidR="00E759DD">
        <w:rPr>
          <w:lang w:val="de-DE"/>
        </w:rPr>
        <w:t>Jacobson 2008 (</w:t>
      </w:r>
      <w:r w:rsidR="00E759DD" w:rsidRPr="00E759DD">
        <w:rPr>
          <w:b/>
          <w:lang w:val="de-DE"/>
        </w:rPr>
        <w:t>18-20</w:t>
      </w:r>
      <w:r w:rsidR="00E759DD">
        <w:rPr>
          <w:lang w:val="de-DE"/>
        </w:rPr>
        <w:t xml:space="preserve">); </w:t>
      </w:r>
      <w:r w:rsidR="0099246A" w:rsidRPr="007573A8">
        <w:rPr>
          <w:lang w:val="de-DE"/>
        </w:rPr>
        <w:t>Gärtner 2013 (</w:t>
      </w:r>
      <w:r w:rsidR="0099246A" w:rsidRPr="007573A8">
        <w:rPr>
          <w:b/>
          <w:lang w:val="de-DE"/>
        </w:rPr>
        <w:t>5-8</w:t>
      </w:r>
      <w:r w:rsidR="0099246A" w:rsidRPr="007573A8">
        <w:rPr>
          <w:lang w:val="de-DE"/>
        </w:rPr>
        <w:t>)</w:t>
      </w:r>
      <w:r w:rsidR="000319A8">
        <w:rPr>
          <w:lang w:val="de-DE"/>
        </w:rPr>
        <w:t>; Dressler 2016</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c.2.11</w:t>
      </w:r>
    </w:p>
    <w:p w:rsidR="00DD204F" w:rsidRPr="007573A8" w:rsidRDefault="00DD204F">
      <w:pPr>
        <w:pStyle w:val="Heading5"/>
        <w:ind w:right="0"/>
        <w:rPr>
          <w:u w:val="none"/>
          <w:lang w:val="de-DE"/>
        </w:rPr>
      </w:pPr>
      <w:r w:rsidRPr="007573A8">
        <w:rPr>
          <w:u w:val="none"/>
          <w:lang w:val="de-DE"/>
        </w:rPr>
        <w:t xml:space="preserve">Kießling/Heinze 1930, 201-205; Commager 1962, 242-244; </w:t>
      </w:r>
      <w:r w:rsidRPr="007573A8">
        <w:rPr>
          <w:spacing w:val="-2"/>
          <w:u w:val="none"/>
          <w:lang w:val="de-DE"/>
        </w:rPr>
        <w:t>Schwind</w:t>
      </w:r>
      <w:r w:rsidRPr="007573A8">
        <w:rPr>
          <w:u w:val="none"/>
          <w:lang w:val="de-DE"/>
        </w:rPr>
        <w:t xml:space="preserve"> 1965, 46-50; Numbe</w:t>
      </w:r>
      <w:r w:rsidRPr="007573A8">
        <w:rPr>
          <w:u w:val="none"/>
          <w:lang w:val="de-DE"/>
        </w:rPr>
        <w:t>r</w:t>
      </w:r>
      <w:r w:rsidRPr="007573A8">
        <w:rPr>
          <w:u w:val="none"/>
          <w:lang w:val="de-DE"/>
        </w:rPr>
        <w:t>ger 1972, 166-169.528&gt;</w:t>
      </w:r>
      <w:r w:rsidRPr="007573A8">
        <w:rPr>
          <w:u w:val="none"/>
          <w:vertAlign w:val="superscript"/>
          <w:lang w:val="de-DE"/>
        </w:rPr>
        <w:t>3</w:t>
      </w:r>
      <w:r w:rsidRPr="007573A8">
        <w:rPr>
          <w:u w:val="none"/>
          <w:lang w:val="de-DE"/>
        </w:rPr>
        <w:t>1997, 359-364; Syndikus 1972/73, I, 404-409&gt;</w:t>
      </w:r>
      <w:r w:rsidRPr="007573A8">
        <w:rPr>
          <w:u w:val="none"/>
          <w:vertAlign w:val="superscript"/>
          <w:lang w:val="de-DE"/>
        </w:rPr>
        <w:t>3</w:t>
      </w:r>
      <w:r w:rsidRPr="007573A8">
        <w:rPr>
          <w:u w:val="none"/>
          <w:lang w:val="de-DE"/>
        </w:rPr>
        <w:t xml:space="preserve">2001, I, 399-404; </w:t>
      </w:r>
      <w:r w:rsidR="000100F6" w:rsidRPr="007573A8">
        <w:rPr>
          <w:u w:val="none"/>
          <w:lang w:val="de-DE"/>
        </w:rPr>
        <w:t xml:space="preserve">Gagliardi 1975/76; </w:t>
      </w:r>
      <w:r w:rsidRPr="007573A8">
        <w:rPr>
          <w:u w:val="none"/>
          <w:lang w:val="de-DE"/>
        </w:rPr>
        <w:t>Nisbet/Hubbard 1970-1978, II, 167-179; Quinn 1980, 218-220; Minadeo 1982, 73f.; Connor 1987, 150f.; Albert 1988, 144; Garrison 1991, 274f.; Romano/Fedeli 1991-1997, I 2, 673-676; Gold 1993, 25; Lefèvre 1993c, 149f.; Maleuvre 1995-1997, II, 185-190; D.A.West 1998, 72-77; Sutherland 2002, 118-125; S.J.Harrison 2004, 90; Barchiesi 2005, 155-157 (</w:t>
      </w:r>
      <w:r w:rsidRPr="007573A8">
        <w:rPr>
          <w:b/>
          <w:bCs/>
          <w:u w:val="none"/>
          <w:lang w:val="de-DE"/>
        </w:rPr>
        <w:t>13f.</w:t>
      </w:r>
      <w:r w:rsidRPr="007573A8">
        <w:rPr>
          <w:u w:val="none"/>
          <w:lang w:val="de-DE"/>
        </w:rPr>
        <w:t xml:space="preserve">); </w:t>
      </w:r>
      <w:r w:rsidR="002A593C" w:rsidRPr="002A593C">
        <w:rPr>
          <w:u w:val="none"/>
          <w:lang w:val="de-DE"/>
        </w:rPr>
        <w:t>Sutherland</w:t>
      </w:r>
      <w:r w:rsidR="002A593C" w:rsidRPr="007573A8">
        <w:rPr>
          <w:u w:val="none"/>
          <w:lang w:val="de-DE"/>
        </w:rPr>
        <w:t xml:space="preserve"> </w:t>
      </w:r>
      <w:r w:rsidR="002A593C">
        <w:rPr>
          <w:u w:val="none"/>
          <w:lang w:val="de-DE"/>
        </w:rPr>
        <w:t xml:space="preserve">2005b; </w:t>
      </w:r>
      <w:r w:rsidRPr="007573A8">
        <w:rPr>
          <w:u w:val="none"/>
          <w:lang w:val="de-DE"/>
        </w:rPr>
        <w:t>Putnam 2006b, 64f.; Mindt 2007, 58f.</w:t>
      </w:r>
      <w:r w:rsidR="00E47D29">
        <w:rPr>
          <w:u w:val="none"/>
          <w:lang w:val="de-DE"/>
        </w:rPr>
        <w:t xml:space="preserve">; </w:t>
      </w:r>
      <w:r w:rsidR="00E47D29" w:rsidRPr="00E47D29">
        <w:rPr>
          <w:u w:val="none"/>
          <w:lang w:val="de-DE"/>
        </w:rPr>
        <w:t>Nadeau 2008, 229-236</w:t>
      </w:r>
    </w:p>
    <w:p w:rsidR="00DD204F" w:rsidRPr="007573A8" w:rsidRDefault="00DD204F">
      <w:pPr>
        <w:ind w:right="-569"/>
        <w:jc w:val="both"/>
        <w:rPr>
          <w:lang w:val="de-DE"/>
        </w:rPr>
      </w:pPr>
    </w:p>
    <w:p w:rsidR="00DD204F" w:rsidRPr="007573A8" w:rsidRDefault="00DD204F">
      <w:pPr>
        <w:pStyle w:val="Heading4"/>
        <w:ind w:right="-569"/>
        <w:rPr>
          <w:sz w:val="24"/>
          <w:szCs w:val="24"/>
          <w:lang w:val="de-DE"/>
        </w:rPr>
      </w:pPr>
      <w:r w:rsidRPr="007573A8">
        <w:rPr>
          <w:sz w:val="24"/>
          <w:szCs w:val="24"/>
          <w:lang w:val="de-DE"/>
        </w:rPr>
        <w:t>c.2.12</w:t>
      </w:r>
    </w:p>
    <w:p w:rsidR="00DD204F" w:rsidRPr="007573A8" w:rsidRDefault="00DD204F">
      <w:pPr>
        <w:jc w:val="both"/>
        <w:rPr>
          <w:lang w:val="de-DE"/>
        </w:rPr>
      </w:pPr>
      <w:r w:rsidRPr="007573A8">
        <w:rPr>
          <w:lang w:val="de-DE"/>
        </w:rPr>
        <w:t>Kießling/Heinze 1930, 205-209; Fraenkel 1933, 21f.; Wili 1948, 180-182; Fraenkel 1957, 219-221=259-262; Wimmel 1960, 43-49; Kühn 1961, 104f.; Mette 1961, 136=221; G.Williams 1962, 35-38; La Penna 1963b, 126f.; Flach 1967, 56-62; G.Williams 1968, 299-303; La Penna 1969b, 92; Gagliardi 1971, 83f.; Numberger 1972, 169-172.528f.&gt;</w:t>
      </w:r>
      <w:r w:rsidRPr="007573A8">
        <w:rPr>
          <w:vertAlign w:val="superscript"/>
          <w:lang w:val="de-DE"/>
        </w:rPr>
        <w:t>3</w:t>
      </w:r>
      <w:r w:rsidRPr="007573A8">
        <w:rPr>
          <w:lang w:val="de-DE"/>
        </w:rPr>
        <w:t>1997, 364-</w:t>
      </w:r>
      <w:r w:rsidRPr="007573A8">
        <w:rPr>
          <w:lang w:val="de-DE"/>
        </w:rPr>
        <w:lastRenderedPageBreak/>
        <w:t>370; Syndikus 1972/73, I, 410-417&gt;</w:t>
      </w:r>
      <w:r w:rsidRPr="007573A8">
        <w:rPr>
          <w:vertAlign w:val="superscript"/>
          <w:lang w:val="de-DE"/>
        </w:rPr>
        <w:t>3</w:t>
      </w:r>
      <w:r w:rsidRPr="007573A8">
        <w:rPr>
          <w:lang w:val="de-DE"/>
        </w:rPr>
        <w:t>2001, I, 405-412; G.Davis 1975; Esser 1976, 89f.; Car</w:t>
      </w:r>
      <w:r w:rsidRPr="007573A8">
        <w:rPr>
          <w:lang w:val="de-DE"/>
        </w:rPr>
        <w:t>l</w:t>
      </w:r>
      <w:r w:rsidRPr="007573A8">
        <w:rPr>
          <w:lang w:val="de-DE"/>
        </w:rPr>
        <w:t xml:space="preserve">son 1978; Nisbet/Hubbard </w:t>
      </w:r>
      <w:r w:rsidR="000100F6">
        <w:rPr>
          <w:lang w:val="de-DE"/>
        </w:rPr>
        <w:t>1970-</w:t>
      </w:r>
      <w:r w:rsidRPr="007573A8">
        <w:rPr>
          <w:lang w:val="de-DE"/>
        </w:rPr>
        <w:t>1978, II, 179-200; Santirocco 1979, 62-64.81-105; Nadeau 1980, 202-204; Quinn 1980, 220-223; Santirocco 1980b; Lefèvre 1981, 2002; Shackleton Bailey 1982, 92; Citroni 1983, 178-191; Dettmer 1983, 230-232; Krevans 1984, 368-371; Connor 1987, 200-202; Porter 1987b, 126-128; Santirocco 1984a, 245; Santirocco 1986, 90f.157; Sallmann 1988, 84-86; Albasi/Marchionni 1991, 34; G.Davis 1991, 30-33; Fasciano 1991, 204; Garrison 1991, 276f.; Oliensis 1991b, 209-212; Romano/Fedeli 1991-1997, I 2, 677-81; Benario 1992, 260; Pöschl 1992, 377=164; Arkins 1993, 117; Lefèvre 1993c, 145f.; Pöschl 1993, 102; Grollios 1994; Sutherland 1994, 117-127; Citroni 1995, 312-321; Lyne 1995, 103-106; Syndikus 1995, 23; Maleuvre 1995-1997, II, 191-197; Lieberg 1997, 358; Oliensis 1997a, 163-165; D.A.West 1998, 78-87; Byrne 2000; Maurach 2001, 200-202; Poiss 2001, 151f.; Sutherland 2002, 125-130; S.J.Harrison 2004, 94</w:t>
      </w:r>
      <w:r w:rsidR="009C5062" w:rsidRPr="007573A8">
        <w:rPr>
          <w:lang w:val="de-DE"/>
        </w:rPr>
        <w:t xml:space="preserve">; </w:t>
      </w:r>
      <w:r w:rsidR="00242E37">
        <w:rPr>
          <w:lang w:val="de-DE"/>
        </w:rPr>
        <w:t xml:space="preserve">Freis 2005; </w:t>
      </w:r>
      <w:r w:rsidR="002A593C" w:rsidRPr="002A593C">
        <w:rPr>
          <w:lang w:val="de-DE"/>
        </w:rPr>
        <w:t>Sutherland</w:t>
      </w:r>
      <w:r w:rsidR="002A593C">
        <w:rPr>
          <w:lang w:val="de-DE"/>
        </w:rPr>
        <w:t xml:space="preserve"> 2005b; </w:t>
      </w:r>
      <w:r w:rsidR="006E75A7">
        <w:rPr>
          <w:lang w:val="de-DE"/>
        </w:rPr>
        <w:t xml:space="preserve">Lieberg 2007; </w:t>
      </w:r>
      <w:r w:rsidR="00E47D29">
        <w:rPr>
          <w:lang w:val="de-DE"/>
        </w:rPr>
        <w:t xml:space="preserve">Nadeau 2008, 237-259; </w:t>
      </w:r>
      <w:r w:rsidR="008466F3" w:rsidRPr="004422CD">
        <w:rPr>
          <w:lang w:val="de-DE"/>
        </w:rPr>
        <w:t>Pedernera</w:t>
      </w:r>
      <w:r w:rsidR="008466F3" w:rsidRPr="007573A8">
        <w:rPr>
          <w:lang w:val="de-DE"/>
        </w:rPr>
        <w:t xml:space="preserve"> </w:t>
      </w:r>
      <w:r w:rsidR="008466F3">
        <w:rPr>
          <w:lang w:val="de-DE"/>
        </w:rPr>
        <w:t xml:space="preserve">2011; </w:t>
      </w:r>
      <w:r w:rsidR="009C5062" w:rsidRPr="007573A8">
        <w:rPr>
          <w:lang w:val="de-DE"/>
        </w:rPr>
        <w:t>Evenepoel 2014 (</w:t>
      </w:r>
      <w:r w:rsidR="009C5062" w:rsidRPr="007573A8">
        <w:rPr>
          <w:b/>
          <w:lang w:val="de-DE"/>
        </w:rPr>
        <w:t>13</w:t>
      </w:r>
      <w:r w:rsidR="009C5062" w:rsidRPr="007573A8">
        <w:rPr>
          <w:lang w:val="de-DE"/>
        </w:rPr>
        <w:t>)</w:t>
      </w:r>
      <w:r w:rsidR="00713A9B" w:rsidRPr="007573A8">
        <w:rPr>
          <w:lang w:val="de-DE"/>
        </w:rPr>
        <w:t>; S.J.Harrison 2014b (</w:t>
      </w:r>
      <w:r w:rsidR="00713A9B" w:rsidRPr="007573A8">
        <w:rPr>
          <w:b/>
          <w:lang w:val="de-DE"/>
        </w:rPr>
        <w:t>9</w:t>
      </w:r>
      <w:r w:rsidR="00713A9B" w:rsidRPr="007573A8">
        <w:rPr>
          <w:lang w:val="de-DE"/>
        </w:rPr>
        <w:t>)</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c.2.13</w:t>
      </w:r>
    </w:p>
    <w:p w:rsidR="00DD204F" w:rsidRPr="00073C24" w:rsidRDefault="00DD204F">
      <w:pPr>
        <w:jc w:val="both"/>
        <w:rPr>
          <w:lang w:val="en-US"/>
        </w:rPr>
      </w:pPr>
      <w:r w:rsidRPr="007573A8">
        <w:rPr>
          <w:lang w:val="de-DE"/>
        </w:rPr>
        <w:t>Kießling/Heinze 1930, 209-216; Wili 1948, 125f.; Klingner 1952b; Wimmel 1954, 204; Fr</w:t>
      </w:r>
      <w:r w:rsidRPr="007573A8">
        <w:rPr>
          <w:lang w:val="de-DE"/>
        </w:rPr>
        <w:t>a</w:t>
      </w:r>
      <w:r w:rsidRPr="007573A8">
        <w:rPr>
          <w:lang w:val="de-DE"/>
        </w:rPr>
        <w:t xml:space="preserve">enkel 1957, 166-168=197-199; Commager 1962, 139-141.315-317; </w:t>
      </w:r>
      <w:r w:rsidRPr="007573A8">
        <w:rPr>
          <w:spacing w:val="-2"/>
          <w:lang w:val="de-DE"/>
        </w:rPr>
        <w:t>Schwind</w:t>
      </w:r>
      <w:r w:rsidRPr="007573A8">
        <w:rPr>
          <w:lang w:val="de-DE"/>
        </w:rPr>
        <w:t xml:space="preserve"> 1965, 90-101; La Penna 1972; Numberger 1972, 173-178.529f.&gt;</w:t>
      </w:r>
      <w:r w:rsidRPr="007573A8">
        <w:rPr>
          <w:vertAlign w:val="superscript"/>
          <w:lang w:val="de-DE"/>
        </w:rPr>
        <w:t>3</w:t>
      </w:r>
      <w:r w:rsidRPr="007573A8">
        <w:rPr>
          <w:lang w:val="de-DE"/>
        </w:rPr>
        <w:t>1997, 370-377; Syndikus 1972/73, I, 418-427&gt;</w:t>
      </w:r>
      <w:r w:rsidRPr="007573A8">
        <w:rPr>
          <w:vertAlign w:val="superscript"/>
          <w:lang w:val="de-DE"/>
        </w:rPr>
        <w:t>3</w:t>
      </w:r>
      <w:r w:rsidRPr="007573A8">
        <w:rPr>
          <w:lang w:val="de-DE"/>
        </w:rPr>
        <w:t>2001, I, 413-422; Oksala 1973, 170f.; Anderson 1974, 45-47=1982, 61-63; Büchner 1976, 135-139; Nisbet/Hubbard 1970-1978, II, 201-222; Quinn 1980, 223f.; G.Williams 1980, 181-183; Minadeo 1982, 221-224; Buchheit 1986, 151f.; Connor 1987, 66-70; E.Schäfer 1987; E.A.Schmidt 1983</w:t>
      </w:r>
      <w:r w:rsidR="000100F6">
        <w:rPr>
          <w:lang w:val="de-DE"/>
        </w:rPr>
        <w:t>a</w:t>
      </w:r>
      <w:r w:rsidRPr="007573A8">
        <w:rPr>
          <w:lang w:val="de-DE"/>
        </w:rPr>
        <w:t>, 24-27&gt;2002, 181ff.; E.A.Schmidt 1988; Neumeister 1990; G.Davis 1991, 78-89; Garrison 1991, 277-279; Romano/Fedeli 1991-1997, I 2, 682-687; Feeney 1993, 48-50; Sutherland 1994, 127-138; Allen 1996 (</w:t>
      </w:r>
      <w:r w:rsidRPr="007573A8">
        <w:rPr>
          <w:b/>
          <w:bCs/>
          <w:lang w:val="de-DE"/>
        </w:rPr>
        <w:t>13ff.</w:t>
      </w:r>
      <w:r w:rsidRPr="007573A8">
        <w:rPr>
          <w:lang w:val="de-DE"/>
        </w:rPr>
        <w:t>); Lowrie 1997, 199-205; Maleuvre 1995-1997, II, 199-206; E.A.Schmidt 1997, 99-105; D.A.West 1998, 88-95; Barchiesi 2000, 292 Anm. 22 (</w:t>
      </w:r>
      <w:r w:rsidRPr="007573A8">
        <w:rPr>
          <w:b/>
          <w:bCs/>
          <w:lang w:val="de-DE"/>
        </w:rPr>
        <w:t>25-32</w:t>
      </w:r>
      <w:r w:rsidRPr="007573A8">
        <w:rPr>
          <w:lang w:val="de-DE"/>
        </w:rPr>
        <w:t>); Yanagisawa 2000 (</w:t>
      </w:r>
      <w:r w:rsidRPr="007573A8">
        <w:rPr>
          <w:b/>
          <w:bCs/>
          <w:lang w:val="de-DE"/>
        </w:rPr>
        <w:t>1-12</w:t>
      </w:r>
      <w:r w:rsidRPr="007573A8">
        <w:rPr>
          <w:lang w:val="de-DE"/>
        </w:rPr>
        <w:t>); E.Jones 2001 (</w:t>
      </w:r>
      <w:r w:rsidRPr="007573A8">
        <w:rPr>
          <w:b/>
          <w:bCs/>
          <w:lang w:val="de-DE"/>
        </w:rPr>
        <w:t>19f.</w:t>
      </w:r>
      <w:r w:rsidRPr="007573A8">
        <w:rPr>
          <w:lang w:val="de-DE"/>
        </w:rPr>
        <w:t>); Bo</w:t>
      </w:r>
      <w:r w:rsidRPr="007573A8">
        <w:rPr>
          <w:lang w:val="de-DE"/>
        </w:rPr>
        <w:t>w</w:t>
      </w:r>
      <w:r w:rsidRPr="007573A8">
        <w:rPr>
          <w:lang w:val="de-DE"/>
        </w:rPr>
        <w:t>ditch 2001, 86-95; Maurach 2001, 158f.; Bradshaw 2002a, 75f.; Feeney 2002a, 9-11; Woo</w:t>
      </w:r>
      <w:r w:rsidRPr="007573A8">
        <w:rPr>
          <w:lang w:val="de-DE"/>
        </w:rPr>
        <w:t>d</w:t>
      </w:r>
      <w:r w:rsidRPr="007573A8">
        <w:rPr>
          <w:lang w:val="de-DE"/>
        </w:rPr>
        <w:t xml:space="preserve">man 2002, 54f. </w:t>
      </w:r>
      <w:r w:rsidRPr="00073C24">
        <w:rPr>
          <w:lang w:val="en-US"/>
        </w:rPr>
        <w:t>(</w:t>
      </w:r>
      <w:r w:rsidRPr="00073C24">
        <w:rPr>
          <w:b/>
          <w:bCs/>
          <w:lang w:val="en-US"/>
        </w:rPr>
        <w:t>24-32</w:t>
      </w:r>
      <w:r w:rsidRPr="00073C24">
        <w:rPr>
          <w:lang w:val="en-US"/>
        </w:rPr>
        <w:t xml:space="preserve">); </w:t>
      </w:r>
      <w:r w:rsidR="006C041A" w:rsidRPr="00073C24">
        <w:rPr>
          <w:lang w:val="en-US"/>
        </w:rPr>
        <w:t xml:space="preserve">S.J.Harrison 2004, 99f.; </w:t>
      </w:r>
      <w:r w:rsidRPr="00073C24">
        <w:rPr>
          <w:lang w:val="en-US"/>
        </w:rPr>
        <w:t>Schwindt 2004, 81-85</w:t>
      </w:r>
      <w:r w:rsidR="009D3812" w:rsidRPr="00073C24">
        <w:rPr>
          <w:lang w:val="en-US"/>
        </w:rPr>
        <w:t xml:space="preserve">; </w:t>
      </w:r>
      <w:r w:rsidR="006C041A" w:rsidRPr="00073C24">
        <w:rPr>
          <w:lang w:val="en-US"/>
        </w:rPr>
        <w:t xml:space="preserve">S.J.Harrison 2007b, 179-182; </w:t>
      </w:r>
      <w:r w:rsidR="009D3812" w:rsidRPr="00073C24">
        <w:rPr>
          <w:lang w:val="en-US"/>
        </w:rPr>
        <w:t>Eicks 2011, 238-246</w:t>
      </w:r>
      <w:r w:rsidR="00073C24" w:rsidRPr="00073C24">
        <w:rPr>
          <w:lang w:val="en-US"/>
        </w:rPr>
        <w:t>; Courtney 2016, 44 (</w:t>
      </w:r>
      <w:r w:rsidR="00073C24" w:rsidRPr="00073C24">
        <w:rPr>
          <w:b/>
          <w:lang w:val="en-US"/>
        </w:rPr>
        <w:t>1-4</w:t>
      </w:r>
      <w:r w:rsidR="00073C24" w:rsidRPr="00073C24">
        <w:rPr>
          <w:lang w:val="en-US"/>
        </w:rPr>
        <w:t>)</w:t>
      </w:r>
    </w:p>
    <w:p w:rsidR="00DD204F" w:rsidRPr="00073C24" w:rsidRDefault="00DD204F">
      <w:pPr>
        <w:ind w:right="-569"/>
        <w:jc w:val="both"/>
        <w:rPr>
          <w:lang w:val="en-US"/>
        </w:rPr>
      </w:pPr>
    </w:p>
    <w:p w:rsidR="00DD204F" w:rsidRPr="001B0CC8" w:rsidRDefault="00DD204F">
      <w:pPr>
        <w:ind w:right="-569"/>
        <w:jc w:val="both"/>
        <w:rPr>
          <w:b/>
          <w:bCs/>
          <w:lang w:val="en-US"/>
        </w:rPr>
      </w:pPr>
      <w:r w:rsidRPr="001B0CC8">
        <w:rPr>
          <w:b/>
          <w:bCs/>
          <w:lang w:val="en-US"/>
        </w:rPr>
        <w:t>c.2.14</w:t>
      </w:r>
    </w:p>
    <w:p w:rsidR="00DD204F" w:rsidRPr="001B0CC8" w:rsidRDefault="00DD204F">
      <w:pPr>
        <w:pStyle w:val="Heading5"/>
        <w:ind w:right="0"/>
        <w:rPr>
          <w:u w:val="none"/>
          <w:lang w:val="en-US"/>
        </w:rPr>
      </w:pPr>
      <w:r w:rsidRPr="001B0CC8">
        <w:rPr>
          <w:u w:val="none"/>
          <w:lang w:val="en-US"/>
        </w:rPr>
        <w:t xml:space="preserve">Pasquali 1920, 643-649; Kießling/Heinze 1930, 216-219; Rudd 1960, 376-379; Röver/Oppermann 1961, 56-58; Commager 1962, 285-287; </w:t>
      </w:r>
      <w:r w:rsidRPr="001B0CC8">
        <w:rPr>
          <w:spacing w:val="-2"/>
          <w:u w:val="none"/>
          <w:lang w:val="en-US"/>
        </w:rPr>
        <w:t>Schwind</w:t>
      </w:r>
      <w:r w:rsidRPr="001B0CC8">
        <w:rPr>
          <w:u w:val="none"/>
          <w:lang w:val="en-US"/>
        </w:rPr>
        <w:t xml:space="preserve"> 1965, 40-46; Anderson 1968, 45-61; G.Williams 1968, 584-586; Lee 1969, 99-101; Numberger 1972, 178-181.531f.&gt;</w:t>
      </w:r>
      <w:r w:rsidRPr="001B0CC8">
        <w:rPr>
          <w:u w:val="none"/>
          <w:vertAlign w:val="superscript"/>
          <w:lang w:val="en-US"/>
        </w:rPr>
        <w:t>3</w:t>
      </w:r>
      <w:r w:rsidRPr="001B0CC8">
        <w:rPr>
          <w:u w:val="none"/>
          <w:lang w:val="en-US"/>
        </w:rPr>
        <w:t>1997, 377-383; Syndikus 1972/73, I, 428-434&gt;</w:t>
      </w:r>
      <w:r w:rsidRPr="001B0CC8">
        <w:rPr>
          <w:u w:val="none"/>
          <w:vertAlign w:val="superscript"/>
          <w:lang w:val="en-US"/>
        </w:rPr>
        <w:t>3</w:t>
      </w:r>
      <w:r w:rsidRPr="001B0CC8">
        <w:rPr>
          <w:u w:val="none"/>
          <w:lang w:val="en-US"/>
        </w:rPr>
        <w:t>2001, I, 423-429; Esser 1976, 115f.; Nisbet/Hubbard 1970-1978, II, 222-241; Marcovich 1980; Quinn 1980, 224-227; Minadeo 1982, 74-76; Connor 1987, 156-158; Garrison 1991, 279f.; López Muñoz 1991; Maleuvre 1991; Roberts 1991; Romano/Fedeli 1991-1997, I 2, 687-692; Heuzé 1991/92; Lefèvre 1993b, 208f.; Paschalis 1994/95, 181f. 186-188(</w:t>
      </w:r>
      <w:r w:rsidRPr="001B0CC8">
        <w:rPr>
          <w:b/>
          <w:bCs/>
          <w:u w:val="none"/>
          <w:lang w:val="en-US"/>
        </w:rPr>
        <w:t>1-4.5-12</w:t>
      </w:r>
      <w:r w:rsidRPr="001B0CC8">
        <w:rPr>
          <w:u w:val="none"/>
          <w:lang w:val="en-US"/>
        </w:rPr>
        <w:t>); Krasser 1995, 123 (</w:t>
      </w:r>
      <w:r w:rsidRPr="001B0CC8">
        <w:rPr>
          <w:b/>
          <w:bCs/>
          <w:u w:val="none"/>
          <w:lang w:val="en-US"/>
        </w:rPr>
        <w:t>21-40</w:t>
      </w:r>
      <w:r w:rsidRPr="001B0CC8">
        <w:rPr>
          <w:u w:val="none"/>
          <w:lang w:val="en-US"/>
        </w:rPr>
        <w:t>); P.White 1995; D.A.West 1998, 96-103; Barchiesi 2005, 155-157 (</w:t>
      </w:r>
      <w:r w:rsidRPr="001B0CC8">
        <w:rPr>
          <w:b/>
          <w:bCs/>
          <w:u w:val="none"/>
          <w:lang w:val="en-US"/>
        </w:rPr>
        <w:t>22</w:t>
      </w:r>
      <w:r w:rsidRPr="001B0CC8">
        <w:rPr>
          <w:u w:val="none"/>
          <w:lang w:val="en-US"/>
        </w:rPr>
        <w:t>)</w:t>
      </w:r>
      <w:r w:rsidR="00B11ABD" w:rsidRPr="001B0CC8">
        <w:rPr>
          <w:u w:val="none"/>
          <w:lang w:val="en-US"/>
        </w:rPr>
        <w:t xml:space="preserve">; </w:t>
      </w:r>
      <w:r w:rsidR="003523E0" w:rsidRPr="001B0CC8">
        <w:rPr>
          <w:u w:val="none"/>
          <w:lang w:val="en-US"/>
        </w:rPr>
        <w:t xml:space="preserve">Gonzáles Ovies 2006; </w:t>
      </w:r>
      <w:r w:rsidR="000A5A7E" w:rsidRPr="001B0CC8">
        <w:rPr>
          <w:u w:val="none"/>
          <w:lang w:val="en-US"/>
        </w:rPr>
        <w:t>Breuer 2008, 198-</w:t>
      </w:r>
      <w:r w:rsidR="002A7A56" w:rsidRPr="001B0CC8">
        <w:rPr>
          <w:u w:val="none"/>
          <w:lang w:val="en-US"/>
        </w:rPr>
        <w:t xml:space="preserve">224; </w:t>
      </w:r>
      <w:r w:rsidR="00BA6AF6" w:rsidRPr="001B0CC8">
        <w:rPr>
          <w:u w:val="none"/>
          <w:lang w:val="en-US"/>
        </w:rPr>
        <w:t>Allen 2009a (</w:t>
      </w:r>
      <w:r w:rsidR="00BA6AF6" w:rsidRPr="001B0CC8">
        <w:rPr>
          <w:b/>
          <w:u w:val="none"/>
          <w:lang w:val="en-US"/>
        </w:rPr>
        <w:t>14</w:t>
      </w:r>
      <w:r w:rsidR="00BA6AF6" w:rsidRPr="001B0CC8">
        <w:rPr>
          <w:u w:val="none"/>
          <w:lang w:val="en-US"/>
        </w:rPr>
        <w:t xml:space="preserve">); </w:t>
      </w:r>
      <w:r w:rsidR="00397998" w:rsidRPr="001B0CC8">
        <w:rPr>
          <w:u w:val="none"/>
          <w:lang w:val="en-US"/>
        </w:rPr>
        <w:t>Romani Mistretta 2012 (</w:t>
      </w:r>
      <w:r w:rsidR="00397998" w:rsidRPr="001B0CC8">
        <w:rPr>
          <w:b/>
          <w:u w:val="none"/>
          <w:lang w:val="en-US"/>
        </w:rPr>
        <w:t>14</w:t>
      </w:r>
      <w:r w:rsidR="00397998" w:rsidRPr="001B0CC8">
        <w:rPr>
          <w:u w:val="none"/>
          <w:lang w:val="en-US"/>
        </w:rPr>
        <w:t>);</w:t>
      </w:r>
      <w:r w:rsidR="00397998" w:rsidRPr="001B0CC8">
        <w:rPr>
          <w:lang w:val="en-US"/>
        </w:rPr>
        <w:t xml:space="preserve"> </w:t>
      </w:r>
      <w:r w:rsidR="0051081E" w:rsidRPr="001B0CC8">
        <w:rPr>
          <w:u w:val="none"/>
          <w:lang w:val="en-US"/>
        </w:rPr>
        <w:t xml:space="preserve">Holzberg 2013; </w:t>
      </w:r>
      <w:r w:rsidR="00B11ABD" w:rsidRPr="001B0CC8">
        <w:rPr>
          <w:u w:val="none"/>
          <w:lang w:val="en-US"/>
        </w:rPr>
        <w:t>Holzberg 2014</w:t>
      </w:r>
    </w:p>
    <w:p w:rsidR="00DD204F" w:rsidRPr="001B0CC8" w:rsidRDefault="00DD204F">
      <w:pPr>
        <w:jc w:val="both"/>
        <w:rPr>
          <w:lang w:val="en-US"/>
        </w:rPr>
      </w:pPr>
    </w:p>
    <w:p w:rsidR="00DD204F" w:rsidRPr="001B0CC8" w:rsidRDefault="00DD204F">
      <w:pPr>
        <w:jc w:val="both"/>
        <w:rPr>
          <w:b/>
          <w:bCs/>
          <w:lang w:val="en-US"/>
        </w:rPr>
      </w:pPr>
      <w:r w:rsidRPr="001B0CC8">
        <w:rPr>
          <w:b/>
          <w:bCs/>
          <w:lang w:val="en-US"/>
        </w:rPr>
        <w:t>c.2.15</w:t>
      </w:r>
    </w:p>
    <w:p w:rsidR="00DD204F" w:rsidRPr="001B0CC8" w:rsidRDefault="00DD204F">
      <w:pPr>
        <w:jc w:val="both"/>
        <w:rPr>
          <w:lang w:val="en-US"/>
        </w:rPr>
      </w:pPr>
      <w:r w:rsidRPr="001B0CC8">
        <w:rPr>
          <w:lang w:val="en-US"/>
        </w:rPr>
        <w:t>Kießling/Heinze 1930, 220-223; Commager 1962, 85-88; Numberger 1972, 181-183.532&gt;</w:t>
      </w:r>
      <w:r w:rsidRPr="001B0CC8">
        <w:rPr>
          <w:vertAlign w:val="superscript"/>
          <w:lang w:val="en-US"/>
        </w:rPr>
        <w:t>3</w:t>
      </w:r>
      <w:r w:rsidRPr="001B0CC8">
        <w:rPr>
          <w:lang w:val="en-US"/>
        </w:rPr>
        <w:t>1997, 383-387; Syndikus 1972/73, I, 435-438&gt;</w:t>
      </w:r>
      <w:r w:rsidRPr="001B0CC8">
        <w:rPr>
          <w:vertAlign w:val="superscript"/>
          <w:lang w:val="en-US"/>
        </w:rPr>
        <w:t>3</w:t>
      </w:r>
      <w:r w:rsidRPr="001B0CC8">
        <w:rPr>
          <w:lang w:val="en-US"/>
        </w:rPr>
        <w:t>2001, I, 430-434; Nisbet/Hubbard 1970-1978, II, 241-252; Quinn 1980, 227-229; Minadeo 1982, 144-146; Garrison 1991, 280-282; Romano/Fedeli 1991-1997, I 2, 692-695; E.Romano 1994a; B.Maier 1997; Maleuvre 1995-1997, II, 207-211; Leach 1997, 115-117; D.A.West 1998, 104-109</w:t>
      </w:r>
    </w:p>
    <w:p w:rsidR="00DD204F" w:rsidRPr="001B0CC8" w:rsidRDefault="00DD204F">
      <w:pPr>
        <w:ind w:right="-569"/>
        <w:jc w:val="both"/>
        <w:rPr>
          <w:lang w:val="en-US"/>
        </w:rPr>
      </w:pPr>
    </w:p>
    <w:p w:rsidR="00DD204F" w:rsidRPr="007573A8" w:rsidRDefault="00DD204F">
      <w:pPr>
        <w:ind w:right="-569"/>
        <w:jc w:val="both"/>
        <w:rPr>
          <w:b/>
          <w:bCs/>
          <w:lang w:val="de-DE"/>
        </w:rPr>
      </w:pPr>
      <w:r w:rsidRPr="007573A8">
        <w:rPr>
          <w:b/>
          <w:bCs/>
          <w:lang w:val="de-DE"/>
        </w:rPr>
        <w:lastRenderedPageBreak/>
        <w:t>c.2.16</w:t>
      </w:r>
    </w:p>
    <w:p w:rsidR="00DD204F" w:rsidRPr="007573A8" w:rsidRDefault="00DD204F">
      <w:pPr>
        <w:pStyle w:val="Heading5"/>
        <w:ind w:right="0"/>
        <w:rPr>
          <w:u w:val="none"/>
          <w:lang w:val="de-DE"/>
        </w:rPr>
      </w:pPr>
      <w:r w:rsidRPr="007573A8">
        <w:rPr>
          <w:u w:val="none"/>
          <w:lang w:val="de-DE"/>
        </w:rPr>
        <w:t>Kießling/Heinze 1930, 223-229; Wili 1948, 228f.; Barwick 1950, 249-258; Hommel 1950, 22f. (</w:t>
      </w:r>
      <w:r w:rsidRPr="007573A8">
        <w:rPr>
          <w:b/>
          <w:bCs/>
          <w:u w:val="none"/>
          <w:lang w:val="de-DE"/>
        </w:rPr>
        <w:t>38f.</w:t>
      </w:r>
      <w:r w:rsidRPr="007573A8">
        <w:rPr>
          <w:u w:val="none"/>
          <w:lang w:val="de-DE"/>
        </w:rPr>
        <w:t>); Klingner 1951, 443f. (</w:t>
      </w:r>
      <w:r w:rsidRPr="007573A8">
        <w:rPr>
          <w:b/>
          <w:bCs/>
          <w:u w:val="none"/>
          <w:lang w:val="de-DE"/>
        </w:rPr>
        <w:t>17-20</w:t>
      </w:r>
      <w:r w:rsidRPr="007573A8">
        <w:rPr>
          <w:u w:val="none"/>
          <w:lang w:val="de-DE"/>
        </w:rPr>
        <w:t>); Pöschl 1956a (</w:t>
      </w:r>
      <w:r w:rsidRPr="007573A8">
        <w:rPr>
          <w:b/>
          <w:bCs/>
          <w:u w:val="none"/>
          <w:lang w:val="de-DE"/>
        </w:rPr>
        <w:t>21-24</w:t>
      </w:r>
      <w:r w:rsidRPr="007573A8">
        <w:rPr>
          <w:u w:val="none"/>
          <w:lang w:val="de-DE"/>
        </w:rPr>
        <w:t xml:space="preserve">); Fraenkel 1957, 211-214=250-253; Commager 1962, 333f.; Quinn 1963a, 99-108; </w:t>
      </w:r>
      <w:r w:rsidRPr="007573A8">
        <w:rPr>
          <w:spacing w:val="-2"/>
          <w:u w:val="none"/>
          <w:lang w:val="de-DE"/>
        </w:rPr>
        <w:t>Schwind</w:t>
      </w:r>
      <w:r w:rsidRPr="007573A8">
        <w:rPr>
          <w:u w:val="none"/>
          <w:lang w:val="de-DE"/>
        </w:rPr>
        <w:t xml:space="preserve"> 1965, 50-54; Seel 1965, 346-349; Numberger 1972, 183-188.532&gt;</w:t>
      </w:r>
      <w:r w:rsidRPr="007573A8">
        <w:rPr>
          <w:u w:val="none"/>
          <w:vertAlign w:val="superscript"/>
          <w:lang w:val="de-DE"/>
        </w:rPr>
        <w:t>3</w:t>
      </w:r>
      <w:r w:rsidRPr="007573A8">
        <w:rPr>
          <w:u w:val="none"/>
          <w:lang w:val="de-DE"/>
        </w:rPr>
        <w:t>1997, 387-394; Syndikus 1972/73, I, 439-454&gt;</w:t>
      </w:r>
      <w:r w:rsidRPr="007573A8">
        <w:rPr>
          <w:u w:val="none"/>
          <w:vertAlign w:val="superscript"/>
          <w:lang w:val="de-DE"/>
        </w:rPr>
        <w:t>3</w:t>
      </w:r>
      <w:r w:rsidRPr="007573A8">
        <w:rPr>
          <w:u w:val="none"/>
          <w:lang w:val="de-DE"/>
        </w:rPr>
        <w:t>2001, I, 435-450; M.Hubbard 1973, 1-9.17; Esser 1976, 9-19; Nisbet/Hubbard 1970-1978, II, 252-271; Quinn 1980, 229-231; Lebek 1981, 2061-2065; Mauch 1986, 215-219; Connor 1987, 159-165; G.Davis 1991, 205-215; Garrison 1991, 282-284; Romano/Fedeli 1991-1997, I 2, 695-701; Giesecke 1992, 141-148; Maleuvre 1992a; Gagliardi 1993d; Lefèvre 1993b, 203-207; Mañas Nuñez 1995; Cavarzere 1996, 215-217 (</w:t>
      </w:r>
      <w:r w:rsidRPr="007573A8">
        <w:rPr>
          <w:b/>
          <w:bCs/>
          <w:u w:val="none"/>
          <w:lang w:val="de-DE"/>
        </w:rPr>
        <w:t>1-6</w:t>
      </w:r>
      <w:r w:rsidRPr="007573A8">
        <w:rPr>
          <w:u w:val="none"/>
          <w:lang w:val="de-DE"/>
        </w:rPr>
        <w:t>); Jacobson 1996 (</w:t>
      </w:r>
      <w:r w:rsidRPr="007573A8">
        <w:rPr>
          <w:b/>
          <w:bCs/>
          <w:u w:val="none"/>
          <w:lang w:val="de-DE"/>
        </w:rPr>
        <w:t>1-3</w:t>
      </w:r>
      <w:r w:rsidRPr="007573A8">
        <w:rPr>
          <w:u w:val="none"/>
          <w:lang w:val="de-DE"/>
        </w:rPr>
        <w:t>); D.A.West 1998, 110-119; Lefèvre 2000b; Maurach 2001, 264-272; Putnam 2006b, 91f.</w:t>
      </w:r>
      <w:r w:rsidR="00466815">
        <w:rPr>
          <w:u w:val="none"/>
          <w:lang w:val="de-DE"/>
        </w:rPr>
        <w:t>; Ba</w:t>
      </w:r>
      <w:r w:rsidR="00466815">
        <w:rPr>
          <w:u w:val="none"/>
          <w:lang w:val="de-DE"/>
        </w:rPr>
        <w:t>r</w:t>
      </w:r>
      <w:r w:rsidR="00466815">
        <w:rPr>
          <w:u w:val="none"/>
          <w:lang w:val="de-DE"/>
        </w:rPr>
        <w:t>baud 2008</w:t>
      </w:r>
      <w:r w:rsidR="00A63AF2">
        <w:rPr>
          <w:u w:val="none"/>
          <w:lang w:val="de-DE"/>
        </w:rPr>
        <w:t>; Holzberg 2009a, 56-61</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c.2.17</w:t>
      </w:r>
    </w:p>
    <w:p w:rsidR="00DD204F" w:rsidRPr="007573A8" w:rsidRDefault="00DD204F">
      <w:pPr>
        <w:jc w:val="both"/>
        <w:rPr>
          <w:lang w:val="de-DE"/>
        </w:rPr>
      </w:pPr>
      <w:r w:rsidRPr="007573A8">
        <w:rPr>
          <w:lang w:val="de-DE"/>
        </w:rPr>
        <w:t xml:space="preserve">Kießling/Heinze 1930, 229-233; Wili 1948, 127-130; Fraenkel 1957, 216-219=256-259; </w:t>
      </w:r>
      <w:r w:rsidRPr="007573A8">
        <w:rPr>
          <w:spacing w:val="-2"/>
          <w:lang w:val="de-DE"/>
        </w:rPr>
        <w:t>Schwind</w:t>
      </w:r>
      <w:r w:rsidRPr="007573A8">
        <w:rPr>
          <w:lang w:val="de-DE"/>
        </w:rPr>
        <w:t xml:space="preserve"> 1965, 88f.123-126; Cairns 1972, 222-225; Numberger 1972, 188-191.532f.&gt;</w:t>
      </w:r>
      <w:r w:rsidRPr="007573A8">
        <w:rPr>
          <w:vertAlign w:val="superscript"/>
          <w:lang w:val="de-DE"/>
        </w:rPr>
        <w:t>3</w:t>
      </w:r>
      <w:r w:rsidRPr="007573A8">
        <w:rPr>
          <w:lang w:val="de-DE"/>
        </w:rPr>
        <w:t>1997, 394-400; Syndikus 1972/73, I, 455-463&gt;</w:t>
      </w:r>
      <w:r w:rsidRPr="007573A8">
        <w:rPr>
          <w:vertAlign w:val="superscript"/>
          <w:lang w:val="de-DE"/>
        </w:rPr>
        <w:t>3</w:t>
      </w:r>
      <w:r w:rsidRPr="007573A8">
        <w:rPr>
          <w:lang w:val="de-DE"/>
        </w:rPr>
        <w:t>2001, I, 451-458; Esser 1976, 23f.; Nisbet/Hubbard 1970-1978, II, 271-287; Quinn 1980, 231-233; Lefèvre 1981, 2000f.; McDermott 1982; Voit 1982, 480-485 (</w:t>
      </w:r>
      <w:r w:rsidRPr="007573A8">
        <w:rPr>
          <w:b/>
          <w:bCs/>
          <w:lang w:val="de-DE"/>
        </w:rPr>
        <w:t>29f.</w:t>
      </w:r>
      <w:r w:rsidRPr="007573A8">
        <w:rPr>
          <w:lang w:val="de-DE"/>
        </w:rPr>
        <w:t>); Santirocco 1984a, 245f.; Connor 1987, 116-121; Maleuvre 1991; Garr</w:t>
      </w:r>
      <w:r w:rsidRPr="007573A8">
        <w:rPr>
          <w:lang w:val="de-DE"/>
        </w:rPr>
        <w:t>i</w:t>
      </w:r>
      <w:r w:rsidRPr="007573A8">
        <w:rPr>
          <w:lang w:val="de-DE"/>
        </w:rPr>
        <w:t>son 1991, 284f.; D.A.West 1991; Romano/Fedeli 1991-1997, I 2, 701-705; Argetsinger 1992, 188; Lefèvre 1993b, 174-176; Liuzzi 1993, 27ff. (</w:t>
      </w:r>
      <w:r w:rsidRPr="007573A8">
        <w:rPr>
          <w:b/>
          <w:bCs/>
          <w:lang w:val="de-DE"/>
        </w:rPr>
        <w:t>17-25</w:t>
      </w:r>
      <w:r w:rsidRPr="007573A8">
        <w:rPr>
          <w:lang w:val="de-DE"/>
        </w:rPr>
        <w:t>); Lyne 1995, 116-122; Oliensis 1997a, 167f.; D.A.West 1998, 118-129; Magno 1999 (</w:t>
      </w:r>
      <w:r w:rsidRPr="007573A8">
        <w:rPr>
          <w:b/>
          <w:bCs/>
          <w:lang w:val="de-DE"/>
        </w:rPr>
        <w:t>17-24</w:t>
      </w:r>
      <w:r w:rsidRPr="007573A8">
        <w:rPr>
          <w:lang w:val="de-DE"/>
        </w:rPr>
        <w:t>); Maurach 2001, 159f.202f.; Bradshaw 2002b, 12-16; Domenicucci 2002</w:t>
      </w:r>
      <w:r w:rsidR="00E407F0" w:rsidRPr="007573A8">
        <w:rPr>
          <w:lang w:val="de-DE"/>
        </w:rPr>
        <w:t xml:space="preserve">; </w:t>
      </w:r>
      <w:r w:rsidR="009D3812">
        <w:rPr>
          <w:lang w:val="de-DE"/>
        </w:rPr>
        <w:t xml:space="preserve">Eicks 2011, 246-252; </w:t>
      </w:r>
      <w:r w:rsidR="00E407F0" w:rsidRPr="007573A8">
        <w:rPr>
          <w:lang w:val="de-DE"/>
        </w:rPr>
        <w:t>T.</w:t>
      </w:r>
      <w:r w:rsidR="00190B79">
        <w:rPr>
          <w:lang w:val="de-DE"/>
        </w:rPr>
        <w:t>S.</w:t>
      </w:r>
      <w:r w:rsidR="00E407F0" w:rsidRPr="007573A8">
        <w:rPr>
          <w:lang w:val="de-DE"/>
        </w:rPr>
        <w:t>Johnson 2012, 83-85</w:t>
      </w:r>
      <w:r w:rsidR="00D8234B" w:rsidRPr="007573A8">
        <w:rPr>
          <w:lang w:val="de-DE"/>
        </w:rPr>
        <w:t>; Green 2014, 123-125 (</w:t>
      </w:r>
      <w:r w:rsidR="00D8234B" w:rsidRPr="007573A8">
        <w:rPr>
          <w:b/>
          <w:lang w:val="de-DE"/>
        </w:rPr>
        <w:t>17-25</w:t>
      </w:r>
      <w:r w:rsidR="00D8234B" w:rsidRPr="007573A8">
        <w:rPr>
          <w:lang w:val="de-DE"/>
        </w:rPr>
        <w:t>)</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c.2.18</w:t>
      </w:r>
    </w:p>
    <w:p w:rsidR="00DD204F" w:rsidRPr="007573A8" w:rsidRDefault="00DD204F">
      <w:pPr>
        <w:jc w:val="both"/>
        <w:rPr>
          <w:lang w:val="de-DE"/>
        </w:rPr>
      </w:pPr>
      <w:r w:rsidRPr="007573A8">
        <w:rPr>
          <w:lang w:val="de-DE"/>
        </w:rPr>
        <w:t>Klingner 1929, 365f.; Kießling/Heinze 1930, 233-239; Wimmel 1954, 207; R</w:t>
      </w:r>
      <w:r w:rsidRPr="007573A8">
        <w:rPr>
          <w:lang w:val="de-DE"/>
        </w:rPr>
        <w:t>ö</w:t>
      </w:r>
      <w:r w:rsidRPr="007573A8">
        <w:rPr>
          <w:lang w:val="de-DE"/>
        </w:rPr>
        <w:t xml:space="preserve">ver/Oppermann 1961, 58f.; Commager 1962, 79-85; </w:t>
      </w:r>
      <w:r w:rsidRPr="007573A8">
        <w:rPr>
          <w:spacing w:val="-2"/>
          <w:lang w:val="de-DE"/>
        </w:rPr>
        <w:t>Schwind</w:t>
      </w:r>
      <w:r w:rsidRPr="007573A8">
        <w:rPr>
          <w:lang w:val="de-DE"/>
        </w:rPr>
        <w:t xml:space="preserve"> 1965, 65ff.; Numberger 1972, 192-197.533f.&gt;</w:t>
      </w:r>
      <w:r w:rsidRPr="007573A8">
        <w:rPr>
          <w:vertAlign w:val="superscript"/>
          <w:lang w:val="de-DE"/>
        </w:rPr>
        <w:t>3</w:t>
      </w:r>
      <w:r w:rsidRPr="007573A8">
        <w:rPr>
          <w:lang w:val="de-DE"/>
        </w:rPr>
        <w:t>1997, 400-407; Syndikus 1972/73, I, 464-470&gt;</w:t>
      </w:r>
      <w:r w:rsidRPr="007573A8">
        <w:rPr>
          <w:vertAlign w:val="superscript"/>
          <w:lang w:val="de-DE"/>
        </w:rPr>
        <w:t>3</w:t>
      </w:r>
      <w:r w:rsidRPr="007573A8">
        <w:rPr>
          <w:lang w:val="de-DE"/>
        </w:rPr>
        <w:t>2001, I, 459-465; Rudd 1974; Büchner 1976, 115-119; Nisbet/Hubbard 1970-1978, II, 287-314; Esser 1976, 69-71; Albrecht 1977, 262-276; Quinn 1980, 233-236; Minadeo 1982, 146-149; Santirocco 1984a, 246f.; Ga</w:t>
      </w:r>
      <w:r w:rsidRPr="007573A8">
        <w:rPr>
          <w:lang w:val="de-DE"/>
        </w:rPr>
        <w:t>r</w:t>
      </w:r>
      <w:r w:rsidRPr="007573A8">
        <w:rPr>
          <w:lang w:val="de-DE"/>
        </w:rPr>
        <w:t>rison 1991, 285-287; Romano/Fedeli 1991-1997, I 2, 705-710; Cairns 1992a, 107-109 (</w:t>
      </w:r>
      <w:r w:rsidRPr="007573A8">
        <w:rPr>
          <w:b/>
          <w:bCs/>
          <w:lang w:val="de-DE"/>
        </w:rPr>
        <w:t>9-14</w:t>
      </w:r>
      <w:r w:rsidRPr="007573A8">
        <w:rPr>
          <w:lang w:val="de-DE"/>
        </w:rPr>
        <w:t>); Giesecke 1992, 148-150; Lyne 1995, 126-131; Cavarzere 1996, 217-219; Valvo 1996 (</w:t>
      </w:r>
      <w:r w:rsidRPr="007573A8">
        <w:rPr>
          <w:b/>
          <w:bCs/>
          <w:lang w:val="de-DE"/>
        </w:rPr>
        <w:t>23-28</w:t>
      </w:r>
      <w:r w:rsidRPr="007573A8">
        <w:rPr>
          <w:lang w:val="de-DE"/>
        </w:rPr>
        <w:t>); Maleuvre 1995-1997, II, 213-221; E.A. Schmidt 1997, 105-114; D.A.West 1998, 128-137; Tartari Chersoni 1999, 465f.; Maurach 2001, 135-138; Sutherland 2002, 131f. (</w:t>
      </w:r>
      <w:r w:rsidRPr="007573A8">
        <w:rPr>
          <w:b/>
          <w:bCs/>
          <w:lang w:val="de-DE"/>
        </w:rPr>
        <w:t>32-40</w:t>
      </w:r>
      <w:r w:rsidRPr="007573A8">
        <w:rPr>
          <w:lang w:val="de-DE"/>
        </w:rPr>
        <w:t>); Allen 2003 (</w:t>
      </w:r>
      <w:r w:rsidRPr="007573A8">
        <w:rPr>
          <w:b/>
          <w:bCs/>
          <w:lang w:val="de-DE"/>
        </w:rPr>
        <w:t>24</w:t>
      </w:r>
      <w:r w:rsidRPr="007573A8">
        <w:rPr>
          <w:lang w:val="de-DE"/>
        </w:rPr>
        <w:t>)</w:t>
      </w:r>
      <w:r w:rsidR="00BA6AF6">
        <w:rPr>
          <w:lang w:val="de-DE"/>
        </w:rPr>
        <w:t xml:space="preserve">; </w:t>
      </w:r>
      <w:r w:rsidR="00CD3EC6">
        <w:rPr>
          <w:lang w:val="de-DE"/>
        </w:rPr>
        <w:t xml:space="preserve">Moralejo </w:t>
      </w:r>
      <w:r w:rsidR="00CD2C85">
        <w:rPr>
          <w:lang w:val="de-DE"/>
        </w:rPr>
        <w:t xml:space="preserve">Álvarez 2007b; </w:t>
      </w:r>
      <w:r w:rsidR="00BA6AF6">
        <w:rPr>
          <w:lang w:val="de-DE"/>
        </w:rPr>
        <w:t>Allen 2009b (</w:t>
      </w:r>
      <w:r w:rsidR="00BA6AF6" w:rsidRPr="00BA6AF6">
        <w:rPr>
          <w:b/>
          <w:lang w:val="de-DE"/>
        </w:rPr>
        <w:t>34</w:t>
      </w:r>
      <w:r w:rsidR="00BA6AF6">
        <w:rPr>
          <w:lang w:val="de-DE"/>
        </w:rPr>
        <w:t>)</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c.2.19</w:t>
      </w:r>
    </w:p>
    <w:p w:rsidR="00DD204F" w:rsidRPr="007573A8" w:rsidRDefault="00DD204F">
      <w:pPr>
        <w:jc w:val="both"/>
        <w:rPr>
          <w:lang w:val="de-DE"/>
        </w:rPr>
      </w:pPr>
      <w:r w:rsidRPr="007573A8">
        <w:rPr>
          <w:lang w:val="de-DE"/>
        </w:rPr>
        <w:t>Heinze 1918, 286f.; Pasquali 1920, 11-14; Kießling/Heinze 1930, 239-243; Fraenkel 1957, 199-201=236-238; Commager 1962, 337-340; Troxler-Keller 1964, 64-69; Numberger 1972, 197-200.534-536&gt;</w:t>
      </w:r>
      <w:r w:rsidRPr="007573A8">
        <w:rPr>
          <w:vertAlign w:val="superscript"/>
          <w:lang w:val="de-DE"/>
        </w:rPr>
        <w:t>3</w:t>
      </w:r>
      <w:r w:rsidRPr="007573A8">
        <w:rPr>
          <w:lang w:val="de-DE"/>
        </w:rPr>
        <w:t>1997, 407-413; Syndikus 1972/73, I, 471-479&gt;</w:t>
      </w:r>
      <w:r w:rsidRPr="007573A8">
        <w:rPr>
          <w:vertAlign w:val="superscript"/>
          <w:lang w:val="de-DE"/>
        </w:rPr>
        <w:t>3</w:t>
      </w:r>
      <w:r w:rsidRPr="007573A8">
        <w:rPr>
          <w:lang w:val="de-DE"/>
        </w:rPr>
        <w:t>2001, I, 466-474; Oksala 1973, 45-48; Pöschl 1973; Henrichs 1978; Nisbet/Hubbard 1970-1978, II, 314-332; Quinn 1980, 236-238; G.Williams 1980, 183f.; Santirocco 1984a, 247; Buchheit 1986, 152; Connor 1987, 76-78; Albert 1988, 157f.; G.Davis 1991, 107-111; Garrison 1991, 287-289; Rom</w:t>
      </w:r>
      <w:r w:rsidRPr="007573A8">
        <w:rPr>
          <w:lang w:val="de-DE"/>
        </w:rPr>
        <w:t>a</w:t>
      </w:r>
      <w:r w:rsidRPr="007573A8">
        <w:rPr>
          <w:lang w:val="de-DE"/>
        </w:rPr>
        <w:t>no/Fedeli 1991-1997, I 2, 710-715; Feeney 1993, 50-52; P.</w:t>
      </w:r>
      <w:r w:rsidR="00526CD3">
        <w:rPr>
          <w:lang w:val="de-DE"/>
        </w:rPr>
        <w:t>R.</w:t>
      </w:r>
      <w:r w:rsidRPr="007573A8">
        <w:rPr>
          <w:lang w:val="de-DE"/>
        </w:rPr>
        <w:t>Hardie 1993, 123; Koster 1994d, 60-70; Maurach 1994; Sutherland 1994, 215-223; Krasser 1995, 108-127; Watt 1995 (</w:t>
      </w:r>
      <w:r w:rsidRPr="007573A8">
        <w:rPr>
          <w:b/>
          <w:bCs/>
          <w:lang w:val="de-DE"/>
        </w:rPr>
        <w:t>17-20</w:t>
      </w:r>
      <w:r w:rsidRPr="007573A8">
        <w:rPr>
          <w:lang w:val="de-DE"/>
        </w:rPr>
        <w:t>); Lowrie 1997, 205-210; Maleuvre 1995-1997, II, 223-227; D.A.West 1998, 136-143; La Bua 1999, 192-197; Stevens 1999; Gómez Pallarès 2001; Maurach 2001, 279-283; Sutherland 2002, 133-141</w:t>
      </w:r>
      <w:r w:rsidR="00EC64B7">
        <w:rPr>
          <w:lang w:val="de-DE"/>
        </w:rPr>
        <w:t>; Schwindt 2009</w:t>
      </w:r>
    </w:p>
    <w:p w:rsidR="00DD204F" w:rsidRPr="007573A8" w:rsidRDefault="00DD204F">
      <w:pPr>
        <w:jc w:val="both"/>
        <w:rPr>
          <w:lang w:val="de-DE"/>
        </w:rPr>
      </w:pPr>
    </w:p>
    <w:p w:rsidR="00DD204F" w:rsidRPr="007573A8" w:rsidRDefault="00DD204F">
      <w:pPr>
        <w:ind w:right="-569"/>
        <w:jc w:val="both"/>
        <w:rPr>
          <w:b/>
          <w:bCs/>
          <w:lang w:val="de-DE"/>
        </w:rPr>
      </w:pPr>
      <w:r w:rsidRPr="007573A8">
        <w:rPr>
          <w:b/>
          <w:bCs/>
          <w:lang w:val="de-DE"/>
        </w:rPr>
        <w:t>c.2.20</w:t>
      </w:r>
    </w:p>
    <w:p w:rsidR="00DD204F" w:rsidRPr="007573A8" w:rsidRDefault="00DD204F">
      <w:pPr>
        <w:pStyle w:val="Heading5"/>
        <w:ind w:right="0"/>
        <w:rPr>
          <w:u w:val="none"/>
          <w:lang w:val="de-DE"/>
        </w:rPr>
      </w:pPr>
      <w:r w:rsidRPr="007573A8">
        <w:rPr>
          <w:u w:val="none"/>
          <w:lang w:val="de-DE"/>
        </w:rPr>
        <w:lastRenderedPageBreak/>
        <w:t xml:space="preserve">Kießling/Heinze 1930, 243-247; Highbarger 1935; Fraenkel 1957, 299-302=353-356; K.Abel 1961; Commager 1962, 309-313; </w:t>
      </w:r>
      <w:r w:rsidRPr="007573A8">
        <w:rPr>
          <w:spacing w:val="-2"/>
          <w:u w:val="none"/>
          <w:lang w:val="de-DE"/>
        </w:rPr>
        <w:t>Schwind</w:t>
      </w:r>
      <w:r w:rsidRPr="007573A8">
        <w:rPr>
          <w:u w:val="none"/>
          <w:lang w:val="de-DE"/>
        </w:rPr>
        <w:t xml:space="preserve"> 1965, 108-111; Schwinge 1965; G.Williams 1968, 570-574; Gantar 1971; Numberger 1972, 200-204.536&gt;</w:t>
      </w:r>
      <w:r w:rsidRPr="007573A8">
        <w:rPr>
          <w:u w:val="none"/>
          <w:vertAlign w:val="superscript"/>
          <w:lang w:val="de-DE"/>
        </w:rPr>
        <w:t>3</w:t>
      </w:r>
      <w:r w:rsidRPr="007573A8">
        <w:rPr>
          <w:u w:val="none"/>
          <w:lang w:val="de-DE"/>
        </w:rPr>
        <w:t>1997, 413-419; Syndikus 1972/73, I, 480-489&gt;</w:t>
      </w:r>
      <w:r w:rsidRPr="007573A8">
        <w:rPr>
          <w:u w:val="none"/>
          <w:vertAlign w:val="superscript"/>
          <w:lang w:val="de-DE"/>
        </w:rPr>
        <w:t>3</w:t>
      </w:r>
      <w:r w:rsidRPr="007573A8">
        <w:rPr>
          <w:u w:val="none"/>
          <w:lang w:val="de-DE"/>
        </w:rPr>
        <w:t>2001, I, 475-484; Albrecht 1973, 58-64; Primmer 1973; J.Tatum 1973; Buchmann 1974, 82-86; Nisbet/Hubbard 1970-1978, II, 332-348; Quinn 1980, 238-240; Koster 1983, 32-35; Primmer 1983; Connor 1987, 2-7; Albert 1988, 163-165; Brisson 1988, 51-54; Garrison 1991, 289f.; Romano/Fedeli 1991-1997, I 2, 715-719; L.Bonfante 1992; Deroux 1992b; Gie</w:t>
      </w:r>
      <w:r w:rsidRPr="007573A8">
        <w:rPr>
          <w:u w:val="none"/>
          <w:lang w:val="de-DE"/>
        </w:rPr>
        <w:t>s</w:t>
      </w:r>
      <w:r w:rsidRPr="007573A8">
        <w:rPr>
          <w:u w:val="none"/>
          <w:lang w:val="de-DE"/>
        </w:rPr>
        <w:t>ecke 1992, 158f.; H.Parker 1992, 315-318; Warmuth 1992, 81-88; Bagnasco 1993; Feeney 1993, 52f.; Sutherland 1994, 223-229; Jacobson 1995a; Lowrie 1997, 210-214; D.A.West 1998, 142-148; Gómez Pallarès 2001; S.J.Harrison 2001a, 263f.270f.; Coffta 2002, 85-90; Sutherland 2002, 141-151; Thévenaz 2002; Trappes-Lomax 2002 (</w:t>
      </w:r>
      <w:r w:rsidRPr="007573A8">
        <w:rPr>
          <w:b/>
          <w:bCs/>
          <w:u w:val="none"/>
          <w:lang w:val="de-DE"/>
        </w:rPr>
        <w:t>7</w:t>
      </w:r>
      <w:r w:rsidRPr="007573A8">
        <w:rPr>
          <w:u w:val="none"/>
          <w:lang w:val="de-DE"/>
        </w:rPr>
        <w:t>); Zgoll 2004, 282f.; Erasmo 2006</w:t>
      </w:r>
      <w:r w:rsidR="00D644C6" w:rsidRPr="007573A8">
        <w:rPr>
          <w:u w:val="none"/>
          <w:lang w:val="de-DE"/>
        </w:rPr>
        <w:t xml:space="preserve">; </w:t>
      </w:r>
      <w:r w:rsidR="002F06D9">
        <w:rPr>
          <w:u w:val="none"/>
          <w:lang w:val="de-DE"/>
        </w:rPr>
        <w:t>R.Armstrong 2009 (</w:t>
      </w:r>
      <w:r w:rsidR="002F06D9" w:rsidRPr="002F06D9">
        <w:rPr>
          <w:b/>
          <w:u w:val="none"/>
          <w:lang w:val="de-DE"/>
        </w:rPr>
        <w:t>13</w:t>
      </w:r>
      <w:r w:rsidR="002F06D9">
        <w:rPr>
          <w:u w:val="none"/>
          <w:lang w:val="de-DE"/>
        </w:rPr>
        <w:t xml:space="preserve">); </w:t>
      </w:r>
      <w:r w:rsidR="0043682D">
        <w:rPr>
          <w:u w:val="none"/>
          <w:lang w:val="de-DE"/>
        </w:rPr>
        <w:t xml:space="preserve">P.R.Hardie 2009, 218f.; </w:t>
      </w:r>
      <w:r w:rsidR="00517740" w:rsidRPr="00517740">
        <w:rPr>
          <w:u w:val="none"/>
          <w:lang w:val="de-DE"/>
        </w:rPr>
        <w:t>Marchese 2010, 90-</w:t>
      </w:r>
      <w:r w:rsidR="000259C3">
        <w:rPr>
          <w:u w:val="none"/>
          <w:lang w:val="de-DE"/>
        </w:rPr>
        <w:t>93</w:t>
      </w:r>
      <w:r w:rsidR="00517740" w:rsidRPr="00517740">
        <w:rPr>
          <w:u w:val="none"/>
          <w:lang w:val="de-DE"/>
        </w:rPr>
        <w:t xml:space="preserve">; </w:t>
      </w:r>
      <w:r w:rsidR="004670B9">
        <w:rPr>
          <w:u w:val="none"/>
          <w:lang w:val="de-DE"/>
        </w:rPr>
        <w:t>Kovacs 2011 (</w:t>
      </w:r>
      <w:r w:rsidR="004670B9">
        <w:rPr>
          <w:b/>
          <w:u w:val="none"/>
          <w:lang w:val="de-DE"/>
        </w:rPr>
        <w:t>6</w:t>
      </w:r>
      <w:r w:rsidR="004670B9">
        <w:rPr>
          <w:u w:val="none"/>
          <w:lang w:val="de-DE"/>
        </w:rPr>
        <w:t xml:space="preserve">); </w:t>
      </w:r>
      <w:r w:rsidR="004422CD">
        <w:rPr>
          <w:u w:val="none"/>
          <w:lang w:val="de-DE"/>
        </w:rPr>
        <w:t xml:space="preserve">Pianezzola 2011; </w:t>
      </w:r>
      <w:r w:rsidR="00D644C6" w:rsidRPr="007573A8">
        <w:rPr>
          <w:bCs/>
          <w:u w:val="none"/>
          <w:lang w:val="de-DE"/>
        </w:rPr>
        <w:t>Hornbeck 2013/14</w:t>
      </w:r>
      <w:r w:rsidR="00D239EA">
        <w:rPr>
          <w:bCs/>
          <w:u w:val="none"/>
          <w:lang w:val="de-DE"/>
        </w:rPr>
        <w:t>; Briand 2016, 197-200</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Oden Buch 3</w:t>
      </w:r>
    </w:p>
    <w:p w:rsidR="00DD204F" w:rsidRPr="007573A8" w:rsidRDefault="00DD204F">
      <w:pPr>
        <w:ind w:right="-108"/>
        <w:jc w:val="both"/>
        <w:rPr>
          <w:lang w:val="de-DE"/>
        </w:rPr>
      </w:pPr>
      <w:r w:rsidRPr="007573A8">
        <w:rPr>
          <w:lang w:val="de-DE"/>
        </w:rPr>
        <w:t>Santirocco 1979; Krevans 1984, 373-381; Santirocco 1986, 110-149; Porter 1987b, 39-49.151-214; Nisbet/Rudd 2004, xix-xxx; Hutchinson 2007, 44-46</w:t>
      </w:r>
      <w:r w:rsidR="001B0CC8">
        <w:rPr>
          <w:lang w:val="de-DE"/>
        </w:rPr>
        <w:t>; Biddau 2017 (im Druck)</w:t>
      </w:r>
    </w:p>
    <w:p w:rsidR="00DD204F" w:rsidRDefault="00DD204F">
      <w:pPr>
        <w:ind w:right="-569"/>
        <w:jc w:val="both"/>
        <w:rPr>
          <w:b/>
          <w:bCs/>
          <w:lang w:val="de-DE"/>
        </w:rPr>
      </w:pPr>
    </w:p>
    <w:p w:rsidR="00526CD3" w:rsidRPr="00526CD3" w:rsidRDefault="00526CD3">
      <w:pPr>
        <w:ind w:right="-569"/>
        <w:jc w:val="both"/>
        <w:rPr>
          <w:bCs/>
          <w:lang w:val="de-DE"/>
        </w:rPr>
      </w:pPr>
      <w:r>
        <w:rPr>
          <w:b/>
          <w:bCs/>
          <w:lang w:val="de-DE"/>
        </w:rPr>
        <w:t>c.3.1-15</w:t>
      </w:r>
      <w:r>
        <w:rPr>
          <w:bCs/>
          <w:lang w:val="de-DE"/>
        </w:rPr>
        <w:t xml:space="preserve"> Santirocco 1985</w:t>
      </w:r>
    </w:p>
    <w:p w:rsidR="00526CD3" w:rsidRPr="007573A8" w:rsidRDefault="00526CD3">
      <w:pPr>
        <w:ind w:right="-569"/>
        <w:jc w:val="both"/>
        <w:rPr>
          <w:b/>
          <w:bCs/>
          <w:lang w:val="de-DE"/>
        </w:rPr>
      </w:pPr>
    </w:p>
    <w:p w:rsidR="00DD204F" w:rsidRPr="007573A8" w:rsidRDefault="00DD204F">
      <w:pPr>
        <w:ind w:right="-569"/>
        <w:jc w:val="both"/>
        <w:rPr>
          <w:b/>
          <w:bCs/>
          <w:lang w:val="de-DE"/>
        </w:rPr>
      </w:pPr>
      <w:r w:rsidRPr="007573A8">
        <w:rPr>
          <w:b/>
          <w:bCs/>
          <w:lang w:val="de-DE"/>
        </w:rPr>
        <w:t>c.3.1-6</w:t>
      </w:r>
    </w:p>
    <w:p w:rsidR="00DD204F" w:rsidRPr="007573A8" w:rsidRDefault="00DD204F">
      <w:pPr>
        <w:pStyle w:val="Heading5"/>
        <w:ind w:right="0"/>
        <w:rPr>
          <w:u w:val="none"/>
          <w:lang w:val="de-DE"/>
        </w:rPr>
      </w:pPr>
      <w:r w:rsidRPr="007573A8">
        <w:rPr>
          <w:u w:val="none"/>
          <w:lang w:val="de-DE"/>
        </w:rPr>
        <w:t>Pasquali 1920, 649-654; Heinze 1929; Kießling/Heinze 1930, 248f.; Highbarger 1935; Theiler 1935, 421-426; Hommel 1950, 65; Klingner 1952a; Wimmel 1954, 223-225; Pöschl 1956b, 108-115; Fraenkel 1957, 260-263=308-311; Oppermann 1959; Nisbet 1962, 209-212; Rec</w:t>
      </w:r>
      <w:r w:rsidRPr="007573A8">
        <w:rPr>
          <w:u w:val="none"/>
          <w:lang w:val="de-DE"/>
        </w:rPr>
        <w:t>k</w:t>
      </w:r>
      <w:r w:rsidRPr="007573A8">
        <w:rPr>
          <w:u w:val="none"/>
          <w:lang w:val="de-DE"/>
        </w:rPr>
        <w:t>ford 1969, 70-84; Numberger 1972, 205f.536&gt;</w:t>
      </w:r>
      <w:r w:rsidRPr="007573A8">
        <w:rPr>
          <w:u w:val="none"/>
          <w:vertAlign w:val="superscript"/>
          <w:lang w:val="de-DE"/>
        </w:rPr>
        <w:t>3</w:t>
      </w:r>
      <w:r w:rsidRPr="007573A8">
        <w:rPr>
          <w:u w:val="none"/>
          <w:lang w:val="de-DE"/>
        </w:rPr>
        <w:t>1997, 420-422; Syndikus 1972/73, II, 3-6&gt;</w:t>
      </w:r>
      <w:r w:rsidRPr="007573A8">
        <w:rPr>
          <w:u w:val="none"/>
          <w:vertAlign w:val="superscript"/>
          <w:lang w:val="de-DE"/>
        </w:rPr>
        <w:t>3</w:t>
      </w:r>
      <w:r w:rsidRPr="007573A8">
        <w:rPr>
          <w:u w:val="none"/>
          <w:lang w:val="de-DE"/>
        </w:rPr>
        <w:t>2001, II, 3-6; Oksala 1973, 96-113; D.O.Ross 1975, 139-152; Büchner 1976, 139-163; Babcock 1981, 1602-1606; Albrecht 1982-84; Cremona 1982, 285-301; Minadeo 1982, 151-155; Witke 1983; Krevans 1984, 376-378; Mauch 1986, 240-249.308-310; Santirocco 1986, 112-125; Lohmann 1991, 67-72; Romano/Fedeli 1991-1997, I 2, 721f.; Schenker 1992/93; Heyworth 1995a, 142-144; Maleuvre 1995b; Lowrie 1997, 224-265; Bernays 1998; Oliensis 1998, 124-127.131-136; Thom 1998; Bowditch 2001, 95-115; Maurach 2001, 220-223.254-257; Nasta 2001a; A.Griffith 2002, 73-79; Sutherland 2002, 153-209; D.A.West 2002, 3-11; Hills 2005, 53-64; Shumate 2005</w:t>
      </w:r>
      <w:r w:rsidR="00F07157" w:rsidRPr="007573A8">
        <w:rPr>
          <w:u w:val="none"/>
          <w:lang w:val="de-DE"/>
        </w:rPr>
        <w:t xml:space="preserve">; </w:t>
      </w:r>
      <w:r w:rsidR="008466F3">
        <w:rPr>
          <w:u w:val="none"/>
          <w:lang w:val="de-DE"/>
        </w:rPr>
        <w:t xml:space="preserve">Thom 2006; </w:t>
      </w:r>
      <w:r w:rsidR="009D3812" w:rsidRPr="009D3812">
        <w:rPr>
          <w:u w:val="none"/>
          <w:lang w:val="de-DE"/>
        </w:rPr>
        <w:t xml:space="preserve">Eicks 2011, </w:t>
      </w:r>
      <w:r w:rsidR="009D3812">
        <w:rPr>
          <w:u w:val="none"/>
          <w:lang w:val="de-DE"/>
        </w:rPr>
        <w:t>263ff.</w:t>
      </w:r>
      <w:r w:rsidR="009D3812" w:rsidRPr="009D3812">
        <w:rPr>
          <w:u w:val="none"/>
          <w:lang w:val="de-DE"/>
        </w:rPr>
        <w:t xml:space="preserve">; </w:t>
      </w:r>
      <w:r w:rsidR="00F07157" w:rsidRPr="007573A8">
        <w:rPr>
          <w:u w:val="none"/>
          <w:lang w:val="de-DE"/>
        </w:rPr>
        <w:t>Ledentu 2014</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c.3.1</w:t>
      </w:r>
    </w:p>
    <w:p w:rsidR="00DD204F" w:rsidRPr="007573A8" w:rsidRDefault="00DD204F">
      <w:pPr>
        <w:jc w:val="both"/>
        <w:rPr>
          <w:lang w:val="de-DE"/>
        </w:rPr>
      </w:pPr>
      <w:r w:rsidRPr="007573A8">
        <w:rPr>
          <w:lang w:val="de-DE"/>
        </w:rPr>
        <w:t>Pasquali 1920, 654-667; Kießling/Heinze 1930, 249-256; Theiler 1935, 422f.; Harms 1936, 3-12 (</w:t>
      </w:r>
      <w:r w:rsidRPr="007573A8">
        <w:rPr>
          <w:b/>
          <w:bCs/>
          <w:lang w:val="de-DE"/>
        </w:rPr>
        <w:t>1-4</w:t>
      </w:r>
      <w:r w:rsidRPr="007573A8">
        <w:rPr>
          <w:lang w:val="de-DE"/>
        </w:rPr>
        <w:t>); Solmsen 1947; Wili 1948, 202-204; Barwick 1950, 259-264; Pöschl 1956c, 22; Fr</w:t>
      </w:r>
      <w:r w:rsidRPr="007573A8">
        <w:rPr>
          <w:lang w:val="de-DE"/>
        </w:rPr>
        <w:t>a</w:t>
      </w:r>
      <w:r w:rsidRPr="007573A8">
        <w:rPr>
          <w:lang w:val="de-DE"/>
        </w:rPr>
        <w:t xml:space="preserve">enkel 1957, 263-265=311-313; Pöschl 1958; Röver/Oppermann 1961, 60f.; Fenik 1962; </w:t>
      </w:r>
      <w:r w:rsidRPr="007573A8">
        <w:rPr>
          <w:spacing w:val="-2"/>
          <w:lang w:val="de-DE"/>
        </w:rPr>
        <w:t>Schwind</w:t>
      </w:r>
      <w:r w:rsidRPr="007573A8">
        <w:rPr>
          <w:lang w:val="de-DE"/>
        </w:rPr>
        <w:t xml:space="preserve"> 1965, 74-78; G.Williams 1969, 27-32; Numberger 1972, 206-210.537&gt;</w:t>
      </w:r>
      <w:r w:rsidRPr="007573A8">
        <w:rPr>
          <w:vertAlign w:val="superscript"/>
          <w:lang w:val="de-DE"/>
        </w:rPr>
        <w:t>3</w:t>
      </w:r>
      <w:r w:rsidRPr="007573A8">
        <w:rPr>
          <w:lang w:val="de-DE"/>
        </w:rPr>
        <w:t>1997, 422-430; Syndikus 1972/73, II, 7-23&gt;</w:t>
      </w:r>
      <w:r w:rsidRPr="007573A8">
        <w:rPr>
          <w:vertAlign w:val="superscript"/>
          <w:lang w:val="de-DE"/>
        </w:rPr>
        <w:t>3</w:t>
      </w:r>
      <w:r w:rsidRPr="007573A8">
        <w:rPr>
          <w:lang w:val="de-DE"/>
        </w:rPr>
        <w:t>2001, II, 7-23; Oksala 1973, 97f.; Büchner 1976, 151-153; Esser 1976, 24-26; Quinn 1980, 241-244; Lebek 1981, 2065-2070; Cremona 1982, 176-187; Minadeo 1982, 163-166; Witke 1983, 19-27=172-179; Woodman 1984; Nielsen/Solomon 1985; Mauch 1986, 250-258; Giardina 1986/87 (</w:t>
      </w:r>
      <w:r w:rsidRPr="007573A8">
        <w:rPr>
          <w:b/>
          <w:bCs/>
          <w:lang w:val="de-DE"/>
        </w:rPr>
        <w:t>19</w:t>
      </w:r>
      <w:r w:rsidRPr="007573A8">
        <w:rPr>
          <w:lang w:val="de-DE"/>
        </w:rPr>
        <w:t>); Connor 1987, 64-66; Mader 1987; Ga</w:t>
      </w:r>
      <w:r w:rsidRPr="007573A8">
        <w:rPr>
          <w:lang w:val="de-DE"/>
        </w:rPr>
        <w:t>r</w:t>
      </w:r>
      <w:r w:rsidRPr="007573A8">
        <w:rPr>
          <w:lang w:val="de-DE"/>
        </w:rPr>
        <w:t>rison 1991, 291-293; Mader 1991 (</w:t>
      </w:r>
      <w:r w:rsidRPr="007573A8">
        <w:rPr>
          <w:b/>
          <w:bCs/>
          <w:lang w:val="de-DE"/>
        </w:rPr>
        <w:t>21f.</w:t>
      </w:r>
      <w:r w:rsidRPr="007573A8">
        <w:rPr>
          <w:lang w:val="de-DE"/>
        </w:rPr>
        <w:t>); Giardina 1990-1993 (</w:t>
      </w:r>
      <w:r w:rsidRPr="007573A8">
        <w:rPr>
          <w:b/>
          <w:bCs/>
          <w:lang w:val="de-DE"/>
        </w:rPr>
        <w:t>19</w:t>
      </w:r>
      <w:r w:rsidRPr="007573A8">
        <w:rPr>
          <w:lang w:val="de-DE"/>
        </w:rPr>
        <w:t>); Romano/Fedeli 1991-1997, I 2, 722-728; Cairns 1992b; Giesecke 1992, 150-156; Lefèvre 1993b, 155-157; Heyworth 1994, 54-56 (</w:t>
      </w:r>
      <w:r w:rsidRPr="007573A8">
        <w:rPr>
          <w:b/>
          <w:bCs/>
          <w:lang w:val="de-DE"/>
        </w:rPr>
        <w:t>1-8</w:t>
      </w:r>
      <w:r w:rsidRPr="007573A8">
        <w:rPr>
          <w:lang w:val="de-DE"/>
        </w:rPr>
        <w:t>); Sutherland 1994, 141-153; Cairns 1995b; Fowler 1995, 261-264; Lyne 1995, 158-163; Cavarzere 1996, 221-223 (</w:t>
      </w:r>
      <w:r w:rsidRPr="007573A8">
        <w:rPr>
          <w:b/>
          <w:bCs/>
          <w:lang w:val="de-DE"/>
        </w:rPr>
        <w:t>1-7</w:t>
      </w:r>
      <w:r w:rsidRPr="007573A8">
        <w:rPr>
          <w:lang w:val="de-DE"/>
        </w:rPr>
        <w:t>); Perl 1999; Maurach 2001, 224-229; Schulze 2001; Cairns 2002 (</w:t>
      </w:r>
      <w:r w:rsidRPr="007573A8">
        <w:rPr>
          <w:b/>
          <w:bCs/>
          <w:lang w:val="de-DE"/>
        </w:rPr>
        <w:t>19.36.42</w:t>
      </w:r>
      <w:r w:rsidRPr="007573A8">
        <w:rPr>
          <w:lang w:val="de-DE"/>
        </w:rPr>
        <w:t>); Coffta 2002, 91-97; Luther 2002a; Sutherland 2002, 155-164; D.A.West 2002, 10-23; Giardina 2004 (</w:t>
      </w:r>
      <w:r w:rsidRPr="007573A8">
        <w:rPr>
          <w:b/>
          <w:bCs/>
          <w:lang w:val="de-DE"/>
        </w:rPr>
        <w:t>19</w:t>
      </w:r>
      <w:r w:rsidRPr="007573A8">
        <w:rPr>
          <w:lang w:val="de-DE"/>
        </w:rPr>
        <w:t>); Nisbet/Rudd 2004, 3-21; Faber 2005</w:t>
      </w:r>
      <w:r w:rsidR="00EB7460" w:rsidRPr="007573A8">
        <w:rPr>
          <w:lang w:val="de-DE"/>
        </w:rPr>
        <w:t xml:space="preserve">; </w:t>
      </w:r>
      <w:r w:rsidR="00390B5A" w:rsidRPr="00390B5A">
        <w:rPr>
          <w:lang w:val="de-DE"/>
        </w:rPr>
        <w:t xml:space="preserve">Giangrande </w:t>
      </w:r>
      <w:r w:rsidR="00390B5A">
        <w:rPr>
          <w:lang w:val="de-DE"/>
        </w:rPr>
        <w:t>2005a (</w:t>
      </w:r>
      <w:r w:rsidR="00390B5A" w:rsidRPr="00390B5A">
        <w:rPr>
          <w:b/>
          <w:lang w:val="de-DE"/>
        </w:rPr>
        <w:t>19</w:t>
      </w:r>
      <w:r w:rsidR="00390B5A">
        <w:rPr>
          <w:lang w:val="de-DE"/>
        </w:rPr>
        <w:t xml:space="preserve">); </w:t>
      </w:r>
      <w:r w:rsidR="00F4046D">
        <w:rPr>
          <w:lang w:val="de-DE"/>
        </w:rPr>
        <w:t>Giardina 2007 (</w:t>
      </w:r>
      <w:r w:rsidR="00F4046D" w:rsidRPr="00F4046D">
        <w:rPr>
          <w:b/>
          <w:lang w:val="de-DE"/>
        </w:rPr>
        <w:t>41-44</w:t>
      </w:r>
      <w:r w:rsidR="00F4046D">
        <w:rPr>
          <w:lang w:val="de-DE"/>
        </w:rPr>
        <w:t xml:space="preserve">); </w:t>
      </w:r>
      <w:r w:rsidR="00EB7460" w:rsidRPr="007573A8">
        <w:rPr>
          <w:lang w:val="de-DE"/>
        </w:rPr>
        <w:t>Travillian 2013</w:t>
      </w:r>
      <w:r w:rsidR="00C1345C">
        <w:rPr>
          <w:lang w:val="de-DE"/>
        </w:rPr>
        <w:t>; Martos 2016 (</w:t>
      </w:r>
      <w:r w:rsidR="00C1345C">
        <w:rPr>
          <w:b/>
          <w:lang w:val="de-DE"/>
        </w:rPr>
        <w:t>30-32</w:t>
      </w:r>
      <w:r w:rsidR="00C1345C">
        <w:rPr>
          <w:lang w:val="de-DE"/>
        </w:rPr>
        <w:t>)</w:t>
      </w:r>
    </w:p>
    <w:p w:rsidR="00DD204F" w:rsidRPr="007573A8" w:rsidRDefault="00DD204F">
      <w:pPr>
        <w:ind w:right="-569"/>
        <w:jc w:val="both"/>
        <w:rPr>
          <w:lang w:val="de-DE"/>
        </w:rPr>
      </w:pPr>
    </w:p>
    <w:p w:rsidR="00DD204F" w:rsidRPr="007573A8" w:rsidRDefault="00DD204F">
      <w:pPr>
        <w:ind w:right="-569"/>
        <w:jc w:val="both"/>
        <w:rPr>
          <w:lang w:val="de-DE"/>
        </w:rPr>
      </w:pPr>
      <w:r w:rsidRPr="007573A8">
        <w:rPr>
          <w:b/>
          <w:bCs/>
          <w:lang w:val="de-DE"/>
        </w:rPr>
        <w:lastRenderedPageBreak/>
        <w:t>c.3.2</w:t>
      </w:r>
    </w:p>
    <w:p w:rsidR="00DD204F" w:rsidRPr="007573A8" w:rsidRDefault="00DD204F">
      <w:pPr>
        <w:ind w:right="72"/>
        <w:jc w:val="both"/>
        <w:rPr>
          <w:lang w:val="de-DE"/>
        </w:rPr>
      </w:pPr>
      <w:r w:rsidRPr="007573A8">
        <w:rPr>
          <w:lang w:val="de-DE"/>
        </w:rPr>
        <w:t>Pasquali 1920, 667-681; Kießling/Heinze 1930, 256-261; Theiler 1935, 423-425; Alexander 1942/43 (</w:t>
      </w:r>
      <w:r w:rsidRPr="007573A8">
        <w:rPr>
          <w:b/>
          <w:bCs/>
          <w:lang w:val="de-DE"/>
        </w:rPr>
        <w:t>6-9</w:t>
      </w:r>
      <w:r w:rsidRPr="007573A8">
        <w:rPr>
          <w:lang w:val="de-DE"/>
        </w:rPr>
        <w:t>); Wili 1948, 203f.; Pöschl 1956</w:t>
      </w:r>
      <w:r w:rsidR="00526CD3">
        <w:rPr>
          <w:lang w:val="de-DE"/>
        </w:rPr>
        <w:t>c</w:t>
      </w:r>
      <w:r w:rsidRPr="007573A8">
        <w:rPr>
          <w:lang w:val="de-DE"/>
        </w:rPr>
        <w:t xml:space="preserve">, 22-24; Röver/Oppermann 1961, 61-63; </w:t>
      </w:r>
      <w:r w:rsidRPr="007573A8">
        <w:rPr>
          <w:spacing w:val="-2"/>
          <w:lang w:val="de-DE"/>
        </w:rPr>
        <w:t>Schwind</w:t>
      </w:r>
      <w:r w:rsidRPr="007573A8">
        <w:rPr>
          <w:lang w:val="de-DE"/>
        </w:rPr>
        <w:t xml:space="preserve"> 1965, 112-114; G.Williams 1968, 586-589; G.Williams 1969, 32-37; Numberger 1972, 210-215.537f.&gt;</w:t>
      </w:r>
      <w:r w:rsidRPr="007573A8">
        <w:rPr>
          <w:vertAlign w:val="superscript"/>
          <w:lang w:val="de-DE"/>
        </w:rPr>
        <w:t>3</w:t>
      </w:r>
      <w:r w:rsidRPr="007573A8">
        <w:rPr>
          <w:lang w:val="de-DE"/>
        </w:rPr>
        <w:t>1997, 430-438; Syndikus 1972/73, II, 24-33&gt;</w:t>
      </w:r>
      <w:r w:rsidRPr="007573A8">
        <w:rPr>
          <w:vertAlign w:val="superscript"/>
          <w:lang w:val="de-DE"/>
        </w:rPr>
        <w:t>3</w:t>
      </w:r>
      <w:r w:rsidRPr="007573A8">
        <w:rPr>
          <w:lang w:val="de-DE"/>
        </w:rPr>
        <w:t>2001, II, 24-32; Oksala 1973, 98f.; Büchner 1976, 153-155; Esser 1976, 71f.; Quinn 1980, 244-246; G.Williams 1980, 184-188; Lebek 1981, 2070-272; Stoneman 1981; Cremona 1982, 188-201; Minadeo 1982, 166-170; G.Davis 1983; Witke 1983, 28-36; Jameson 1984; Mauch 1986, 259-271; Connor 1987, 81-83; Lohmann 1989; C.W.Müller 1989 (</w:t>
      </w:r>
      <w:r w:rsidRPr="007573A8">
        <w:rPr>
          <w:b/>
          <w:bCs/>
          <w:lang w:val="de-DE"/>
        </w:rPr>
        <w:t>13</w:t>
      </w:r>
      <w:r w:rsidRPr="007573A8">
        <w:rPr>
          <w:lang w:val="de-DE"/>
        </w:rPr>
        <w:t>); Stroh 1989 (</w:t>
      </w:r>
      <w:r w:rsidRPr="007573A8">
        <w:rPr>
          <w:b/>
          <w:bCs/>
          <w:lang w:val="de-DE"/>
        </w:rPr>
        <w:t>1</w:t>
      </w:r>
      <w:r w:rsidRPr="007573A8">
        <w:rPr>
          <w:lang w:val="de-DE"/>
        </w:rPr>
        <w:t>); Deschamps 1990; Garrison 1991, 293-295; Lohmann 1991; Romano/Fedeli 1991-1997, I 2, 728-732; Munding 1992; S.J.Harrison 1993a (</w:t>
      </w:r>
      <w:r w:rsidRPr="007573A8">
        <w:rPr>
          <w:b/>
          <w:bCs/>
          <w:lang w:val="de-DE"/>
        </w:rPr>
        <w:t>13</w:t>
      </w:r>
      <w:r w:rsidRPr="007573A8">
        <w:rPr>
          <w:lang w:val="de-DE"/>
        </w:rPr>
        <w:t>); Lefèvre 1993b, 157-161; Cardauns 1994; Suthe</w:t>
      </w:r>
      <w:r w:rsidRPr="007573A8">
        <w:rPr>
          <w:lang w:val="de-DE"/>
        </w:rPr>
        <w:t>r</w:t>
      </w:r>
      <w:r w:rsidRPr="007573A8">
        <w:rPr>
          <w:lang w:val="de-DE"/>
        </w:rPr>
        <w:t>land 1994, 153-169; Allen 1995 (</w:t>
      </w:r>
      <w:r w:rsidRPr="007573A8">
        <w:rPr>
          <w:b/>
          <w:bCs/>
          <w:lang w:val="de-DE"/>
        </w:rPr>
        <w:t>1</w:t>
      </w:r>
      <w:r w:rsidRPr="007573A8">
        <w:rPr>
          <w:lang w:val="de-DE"/>
        </w:rPr>
        <w:t>); Gnilka 1995 (</w:t>
      </w:r>
      <w:r w:rsidRPr="007573A8">
        <w:rPr>
          <w:b/>
          <w:bCs/>
          <w:lang w:val="de-DE"/>
        </w:rPr>
        <w:t>13</w:t>
      </w:r>
      <w:r w:rsidRPr="007573A8">
        <w:rPr>
          <w:lang w:val="de-DE"/>
        </w:rPr>
        <w:t>); Holmes 1995 (</w:t>
      </w:r>
      <w:r w:rsidRPr="007573A8">
        <w:rPr>
          <w:b/>
          <w:bCs/>
          <w:lang w:val="de-DE"/>
        </w:rPr>
        <w:t>1</w:t>
      </w:r>
      <w:r w:rsidRPr="007573A8">
        <w:rPr>
          <w:lang w:val="de-DE"/>
        </w:rPr>
        <w:t>); Krasser 1995, 69f. (</w:t>
      </w:r>
      <w:r w:rsidRPr="007573A8">
        <w:rPr>
          <w:b/>
          <w:bCs/>
          <w:lang w:val="de-DE"/>
        </w:rPr>
        <w:t>17-24</w:t>
      </w:r>
      <w:r w:rsidRPr="007573A8">
        <w:rPr>
          <w:lang w:val="de-DE"/>
        </w:rPr>
        <w:t>); Galinsky 1996, 256f.; Funke 1997; Welwei/Maier 1997; O’Sullivan 1998 (</w:t>
      </w:r>
      <w:r w:rsidRPr="007573A8">
        <w:rPr>
          <w:b/>
          <w:bCs/>
          <w:lang w:val="de-DE"/>
        </w:rPr>
        <w:t>32</w:t>
      </w:r>
      <w:r w:rsidRPr="007573A8">
        <w:rPr>
          <w:lang w:val="de-DE"/>
        </w:rPr>
        <w:t>); Werner 1998; Binder 1999; Wülfing 2000; Bleisch 2001 (</w:t>
      </w:r>
      <w:r w:rsidRPr="007573A8">
        <w:rPr>
          <w:b/>
          <w:bCs/>
          <w:lang w:val="de-DE"/>
        </w:rPr>
        <w:t>21-32</w:t>
      </w:r>
      <w:r w:rsidRPr="007573A8">
        <w:rPr>
          <w:lang w:val="de-DE"/>
        </w:rPr>
        <w:t>); S.J.Harrison 2001a, 261f.; Maurach 2001, 229-232; Simpson 2001 (</w:t>
      </w:r>
      <w:r w:rsidRPr="007573A8">
        <w:rPr>
          <w:b/>
          <w:bCs/>
          <w:lang w:val="de-DE"/>
        </w:rPr>
        <w:t>1-6</w:t>
      </w:r>
      <w:r w:rsidRPr="007573A8">
        <w:rPr>
          <w:lang w:val="de-DE"/>
        </w:rPr>
        <w:t>); Luther 2002a; Sutherland 2002, 164-173; D.A.West 2002, 22-31; S.J.Harrison 2004, 85; Nisbet/Rudd 2004, 21-35; Ameruoso 2005</w:t>
      </w:r>
      <w:r w:rsidR="00B460B6" w:rsidRPr="007573A8">
        <w:rPr>
          <w:lang w:val="de-DE"/>
        </w:rPr>
        <w:t xml:space="preserve">; </w:t>
      </w:r>
      <w:r w:rsidR="00242E37" w:rsidRPr="00242E37">
        <w:rPr>
          <w:lang w:val="de-DE"/>
        </w:rPr>
        <w:t>Giardina 2005 (</w:t>
      </w:r>
      <w:r w:rsidR="00242E37" w:rsidRPr="00242E37">
        <w:rPr>
          <w:b/>
          <w:lang w:val="de-DE"/>
        </w:rPr>
        <w:t>1</w:t>
      </w:r>
      <w:r w:rsidR="00FD7955">
        <w:rPr>
          <w:lang w:val="de-DE"/>
        </w:rPr>
        <w:t>)</w:t>
      </w:r>
      <w:r w:rsidR="00242E37" w:rsidRPr="00242E37">
        <w:rPr>
          <w:lang w:val="de-DE"/>
        </w:rPr>
        <w:t xml:space="preserve">; </w:t>
      </w:r>
      <w:r w:rsidR="00EB7460" w:rsidRPr="007573A8">
        <w:rPr>
          <w:lang w:val="de-DE"/>
        </w:rPr>
        <w:t xml:space="preserve">Travillian 2013; </w:t>
      </w:r>
      <w:r w:rsidR="00113C67" w:rsidRPr="007573A8">
        <w:rPr>
          <w:lang w:val="de-DE"/>
        </w:rPr>
        <w:t>Fuhrer 2014=2015 (</w:t>
      </w:r>
      <w:r w:rsidR="00113C67" w:rsidRPr="007573A8">
        <w:rPr>
          <w:b/>
          <w:lang w:val="de-DE"/>
        </w:rPr>
        <w:t>1-14</w:t>
      </w:r>
      <w:r w:rsidR="00113C67" w:rsidRPr="007573A8">
        <w:rPr>
          <w:lang w:val="de-DE"/>
        </w:rPr>
        <w:t xml:space="preserve">); </w:t>
      </w:r>
      <w:r w:rsidR="00F07157" w:rsidRPr="007573A8">
        <w:rPr>
          <w:lang w:val="de-DE"/>
        </w:rPr>
        <w:t xml:space="preserve">Ledentu 2014; </w:t>
      </w:r>
      <w:r w:rsidR="00B460B6" w:rsidRPr="007573A8">
        <w:rPr>
          <w:lang w:val="de-DE"/>
        </w:rPr>
        <w:t>Gnilka 2015 (</w:t>
      </w:r>
      <w:r w:rsidR="00B460B6" w:rsidRPr="007573A8">
        <w:rPr>
          <w:b/>
          <w:lang w:val="de-DE"/>
        </w:rPr>
        <w:t>13</w:t>
      </w:r>
      <w:r w:rsidR="00B460B6" w:rsidRPr="007573A8">
        <w:rPr>
          <w:lang w:val="de-DE"/>
        </w:rPr>
        <w:t>)</w:t>
      </w:r>
    </w:p>
    <w:p w:rsidR="00DD204F" w:rsidRPr="007573A8" w:rsidRDefault="00DD204F">
      <w:pPr>
        <w:ind w:right="-569"/>
        <w:jc w:val="both"/>
        <w:rPr>
          <w:lang w:val="de-DE"/>
        </w:rPr>
      </w:pPr>
    </w:p>
    <w:p w:rsidR="00DD204F" w:rsidRPr="007573A8" w:rsidRDefault="00DD204F">
      <w:pPr>
        <w:ind w:right="-569"/>
        <w:jc w:val="both"/>
        <w:rPr>
          <w:b/>
          <w:bCs/>
          <w:lang w:val="de-DE"/>
        </w:rPr>
      </w:pPr>
      <w:r w:rsidRPr="007573A8">
        <w:rPr>
          <w:b/>
          <w:bCs/>
          <w:lang w:val="de-DE"/>
        </w:rPr>
        <w:t>c.3.3</w:t>
      </w:r>
    </w:p>
    <w:p w:rsidR="00DD204F" w:rsidRPr="007573A8" w:rsidRDefault="00DD204F">
      <w:pPr>
        <w:jc w:val="both"/>
        <w:rPr>
          <w:lang w:val="de-DE"/>
        </w:rPr>
      </w:pPr>
      <w:r w:rsidRPr="007573A8">
        <w:rPr>
          <w:lang w:val="de-DE"/>
        </w:rPr>
        <w:t xml:space="preserve">Pasquali 1920, 681-691; Heinze 1929, 199-202; Kießling/Heinze 1930, 261-270; Theiler 1935, 425f.; Wilkinson 1945, 73-75; </w:t>
      </w:r>
      <w:r w:rsidR="00526CD3" w:rsidRPr="007573A8">
        <w:rPr>
          <w:lang w:val="de-DE"/>
        </w:rPr>
        <w:t>Wili 1948, 205-207;</w:t>
      </w:r>
      <w:r w:rsidR="00526CD3">
        <w:rPr>
          <w:lang w:val="de-DE"/>
        </w:rPr>
        <w:t xml:space="preserve"> </w:t>
      </w:r>
      <w:r w:rsidRPr="007573A8">
        <w:rPr>
          <w:lang w:val="de-DE"/>
        </w:rPr>
        <w:t xml:space="preserve">Hommel 1950, 65-70; Fraenkel 1957, 265-272=313-322; Eckert 1959, 78f.; Mette 1960; Röver/Oppermann 1961, 63-65; Commager 1962, 209-226; </w:t>
      </w:r>
      <w:r w:rsidRPr="007573A8">
        <w:rPr>
          <w:spacing w:val="-2"/>
          <w:lang w:val="de-DE"/>
        </w:rPr>
        <w:t>Schwind</w:t>
      </w:r>
      <w:r w:rsidRPr="007573A8">
        <w:rPr>
          <w:lang w:val="de-DE"/>
        </w:rPr>
        <w:t xml:space="preserve"> 1965, 114-116; G.Williams 1969, 38-46; Numberger 1972, 215-222.538f.&gt;</w:t>
      </w:r>
      <w:r w:rsidRPr="007573A8">
        <w:rPr>
          <w:vertAlign w:val="superscript"/>
          <w:lang w:val="de-DE"/>
        </w:rPr>
        <w:t>3</w:t>
      </w:r>
      <w:r w:rsidRPr="007573A8">
        <w:rPr>
          <w:lang w:val="de-DE"/>
        </w:rPr>
        <w:t>1997, 438-450; Syndikus 1972/73, II, 34-49&gt;</w:t>
      </w:r>
      <w:r w:rsidRPr="007573A8">
        <w:rPr>
          <w:vertAlign w:val="superscript"/>
          <w:lang w:val="de-DE"/>
        </w:rPr>
        <w:t>3</w:t>
      </w:r>
      <w:r w:rsidRPr="007573A8">
        <w:rPr>
          <w:lang w:val="de-DE"/>
        </w:rPr>
        <w:t>2001, II, 33-47; Oksala 1973, 99-102.154-157; D.O.Ross 1975, 139-142 (</w:t>
      </w:r>
      <w:r w:rsidRPr="007573A8">
        <w:rPr>
          <w:b/>
          <w:bCs/>
          <w:lang w:val="de-DE"/>
        </w:rPr>
        <w:t>69-72</w:t>
      </w:r>
      <w:r w:rsidRPr="007573A8">
        <w:rPr>
          <w:lang w:val="de-DE"/>
        </w:rPr>
        <w:t>); Büchner 1976, 155-157; Quinn 1980, 246-249; Cremona 1982, 202-220; Minadeo 1982, 151f.; Witke 1983, 37-46; Mauch 1986, 272-287; Herzog 1988, 330-332; Garrison 1991, 295-298; Lohmann 1991, 67-71; R</w:t>
      </w:r>
      <w:r w:rsidRPr="007573A8">
        <w:rPr>
          <w:lang w:val="de-DE"/>
        </w:rPr>
        <w:t>o</w:t>
      </w:r>
      <w:r w:rsidRPr="007573A8">
        <w:rPr>
          <w:lang w:val="de-DE"/>
        </w:rPr>
        <w:t>mano/Fedeli 1991-1997, I 2, 733-740; H.Parker 1992, 302-305; S.J.Harrison 1993b, 141-148; Lefèvre 1993b, 161-163; Mastrocinque 1991-1994; Sutherland 1994, 170-179; Krasser 1995, 127-130 (</w:t>
      </w:r>
      <w:r w:rsidRPr="007573A8">
        <w:rPr>
          <w:b/>
          <w:bCs/>
          <w:lang w:val="de-DE"/>
        </w:rPr>
        <w:t>1-16</w:t>
      </w:r>
      <w:r w:rsidRPr="007573A8">
        <w:rPr>
          <w:lang w:val="de-DE"/>
        </w:rPr>
        <w:t>); Lowrie 1997, 40-44 (</w:t>
      </w:r>
      <w:r w:rsidRPr="007573A8">
        <w:rPr>
          <w:b/>
          <w:bCs/>
          <w:lang w:val="de-DE"/>
        </w:rPr>
        <w:t>69-72</w:t>
      </w:r>
      <w:r w:rsidRPr="007573A8">
        <w:rPr>
          <w:lang w:val="de-DE"/>
        </w:rPr>
        <w:t>); Pulleyn 1997 (</w:t>
      </w:r>
      <w:r w:rsidRPr="007573A8">
        <w:rPr>
          <w:b/>
          <w:bCs/>
          <w:lang w:val="de-DE"/>
        </w:rPr>
        <w:t>12</w:t>
      </w:r>
      <w:r w:rsidRPr="007573A8">
        <w:rPr>
          <w:lang w:val="de-DE"/>
        </w:rPr>
        <w:t>); Oliensis 1998, 109; Eidinow 2000 (</w:t>
      </w:r>
      <w:r w:rsidRPr="007573A8">
        <w:rPr>
          <w:b/>
          <w:bCs/>
          <w:lang w:val="de-DE"/>
        </w:rPr>
        <w:t>12</w:t>
      </w:r>
      <w:r w:rsidRPr="007573A8">
        <w:rPr>
          <w:lang w:val="de-DE"/>
        </w:rPr>
        <w:t xml:space="preserve">); </w:t>
      </w:r>
      <w:r w:rsidRPr="007573A8">
        <w:rPr>
          <w:spacing w:val="-2"/>
          <w:lang w:val="de-DE"/>
        </w:rPr>
        <w:t>Encinas Martínez</w:t>
      </w:r>
      <w:r w:rsidRPr="007573A8">
        <w:rPr>
          <w:lang w:val="de-DE"/>
        </w:rPr>
        <w:t xml:space="preserve"> 2000 (</w:t>
      </w:r>
      <w:r w:rsidRPr="007573A8">
        <w:rPr>
          <w:b/>
          <w:bCs/>
          <w:lang w:val="de-DE"/>
        </w:rPr>
        <w:t>37-68</w:t>
      </w:r>
      <w:r w:rsidRPr="007573A8">
        <w:rPr>
          <w:lang w:val="de-DE"/>
        </w:rPr>
        <w:t>); Janka 2000; C.Santini</w:t>
      </w:r>
      <w:r w:rsidRPr="007573A8">
        <w:rPr>
          <w:spacing w:val="-2"/>
          <w:lang w:val="de-DE"/>
        </w:rPr>
        <w:t xml:space="preserve"> 2000 (</w:t>
      </w:r>
      <w:r w:rsidRPr="007573A8">
        <w:rPr>
          <w:b/>
          <w:bCs/>
          <w:spacing w:val="-2"/>
          <w:lang w:val="de-DE"/>
        </w:rPr>
        <w:t>17</w:t>
      </w:r>
      <w:r w:rsidRPr="007573A8">
        <w:rPr>
          <w:spacing w:val="-2"/>
          <w:lang w:val="de-DE"/>
        </w:rPr>
        <w:t xml:space="preserve">); </w:t>
      </w:r>
      <w:r w:rsidRPr="007573A8">
        <w:rPr>
          <w:lang w:val="de-DE"/>
        </w:rPr>
        <w:t>Maurach 2001, 232-236; Nasta 2001b;</w:t>
      </w:r>
      <w:r w:rsidRPr="007573A8">
        <w:rPr>
          <w:spacing w:val="-2"/>
          <w:lang w:val="de-DE"/>
        </w:rPr>
        <w:t xml:space="preserve"> </w:t>
      </w:r>
      <w:r w:rsidRPr="007573A8">
        <w:rPr>
          <w:lang w:val="de-DE"/>
        </w:rPr>
        <w:t>Coffta 2002, 120-123 (</w:t>
      </w:r>
      <w:r w:rsidRPr="007573A8">
        <w:rPr>
          <w:b/>
          <w:bCs/>
          <w:lang w:val="de-DE"/>
        </w:rPr>
        <w:t>69-72</w:t>
      </w:r>
      <w:r w:rsidRPr="007573A8">
        <w:rPr>
          <w:lang w:val="de-DE"/>
        </w:rPr>
        <w:t xml:space="preserve">); </w:t>
      </w:r>
      <w:r w:rsidRPr="007573A8">
        <w:rPr>
          <w:spacing w:val="-2"/>
          <w:lang w:val="de-DE"/>
        </w:rPr>
        <w:t xml:space="preserve">Luther 2002a; </w:t>
      </w:r>
      <w:r w:rsidRPr="007573A8">
        <w:rPr>
          <w:lang w:val="de-DE"/>
        </w:rPr>
        <w:t>L.P.E.Parker 2002 (</w:t>
      </w:r>
      <w:r w:rsidRPr="007573A8">
        <w:rPr>
          <w:b/>
          <w:bCs/>
          <w:lang w:val="de-DE"/>
        </w:rPr>
        <w:t>1-4</w:t>
      </w:r>
      <w:r w:rsidRPr="007573A8">
        <w:rPr>
          <w:lang w:val="de-DE"/>
        </w:rPr>
        <w:t>); Pierpaoli 2002 (</w:t>
      </w:r>
      <w:r w:rsidRPr="007573A8">
        <w:rPr>
          <w:b/>
          <w:bCs/>
          <w:lang w:val="de-DE"/>
        </w:rPr>
        <w:t>7f.</w:t>
      </w:r>
      <w:r w:rsidRPr="007573A8">
        <w:rPr>
          <w:lang w:val="de-DE"/>
        </w:rPr>
        <w:t xml:space="preserve">); Sutherland 2002, 173-180; </w:t>
      </w:r>
      <w:r w:rsidRPr="007573A8">
        <w:rPr>
          <w:spacing w:val="-2"/>
          <w:lang w:val="de-DE"/>
        </w:rPr>
        <w:t>D.A.</w:t>
      </w:r>
      <w:r w:rsidRPr="007573A8">
        <w:rPr>
          <w:lang w:val="de-DE"/>
        </w:rPr>
        <w:t>West 2002, 30-39; Nisbet/Rudd 2004, 33-53; Schork 2004 (</w:t>
      </w:r>
      <w:r w:rsidRPr="007573A8">
        <w:rPr>
          <w:b/>
          <w:bCs/>
          <w:lang w:val="de-DE"/>
        </w:rPr>
        <w:t>45-52</w:t>
      </w:r>
      <w:r w:rsidRPr="007573A8">
        <w:rPr>
          <w:lang w:val="de-DE"/>
        </w:rPr>
        <w:t>)</w:t>
      </w:r>
      <w:r w:rsidR="007E11A1" w:rsidRPr="007573A8">
        <w:rPr>
          <w:lang w:val="de-DE"/>
        </w:rPr>
        <w:t xml:space="preserve">; </w:t>
      </w:r>
      <w:r w:rsidR="006C041A">
        <w:rPr>
          <w:lang w:val="de-DE"/>
        </w:rPr>
        <w:t xml:space="preserve">S.J.Harrison 2007b, 184-188; </w:t>
      </w:r>
      <w:r w:rsidR="007E11A1" w:rsidRPr="007573A8">
        <w:rPr>
          <w:lang w:val="de-DE"/>
        </w:rPr>
        <w:t>Ferenczi 2012</w:t>
      </w:r>
      <w:r w:rsidR="00266677" w:rsidRPr="007573A8">
        <w:rPr>
          <w:lang w:val="de-DE"/>
        </w:rPr>
        <w:t>; Vizzotti 2012</w:t>
      </w:r>
    </w:p>
    <w:p w:rsidR="00DD204F" w:rsidRPr="007573A8" w:rsidRDefault="00DD204F">
      <w:pPr>
        <w:ind w:right="-569"/>
        <w:jc w:val="both"/>
        <w:rPr>
          <w:lang w:val="de-DE"/>
        </w:rPr>
      </w:pPr>
    </w:p>
    <w:p w:rsidR="00DD204F" w:rsidRPr="001B0CC8" w:rsidRDefault="00DD204F">
      <w:pPr>
        <w:ind w:right="-108"/>
        <w:jc w:val="both"/>
        <w:rPr>
          <w:lang w:val="en-US"/>
        </w:rPr>
      </w:pPr>
      <w:r w:rsidRPr="007573A8">
        <w:rPr>
          <w:b/>
          <w:bCs/>
          <w:lang w:val="de-DE"/>
        </w:rPr>
        <w:t xml:space="preserve">c.3.4 </w:t>
      </w:r>
      <w:r w:rsidRPr="007573A8">
        <w:rPr>
          <w:lang w:val="de-DE"/>
        </w:rPr>
        <w:t xml:space="preserve">Pasquali 1920, 692-701; Heinze 1929, 196-198; Kießling/Heinze 1930, 271-281; Theiler 1935; Harms 1936, 12-20; Klingner 1937; Wilkinson 1945, 69-72; </w:t>
      </w:r>
      <w:r w:rsidR="00526CD3" w:rsidRPr="007573A8">
        <w:rPr>
          <w:lang w:val="de-DE"/>
        </w:rPr>
        <w:t xml:space="preserve">Wili 1948, 207f.; </w:t>
      </w:r>
      <w:r w:rsidRPr="007573A8">
        <w:rPr>
          <w:lang w:val="de-DE"/>
        </w:rPr>
        <w:t>Fraenkel 1957, 273-285=323-337; Knoche 1958, 160f.; Eckert 1959, 78; Röver/Oppermann 1961, 65-68; Commager 1962, 194-209; Wimmel 1962a, 134-136; Troxler-Keller 1964, 27-32 (</w:t>
      </w:r>
      <w:r w:rsidRPr="007573A8">
        <w:rPr>
          <w:b/>
          <w:bCs/>
          <w:lang w:val="de-DE"/>
        </w:rPr>
        <w:t>1-8</w:t>
      </w:r>
      <w:r w:rsidRPr="007573A8">
        <w:rPr>
          <w:lang w:val="de-DE"/>
        </w:rPr>
        <w:t>).100-108;</w:t>
      </w:r>
      <w:r w:rsidRPr="007573A8">
        <w:rPr>
          <w:spacing w:val="-2"/>
          <w:lang w:val="de-DE"/>
        </w:rPr>
        <w:t xml:space="preserve"> Schwind</w:t>
      </w:r>
      <w:r w:rsidRPr="007573A8">
        <w:rPr>
          <w:lang w:val="de-DE"/>
        </w:rPr>
        <w:t xml:space="preserve"> 1965, 89; G.Williams 1968, 268-270; G.Williams 1969, 46-54; Numbe</w:t>
      </w:r>
      <w:r w:rsidRPr="007573A8">
        <w:rPr>
          <w:lang w:val="de-DE"/>
        </w:rPr>
        <w:t>r</w:t>
      </w:r>
      <w:r w:rsidRPr="007573A8">
        <w:rPr>
          <w:lang w:val="de-DE"/>
        </w:rPr>
        <w:t>ger 1972, 222-231.539f.&gt;</w:t>
      </w:r>
      <w:r w:rsidRPr="007573A8">
        <w:rPr>
          <w:vertAlign w:val="superscript"/>
          <w:lang w:val="de-DE"/>
        </w:rPr>
        <w:t>3</w:t>
      </w:r>
      <w:r w:rsidRPr="007573A8">
        <w:rPr>
          <w:lang w:val="de-DE"/>
        </w:rPr>
        <w:t>1997, 450-465; Syndikus 1972/73, II, 50-72&gt;</w:t>
      </w:r>
      <w:r w:rsidRPr="007573A8">
        <w:rPr>
          <w:vertAlign w:val="superscript"/>
          <w:lang w:val="de-DE"/>
        </w:rPr>
        <w:t>3</w:t>
      </w:r>
      <w:r w:rsidRPr="007573A8">
        <w:rPr>
          <w:lang w:val="de-DE"/>
        </w:rPr>
        <w:t>2001, II, 48-68; Oks</w:t>
      </w:r>
      <w:r w:rsidRPr="007573A8">
        <w:rPr>
          <w:lang w:val="de-DE"/>
        </w:rPr>
        <w:t>a</w:t>
      </w:r>
      <w:r w:rsidRPr="007573A8">
        <w:rPr>
          <w:lang w:val="de-DE"/>
        </w:rPr>
        <w:t>la 1973, 102-111; Anderson 1974, 47-50=1982, 63-50; Marg 1975</w:t>
      </w:r>
      <w:r w:rsidR="00526CD3">
        <w:rPr>
          <w:lang w:val="de-DE"/>
        </w:rPr>
        <w:t>;</w:t>
      </w:r>
      <w:r w:rsidR="00526CD3" w:rsidRPr="00526CD3">
        <w:rPr>
          <w:lang w:val="de-DE"/>
        </w:rPr>
        <w:t xml:space="preserve"> </w:t>
      </w:r>
      <w:r w:rsidR="00526CD3" w:rsidRPr="007573A8">
        <w:rPr>
          <w:lang w:val="de-DE"/>
        </w:rPr>
        <w:t>D.O.Ross 1975, 143-152;</w:t>
      </w:r>
      <w:r w:rsidRPr="007573A8">
        <w:rPr>
          <w:lang w:val="de-DE"/>
        </w:rPr>
        <w:t xml:space="preserve"> Büchner 1976, 139-150; Esser 1976, 107f.; Holoka 1976; Quinn 1980, 249-253; Doblhofer 1981, 1953f.1957; Cremona 1982, 222-238; Minadeo 1982, 170-183; Witke 1983, 47-57; Buchheit 1986, 150f.; Courtney 1986 (</w:t>
      </w:r>
      <w:r w:rsidRPr="007573A8">
        <w:rPr>
          <w:b/>
          <w:bCs/>
          <w:lang w:val="de-DE"/>
        </w:rPr>
        <w:t>9-13.37-41</w:t>
      </w:r>
      <w:r w:rsidRPr="007573A8">
        <w:rPr>
          <w:lang w:val="de-DE"/>
        </w:rPr>
        <w:t>); Mauch 1986, 288-298; Connor 1987, 46-53; Albert 1988, 154-156; Brisson 1988, 54-57; Lowrie 1990, 33-40; G.Davis 1991, 98-107 (</w:t>
      </w:r>
      <w:r w:rsidRPr="007573A8">
        <w:rPr>
          <w:b/>
          <w:bCs/>
          <w:lang w:val="de-DE"/>
        </w:rPr>
        <w:t>1-40</w:t>
      </w:r>
      <w:r w:rsidRPr="007573A8">
        <w:rPr>
          <w:lang w:val="de-DE"/>
        </w:rPr>
        <w:t>); Garrison 1991, 298-301; Lohmann 1991, 71-74; Romano/Fedeli 1991-1997, I 2, 741-749; Deroux 1992b; Russi 1992 (</w:t>
      </w:r>
      <w:r w:rsidRPr="007573A8">
        <w:rPr>
          <w:b/>
          <w:bCs/>
          <w:lang w:val="de-DE"/>
        </w:rPr>
        <w:t>13-16</w:t>
      </w:r>
      <w:r w:rsidRPr="007573A8">
        <w:rPr>
          <w:lang w:val="de-DE"/>
        </w:rPr>
        <w:t xml:space="preserve">); Cremona 1993a, 57f.; Lefèvre 1993b, 167f.; </w:t>
      </w:r>
      <w:r w:rsidRPr="007573A8">
        <w:rPr>
          <w:spacing w:val="-2"/>
          <w:lang w:val="de-DE"/>
        </w:rPr>
        <w:t>Ritoók</w:t>
      </w:r>
      <w:r w:rsidRPr="007573A8">
        <w:rPr>
          <w:lang w:val="de-DE"/>
        </w:rPr>
        <w:t xml:space="preserve"> 1993; Scarcia 1994 (</w:t>
      </w:r>
      <w:r w:rsidRPr="007573A8">
        <w:rPr>
          <w:b/>
          <w:bCs/>
          <w:lang w:val="de-DE"/>
        </w:rPr>
        <w:t>21-36</w:t>
      </w:r>
      <w:r w:rsidRPr="007573A8">
        <w:rPr>
          <w:lang w:val="de-DE"/>
        </w:rPr>
        <w:t>); Sutherland 1994, 181-194; Gamberale 1995, 109-116 (</w:t>
      </w:r>
      <w:r w:rsidRPr="007573A8">
        <w:rPr>
          <w:b/>
          <w:bCs/>
          <w:lang w:val="de-DE"/>
        </w:rPr>
        <w:t>1-24</w:t>
      </w:r>
      <w:r w:rsidRPr="007573A8">
        <w:rPr>
          <w:lang w:val="de-DE"/>
        </w:rPr>
        <w:t>); Lyne 1995, 49-55.164-168; Scarcia 1995b; Cavarzere 1996, 224-227 (</w:t>
      </w:r>
      <w:r w:rsidRPr="007573A8">
        <w:rPr>
          <w:b/>
          <w:bCs/>
          <w:lang w:val="de-DE"/>
        </w:rPr>
        <w:t>1-4</w:t>
      </w:r>
      <w:r w:rsidRPr="007573A8">
        <w:rPr>
          <w:lang w:val="de-DE"/>
        </w:rPr>
        <w:t xml:space="preserve">); Lowrie 1997, 214-223; Koster </w:t>
      </w:r>
      <w:r w:rsidRPr="007573A8">
        <w:rPr>
          <w:lang w:val="de-DE"/>
        </w:rPr>
        <w:lastRenderedPageBreak/>
        <w:t>1998; J.F.Miller 1998 (</w:t>
      </w:r>
      <w:r w:rsidRPr="007573A8">
        <w:rPr>
          <w:b/>
          <w:bCs/>
          <w:lang w:val="de-DE"/>
        </w:rPr>
        <w:t>60-64</w:t>
      </w:r>
      <w:r w:rsidRPr="007573A8">
        <w:rPr>
          <w:lang w:val="de-DE"/>
        </w:rPr>
        <w:t xml:space="preserve">); Oliensis 1998, 133-136; La Bua 1999, 197-201; Bartolotta 2000; Putnam 2000a, 33-39; Maurach 2001, 237-249; J.F.Miller 2002; Sutherland 2002, 180-191; D.A.West 2002, 40-53; S.J.Harrison 2004, 91f.; Nisbet/Rudd 2004, 53-79; </w:t>
      </w:r>
      <w:r w:rsidR="00242E37" w:rsidRPr="00242E37">
        <w:rPr>
          <w:lang w:val="de-DE"/>
        </w:rPr>
        <w:t>Giardina 2005 (</w:t>
      </w:r>
      <w:r w:rsidR="00242E37" w:rsidRPr="00242E37">
        <w:rPr>
          <w:b/>
          <w:lang w:val="de-DE"/>
        </w:rPr>
        <w:t>11</w:t>
      </w:r>
      <w:r w:rsidR="00242E37">
        <w:rPr>
          <w:lang w:val="de-DE"/>
        </w:rPr>
        <w:t xml:space="preserve">. </w:t>
      </w:r>
      <w:r w:rsidR="00242E37" w:rsidRPr="001B0CC8">
        <w:rPr>
          <w:b/>
          <w:lang w:val="en-US"/>
        </w:rPr>
        <w:t>73f.</w:t>
      </w:r>
      <w:r w:rsidR="00FD7955" w:rsidRPr="001B0CC8">
        <w:rPr>
          <w:lang w:val="en-US"/>
        </w:rPr>
        <w:t>)</w:t>
      </w:r>
      <w:r w:rsidR="00242E37" w:rsidRPr="001B0CC8">
        <w:rPr>
          <w:lang w:val="en-US"/>
        </w:rPr>
        <w:t xml:space="preserve">; </w:t>
      </w:r>
      <w:r w:rsidRPr="001B0CC8">
        <w:rPr>
          <w:lang w:val="en-US"/>
        </w:rPr>
        <w:t>Cowan 2006</w:t>
      </w:r>
      <w:r w:rsidR="00CB1FCF" w:rsidRPr="001B0CC8">
        <w:rPr>
          <w:lang w:val="en-US"/>
        </w:rPr>
        <w:t>a</w:t>
      </w:r>
      <w:r w:rsidRPr="001B0CC8">
        <w:rPr>
          <w:lang w:val="en-US"/>
        </w:rPr>
        <w:t xml:space="preserve"> (</w:t>
      </w:r>
      <w:r w:rsidRPr="001B0CC8">
        <w:rPr>
          <w:b/>
          <w:bCs/>
          <w:lang w:val="en-US"/>
        </w:rPr>
        <w:t>34</w:t>
      </w:r>
      <w:r w:rsidRPr="001B0CC8">
        <w:rPr>
          <w:lang w:val="en-US"/>
        </w:rPr>
        <w:t>)</w:t>
      </w:r>
      <w:r w:rsidR="00960509" w:rsidRPr="001B0CC8">
        <w:rPr>
          <w:lang w:val="en-US"/>
        </w:rPr>
        <w:t xml:space="preserve">; </w:t>
      </w:r>
      <w:r w:rsidR="003E3553" w:rsidRPr="001B0CC8">
        <w:rPr>
          <w:lang w:val="en-US"/>
        </w:rPr>
        <w:t xml:space="preserve">Adamik 2007; </w:t>
      </w:r>
      <w:r w:rsidR="00BF0282" w:rsidRPr="001B0CC8">
        <w:rPr>
          <w:lang w:val="en-US"/>
        </w:rPr>
        <w:t xml:space="preserve">A.Hardie 2008; </w:t>
      </w:r>
      <w:r w:rsidR="002F06D9" w:rsidRPr="001B0CC8">
        <w:rPr>
          <w:lang w:val="en-US"/>
        </w:rPr>
        <w:t>Giardina 2009c</w:t>
      </w:r>
      <w:r w:rsidR="00FA35B8" w:rsidRPr="001B0CC8">
        <w:rPr>
          <w:lang w:val="en-US"/>
        </w:rPr>
        <w:t xml:space="preserve"> (</w:t>
      </w:r>
      <w:r w:rsidR="00FA35B8" w:rsidRPr="001B0CC8">
        <w:rPr>
          <w:b/>
          <w:lang w:val="en-US"/>
        </w:rPr>
        <w:t>6f.</w:t>
      </w:r>
      <w:r w:rsidR="008F6464" w:rsidRPr="001B0CC8">
        <w:rPr>
          <w:lang w:val="en-US"/>
        </w:rPr>
        <w:t xml:space="preserve"> </w:t>
      </w:r>
      <w:r w:rsidR="00B52A4B" w:rsidRPr="001B0CC8">
        <w:rPr>
          <w:b/>
          <w:lang w:val="en-US"/>
        </w:rPr>
        <w:t>9f.</w:t>
      </w:r>
      <w:r w:rsidR="00B52A4B" w:rsidRPr="001B0CC8">
        <w:rPr>
          <w:lang w:val="en-US"/>
        </w:rPr>
        <w:t xml:space="preserve">); </w:t>
      </w:r>
      <w:r w:rsidR="00C70105" w:rsidRPr="001B0CC8">
        <w:rPr>
          <w:lang w:val="en-US"/>
        </w:rPr>
        <w:t xml:space="preserve">A.Hardie 2010; </w:t>
      </w:r>
      <w:r w:rsidR="009D3812" w:rsidRPr="001B0CC8">
        <w:rPr>
          <w:lang w:val="en-US"/>
        </w:rPr>
        <w:t xml:space="preserve">Eicks 2011, 252-255. 268-303; </w:t>
      </w:r>
      <w:r w:rsidR="00960509" w:rsidRPr="001B0CC8">
        <w:rPr>
          <w:lang w:val="en-US"/>
        </w:rPr>
        <w:t>Perotti 2013 (</w:t>
      </w:r>
      <w:r w:rsidR="00960509" w:rsidRPr="001B0CC8">
        <w:rPr>
          <w:b/>
          <w:lang w:val="en-US"/>
        </w:rPr>
        <w:t>9f.</w:t>
      </w:r>
      <w:r w:rsidR="00960509" w:rsidRPr="001B0CC8">
        <w:rPr>
          <w:lang w:val="en-US"/>
        </w:rPr>
        <w:t>)</w:t>
      </w:r>
      <w:r w:rsidR="00776710" w:rsidRPr="001B0CC8">
        <w:rPr>
          <w:lang w:val="en-US"/>
        </w:rPr>
        <w:t>; Kimmel 2014, 185-190</w:t>
      </w:r>
      <w:r w:rsidR="00115814" w:rsidRPr="001B0CC8">
        <w:rPr>
          <w:lang w:val="en-US"/>
        </w:rPr>
        <w:t>; L.P.E.Parker 2016, 173-178 (</w:t>
      </w:r>
      <w:r w:rsidR="00115814" w:rsidRPr="001B0CC8">
        <w:rPr>
          <w:b/>
          <w:lang w:val="en-US"/>
        </w:rPr>
        <w:t>9-20</w:t>
      </w:r>
      <w:r w:rsidR="00115814" w:rsidRPr="001B0CC8">
        <w:rPr>
          <w:lang w:val="en-US"/>
        </w:rPr>
        <w:t>)</w:t>
      </w:r>
      <w:r w:rsidR="00D239EA" w:rsidRPr="001B0CC8">
        <w:rPr>
          <w:lang w:val="en-US"/>
        </w:rPr>
        <w:t>; Briand 2016, 207-212</w:t>
      </w:r>
    </w:p>
    <w:p w:rsidR="00DD204F" w:rsidRPr="001B0CC8" w:rsidRDefault="00DD204F">
      <w:pPr>
        <w:ind w:right="-569"/>
        <w:jc w:val="both"/>
        <w:rPr>
          <w:lang w:val="en-US"/>
        </w:rPr>
      </w:pPr>
    </w:p>
    <w:p w:rsidR="00DD204F" w:rsidRPr="001B0CC8" w:rsidRDefault="00DD204F">
      <w:pPr>
        <w:ind w:right="-569"/>
        <w:jc w:val="both"/>
        <w:rPr>
          <w:b/>
          <w:bCs/>
          <w:lang w:val="en-US"/>
        </w:rPr>
      </w:pPr>
      <w:r w:rsidRPr="001B0CC8">
        <w:rPr>
          <w:b/>
          <w:bCs/>
          <w:lang w:val="en-US"/>
        </w:rPr>
        <w:t>c.3.5</w:t>
      </w:r>
    </w:p>
    <w:p w:rsidR="00DD204F" w:rsidRPr="001B0CC8" w:rsidRDefault="00DD204F">
      <w:pPr>
        <w:jc w:val="both"/>
        <w:rPr>
          <w:lang w:val="en-US"/>
        </w:rPr>
      </w:pPr>
      <w:r w:rsidRPr="001B0CC8">
        <w:rPr>
          <w:lang w:val="en-US"/>
        </w:rPr>
        <w:t xml:space="preserve">Pasquali 1920, 701-706; Heinze 1929, 202; Kießling/Heinze 1930, 281-288; Wili 1948, 208f.; Fraenkel 1957, 265-267.272f.=315f.322f.; Eckert 1959, 77; Röver/Oppermann 1961, 68f.; Commager 1962, 111f.; Wimmel 1962a, 130-133; </w:t>
      </w:r>
      <w:r w:rsidRPr="001B0CC8">
        <w:rPr>
          <w:spacing w:val="-2"/>
          <w:lang w:val="en-US"/>
        </w:rPr>
        <w:t>Schwind</w:t>
      </w:r>
      <w:r w:rsidRPr="001B0CC8">
        <w:rPr>
          <w:lang w:val="en-US"/>
        </w:rPr>
        <w:t xml:space="preserve"> 1965, 117f.; G.Williams 1968, 438-442; G.Williams 1969, 54-60; Numberger 1972, 231-238.540f.&gt;</w:t>
      </w:r>
      <w:r w:rsidRPr="001B0CC8">
        <w:rPr>
          <w:vertAlign w:val="superscript"/>
          <w:lang w:val="en-US"/>
        </w:rPr>
        <w:t>3</w:t>
      </w:r>
      <w:r w:rsidRPr="001B0CC8">
        <w:rPr>
          <w:lang w:val="en-US"/>
        </w:rPr>
        <w:t>1997, 465-477; Syndikus 1972/73, II, 73-85&gt;</w:t>
      </w:r>
      <w:r w:rsidRPr="001B0CC8">
        <w:rPr>
          <w:vertAlign w:val="superscript"/>
          <w:lang w:val="en-US"/>
        </w:rPr>
        <w:t>3</w:t>
      </w:r>
      <w:r w:rsidRPr="001B0CC8">
        <w:rPr>
          <w:lang w:val="en-US"/>
        </w:rPr>
        <w:t>2001, II, 69-80; Oksala 1973, 111f.; Büchner 1976, 157-159; Esser 1976, 116; Quinn 1980, 253-255; Cremona 1982, 240-256; Witke 1983, 58-65; Cour</w:t>
      </w:r>
      <w:r w:rsidRPr="001B0CC8">
        <w:rPr>
          <w:lang w:val="en-US"/>
        </w:rPr>
        <w:t>t</w:t>
      </w:r>
      <w:r w:rsidRPr="001B0CC8">
        <w:rPr>
          <w:lang w:val="en-US"/>
        </w:rPr>
        <w:t>ney 1986 (</w:t>
      </w:r>
      <w:r w:rsidRPr="001B0CC8">
        <w:rPr>
          <w:b/>
          <w:bCs/>
          <w:lang w:val="en-US"/>
        </w:rPr>
        <w:t>31-38</w:t>
      </w:r>
      <w:r w:rsidRPr="001B0CC8">
        <w:rPr>
          <w:lang w:val="en-US"/>
        </w:rPr>
        <w:t>); S.J.Harrison 1986; Mauch 1986, 299-305; Herzog 1988, 314-321.328f.; Arieti 1990; Garrison 1991, 301-304; Romano/Fedeli 1991-1997, I 2, 749-754; Cuatrecasas Targa 1992 (</w:t>
      </w:r>
      <w:r w:rsidRPr="001B0CC8">
        <w:rPr>
          <w:b/>
          <w:bCs/>
          <w:lang w:val="en-US"/>
        </w:rPr>
        <w:t>13-18</w:t>
      </w:r>
      <w:r w:rsidRPr="001B0CC8">
        <w:rPr>
          <w:lang w:val="en-US"/>
        </w:rPr>
        <w:t>); Sutherland 1994, 194-204; Lentano 1995 (</w:t>
      </w:r>
      <w:r w:rsidRPr="001B0CC8">
        <w:rPr>
          <w:b/>
          <w:bCs/>
          <w:lang w:val="en-US"/>
        </w:rPr>
        <w:t>5-12</w:t>
      </w:r>
      <w:r w:rsidRPr="001B0CC8">
        <w:rPr>
          <w:lang w:val="en-US"/>
        </w:rPr>
        <w:t>); Lyne 1995, 55f.; Watt 1995 (</w:t>
      </w:r>
      <w:r w:rsidRPr="001B0CC8">
        <w:rPr>
          <w:b/>
          <w:bCs/>
          <w:lang w:val="en-US"/>
        </w:rPr>
        <w:t>5-9</w:t>
      </w:r>
      <w:r w:rsidRPr="001B0CC8">
        <w:rPr>
          <w:lang w:val="en-US"/>
        </w:rPr>
        <w:t>); Cavarzere 1996, 227-229 (</w:t>
      </w:r>
      <w:r w:rsidRPr="001B0CC8">
        <w:rPr>
          <w:b/>
          <w:bCs/>
          <w:lang w:val="en-US"/>
        </w:rPr>
        <w:t>1-4</w:t>
      </w:r>
      <w:r w:rsidRPr="001B0CC8">
        <w:rPr>
          <w:lang w:val="en-US"/>
        </w:rPr>
        <w:t>); Galinsky 1996, 259 (</w:t>
      </w:r>
      <w:r w:rsidRPr="001B0CC8">
        <w:rPr>
          <w:b/>
          <w:bCs/>
          <w:lang w:val="en-US"/>
        </w:rPr>
        <w:t>1-4</w:t>
      </w:r>
      <w:r w:rsidRPr="001B0CC8">
        <w:rPr>
          <w:lang w:val="en-US"/>
        </w:rPr>
        <w:t>); Lowrie 1997, 224-265; Oliensis 1998, 140-142; Lentano 2001 (</w:t>
      </w:r>
      <w:r w:rsidRPr="001B0CC8">
        <w:rPr>
          <w:b/>
          <w:bCs/>
          <w:lang w:val="en-US"/>
        </w:rPr>
        <w:t>5-12</w:t>
      </w:r>
      <w:r w:rsidRPr="001B0CC8">
        <w:rPr>
          <w:lang w:val="en-US"/>
        </w:rPr>
        <w:t>); Maurach 2001, 249-251; Binder/Heckel 2002; Sutherland 2002, 191-201; D.A.West 2002, 52-63; Nisbet/Rudd 2004, 79-96; Luther 2003; L.Morgan 2005a</w:t>
      </w:r>
      <w:r w:rsidR="008B54A1" w:rsidRPr="001B0CC8">
        <w:rPr>
          <w:lang w:val="en-US"/>
        </w:rPr>
        <w:t xml:space="preserve">; </w:t>
      </w:r>
      <w:r w:rsidR="00125128" w:rsidRPr="001B0CC8">
        <w:rPr>
          <w:lang w:val="en-US"/>
        </w:rPr>
        <w:t>Victor 2012 (</w:t>
      </w:r>
      <w:r w:rsidR="00125128" w:rsidRPr="001B0CC8">
        <w:rPr>
          <w:b/>
          <w:lang w:val="en-US"/>
        </w:rPr>
        <w:t>7</w:t>
      </w:r>
      <w:r w:rsidR="00125128" w:rsidRPr="001B0CC8">
        <w:rPr>
          <w:lang w:val="en-US"/>
        </w:rPr>
        <w:t xml:space="preserve">); </w:t>
      </w:r>
      <w:r w:rsidR="008B54A1" w:rsidRPr="001B0CC8">
        <w:rPr>
          <w:lang w:val="en-US"/>
        </w:rPr>
        <w:t>Janka 2013</w:t>
      </w:r>
      <w:r w:rsidR="00776710" w:rsidRPr="001B0CC8">
        <w:rPr>
          <w:lang w:val="en-US"/>
        </w:rPr>
        <w:t>; Kimmel 2014, 170-174</w:t>
      </w:r>
    </w:p>
    <w:p w:rsidR="00DD204F" w:rsidRPr="001B0CC8" w:rsidRDefault="00DD204F">
      <w:pPr>
        <w:ind w:right="-569"/>
        <w:jc w:val="both"/>
        <w:rPr>
          <w:lang w:val="en-US"/>
        </w:rPr>
      </w:pPr>
    </w:p>
    <w:p w:rsidR="00DD204F" w:rsidRPr="001B0CC8" w:rsidRDefault="00DD204F">
      <w:pPr>
        <w:ind w:right="-569"/>
        <w:jc w:val="both"/>
        <w:rPr>
          <w:b/>
          <w:bCs/>
          <w:lang w:val="en-US"/>
        </w:rPr>
      </w:pPr>
      <w:r w:rsidRPr="001B0CC8">
        <w:rPr>
          <w:b/>
          <w:bCs/>
          <w:lang w:val="en-US"/>
        </w:rPr>
        <w:t>c.3.6</w:t>
      </w:r>
    </w:p>
    <w:p w:rsidR="00DD204F" w:rsidRPr="001B0CC8" w:rsidRDefault="00DD204F">
      <w:pPr>
        <w:jc w:val="both"/>
        <w:rPr>
          <w:lang w:val="en-US"/>
        </w:rPr>
      </w:pPr>
      <w:r w:rsidRPr="001B0CC8">
        <w:rPr>
          <w:lang w:val="en-US"/>
        </w:rPr>
        <w:t xml:space="preserve">Pasquali 1920, 706-710; Heinze 1929, 193-196; Klingner 1929, 370f.; Kießling/Heinze 1930, 288-294; Klingner 1936a, 349-352; Burck 1938, 48f.; Wili 1948, 209f.; Hommel 1950, 49f.; Fraenkel 1957, 285-288=338-341; </w:t>
      </w:r>
      <w:r w:rsidR="003A07D8" w:rsidRPr="001B0CC8">
        <w:rPr>
          <w:spacing w:val="-2"/>
          <w:lang w:val="en-US"/>
        </w:rPr>
        <w:t>Kolaklides</w:t>
      </w:r>
      <w:r w:rsidR="003A07D8" w:rsidRPr="001B0CC8">
        <w:rPr>
          <w:lang w:val="en-US"/>
        </w:rPr>
        <w:t xml:space="preserve"> 1957; </w:t>
      </w:r>
      <w:r w:rsidRPr="001B0CC8">
        <w:rPr>
          <w:lang w:val="en-US"/>
        </w:rPr>
        <w:t>Röver/Oppermann 1961, 69-71; Fenik 1962; G.Williams 1968, 610-616; G.Williams 1969, 60-67; Numberger 1972, 238-244.541f.&gt;</w:t>
      </w:r>
      <w:r w:rsidRPr="001B0CC8">
        <w:rPr>
          <w:vertAlign w:val="superscript"/>
          <w:lang w:val="en-US"/>
        </w:rPr>
        <w:t>3</w:t>
      </w:r>
      <w:r w:rsidRPr="001B0CC8">
        <w:rPr>
          <w:lang w:val="en-US"/>
        </w:rPr>
        <w:t>1997, 477-486; Syndikus 1972/73, II, 86-97&gt;</w:t>
      </w:r>
      <w:r w:rsidRPr="001B0CC8">
        <w:rPr>
          <w:vertAlign w:val="superscript"/>
          <w:lang w:val="en-US"/>
        </w:rPr>
        <w:t>3</w:t>
      </w:r>
      <w:r w:rsidRPr="001B0CC8">
        <w:rPr>
          <w:lang w:val="en-US"/>
        </w:rPr>
        <w:t>2001, II, 81-91; Oksala 1973, 112f.; Büchner 1976, 159-163; Quinn 1980, 255-258; Cremona 1982, 258-271; Minadeo 1982, 168-170; Witke 1983, 66-77; Mauch 1986, 306-310; Herzog 1988, 328f.; Deschamps 1990; Garr</w:t>
      </w:r>
      <w:r w:rsidRPr="001B0CC8">
        <w:rPr>
          <w:lang w:val="en-US"/>
        </w:rPr>
        <w:t>i</w:t>
      </w:r>
      <w:r w:rsidRPr="001B0CC8">
        <w:rPr>
          <w:lang w:val="en-US"/>
        </w:rPr>
        <w:t>son 1991, 304-306; Hiltbrunner 1991, 32-35; Romano/Fedeli 1991-1997, I 2, 754-758; C</w:t>
      </w:r>
      <w:r w:rsidRPr="001B0CC8">
        <w:rPr>
          <w:lang w:val="en-US"/>
        </w:rPr>
        <w:t>u</w:t>
      </w:r>
      <w:r w:rsidRPr="001B0CC8">
        <w:rPr>
          <w:lang w:val="en-US"/>
        </w:rPr>
        <w:t>atrecasas Targa 1992 (</w:t>
      </w:r>
      <w:r w:rsidRPr="001B0CC8">
        <w:rPr>
          <w:b/>
          <w:bCs/>
          <w:lang w:val="en-US"/>
        </w:rPr>
        <w:t>21-32</w:t>
      </w:r>
      <w:r w:rsidRPr="001B0CC8">
        <w:rPr>
          <w:lang w:val="en-US"/>
        </w:rPr>
        <w:t>); Lefèvre 1993b, 154; Laguna Mariscal 1994 (</w:t>
      </w:r>
      <w:r w:rsidRPr="001B0CC8">
        <w:rPr>
          <w:b/>
          <w:bCs/>
          <w:lang w:val="en-US"/>
        </w:rPr>
        <w:t>17-48</w:t>
      </w:r>
      <w:r w:rsidRPr="001B0CC8">
        <w:rPr>
          <w:lang w:val="en-US"/>
        </w:rPr>
        <w:t>); Heyworth 1995a, 125f.; Kraggerud 1995; Lyne 1995, 173-175; Oliensis 1998, 125-127; Perl 1999; Maurach 2001, 252-254; Sutherland 2002, 201-209; D.A.West 2002, 62-71; Nisbet/Rudd 2004, 97-113</w:t>
      </w:r>
      <w:r w:rsidR="0099246A" w:rsidRPr="001B0CC8">
        <w:rPr>
          <w:lang w:val="en-US"/>
        </w:rPr>
        <w:t xml:space="preserve">; </w:t>
      </w:r>
      <w:r w:rsidR="00242E37" w:rsidRPr="001B0CC8">
        <w:rPr>
          <w:lang w:val="en-US"/>
        </w:rPr>
        <w:t>Giardina 2005 (</w:t>
      </w:r>
      <w:r w:rsidR="00242E37" w:rsidRPr="001B0CC8">
        <w:rPr>
          <w:b/>
          <w:lang w:val="en-US"/>
        </w:rPr>
        <w:t>25f.</w:t>
      </w:r>
      <w:r w:rsidR="00242E37" w:rsidRPr="001B0CC8">
        <w:rPr>
          <w:lang w:val="en-US"/>
        </w:rPr>
        <w:t xml:space="preserve">); </w:t>
      </w:r>
      <w:r w:rsidR="003E7A62" w:rsidRPr="001B0CC8">
        <w:rPr>
          <w:lang w:val="en-US"/>
        </w:rPr>
        <w:t>Stenuit 2007 (</w:t>
      </w:r>
      <w:r w:rsidR="003E7A62" w:rsidRPr="001B0CC8">
        <w:rPr>
          <w:b/>
          <w:lang w:val="en-US"/>
        </w:rPr>
        <w:t>22</w:t>
      </w:r>
      <w:r w:rsidR="003E7A62" w:rsidRPr="001B0CC8">
        <w:rPr>
          <w:lang w:val="en-US"/>
        </w:rPr>
        <w:t xml:space="preserve">); </w:t>
      </w:r>
      <w:r w:rsidR="0099246A" w:rsidRPr="001B0CC8">
        <w:rPr>
          <w:lang w:val="en-US"/>
        </w:rPr>
        <w:t>Gärtner 2013 (</w:t>
      </w:r>
      <w:r w:rsidR="0099246A" w:rsidRPr="001B0CC8">
        <w:rPr>
          <w:b/>
          <w:lang w:val="en-US"/>
        </w:rPr>
        <w:t>9-12</w:t>
      </w:r>
      <w:r w:rsidR="0099246A" w:rsidRPr="001B0CC8">
        <w:rPr>
          <w:lang w:val="en-US"/>
        </w:rPr>
        <w:t>)</w:t>
      </w:r>
    </w:p>
    <w:p w:rsidR="00DD204F" w:rsidRPr="001B0CC8" w:rsidRDefault="00DD204F">
      <w:pPr>
        <w:ind w:right="-569"/>
        <w:jc w:val="both"/>
        <w:rPr>
          <w:lang w:val="en-US"/>
        </w:rPr>
      </w:pPr>
    </w:p>
    <w:p w:rsidR="00DD204F" w:rsidRPr="007573A8" w:rsidRDefault="00DD204F">
      <w:pPr>
        <w:ind w:right="-569"/>
        <w:jc w:val="both"/>
        <w:rPr>
          <w:b/>
          <w:bCs/>
        </w:rPr>
      </w:pPr>
      <w:r w:rsidRPr="007573A8">
        <w:rPr>
          <w:b/>
          <w:bCs/>
        </w:rPr>
        <w:t>c.3.7-12</w:t>
      </w:r>
    </w:p>
    <w:p w:rsidR="00DD204F" w:rsidRPr="007573A8" w:rsidRDefault="00DD204F">
      <w:pPr>
        <w:pStyle w:val="Heading5"/>
        <w:rPr>
          <w:u w:val="none"/>
          <w:lang w:val="en-GB"/>
        </w:rPr>
      </w:pPr>
      <w:r w:rsidRPr="007573A8">
        <w:rPr>
          <w:u w:val="none"/>
          <w:lang w:val="en-GB"/>
        </w:rPr>
        <w:t xml:space="preserve">Pöschl 1979a; </w:t>
      </w:r>
      <w:r w:rsidR="00526CD3">
        <w:rPr>
          <w:u w:val="none"/>
          <w:lang w:val="en-GB"/>
        </w:rPr>
        <w:t xml:space="preserve">Nadeau 1986b; </w:t>
      </w:r>
      <w:r w:rsidRPr="007573A8">
        <w:rPr>
          <w:u w:val="none"/>
          <w:lang w:val="en-GB"/>
        </w:rPr>
        <w:t>Thom 1999; Thom 2003</w:t>
      </w:r>
      <w:r w:rsidR="00BC181F">
        <w:rPr>
          <w:u w:val="none"/>
          <w:lang w:val="en-GB"/>
        </w:rPr>
        <w:t>; Thom 2010</w:t>
      </w:r>
    </w:p>
    <w:p w:rsidR="00DD204F" w:rsidRPr="007573A8" w:rsidRDefault="00DD204F">
      <w:pPr>
        <w:ind w:right="-569"/>
        <w:jc w:val="both"/>
      </w:pPr>
    </w:p>
    <w:p w:rsidR="00DD204F" w:rsidRPr="007573A8" w:rsidRDefault="00DD204F">
      <w:pPr>
        <w:pStyle w:val="Heading4"/>
        <w:ind w:right="-569"/>
        <w:rPr>
          <w:sz w:val="24"/>
          <w:szCs w:val="24"/>
        </w:rPr>
      </w:pPr>
      <w:r w:rsidRPr="007573A8">
        <w:rPr>
          <w:sz w:val="24"/>
          <w:szCs w:val="24"/>
        </w:rPr>
        <w:t>c.3.7</w:t>
      </w:r>
    </w:p>
    <w:p w:rsidR="00DD204F" w:rsidRPr="00D867B8" w:rsidRDefault="00DD204F">
      <w:pPr>
        <w:jc w:val="both"/>
      </w:pPr>
      <w:r w:rsidRPr="007573A8">
        <w:t>Pasquali 1920, 463-470; Kießling/Heinze 1930, 294-297; Copley 1956, 64-69; Numberger 1959, 35; Commager 1962, 142; Newman 1967a, 306; La Penna 1969b, 90; G.Williams 1969, 67-70; Cairns 1972, 208-211; W.J.Henderson 1973, 60f.; Syndikus 1972/73, II, 98-102&gt;</w:t>
      </w:r>
      <w:r w:rsidRPr="007573A8">
        <w:rPr>
          <w:vertAlign w:val="superscript"/>
        </w:rPr>
        <w:t>3</w:t>
      </w:r>
      <w:r w:rsidRPr="007573A8">
        <w:t>2001, II, 92-96; Buchmann 1974, 111-118; Mutschler 1974, 123f.; Bradshaw 1978, 158-161; Hynd 1978, 135f.; Mutschler 1978; Pöschl 1979a, 233f.; Santirocco 1979, 178-186; Lyne 1980, 228-230; Quinn 1980, 258-260; Minadeo 1982, 104f.; Dettmer 1983, 435f.; Witke 1983, 78-82; Krevans 1984, 355; Santirocco 1985, 23f.; Nadeau 1986b, 522-525; Santirocco 1986, 125f.; Connor 1987, 180f.; Porter 1987b, 175f.; S.J.Harrison 1988b; Nisbet 1989, 87 (</w:t>
      </w:r>
      <w:r w:rsidRPr="007573A8">
        <w:rPr>
          <w:b/>
          <w:bCs/>
        </w:rPr>
        <w:t>17f.</w:t>
      </w:r>
      <w:r w:rsidRPr="007573A8">
        <w:t>); Lowrie 1990, 27-33; G.Davis 1991, 43-50; Garrison 1991, 306-308; Romano/Fedeli 1991-1997, I 2, 758-62; Owens 1991/92; Fedeli 1992a, 63f.; Pöschl 1992, 377; Arkins 1993, 116; Ancona 1994, 36-43; Reis 1994, 58-60; Cairns 1995a; Jacobson 1995b; Lyne 1995, 175-</w:t>
      </w:r>
      <w:r w:rsidRPr="007573A8">
        <w:lastRenderedPageBreak/>
        <w:t>178; Carbonero 1996, 271 (</w:t>
      </w:r>
      <w:r w:rsidRPr="007573A8">
        <w:rPr>
          <w:b/>
          <w:bCs/>
        </w:rPr>
        <w:t>22</w:t>
      </w:r>
      <w:r w:rsidRPr="007573A8">
        <w:t>); Lowrie 1997, 266-275; Maleuvre 1995-1997, II, 231-235; D.A</w:t>
      </w:r>
      <w:r w:rsidR="00D867B8">
        <w:t>.</w:t>
      </w:r>
      <w:r w:rsidRPr="007573A8">
        <w:t xml:space="preserve">West 2002, 70-79; </w:t>
      </w:r>
      <w:r w:rsidR="00526CD3" w:rsidRPr="007573A8">
        <w:t>Di Lorenzo 2003;</w:t>
      </w:r>
      <w:r w:rsidR="00526CD3">
        <w:t xml:space="preserve"> </w:t>
      </w:r>
      <w:r w:rsidRPr="007573A8">
        <w:t>Doyen 2004; Nisbet/Rudd 2004, 113-122</w:t>
      </w:r>
      <w:r w:rsidR="00D867B8">
        <w:t xml:space="preserve">; </w:t>
      </w:r>
      <w:r w:rsidR="006E75A7" w:rsidRPr="006E75A7">
        <w:t>Macciò</w:t>
      </w:r>
      <w:r w:rsidR="006E75A7" w:rsidRPr="00E47D29">
        <w:t xml:space="preserve"> </w:t>
      </w:r>
      <w:r w:rsidR="006E75A7">
        <w:t xml:space="preserve">2007; </w:t>
      </w:r>
      <w:r w:rsidR="00E47D29" w:rsidRPr="00E47D29">
        <w:t xml:space="preserve">Nadeau 2008, 260-269; </w:t>
      </w:r>
      <w:r w:rsidR="00754908" w:rsidRPr="00754908">
        <w:t>Markovič</w:t>
      </w:r>
      <w:r w:rsidR="00754908" w:rsidRPr="00D867B8">
        <w:t xml:space="preserve"> </w:t>
      </w:r>
      <w:r w:rsidR="00754908">
        <w:t>2010 (</w:t>
      </w:r>
      <w:r w:rsidR="00754908" w:rsidRPr="00754908">
        <w:rPr>
          <w:b/>
        </w:rPr>
        <w:t>21</w:t>
      </w:r>
      <w:r w:rsidR="00754908">
        <w:t xml:space="preserve">); </w:t>
      </w:r>
      <w:r w:rsidR="00D867B8" w:rsidRPr="00D867B8">
        <w:t xml:space="preserve">Eicks 2011, </w:t>
      </w:r>
      <w:r w:rsidR="00D867B8">
        <w:t>191-195</w:t>
      </w:r>
      <w:r w:rsidR="00D867B8" w:rsidRPr="00D867B8">
        <w:t>;</w:t>
      </w:r>
      <w:r w:rsidR="00115814">
        <w:t xml:space="preserve"> McCune 2016</w:t>
      </w:r>
    </w:p>
    <w:p w:rsidR="00DD204F" w:rsidRPr="007573A8" w:rsidRDefault="00DD204F">
      <w:pPr>
        <w:ind w:right="-569"/>
        <w:jc w:val="both"/>
      </w:pPr>
    </w:p>
    <w:p w:rsidR="00DD204F" w:rsidRPr="007573A8" w:rsidRDefault="00DD204F">
      <w:pPr>
        <w:pStyle w:val="Heading4"/>
        <w:ind w:right="-569"/>
        <w:rPr>
          <w:sz w:val="24"/>
          <w:szCs w:val="24"/>
        </w:rPr>
      </w:pPr>
      <w:r w:rsidRPr="007573A8">
        <w:rPr>
          <w:sz w:val="24"/>
          <w:szCs w:val="24"/>
        </w:rPr>
        <w:t>c.3.8</w:t>
      </w:r>
    </w:p>
    <w:p w:rsidR="00DD204F" w:rsidRPr="001B0CC8" w:rsidRDefault="00DD204F">
      <w:pPr>
        <w:jc w:val="both"/>
        <w:rPr>
          <w:lang w:val="de-DE"/>
        </w:rPr>
      </w:pPr>
      <w:r w:rsidRPr="007573A8">
        <w:t>Kießling/Heinze 1930, 298-301; Wili 1948, 126f.; Oppermann 1956, 177.179; Fraenkel 1957, 222f.=263f.; Numberger 1959, 49; La Penna 1963b, 71f.; Lieberg 1963, 349; Mendell 1965, 168f.; Schwind 1965, 87; G.Williams 1968, 103-110; La Penna 1969b, 110; G.Williams 1969, 70-74; Numberger 1972, 244-247.542&gt;</w:t>
      </w:r>
      <w:r w:rsidRPr="007573A8">
        <w:rPr>
          <w:vertAlign w:val="superscript"/>
        </w:rPr>
        <w:t>3</w:t>
      </w:r>
      <w:r w:rsidRPr="007573A8">
        <w:t>1997, 486-492; Syndikus 1972/73, II, 103-109&gt;</w:t>
      </w:r>
      <w:r w:rsidRPr="007573A8">
        <w:rPr>
          <w:vertAlign w:val="superscript"/>
        </w:rPr>
        <w:t>3</w:t>
      </w:r>
      <w:r w:rsidRPr="007573A8">
        <w:t>2001, II, 97-103; Anderson 1974, 47=1982, 47; Mutschler 1974, 116f.; Hynd 1978, 86.89f.102f.; Pöschl 1979a, 239; Santirocco 1979, 178-186; Gandeva 1980 (</w:t>
      </w:r>
      <w:r w:rsidRPr="007573A8">
        <w:rPr>
          <w:b/>
          <w:bCs/>
        </w:rPr>
        <w:t>18</w:t>
      </w:r>
      <w:r w:rsidRPr="007573A8">
        <w:t>); Marcovich 1980, 79f.89-92; Quinn 1980, 260f.; E.A.Schmidt 1980, 26-28=2002, 258-260; Lefèvre 1981, 2006-2008; Pavlock 1982, 82-84; Citroni 1983, 162; Dettmer 1983, 192-195; Krevans 1984, 355; Santirocco 1984a; 248f.; Santirocco 1985, 26f.; Nadeau 1986b, 525-529; Santirocco 1986, 128f.160f.; Connor 1987, 121-125; Porter 1987b, 176f.; Mutschler 1988, 51; Fasciano 1991, 203; Garrison 1991, 308f.; Romano/Fedeli 1991-1997, I 2, 762-766; Argetsinger 1992, 188f.; T.S.Johnson 1993, 60f.; Lefèvre 1993b, 176f.; P.A.Miller 1994, 149f.; Wimmel 1994, 13 (</w:t>
      </w:r>
      <w:r w:rsidRPr="007573A8">
        <w:rPr>
          <w:b/>
          <w:bCs/>
        </w:rPr>
        <w:t>25</w:t>
      </w:r>
      <w:r w:rsidRPr="007573A8">
        <w:t>); Lyne 1995, 109-111; Santirocco 1995, 234; Putnam 1996b; Maleuvre 1995-1997, II, 237-240; Maurach 2001, 203-205; D.A.West 2002, 80-87; Nisbet/Rudd 2004, 122-132; Mindt 2007, 59-61</w:t>
      </w:r>
      <w:r w:rsidR="00D867B8">
        <w:t>; Eicks 2011, 214-219</w:t>
      </w:r>
      <w:r w:rsidR="009D3812">
        <w:t xml:space="preserve">. </w:t>
      </w:r>
      <w:r w:rsidR="009D3812" w:rsidRPr="001B0CC8">
        <w:rPr>
          <w:lang w:val="de-DE"/>
        </w:rPr>
        <w:t>257-260</w:t>
      </w:r>
    </w:p>
    <w:p w:rsidR="00DD204F" w:rsidRPr="001B0CC8" w:rsidRDefault="00DD204F">
      <w:pPr>
        <w:ind w:right="-569"/>
        <w:jc w:val="both"/>
        <w:rPr>
          <w:lang w:val="de-DE"/>
        </w:rPr>
      </w:pPr>
    </w:p>
    <w:p w:rsidR="00DD204F" w:rsidRPr="007573A8" w:rsidRDefault="00DD204F">
      <w:pPr>
        <w:pStyle w:val="Heading4"/>
        <w:ind w:right="-569"/>
        <w:rPr>
          <w:sz w:val="24"/>
          <w:szCs w:val="24"/>
          <w:lang w:val="de-DE"/>
        </w:rPr>
      </w:pPr>
      <w:r w:rsidRPr="007573A8">
        <w:rPr>
          <w:sz w:val="24"/>
          <w:szCs w:val="24"/>
          <w:lang w:val="de-DE"/>
        </w:rPr>
        <w:t>c.3.9</w:t>
      </w:r>
    </w:p>
    <w:p w:rsidR="00DD204F" w:rsidRPr="007573A8" w:rsidRDefault="00DD204F">
      <w:pPr>
        <w:jc w:val="both"/>
        <w:rPr>
          <w:lang w:val="it-IT"/>
        </w:rPr>
      </w:pPr>
      <w:r w:rsidRPr="007573A8">
        <w:rPr>
          <w:lang w:val="de-DE"/>
        </w:rPr>
        <w:t xml:space="preserve">Pasquali 1920, 408-419; Kießling/Heinze 1930, 301-304; Wili 1948, 184-187; </w:t>
      </w:r>
      <w:r w:rsidR="00A22D28" w:rsidRPr="00A22D28">
        <w:rPr>
          <w:lang w:val="de-DE"/>
        </w:rPr>
        <w:t>Düring</w:t>
      </w:r>
      <w:r w:rsidR="00A22D28" w:rsidRPr="007573A8">
        <w:rPr>
          <w:lang w:val="de-DE"/>
        </w:rPr>
        <w:t xml:space="preserve"> </w:t>
      </w:r>
      <w:r w:rsidR="00A22D28">
        <w:rPr>
          <w:lang w:val="de-DE"/>
        </w:rPr>
        <w:t xml:space="preserve">1952; </w:t>
      </w:r>
      <w:r w:rsidRPr="007573A8">
        <w:rPr>
          <w:lang w:val="de-DE"/>
        </w:rPr>
        <w:t xml:space="preserve">Heilmann 1959, 77f.; Numberger 1959, 31; Röver/Oppermann 1961, 71f.; Commager 1962, 55-58. </w:t>
      </w:r>
      <w:r w:rsidRPr="007573A8">
        <w:rPr>
          <w:lang w:val="it-IT"/>
        </w:rPr>
        <w:t>141f.; Nisbet 1962, 185f.; Wimmel 1962a, 124-127 (</w:t>
      </w:r>
      <w:r w:rsidRPr="007573A8">
        <w:rPr>
          <w:b/>
          <w:bCs/>
          <w:lang w:val="it-IT"/>
        </w:rPr>
        <w:t>20</w:t>
      </w:r>
      <w:r w:rsidRPr="007573A8">
        <w:rPr>
          <w:lang w:val="it-IT"/>
        </w:rPr>
        <w:t>); Castorina 1965, 199-203; G.Williams 1968, 209-212; La Penna 1969b, 89; Lee 1969, 103-107. G.Williams 1969, 74-76; Gagliardi 1971, 85f.; Bohnenkamp 1972, 175-177; Numberger 1972, 248-254.542f.&gt;</w:t>
      </w:r>
      <w:r w:rsidRPr="007573A8">
        <w:rPr>
          <w:vertAlign w:val="superscript"/>
          <w:lang w:val="it-IT"/>
        </w:rPr>
        <w:t>3</w:t>
      </w:r>
      <w:r w:rsidRPr="007573A8">
        <w:rPr>
          <w:lang w:val="it-IT"/>
        </w:rPr>
        <w:t>1997, 492-500; W.J.Henderson 1973, 61-63; Kuhn 1973, 5f.; Syndikus 1972/73, II, 110-116&gt;</w:t>
      </w:r>
      <w:r w:rsidRPr="007573A8">
        <w:rPr>
          <w:vertAlign w:val="superscript"/>
          <w:lang w:val="it-IT"/>
        </w:rPr>
        <w:t>3</w:t>
      </w:r>
      <w:r w:rsidRPr="007573A8">
        <w:rPr>
          <w:lang w:val="it-IT"/>
        </w:rPr>
        <w:t>2001, II, 104-110; Mutschler 1974, 118f.; Carter 1975, 125f.; Minadeo 1975, 411f.; Nielsen 1977; Putnam 1977; Pöschl 1979a, 241; Römisch 1979, 8-27; Santirocco 1979, 178-186; Lyne 1980, 222-227; Pöschl 1980, 160f.; Quinn 1980, 261f.; Minadeo 1982, 44-48; Pavlock 1982, 84.87-9; Dettmer 1983, 198f.435f.441f.; Krevans 1984, 354.356.375; Santiro</w:t>
      </w:r>
      <w:r w:rsidRPr="007573A8">
        <w:rPr>
          <w:lang w:val="it-IT"/>
        </w:rPr>
        <w:t>c</w:t>
      </w:r>
      <w:r w:rsidRPr="007573A8">
        <w:rPr>
          <w:lang w:val="it-IT"/>
        </w:rPr>
        <w:t xml:space="preserve">co 1985; Mauch 1986, 171; Connor 1987, 90-92; Porter 1987b, 171-184; Albert 1988, 134-138; </w:t>
      </w:r>
      <w:r w:rsidRPr="007573A8">
        <w:rPr>
          <w:spacing w:val="-2"/>
          <w:lang w:val="it-IT"/>
        </w:rPr>
        <w:t>Álvarez Gonzáles</w:t>
      </w:r>
      <w:r w:rsidRPr="007573A8">
        <w:rPr>
          <w:lang w:val="it-IT"/>
        </w:rPr>
        <w:t xml:space="preserve"> 1988; Herzog 1988, 324f.; Nisbet 1989, 87-89 (</w:t>
      </w:r>
      <w:r w:rsidRPr="007573A8">
        <w:rPr>
          <w:b/>
          <w:bCs/>
          <w:lang w:val="it-IT"/>
        </w:rPr>
        <w:t>17-24</w:t>
      </w:r>
      <w:r w:rsidRPr="007573A8">
        <w:rPr>
          <w:lang w:val="it-IT"/>
        </w:rPr>
        <w:t>); Di Lorenzo 1990, 83f.; Garrison 1991, 309-311; Romano/Fedeli 1991-1997, I 2, 766-769; Pöschl 1992, 377=165; Arkins 1993, 116f.; Bianco 1993, 21-3; Lefèvre 1993b, 198-200; Traina 1993a, 20f.; Ancona 1994, 128-139; Wimmel 1994, 18 (</w:t>
      </w:r>
      <w:r w:rsidRPr="007573A8">
        <w:rPr>
          <w:b/>
          <w:bCs/>
          <w:lang w:val="it-IT"/>
        </w:rPr>
        <w:t>20</w:t>
      </w:r>
      <w:r w:rsidRPr="007573A8">
        <w:rPr>
          <w:lang w:val="it-IT"/>
        </w:rPr>
        <w:t>); Mariotti 1995; Tarrant 1995, 46-49; D.A.West 1995c; Maleuvre 1995-1997, II, 241-244; Perl 1999; E.A. Schmidt 1999; Maurach 2001, 176f.; Poiss 2001, 258-263; Niemann 2002; Schwindt 2002; D.A.West 2002, 86-97; T.S. Johnson 2003/04; Doyen 2004; Nisbet/Rudd 2004, 132-140; Putnam 2006b, 136-140</w:t>
      </w:r>
      <w:r w:rsidR="00031361" w:rsidRPr="007573A8">
        <w:rPr>
          <w:lang w:val="it-IT"/>
        </w:rPr>
        <w:t xml:space="preserve">; </w:t>
      </w:r>
      <w:r w:rsidR="00E47D29" w:rsidRPr="00E47D29">
        <w:rPr>
          <w:lang w:val="it-IT"/>
        </w:rPr>
        <w:t>Nadeau 2008, 270-</w:t>
      </w:r>
      <w:r w:rsidR="00E47D29">
        <w:rPr>
          <w:lang w:val="it-IT"/>
        </w:rPr>
        <w:t>278</w:t>
      </w:r>
      <w:r w:rsidR="00E47D29" w:rsidRPr="00E47D29">
        <w:rPr>
          <w:lang w:val="it-IT"/>
        </w:rPr>
        <w:t xml:space="preserve">; </w:t>
      </w:r>
      <w:r w:rsidR="002E4C25">
        <w:rPr>
          <w:lang w:val="it-IT"/>
        </w:rPr>
        <w:t xml:space="preserve">Lieberg 2010; </w:t>
      </w:r>
      <w:r w:rsidR="00D867B8" w:rsidRPr="00D867B8">
        <w:rPr>
          <w:lang w:val="it-IT"/>
        </w:rPr>
        <w:t>Eicks 2011, 201-2</w:t>
      </w:r>
      <w:r w:rsidR="00D867B8">
        <w:rPr>
          <w:lang w:val="it-IT"/>
        </w:rPr>
        <w:t>08</w:t>
      </w:r>
      <w:r w:rsidR="00D867B8" w:rsidRPr="00D867B8">
        <w:rPr>
          <w:lang w:val="it-IT"/>
        </w:rPr>
        <w:t xml:space="preserve">; </w:t>
      </w:r>
      <w:r w:rsidR="00752114">
        <w:rPr>
          <w:lang w:val="it-IT"/>
        </w:rPr>
        <w:t xml:space="preserve">Minarini 2011; </w:t>
      </w:r>
      <w:r w:rsidR="00190B79">
        <w:rPr>
          <w:lang w:val="it-IT"/>
        </w:rPr>
        <w:t>T.S.</w:t>
      </w:r>
      <w:r w:rsidR="007573A8" w:rsidRPr="007573A8">
        <w:rPr>
          <w:lang w:val="it-IT"/>
        </w:rPr>
        <w:t xml:space="preserve">Johnson 2011/12; </w:t>
      </w:r>
      <w:r w:rsidR="00031361" w:rsidRPr="007573A8">
        <w:rPr>
          <w:lang w:val="it-IT"/>
        </w:rPr>
        <w:t>Zintzen 2015</w:t>
      </w:r>
      <w:r w:rsidR="00115814">
        <w:rPr>
          <w:lang w:val="it-IT"/>
        </w:rPr>
        <w:t>; McCune 2016</w:t>
      </w:r>
    </w:p>
    <w:p w:rsidR="00DD204F" w:rsidRPr="007573A8" w:rsidRDefault="00DD204F">
      <w:pPr>
        <w:ind w:right="-569"/>
        <w:jc w:val="both"/>
        <w:rPr>
          <w:lang w:val="it-IT"/>
        </w:rPr>
      </w:pPr>
    </w:p>
    <w:p w:rsidR="00DD204F" w:rsidRPr="007573A8" w:rsidRDefault="00DD204F">
      <w:pPr>
        <w:pStyle w:val="Heading4"/>
        <w:ind w:right="-569"/>
        <w:rPr>
          <w:sz w:val="24"/>
          <w:szCs w:val="24"/>
          <w:lang w:val="it-IT"/>
        </w:rPr>
      </w:pPr>
      <w:r w:rsidRPr="007573A8">
        <w:rPr>
          <w:sz w:val="24"/>
          <w:szCs w:val="24"/>
          <w:lang w:val="it-IT"/>
        </w:rPr>
        <w:t>c.3.10</w:t>
      </w:r>
    </w:p>
    <w:p w:rsidR="00DD204F" w:rsidRPr="007573A8" w:rsidRDefault="00DD204F">
      <w:pPr>
        <w:jc w:val="both"/>
        <w:rPr>
          <w:lang w:val="it-IT"/>
        </w:rPr>
      </w:pPr>
      <w:r w:rsidRPr="007573A8">
        <w:rPr>
          <w:lang w:val="it-IT"/>
        </w:rPr>
        <w:t>Pasquali 1920, 419-440; Kießling/Heinze 1930, 304-308; Copley 1956, 62-64; Heilmann 1959, 78f.; Numberger 1959, 38; Commager 1962, 129f.; Nisbet 1962, 184; Castorina 1965, 207-9; Newman 1967a, 306; La Penna 1969b, 88.92; G.Williams 1969, 76-79; W.J.Henderson 1973, 63f.; Syndikus 1972/73, II, 117-122&gt;</w:t>
      </w:r>
      <w:r w:rsidRPr="007573A8">
        <w:rPr>
          <w:vertAlign w:val="superscript"/>
          <w:lang w:val="it-IT"/>
        </w:rPr>
        <w:t>3</w:t>
      </w:r>
      <w:r w:rsidRPr="007573A8">
        <w:rPr>
          <w:lang w:val="it-IT"/>
        </w:rPr>
        <w:t>2001, II, 111-116; Carter 1975, 126f.; Minadeo 1975, 406f.; Pöschl 1979a, 240-242; Santirocco 1979, 178-186; Quinn 1980, 262-264; Gall 1981, 40-2; Deschamps 1982, 58; Minadeo 1982, 36-40; Pascucci 1982b; D</w:t>
      </w:r>
      <w:r w:rsidRPr="007573A8">
        <w:rPr>
          <w:lang w:val="it-IT"/>
        </w:rPr>
        <w:t>e</w:t>
      </w:r>
      <w:r w:rsidRPr="007573A8">
        <w:rPr>
          <w:lang w:val="it-IT"/>
        </w:rPr>
        <w:t xml:space="preserve">schamps 1983b, 118; Dettmer 1983, 196-198; Santirocco 1985; Mauch 1986, 170f.; Connor </w:t>
      </w:r>
      <w:r w:rsidRPr="007573A8">
        <w:rPr>
          <w:lang w:val="it-IT"/>
        </w:rPr>
        <w:lastRenderedPageBreak/>
        <w:t>1987, 194f.; Porter 1987b, 171-184; Garrison 1991, 311f.; Oliensis 1991b, 196; Rom</w:t>
      </w:r>
      <w:r w:rsidRPr="007573A8">
        <w:rPr>
          <w:lang w:val="it-IT"/>
        </w:rPr>
        <w:t>a</w:t>
      </w:r>
      <w:r w:rsidRPr="007573A8">
        <w:rPr>
          <w:lang w:val="it-IT"/>
        </w:rPr>
        <w:t>no/Fedeli 1991-1997, I 2, 769-72; Fedeli 1992a, 62f.; Pöschl 1992, 377=165; Arkins 1993, 109f.; Dehon 1993a, 117-119; Thome 1994, 28 (</w:t>
      </w:r>
      <w:r w:rsidRPr="007573A8">
        <w:rPr>
          <w:b/>
          <w:bCs/>
          <w:lang w:val="it-IT"/>
        </w:rPr>
        <w:t>14</w:t>
      </w:r>
      <w:r w:rsidRPr="007573A8">
        <w:rPr>
          <w:lang w:val="it-IT"/>
        </w:rPr>
        <w:t>); Syndikus 1995, 19; Maleuvre 1995-1997, II, 245-249; 141-148; D.A.West 2002, 96-101; Nisbet/Rudd 2004, 141-148</w:t>
      </w:r>
      <w:r w:rsidR="007573A8">
        <w:rPr>
          <w:lang w:val="it-IT"/>
        </w:rPr>
        <w:t xml:space="preserve">; </w:t>
      </w:r>
      <w:r w:rsidR="00242E37" w:rsidRPr="00242E37">
        <w:rPr>
          <w:lang w:val="it-IT"/>
        </w:rPr>
        <w:t>Giardina 2005 (</w:t>
      </w:r>
      <w:r w:rsidR="00242E37">
        <w:rPr>
          <w:b/>
          <w:lang w:val="it-IT"/>
        </w:rPr>
        <w:t>3f.</w:t>
      </w:r>
      <w:r w:rsidR="00242E37" w:rsidRPr="00242E37">
        <w:rPr>
          <w:lang w:val="it-IT"/>
        </w:rPr>
        <w:t xml:space="preserve">); </w:t>
      </w:r>
      <w:r w:rsidR="00E47D29" w:rsidRPr="00E47D29">
        <w:rPr>
          <w:lang w:val="it-IT"/>
        </w:rPr>
        <w:t xml:space="preserve">Nadeau 2008, 279-292; </w:t>
      </w:r>
      <w:r w:rsidR="00190B79">
        <w:rPr>
          <w:lang w:val="it-IT"/>
        </w:rPr>
        <w:t>T.S.</w:t>
      </w:r>
      <w:r w:rsidR="007573A8">
        <w:rPr>
          <w:lang w:val="it-IT"/>
        </w:rPr>
        <w:t>Johnson 2011/12</w:t>
      </w:r>
    </w:p>
    <w:p w:rsidR="00DD204F" w:rsidRPr="007573A8" w:rsidRDefault="00DD204F">
      <w:pPr>
        <w:ind w:right="-569"/>
        <w:jc w:val="both"/>
        <w:rPr>
          <w:lang w:val="it-IT"/>
        </w:rPr>
      </w:pPr>
    </w:p>
    <w:p w:rsidR="00DD204F" w:rsidRPr="007573A8" w:rsidRDefault="00DD204F">
      <w:pPr>
        <w:pStyle w:val="Heading4"/>
        <w:ind w:right="-569"/>
        <w:rPr>
          <w:sz w:val="24"/>
          <w:szCs w:val="24"/>
          <w:lang w:val="it-IT"/>
        </w:rPr>
      </w:pPr>
      <w:r w:rsidRPr="007573A8">
        <w:rPr>
          <w:sz w:val="24"/>
          <w:szCs w:val="24"/>
          <w:lang w:val="it-IT"/>
        </w:rPr>
        <w:t>c.3.11</w:t>
      </w:r>
    </w:p>
    <w:p w:rsidR="00DD204F" w:rsidRPr="007573A8" w:rsidRDefault="00DD204F">
      <w:pPr>
        <w:pStyle w:val="BodyTextIndent"/>
        <w:rPr>
          <w:lang w:val="it-IT"/>
        </w:rPr>
      </w:pPr>
      <w:r w:rsidRPr="007573A8">
        <w:rPr>
          <w:lang w:val="it-IT"/>
        </w:rPr>
        <w:t>Wilamowitz-Moellendorf 1913, 314; Kießling/Heinze 1930, 308-313; Highbarger 1935; Ba</w:t>
      </w:r>
      <w:r w:rsidRPr="007573A8">
        <w:rPr>
          <w:lang w:val="it-IT"/>
        </w:rPr>
        <w:t>r</w:t>
      </w:r>
      <w:r w:rsidRPr="007573A8">
        <w:rPr>
          <w:lang w:val="it-IT"/>
        </w:rPr>
        <w:t>wick 1950, 267; Fraenkel 1957, 196f.=233f.; Numberger 1959, 48; La Penna 1969b, 99f.; G.Williams 1969, 79-85; Oksala 1973, 169.172f.179-82.203f.; Syndikus 1972/73, II, 123-130&gt;</w:t>
      </w:r>
      <w:r w:rsidRPr="007573A8">
        <w:rPr>
          <w:vertAlign w:val="superscript"/>
          <w:lang w:val="it-IT"/>
        </w:rPr>
        <w:t>3</w:t>
      </w:r>
      <w:r w:rsidR="00526CD3">
        <w:rPr>
          <w:lang w:val="it-IT"/>
        </w:rPr>
        <w:t>2001, II, 117-124</w:t>
      </w:r>
      <w:r w:rsidRPr="007573A8">
        <w:rPr>
          <w:lang w:val="it-IT"/>
        </w:rPr>
        <w:t>; Cairns 1975b; Carter 1975, 140-142; Bradshaw 1978, 161-165; Hynd 1978, 109-12; Macours 1979 (</w:t>
      </w:r>
      <w:r w:rsidRPr="007573A8">
        <w:rPr>
          <w:b/>
          <w:bCs/>
          <w:lang w:val="it-IT"/>
        </w:rPr>
        <w:t>17-20</w:t>
      </w:r>
      <w:r w:rsidRPr="007573A8">
        <w:rPr>
          <w:lang w:val="it-IT"/>
        </w:rPr>
        <w:t>); Pöschl 1979a, 239f.; Santirocco 1979, 178-86; Quinn 1980, 264-266; Gall 1981, 34f. 69; Pöschl 1981, 145f.=351f.; Deschamps 1983b, 118; Dettmer 1983, 195f.289-92.443-5; Krevans 1984, 354f.375; Santirocco 1985; Nadeau 1986b, 530-538; Della Corte 1987 (</w:t>
      </w:r>
      <w:r w:rsidRPr="007573A8">
        <w:rPr>
          <w:b/>
          <w:bCs/>
          <w:lang w:val="it-IT"/>
        </w:rPr>
        <w:t>7ff.</w:t>
      </w:r>
      <w:r w:rsidRPr="007573A8">
        <w:rPr>
          <w:lang w:val="it-IT"/>
        </w:rPr>
        <w:t>); Porter 1987b, 179; Carrubba 1988/89 (</w:t>
      </w:r>
      <w:r w:rsidRPr="007573A8">
        <w:rPr>
          <w:b/>
          <w:bCs/>
          <w:lang w:val="it-IT"/>
        </w:rPr>
        <w:t>37-52</w:t>
      </w:r>
      <w:r w:rsidRPr="007573A8">
        <w:rPr>
          <w:lang w:val="it-IT"/>
        </w:rPr>
        <w:t>); Lowrie 1990, 106-131; Garrison 1991, 312-314; Romano/Fedeli 1991-1997, I 2, 773-777; Pöschl 1992, 377=164f.; P.A.Miller 1994, 149f.; Stabryla 1994, 105f.; Krasser 1995, 124f.; Syndikus 1995, 27f.; Maleuvre 1995-1997, II, 251-255; Lowrie 1997, 275-297; La Bua 1999, 215-218; D.A.West 2002, 100-113; S.J.Harrison 2004, 92f.; Nisbet/Rudd 2004, 148-164; Hills 2005, 74f.</w:t>
      </w:r>
      <w:r w:rsidR="00CA69BC" w:rsidRPr="007573A8">
        <w:rPr>
          <w:lang w:val="it-IT"/>
        </w:rPr>
        <w:t xml:space="preserve">; </w:t>
      </w:r>
      <w:r w:rsidR="00D72B71">
        <w:rPr>
          <w:lang w:val="it-IT"/>
        </w:rPr>
        <w:t xml:space="preserve">Nickel 2006; </w:t>
      </w:r>
      <w:r w:rsidR="006C041A" w:rsidRPr="006C041A">
        <w:rPr>
          <w:lang w:val="it-IT"/>
        </w:rPr>
        <w:t xml:space="preserve">S.J.Harrison 2007b, 189-193; </w:t>
      </w:r>
      <w:r w:rsidR="003043C3" w:rsidRPr="003043C3">
        <w:rPr>
          <w:lang w:val="it-IT"/>
        </w:rPr>
        <w:t xml:space="preserve">Nadeau 2008, 317-331; </w:t>
      </w:r>
      <w:r w:rsidR="00F15DFC">
        <w:rPr>
          <w:lang w:val="it-IT"/>
        </w:rPr>
        <w:t xml:space="preserve">Leach 2008/09; </w:t>
      </w:r>
      <w:r w:rsidR="00CA69BC" w:rsidRPr="007573A8">
        <w:rPr>
          <w:lang w:val="it-IT"/>
        </w:rPr>
        <w:t>L</w:t>
      </w:r>
      <w:r w:rsidR="00CA69BC" w:rsidRPr="007573A8">
        <w:rPr>
          <w:lang w:val="it-IT"/>
        </w:rPr>
        <w:t>ó</w:t>
      </w:r>
      <w:r w:rsidR="00CA69BC" w:rsidRPr="007573A8">
        <w:rPr>
          <w:lang w:val="it-IT"/>
        </w:rPr>
        <w:t>pez-Cañete Quiles 2013 (</w:t>
      </w:r>
      <w:r w:rsidR="00CA69BC" w:rsidRPr="007573A8">
        <w:rPr>
          <w:b/>
          <w:lang w:val="it-IT"/>
        </w:rPr>
        <w:t>8-10</w:t>
      </w:r>
      <w:r w:rsidR="00CA69BC" w:rsidRPr="007573A8">
        <w:rPr>
          <w:lang w:val="it-IT"/>
        </w:rPr>
        <w:t>)</w:t>
      </w:r>
    </w:p>
    <w:p w:rsidR="00DD204F" w:rsidRPr="007573A8" w:rsidRDefault="00DD204F">
      <w:pPr>
        <w:ind w:right="-569"/>
        <w:jc w:val="both"/>
        <w:rPr>
          <w:lang w:val="it-IT"/>
        </w:rPr>
      </w:pPr>
    </w:p>
    <w:p w:rsidR="00DD204F" w:rsidRPr="007573A8" w:rsidRDefault="00DD204F">
      <w:pPr>
        <w:pStyle w:val="Heading4"/>
        <w:ind w:right="-569"/>
        <w:rPr>
          <w:sz w:val="24"/>
          <w:szCs w:val="24"/>
          <w:lang w:val="it-IT"/>
        </w:rPr>
      </w:pPr>
      <w:r w:rsidRPr="007573A8">
        <w:rPr>
          <w:sz w:val="24"/>
          <w:szCs w:val="24"/>
          <w:lang w:val="it-IT"/>
        </w:rPr>
        <w:t>c.3.12</w:t>
      </w:r>
    </w:p>
    <w:p w:rsidR="00DD204F" w:rsidRPr="007573A8" w:rsidRDefault="00DD204F">
      <w:pPr>
        <w:jc w:val="both"/>
        <w:rPr>
          <w:lang w:val="it-IT"/>
        </w:rPr>
      </w:pPr>
      <w:r w:rsidRPr="007573A8">
        <w:rPr>
          <w:lang w:val="it-IT"/>
        </w:rPr>
        <w:t>Wilamowitz-Moellendorf 1913, 311; Pasquali 1920, 86-103; Kießling/Heinze 1930, 313-316; Fraenkel 1957, 178=211f.; Numberger 1959, 20-2; Röver/Oppermann 1961, 73; Commager 1962, 143; Nisbet 1962, 185; G.Williams 1968, 203-206; La Penna 1969b, 93; G.Williams 1969, 85-87; Bohnenkamp 1972, 86-103; Numberger 1972, 254-257.543&gt;</w:t>
      </w:r>
      <w:r w:rsidRPr="007573A8">
        <w:rPr>
          <w:vertAlign w:val="superscript"/>
          <w:lang w:val="it-IT"/>
        </w:rPr>
        <w:t>3</w:t>
      </w:r>
      <w:r w:rsidRPr="007573A8">
        <w:rPr>
          <w:lang w:val="it-IT"/>
        </w:rPr>
        <w:t>1997, 500-504; Syndikus 1972/73, II, 131-134&gt;</w:t>
      </w:r>
      <w:r w:rsidRPr="007573A8">
        <w:rPr>
          <w:vertAlign w:val="superscript"/>
          <w:lang w:val="it-IT"/>
        </w:rPr>
        <w:t>3</w:t>
      </w:r>
      <w:r w:rsidRPr="007573A8">
        <w:rPr>
          <w:lang w:val="it-IT"/>
        </w:rPr>
        <w:t>2001, II, 125-128; D.A.West 1973, 29f.; Buchmann 1974, 108-110; Carter 1975, 127-131; Esser 1976, 90f.; Cairns 1977a, 138-147; Hynd 1978, 58; Desbordes 1979, 53-61; Pöschl 1979a, 236-239; Pöschl 1979b; Santirocco 1979, 178-186; Kißel 1980; Nielsen 1980; Quinn 1980, 266f.; Deschamps 1983b, 112; Krevans 1984, 356.375; Pöschl 1984b, 22f.=369f.; Santirocco 1985; Nadeau 1986b, 538-540; Connor 1987, 183-185; Porter 1987b, 171-184; D.Armstrong 1989, 80f.; Nisbet 1989, 89 (</w:t>
      </w:r>
      <w:r w:rsidRPr="007573A8">
        <w:rPr>
          <w:b/>
          <w:bCs/>
          <w:lang w:val="it-IT"/>
        </w:rPr>
        <w:t>8f.</w:t>
      </w:r>
      <w:r w:rsidRPr="007573A8">
        <w:rPr>
          <w:lang w:val="it-IT"/>
        </w:rPr>
        <w:t>); Alb</w:t>
      </w:r>
      <w:r w:rsidRPr="007573A8">
        <w:rPr>
          <w:lang w:val="it-IT"/>
        </w:rPr>
        <w:t>a</w:t>
      </w:r>
      <w:r w:rsidRPr="007573A8">
        <w:rPr>
          <w:lang w:val="it-IT"/>
        </w:rPr>
        <w:t>si/Marchionni 1991, 37f.; Fasciano 1991, 200; Garrison 1991, 314; Romano/Fedeli 1991-1997, I 2, 778-780; Reis 1994, 55-58; Cristóbal 1995, 126f.; Cavarzere 1996, 229-232 (</w:t>
      </w:r>
      <w:r w:rsidRPr="007573A8">
        <w:rPr>
          <w:b/>
          <w:bCs/>
          <w:lang w:val="it-IT"/>
        </w:rPr>
        <w:t>1-3</w:t>
      </w:r>
      <w:r w:rsidRPr="007573A8">
        <w:rPr>
          <w:lang w:val="it-IT"/>
        </w:rPr>
        <w:t>); Maleuvre 1995-1997, II, 257-259; D.A.West 2002, 112-119; Nisbet/Rudd 2004, 164-171; Zgoll 2004, 192f. (</w:t>
      </w:r>
      <w:r w:rsidRPr="007573A8">
        <w:rPr>
          <w:b/>
          <w:bCs/>
          <w:lang w:val="it-IT"/>
        </w:rPr>
        <w:t>4-6</w:t>
      </w:r>
      <w:r w:rsidRPr="007573A8">
        <w:rPr>
          <w:lang w:val="it-IT"/>
        </w:rPr>
        <w:t>)</w:t>
      </w:r>
      <w:r w:rsidR="00D867B8">
        <w:rPr>
          <w:lang w:val="it-IT"/>
        </w:rPr>
        <w:t xml:space="preserve">; </w:t>
      </w:r>
      <w:r w:rsidR="00C03F71">
        <w:rPr>
          <w:lang w:val="it-IT"/>
        </w:rPr>
        <w:t xml:space="preserve">Lefèvre 2005; </w:t>
      </w:r>
      <w:r w:rsidR="0074133D">
        <w:rPr>
          <w:lang w:val="it-IT"/>
        </w:rPr>
        <w:t xml:space="preserve">Lentini 2006; </w:t>
      </w:r>
      <w:r w:rsidR="003043C3" w:rsidRPr="001B0CC8">
        <w:rPr>
          <w:lang w:val="it-IT"/>
        </w:rPr>
        <w:t xml:space="preserve">Nadeau 2008, 332-341; </w:t>
      </w:r>
      <w:r w:rsidR="00D867B8" w:rsidRPr="001B0CC8">
        <w:rPr>
          <w:lang w:val="it-IT"/>
        </w:rPr>
        <w:t>Eicks 2011, 195-201</w:t>
      </w:r>
      <w:r w:rsidR="00BA7ECD" w:rsidRPr="001B0CC8">
        <w:rPr>
          <w:lang w:val="it-IT"/>
        </w:rPr>
        <w:t>; Fedeli 2011a</w:t>
      </w:r>
    </w:p>
    <w:p w:rsidR="00DD204F" w:rsidRPr="007573A8" w:rsidRDefault="00DD204F">
      <w:pPr>
        <w:ind w:right="-569"/>
        <w:jc w:val="both"/>
        <w:rPr>
          <w:lang w:val="it-IT"/>
        </w:rPr>
      </w:pPr>
    </w:p>
    <w:p w:rsidR="00DD204F" w:rsidRPr="007573A8" w:rsidRDefault="00DD204F">
      <w:pPr>
        <w:ind w:right="-569"/>
        <w:jc w:val="both"/>
        <w:rPr>
          <w:b/>
          <w:bCs/>
          <w:lang w:val="it-IT"/>
        </w:rPr>
      </w:pPr>
      <w:r w:rsidRPr="007573A8">
        <w:rPr>
          <w:b/>
          <w:bCs/>
          <w:lang w:val="it-IT"/>
        </w:rPr>
        <w:t>c.3.13</w:t>
      </w:r>
    </w:p>
    <w:p w:rsidR="00DD204F" w:rsidRPr="007573A8" w:rsidRDefault="00DD204F">
      <w:pPr>
        <w:jc w:val="both"/>
        <w:rPr>
          <w:lang w:val="it-IT"/>
        </w:rPr>
      </w:pPr>
      <w:r w:rsidRPr="007573A8">
        <w:rPr>
          <w:lang w:val="it-IT"/>
        </w:rPr>
        <w:t>Pasquali 1920, 553-559; Kießling/Heinze 1930, 316-318; Fraenkel 1957, 202-204=240f.; Röver/Oppermann 1961, 73f.; Commager 1962, 322-324; Quinn 1963a, 75-78; D.A.West 1967, 128-130; Römisch 1968, 164-167; G.Williams 1968, 148-151; G.Williams 1969, 87-90; Numberger 1972, 257-260.543f.&gt;</w:t>
      </w:r>
      <w:r w:rsidRPr="007573A8">
        <w:rPr>
          <w:vertAlign w:val="superscript"/>
          <w:lang w:val="it-IT"/>
        </w:rPr>
        <w:t>3</w:t>
      </w:r>
      <w:r w:rsidRPr="007573A8">
        <w:rPr>
          <w:lang w:val="it-IT"/>
        </w:rPr>
        <w:t>1997, 505-509; Syndikus 1972/73, II, 135-141&gt;</w:t>
      </w:r>
      <w:r w:rsidRPr="007573A8">
        <w:rPr>
          <w:vertAlign w:val="superscript"/>
          <w:lang w:val="it-IT"/>
        </w:rPr>
        <w:t>3</w:t>
      </w:r>
      <w:r w:rsidRPr="007573A8">
        <w:rPr>
          <w:lang w:val="it-IT"/>
        </w:rPr>
        <w:t>2001, II, 129-135; Oksala 1973, 71; Buchmann 1974, 135-138; Esser 1976, 122; D.R.Smith 1976; Cairns 1977b; E.A.Schmidt 1977b, 105-112=131-139; Macours 1978; Quinn 1980, 268f.; Hexter 1987; W.C.Fitzgerald 1989; Moser 1990; J.C.Brown 1991; G.Davis 1991, 126-132; Garrison 1991, 315f.; Romano/Fedeli 1991-1997, I 2, 780-782; Cremona 1993a, 55f.; Jam</w:t>
      </w:r>
      <w:r w:rsidRPr="007573A8">
        <w:rPr>
          <w:lang w:val="it-IT"/>
        </w:rPr>
        <w:t>e</w:t>
      </w:r>
      <w:r w:rsidRPr="007573A8">
        <w:rPr>
          <w:lang w:val="it-IT"/>
        </w:rPr>
        <w:t>son 1997; E.A.Schmidt 1997, 114-18; Coffta 1998b; Oliensis 1998, 98-101; La Bua 1999, 218-221; Masseria 1999 (</w:t>
      </w:r>
      <w:r w:rsidRPr="007573A8">
        <w:rPr>
          <w:b/>
          <w:bCs/>
          <w:lang w:val="it-IT"/>
        </w:rPr>
        <w:t>5</w:t>
      </w:r>
      <w:r w:rsidRPr="007573A8">
        <w:rPr>
          <w:lang w:val="it-IT"/>
        </w:rPr>
        <w:t>); Putnam 2000a, 29-33; Ferrando 2001; Maurach 2001, 126-132; Mader 2002; D.A.West 2002, 118-123; Curley 2003; Curley 2003/04 (</w:t>
      </w:r>
      <w:r w:rsidRPr="007573A8">
        <w:rPr>
          <w:b/>
          <w:bCs/>
          <w:lang w:val="it-IT"/>
        </w:rPr>
        <w:t>1</w:t>
      </w:r>
      <w:r w:rsidRPr="007573A8">
        <w:rPr>
          <w:lang w:val="it-IT"/>
        </w:rPr>
        <w:t xml:space="preserve">); Nisbet/Rudd 2004, </w:t>
      </w:r>
      <w:r w:rsidRPr="007573A8">
        <w:rPr>
          <w:lang w:val="it-IT"/>
        </w:rPr>
        <w:lastRenderedPageBreak/>
        <w:t>171-179; Putnam 2006b, 126-128</w:t>
      </w:r>
      <w:r w:rsidR="00FE1C8E">
        <w:rPr>
          <w:lang w:val="it-IT"/>
        </w:rPr>
        <w:t xml:space="preserve">; </w:t>
      </w:r>
      <w:r w:rsidR="006E75A7" w:rsidRPr="006E75A7">
        <w:rPr>
          <w:lang w:val="it-IT"/>
        </w:rPr>
        <w:t xml:space="preserve">Macciò 2007; </w:t>
      </w:r>
      <w:r w:rsidR="00BC5562">
        <w:rPr>
          <w:lang w:val="it-IT"/>
        </w:rPr>
        <w:t>Fedeli 2008b</w:t>
      </w:r>
      <w:r w:rsidR="00B92A05">
        <w:rPr>
          <w:lang w:val="it-IT"/>
        </w:rPr>
        <w:t xml:space="preserve">; </w:t>
      </w:r>
      <w:r w:rsidR="003043C3" w:rsidRPr="003043C3">
        <w:rPr>
          <w:lang w:val="it-IT"/>
        </w:rPr>
        <w:t xml:space="preserve">Nadeau 2008, </w:t>
      </w:r>
      <w:r w:rsidR="003043C3">
        <w:rPr>
          <w:lang w:val="it-IT"/>
        </w:rPr>
        <w:t>342-348</w:t>
      </w:r>
      <w:r w:rsidR="003043C3" w:rsidRPr="003043C3">
        <w:rPr>
          <w:lang w:val="it-IT"/>
        </w:rPr>
        <w:t xml:space="preserve">; </w:t>
      </w:r>
      <w:r w:rsidR="00D5099A">
        <w:rPr>
          <w:lang w:val="it-IT"/>
        </w:rPr>
        <w:t xml:space="preserve">L.Morgan 2009; </w:t>
      </w:r>
      <w:r w:rsidR="00FE1C8E">
        <w:rPr>
          <w:lang w:val="it-IT"/>
        </w:rPr>
        <w:t>Hafner 2010</w:t>
      </w:r>
    </w:p>
    <w:p w:rsidR="00DD204F" w:rsidRPr="007573A8" w:rsidRDefault="00DD204F">
      <w:pPr>
        <w:ind w:right="-569"/>
        <w:jc w:val="both"/>
        <w:rPr>
          <w:lang w:val="it-IT"/>
        </w:rPr>
      </w:pPr>
    </w:p>
    <w:p w:rsidR="00DD204F" w:rsidRPr="007573A8" w:rsidRDefault="00DD204F">
      <w:pPr>
        <w:ind w:right="-569"/>
        <w:jc w:val="both"/>
        <w:rPr>
          <w:b/>
          <w:bCs/>
          <w:lang w:val="it-IT"/>
        </w:rPr>
      </w:pPr>
      <w:r w:rsidRPr="007573A8">
        <w:rPr>
          <w:b/>
          <w:bCs/>
          <w:lang w:val="it-IT"/>
        </w:rPr>
        <w:t>c.3.14</w:t>
      </w:r>
    </w:p>
    <w:p w:rsidR="00DD204F" w:rsidRPr="007573A8" w:rsidRDefault="00DD204F">
      <w:pPr>
        <w:ind w:right="-108"/>
        <w:jc w:val="both"/>
        <w:rPr>
          <w:lang w:val="it-IT"/>
        </w:rPr>
      </w:pPr>
      <w:r w:rsidRPr="007573A8">
        <w:rPr>
          <w:lang w:val="it-IT"/>
        </w:rPr>
        <w:t>Kießling/Heinze 1930, 318-322; Klingner 1938; Alexander 1942/43 (</w:t>
      </w:r>
      <w:r w:rsidRPr="007573A8">
        <w:rPr>
          <w:b/>
          <w:bCs/>
          <w:lang w:val="it-IT"/>
        </w:rPr>
        <w:t>7f.</w:t>
      </w:r>
      <w:r w:rsidRPr="007573A8">
        <w:rPr>
          <w:lang w:val="it-IT"/>
        </w:rPr>
        <w:t xml:space="preserve">); Wili 1948, 211-213; Burck 1951, 60-70=165-174; Fraenkel 1957, 288-291=341-344; Eckert 1959, 79-81; </w:t>
      </w:r>
      <w:r w:rsidR="003A07D8" w:rsidRPr="003A07D8">
        <w:rPr>
          <w:spacing w:val="-2"/>
          <w:lang w:val="it-IT"/>
        </w:rPr>
        <w:t>Kolakl</w:t>
      </w:r>
      <w:r w:rsidR="003A07D8" w:rsidRPr="003A07D8">
        <w:rPr>
          <w:spacing w:val="-2"/>
          <w:lang w:val="it-IT"/>
        </w:rPr>
        <w:t>i</w:t>
      </w:r>
      <w:r w:rsidR="003A07D8" w:rsidRPr="003A07D8">
        <w:rPr>
          <w:spacing w:val="-2"/>
          <w:lang w:val="it-IT"/>
        </w:rPr>
        <w:t>des</w:t>
      </w:r>
      <w:r w:rsidR="003A07D8" w:rsidRPr="007573A8">
        <w:rPr>
          <w:lang w:val="it-IT"/>
        </w:rPr>
        <w:t xml:space="preserve"> </w:t>
      </w:r>
      <w:r w:rsidR="003A07D8">
        <w:rPr>
          <w:lang w:val="it-IT"/>
        </w:rPr>
        <w:t xml:space="preserve">1959; </w:t>
      </w:r>
      <w:r w:rsidRPr="007573A8">
        <w:rPr>
          <w:lang w:val="it-IT"/>
        </w:rPr>
        <w:t>Commager 1962, 226f.; Doblhofer 1964 (</w:t>
      </w:r>
      <w:r w:rsidRPr="007573A8">
        <w:rPr>
          <w:b/>
          <w:bCs/>
          <w:lang w:val="it-IT"/>
        </w:rPr>
        <w:t>1-4</w:t>
      </w:r>
      <w:r w:rsidRPr="007573A8">
        <w:rPr>
          <w:lang w:val="it-IT"/>
        </w:rPr>
        <w:t>); G.Williams 1968, 297-299; G.Williams 1969, 90-96; Scholz 1971; Cairns 1972, 179-183; Numberger 1972, 260-265.544&gt;</w:t>
      </w:r>
      <w:r w:rsidRPr="007573A8">
        <w:rPr>
          <w:vertAlign w:val="superscript"/>
          <w:lang w:val="it-IT"/>
        </w:rPr>
        <w:t>3</w:t>
      </w:r>
      <w:r w:rsidRPr="007573A8">
        <w:rPr>
          <w:lang w:val="it-IT"/>
        </w:rPr>
        <w:t>1997, 509-516; Syndikus 1972/73, II, 142-153&gt;</w:t>
      </w:r>
      <w:r w:rsidRPr="007573A8">
        <w:rPr>
          <w:vertAlign w:val="superscript"/>
          <w:lang w:val="it-IT"/>
        </w:rPr>
        <w:t>3</w:t>
      </w:r>
      <w:r w:rsidRPr="007573A8">
        <w:rPr>
          <w:lang w:val="it-IT"/>
        </w:rPr>
        <w:t>2001, II, 136-146; Wistrand 1977; Doblhofer 1981, 1962-1973; Marcovich 1980; Quinn 1980, 269-271; E.A.Schmidt 1980, 20-22=2002, 251-254; Stampacchia 1981 (</w:t>
      </w:r>
      <w:r w:rsidRPr="007573A8">
        <w:rPr>
          <w:b/>
          <w:bCs/>
          <w:lang w:val="it-IT"/>
        </w:rPr>
        <w:t>19f.</w:t>
      </w:r>
      <w:r w:rsidRPr="007573A8">
        <w:rPr>
          <w:lang w:val="it-IT"/>
        </w:rPr>
        <w:t>); Cremona 1982, 324-330; Minadeo 1982, 155-157; Nisbet 1983; Mauch 1986, 233-239; Connor 1987, 83-86; Albert 1988, 138-142; Herzog 1988, 332-334; Hohnen 1988, 169-171; Koster 1988b, 49-59; Mutschler 1989, 99-104=1990,132-6; Gandeva 1991a; Garrison 1991, 316f.; Romano/Fedeli 1991-1997, I 2, 783-787; Mankin 1992; Lefèvre 1993b, 170-172; Lyne 1995, 169-173; E.A.Schmidt 1995c, 391-396=280-285; Galinsky 1996, 253f.; Klodt 1996 (</w:t>
      </w:r>
      <w:r w:rsidRPr="007573A8">
        <w:rPr>
          <w:b/>
          <w:bCs/>
          <w:lang w:val="it-IT"/>
        </w:rPr>
        <w:t>11</w:t>
      </w:r>
      <w:r w:rsidRPr="007573A8">
        <w:rPr>
          <w:lang w:val="it-IT"/>
        </w:rPr>
        <w:t>); Putnam 1996a; T.S.Johnson 1997, 323-327; Maleuvre 1995-1997, II, 261-265; Oliensis 1998, 145-150; D.A.West 2002, 124-133; S.J.Harrison 2004, 89; Nisbet/Rudd 2004, 179-191; L.Morgan 2005b; Mindt 2007, 61-63</w:t>
      </w:r>
      <w:r w:rsidR="0098339D" w:rsidRPr="007573A8">
        <w:rPr>
          <w:lang w:val="it-IT"/>
        </w:rPr>
        <w:t xml:space="preserve">; </w:t>
      </w:r>
      <w:r w:rsidR="00B07205">
        <w:rPr>
          <w:lang w:val="it-IT"/>
        </w:rPr>
        <w:t xml:space="preserve">Marks 2008; </w:t>
      </w:r>
      <w:r w:rsidR="003043C3" w:rsidRPr="003043C3">
        <w:rPr>
          <w:lang w:val="it-IT"/>
        </w:rPr>
        <w:t xml:space="preserve">Nadeau 2008, 349-369; </w:t>
      </w:r>
      <w:r w:rsidR="00A12D91" w:rsidRPr="00A12D91">
        <w:rPr>
          <w:lang w:val="it-IT"/>
        </w:rPr>
        <w:t>Zawadzki</w:t>
      </w:r>
      <w:r w:rsidR="00A12D91" w:rsidRPr="007573A8">
        <w:rPr>
          <w:lang w:val="it-IT"/>
        </w:rPr>
        <w:t xml:space="preserve"> </w:t>
      </w:r>
      <w:r w:rsidR="00A12D91">
        <w:rPr>
          <w:lang w:val="it-IT"/>
        </w:rPr>
        <w:t xml:space="preserve">2008; </w:t>
      </w:r>
      <w:r w:rsidR="0098339D" w:rsidRPr="007573A8">
        <w:rPr>
          <w:lang w:val="it-IT"/>
        </w:rPr>
        <w:t>Fitzgerald 2013, 124-126</w:t>
      </w:r>
    </w:p>
    <w:p w:rsidR="00DD204F" w:rsidRPr="007573A8" w:rsidRDefault="00DD204F">
      <w:pPr>
        <w:ind w:right="-569"/>
        <w:jc w:val="both"/>
        <w:rPr>
          <w:lang w:val="it-IT"/>
        </w:rPr>
      </w:pPr>
    </w:p>
    <w:p w:rsidR="00DD204F" w:rsidRPr="007573A8" w:rsidRDefault="00DD204F">
      <w:pPr>
        <w:pStyle w:val="Heading4"/>
        <w:ind w:right="-569"/>
        <w:rPr>
          <w:sz w:val="24"/>
          <w:szCs w:val="24"/>
          <w:lang w:val="it-IT"/>
        </w:rPr>
      </w:pPr>
      <w:r w:rsidRPr="007573A8">
        <w:rPr>
          <w:sz w:val="24"/>
          <w:szCs w:val="24"/>
          <w:lang w:val="it-IT"/>
        </w:rPr>
        <w:t>c.3.15</w:t>
      </w:r>
    </w:p>
    <w:p w:rsidR="00DD204F" w:rsidRPr="00AE3AAE" w:rsidRDefault="00DD204F">
      <w:pPr>
        <w:jc w:val="both"/>
        <w:rPr>
          <w:lang w:val="it-IT"/>
        </w:rPr>
      </w:pPr>
      <w:r w:rsidRPr="007573A8">
        <w:rPr>
          <w:lang w:val="it-IT"/>
        </w:rPr>
        <w:t>Pasquali 1920, 449-454; Kießling/Heinze 1930, 322-325; Pöschl 1956b, 99; Numberger 1959, 29; Reckford 1959/60, 27; Commager 1962, 249f.255f.292; G.Williams 1969, 96f.; Bohne</w:t>
      </w:r>
      <w:r w:rsidRPr="007573A8">
        <w:rPr>
          <w:lang w:val="it-IT"/>
        </w:rPr>
        <w:t>n</w:t>
      </w:r>
      <w:r w:rsidRPr="007573A8">
        <w:rPr>
          <w:lang w:val="it-IT"/>
        </w:rPr>
        <w:t>kamp 1972, 226-228; W.J.Henderson 1973, 61-63; Syndikus 1972/73, II, 154-157&gt;</w:t>
      </w:r>
      <w:r w:rsidRPr="007573A8">
        <w:rPr>
          <w:vertAlign w:val="superscript"/>
          <w:lang w:val="it-IT"/>
        </w:rPr>
        <w:t>3</w:t>
      </w:r>
      <w:r w:rsidRPr="007573A8">
        <w:rPr>
          <w:lang w:val="it-IT"/>
        </w:rPr>
        <w:t>2001, II, 147-150; Minadeo 1975, 409; Putnam 1976; Santirocco 1979, 178-186; Lyne 1980, 204-207; Quinn 1980, 271f.; Deschamps 1982, 57f.; Dettmer 1983, 176f.; Santirocco 1985; Connor 1987, 186-188; Porter 1987b, 171-184; Hohnen 1988, 156; Bertman 1989, 166; Esler 1989, 174f.; Nadeau 1989, 94-96; Di Lorenzo 1990, 85f.; Albasi/Marchionni 1991, 37; G.Davis 1991, 222f.; Fasciano 1991, 204; Garrison 1991, 317; Romano/Fedeli 1991-1997, I 2, 787-789; Arkins 1993, 112; Suárez Martínez 1994, 58ff.; Thome 1994, 22 (</w:t>
      </w:r>
      <w:r w:rsidRPr="007573A8">
        <w:rPr>
          <w:b/>
          <w:bCs/>
          <w:lang w:val="it-IT"/>
        </w:rPr>
        <w:t>15</w:t>
      </w:r>
      <w:r w:rsidRPr="007573A8">
        <w:rPr>
          <w:lang w:val="it-IT"/>
        </w:rPr>
        <w:t>); Cristóbal 1995, 116f.; Thome 1995, 138f.; Maleuvre 1995-1997, II, 267f.; 191-198; D.A.West 2002, 132-139; Nisbet/Rudd 2004, 191-198; Hills 2005, 79-83</w:t>
      </w:r>
      <w:r w:rsidR="00AE3AAE">
        <w:rPr>
          <w:lang w:val="it-IT"/>
        </w:rPr>
        <w:t xml:space="preserve">; </w:t>
      </w:r>
      <w:r w:rsidR="006E75A7" w:rsidRPr="006E75A7">
        <w:rPr>
          <w:lang w:val="it-IT"/>
        </w:rPr>
        <w:t xml:space="preserve">Macciò 2007; </w:t>
      </w:r>
      <w:r w:rsidR="003043C3" w:rsidRPr="003043C3">
        <w:rPr>
          <w:lang w:val="it-IT"/>
        </w:rPr>
        <w:t xml:space="preserve">Nadeau 2008, 361-369; </w:t>
      </w:r>
      <w:r w:rsidR="00190B79">
        <w:rPr>
          <w:lang w:val="it-IT"/>
        </w:rPr>
        <w:t>T.S.</w:t>
      </w:r>
      <w:r w:rsidR="00AE3AAE">
        <w:rPr>
          <w:lang w:val="it-IT"/>
        </w:rPr>
        <w:t>Johnson 2011/12</w:t>
      </w:r>
    </w:p>
    <w:p w:rsidR="00DD204F" w:rsidRPr="007573A8" w:rsidRDefault="00DD204F">
      <w:pPr>
        <w:ind w:right="-569"/>
        <w:jc w:val="both"/>
        <w:rPr>
          <w:lang w:val="it-IT"/>
        </w:rPr>
      </w:pPr>
    </w:p>
    <w:p w:rsidR="00DD204F" w:rsidRPr="007573A8" w:rsidRDefault="00DD204F">
      <w:pPr>
        <w:ind w:right="-569"/>
        <w:jc w:val="both"/>
        <w:rPr>
          <w:b/>
          <w:bCs/>
          <w:lang w:val="it-IT"/>
        </w:rPr>
      </w:pPr>
      <w:r w:rsidRPr="007573A8">
        <w:rPr>
          <w:b/>
          <w:bCs/>
          <w:lang w:val="it-IT"/>
        </w:rPr>
        <w:t>c.3.16</w:t>
      </w:r>
    </w:p>
    <w:p w:rsidR="00DD204F" w:rsidRPr="007573A8" w:rsidRDefault="00DD204F">
      <w:pPr>
        <w:jc w:val="both"/>
        <w:rPr>
          <w:lang w:val="it-IT"/>
        </w:rPr>
      </w:pPr>
      <w:r w:rsidRPr="007573A8">
        <w:rPr>
          <w:lang w:val="it-IT"/>
        </w:rPr>
        <w:t>Kießling/Heinze 1930, 325-330; Wili 1948, 200f.; Fraenkel 1957, 229f.=271f.; Commager 1962, 103-105; G.Williams 1968, 600-604; G.Williams 1969, 97-103; Numberger 1972, 265-271.544f.&gt;</w:t>
      </w:r>
      <w:r w:rsidRPr="007573A8">
        <w:rPr>
          <w:vertAlign w:val="superscript"/>
          <w:lang w:val="it-IT"/>
        </w:rPr>
        <w:t>3</w:t>
      </w:r>
      <w:r w:rsidRPr="007573A8">
        <w:rPr>
          <w:lang w:val="it-IT"/>
        </w:rPr>
        <w:t>1997, 516-525; Syndikus 1972/73, II, 158-166&gt;</w:t>
      </w:r>
      <w:r w:rsidRPr="007573A8">
        <w:rPr>
          <w:vertAlign w:val="superscript"/>
          <w:lang w:val="it-IT"/>
        </w:rPr>
        <w:t>3</w:t>
      </w:r>
      <w:r w:rsidRPr="007573A8">
        <w:rPr>
          <w:lang w:val="it-IT"/>
        </w:rPr>
        <w:t xml:space="preserve">2001, II, 151-158; Esser 1976, 57-59; Quinn 1980, 272-275; Lefèvre 1981, 2018f.; Brink </w:t>
      </w:r>
      <w:r w:rsidR="00526CD3">
        <w:rPr>
          <w:lang w:val="it-IT"/>
        </w:rPr>
        <w:t>(1969-1987)</w:t>
      </w:r>
      <w:r w:rsidRPr="007573A8">
        <w:rPr>
          <w:lang w:val="it-IT"/>
        </w:rPr>
        <w:t>1982 (</w:t>
      </w:r>
      <w:r w:rsidRPr="007573A8">
        <w:rPr>
          <w:b/>
          <w:bCs/>
          <w:lang w:val="it-IT"/>
        </w:rPr>
        <w:t>5ff.</w:t>
      </w:r>
      <w:r w:rsidRPr="007573A8">
        <w:rPr>
          <w:lang w:val="it-IT"/>
        </w:rPr>
        <w:t>); Santirocco 1984a, 249f.; Connor 1987, 132; Nisbet 1989 (</w:t>
      </w:r>
      <w:r w:rsidRPr="007573A8">
        <w:rPr>
          <w:b/>
          <w:bCs/>
          <w:lang w:val="it-IT"/>
        </w:rPr>
        <w:t>29-32</w:t>
      </w:r>
      <w:r w:rsidRPr="007573A8">
        <w:rPr>
          <w:lang w:val="it-IT"/>
        </w:rPr>
        <w:t>); Carrubba 1990b; Garrison 1991, 318f.; Romano/Fedeli 1991-1997, I 2, 790-793; Lyne 1995, 122-126; Maleuvre 1995-1997, II, 269-273; Oliensis 1997a, 165-167; Berrino 2001; D.A.West 2002, 140-153; S.J.Harrison 2004, 96f.; Nisbet/Rudd 2004, 199-211; Schork 2004 (</w:t>
      </w:r>
      <w:r w:rsidRPr="007573A8">
        <w:rPr>
          <w:b/>
          <w:bCs/>
          <w:lang w:val="it-IT"/>
        </w:rPr>
        <w:t>29-32</w:t>
      </w:r>
      <w:r w:rsidRPr="007573A8">
        <w:rPr>
          <w:lang w:val="it-IT"/>
        </w:rPr>
        <w:t>)</w:t>
      </w:r>
    </w:p>
    <w:p w:rsidR="00DD204F" w:rsidRPr="007573A8" w:rsidRDefault="00DD204F">
      <w:pPr>
        <w:ind w:right="-569"/>
        <w:jc w:val="both"/>
        <w:rPr>
          <w:lang w:val="it-IT"/>
        </w:rPr>
      </w:pPr>
    </w:p>
    <w:p w:rsidR="00DD204F" w:rsidRPr="007573A8" w:rsidRDefault="00DD204F">
      <w:pPr>
        <w:ind w:right="-569"/>
        <w:jc w:val="both"/>
        <w:rPr>
          <w:b/>
          <w:bCs/>
          <w:lang w:val="it-IT"/>
        </w:rPr>
      </w:pPr>
      <w:r w:rsidRPr="007573A8">
        <w:rPr>
          <w:b/>
          <w:bCs/>
          <w:lang w:val="it-IT"/>
        </w:rPr>
        <w:t>c.3.17</w:t>
      </w:r>
    </w:p>
    <w:p w:rsidR="00DD204F" w:rsidRPr="00115814" w:rsidRDefault="00DD204F">
      <w:pPr>
        <w:jc w:val="both"/>
        <w:rPr>
          <w:lang w:val="it-IT"/>
        </w:rPr>
      </w:pPr>
      <w:r w:rsidRPr="007573A8">
        <w:rPr>
          <w:lang w:val="it-IT"/>
        </w:rPr>
        <w:t>Kießling/Heinze 1930, 330-333; Commager 1962, 260f.; G.Williams 1969, 103-105; Nu</w:t>
      </w:r>
      <w:r w:rsidRPr="007573A8">
        <w:rPr>
          <w:lang w:val="it-IT"/>
        </w:rPr>
        <w:t>m</w:t>
      </w:r>
      <w:r w:rsidRPr="007573A8">
        <w:rPr>
          <w:lang w:val="it-IT"/>
        </w:rPr>
        <w:t>berger 1972, 271-274.545&gt;</w:t>
      </w:r>
      <w:r w:rsidRPr="007573A8">
        <w:rPr>
          <w:vertAlign w:val="superscript"/>
          <w:lang w:val="it-IT"/>
        </w:rPr>
        <w:t>3</w:t>
      </w:r>
      <w:r w:rsidRPr="007573A8">
        <w:rPr>
          <w:lang w:val="it-IT"/>
        </w:rPr>
        <w:t>1997, 525-528; Syndikus 1972/73, II, 167-170&gt;</w:t>
      </w:r>
      <w:r w:rsidRPr="007573A8">
        <w:rPr>
          <w:vertAlign w:val="superscript"/>
          <w:lang w:val="it-IT"/>
        </w:rPr>
        <w:t>3</w:t>
      </w:r>
      <w:r w:rsidRPr="007573A8">
        <w:rPr>
          <w:lang w:val="it-IT"/>
        </w:rPr>
        <w:t>2001, II, 159-162; Quinn 1980, 275f.; Minadeo 1982, 69f.; Santirocco 1984b, 75-77; Connor 1987, 147-149; Garrison 1991, 319f.; Romano/Fedeli 1991-1997, I 2, 794-796; T.S.Johnson 1993, 61-66; Köves-Zulauf 1993; T.S.Johnson 1995 (</w:t>
      </w:r>
      <w:r w:rsidRPr="007573A8">
        <w:rPr>
          <w:b/>
          <w:bCs/>
          <w:lang w:val="it-IT"/>
        </w:rPr>
        <w:t>2-5</w:t>
      </w:r>
      <w:r w:rsidRPr="007573A8">
        <w:rPr>
          <w:lang w:val="it-IT"/>
        </w:rPr>
        <w:t xml:space="preserve">); </w:t>
      </w:r>
      <w:r w:rsidRPr="007573A8">
        <w:rPr>
          <w:spacing w:val="-2"/>
          <w:lang w:val="it-IT"/>
        </w:rPr>
        <w:t>Mondin 1998; D.A.</w:t>
      </w:r>
      <w:r w:rsidRPr="007573A8">
        <w:rPr>
          <w:lang w:val="it-IT"/>
        </w:rPr>
        <w:t>West 2002, 152-157; Nisbet/Rudd 2004, 211-219; Mindt 2007, 63f.</w:t>
      </w:r>
      <w:r w:rsidR="00292169">
        <w:rPr>
          <w:lang w:val="it-IT"/>
        </w:rPr>
        <w:t xml:space="preserve">; </w:t>
      </w:r>
      <w:r w:rsidR="00292169" w:rsidRPr="00292169">
        <w:rPr>
          <w:lang w:val="it-IT"/>
        </w:rPr>
        <w:t>Marciniak</w:t>
      </w:r>
      <w:r w:rsidR="00292169">
        <w:rPr>
          <w:lang w:val="it-IT"/>
        </w:rPr>
        <w:t xml:space="preserve"> 2011</w:t>
      </w:r>
      <w:r w:rsidR="00115814">
        <w:rPr>
          <w:lang w:val="it-IT"/>
        </w:rPr>
        <w:t>; L.P.E.Parker 2016, 169-172</w:t>
      </w:r>
    </w:p>
    <w:p w:rsidR="00DD204F" w:rsidRPr="007573A8" w:rsidRDefault="00DD204F">
      <w:pPr>
        <w:ind w:right="-569"/>
        <w:jc w:val="both"/>
        <w:rPr>
          <w:lang w:val="it-IT"/>
        </w:rPr>
      </w:pPr>
    </w:p>
    <w:p w:rsidR="00DD204F" w:rsidRPr="007573A8" w:rsidRDefault="00DD204F">
      <w:pPr>
        <w:ind w:right="-569"/>
        <w:jc w:val="both"/>
        <w:rPr>
          <w:b/>
          <w:bCs/>
          <w:lang w:val="it-IT"/>
        </w:rPr>
      </w:pPr>
      <w:r w:rsidRPr="007573A8">
        <w:rPr>
          <w:b/>
          <w:bCs/>
          <w:lang w:val="it-IT"/>
        </w:rPr>
        <w:t>c.3.18</w:t>
      </w:r>
    </w:p>
    <w:p w:rsidR="00DD204F" w:rsidRPr="007573A8" w:rsidRDefault="00DD204F">
      <w:pPr>
        <w:jc w:val="both"/>
        <w:rPr>
          <w:lang w:val="it-IT"/>
        </w:rPr>
      </w:pPr>
      <w:r w:rsidRPr="007573A8">
        <w:rPr>
          <w:lang w:val="it-IT"/>
        </w:rPr>
        <w:t>Pasquali 1920, 559-565; Kießling/Heinze 1930, 333-336; Wili 1948, 196-198; G.Williams 1969, 105-108; Numberger 1972, 274-277.545&gt;</w:t>
      </w:r>
      <w:r w:rsidRPr="007573A8">
        <w:rPr>
          <w:vertAlign w:val="superscript"/>
          <w:lang w:val="it-IT"/>
        </w:rPr>
        <w:t>3</w:t>
      </w:r>
      <w:r w:rsidRPr="007573A8">
        <w:rPr>
          <w:lang w:val="it-IT"/>
        </w:rPr>
        <w:t>1997, 528-531; Syndikus 1972/73, II, 171-175&gt;</w:t>
      </w:r>
      <w:r w:rsidRPr="007573A8">
        <w:rPr>
          <w:vertAlign w:val="superscript"/>
          <w:lang w:val="it-IT"/>
        </w:rPr>
        <w:t>3</w:t>
      </w:r>
      <w:r w:rsidRPr="007573A8">
        <w:rPr>
          <w:lang w:val="it-IT"/>
        </w:rPr>
        <w:t>2001, II, 163-167; Oksala 1973, 69-71; Buchmann 1974, 139-141; Esser 1976, 122f.; Quinn 1980, 276f.; Garrison 1991, 320f.; Romano/Fedeli 1991-1997, I 2, 796-799; Gamber</w:t>
      </w:r>
      <w:r w:rsidRPr="007573A8">
        <w:rPr>
          <w:lang w:val="it-IT"/>
        </w:rPr>
        <w:t>a</w:t>
      </w:r>
      <w:r w:rsidRPr="007573A8">
        <w:rPr>
          <w:lang w:val="it-IT"/>
        </w:rPr>
        <w:t>le 1995, 105-109; E.A.Schmidt 1997, 118-125; Oliensis 1998, 114f.; La Bua 1999, 201-204; Stroh 1999, 577-584; D.A.West 2002, 158-165; Nisbet/Rudd 2004, 219-227</w:t>
      </w:r>
      <w:r w:rsidR="009B7913" w:rsidRPr="007573A8">
        <w:rPr>
          <w:lang w:val="it-IT"/>
        </w:rPr>
        <w:t xml:space="preserve">; </w:t>
      </w:r>
      <w:r w:rsidR="006F2D2F">
        <w:rPr>
          <w:lang w:val="it-IT"/>
        </w:rPr>
        <w:t xml:space="preserve">Cairns 2012b; </w:t>
      </w:r>
      <w:r w:rsidR="009B7913" w:rsidRPr="007573A8">
        <w:rPr>
          <w:lang w:val="it-IT"/>
        </w:rPr>
        <w:t>Cucchiarelli 2012</w:t>
      </w:r>
      <w:r w:rsidR="002264C8" w:rsidRPr="007573A8">
        <w:rPr>
          <w:lang w:val="it-IT"/>
        </w:rPr>
        <w:t>a</w:t>
      </w:r>
      <w:r w:rsidR="009B7913" w:rsidRPr="007573A8">
        <w:rPr>
          <w:lang w:val="it-IT"/>
        </w:rPr>
        <w:t xml:space="preserve"> (</w:t>
      </w:r>
      <w:r w:rsidR="009B7913" w:rsidRPr="007573A8">
        <w:rPr>
          <w:b/>
          <w:lang w:val="it-IT"/>
        </w:rPr>
        <w:t>9-16</w:t>
      </w:r>
      <w:r w:rsidR="009B7913" w:rsidRPr="007573A8">
        <w:rPr>
          <w:lang w:val="it-IT"/>
        </w:rPr>
        <w:t>)</w:t>
      </w:r>
    </w:p>
    <w:p w:rsidR="00DD204F" w:rsidRPr="007573A8" w:rsidRDefault="00DD204F">
      <w:pPr>
        <w:ind w:right="-569"/>
        <w:jc w:val="both"/>
        <w:rPr>
          <w:lang w:val="it-IT"/>
        </w:rPr>
      </w:pPr>
    </w:p>
    <w:p w:rsidR="00DD204F" w:rsidRPr="007573A8" w:rsidRDefault="00DD204F">
      <w:pPr>
        <w:pStyle w:val="Heading4"/>
        <w:ind w:right="-569"/>
        <w:rPr>
          <w:sz w:val="24"/>
          <w:szCs w:val="24"/>
        </w:rPr>
      </w:pPr>
      <w:r w:rsidRPr="007573A8">
        <w:rPr>
          <w:sz w:val="24"/>
          <w:szCs w:val="24"/>
        </w:rPr>
        <w:t>c.3.19</w:t>
      </w:r>
    </w:p>
    <w:p w:rsidR="00DD204F" w:rsidRPr="007573A8" w:rsidRDefault="00DD204F">
      <w:pPr>
        <w:jc w:val="both"/>
      </w:pPr>
      <w:r w:rsidRPr="007573A8">
        <w:t>Kießling/Heinze 1930, 336-339; Instinsky 1954, 124-126; Commager 1962, 259f.; Newman 1967a, 132; Newman 1967b, 47; G.Williams 1968, 115-118; La Penna 1969b, 81f. 92f.; G.Williams 1969, 108-112; Bohnenkamp 1972, 229-232; Numberger 1972, 277-282.546&gt;</w:t>
      </w:r>
      <w:r w:rsidRPr="007573A8">
        <w:rPr>
          <w:vertAlign w:val="superscript"/>
        </w:rPr>
        <w:t>3</w:t>
      </w:r>
      <w:r w:rsidRPr="007573A8">
        <w:t>1997, 532-540; Syndikus 1972/73, II, 176-183&gt;</w:t>
      </w:r>
      <w:r w:rsidRPr="007573A8">
        <w:rPr>
          <w:vertAlign w:val="superscript"/>
        </w:rPr>
        <w:t>3</w:t>
      </w:r>
      <w:r w:rsidRPr="007573A8">
        <w:t>2001, II, 168-176; Buchmann 1974, 153-156; Esser 1976, 32f.; Tränkle 1978; Santirocco 1979, 193-202; Quinn 1980, 277f.; G.Williams 1980, 208f.; P.Elder 1982; Minadeo 1982, 92-94; Shackleton Bailey 1982, 96f.; Dettmer 1983, 273f.418-20.435f.; Krevans 1984, 375; Santirocco 1984b, 77f.; F.Jones 1986, 379-82; Santirocco 1986, 135f.; Connor 1987, 149f.; Porter 1987b, 189; Albert 1988, 134-138; Fasciano 1991; Garrison 1991, 321-3; Romano/Fedeli 1991-1997, I 2, 799-802; Pöschl 1992, 378=166; T.S.Johnson 1993, 66-68, 75; Citroni 1995, 329; Gauly 1995 (</w:t>
      </w:r>
      <w:r w:rsidRPr="007573A8">
        <w:rPr>
          <w:b/>
          <w:bCs/>
        </w:rPr>
        <w:t>28</w:t>
      </w:r>
      <w:r w:rsidRPr="007573A8">
        <w:t xml:space="preserve">); Syndikus 1995, 25; Cavarzere 1996, 233f.; Rüpke 1996; Maleuvre 1995-1997, II, 275-278; Pavlock 2001; Nadeau 2002; D.A.West 2002, 164-175; Doyen 2004; Nisbet/Rudd 2004, 227-239; </w:t>
      </w:r>
      <w:r w:rsidR="002E60EE">
        <w:t>Giangrande 2006b (</w:t>
      </w:r>
      <w:r w:rsidR="002E60EE">
        <w:rPr>
          <w:b/>
        </w:rPr>
        <w:t>11f.</w:t>
      </w:r>
      <w:r w:rsidR="002E60EE">
        <w:t xml:space="preserve">); </w:t>
      </w:r>
      <w:r w:rsidRPr="007573A8">
        <w:t>Mindt 2007, 64-67</w:t>
      </w:r>
      <w:r w:rsidR="00F15DFC">
        <w:t xml:space="preserve">; </w:t>
      </w:r>
      <w:r w:rsidR="003043C3" w:rsidRPr="003043C3">
        <w:t xml:space="preserve">Nadeau 2008, </w:t>
      </w:r>
      <w:r w:rsidR="003043C3">
        <w:t>370-382</w:t>
      </w:r>
      <w:r w:rsidR="003043C3" w:rsidRPr="003043C3">
        <w:t xml:space="preserve">;; </w:t>
      </w:r>
      <w:r w:rsidR="00F15DFC">
        <w:t>E.Jones 2008/09</w:t>
      </w:r>
    </w:p>
    <w:p w:rsidR="00DD204F" w:rsidRPr="007573A8" w:rsidRDefault="00DD204F">
      <w:pPr>
        <w:ind w:right="-569"/>
        <w:jc w:val="both"/>
      </w:pPr>
    </w:p>
    <w:p w:rsidR="00DD204F" w:rsidRPr="001B0CC8" w:rsidRDefault="00DD204F">
      <w:pPr>
        <w:pStyle w:val="Heading4"/>
        <w:ind w:right="-569"/>
        <w:rPr>
          <w:sz w:val="24"/>
          <w:szCs w:val="24"/>
        </w:rPr>
      </w:pPr>
      <w:r w:rsidRPr="001B0CC8">
        <w:rPr>
          <w:sz w:val="24"/>
          <w:szCs w:val="24"/>
        </w:rPr>
        <w:t>c.3.20</w:t>
      </w:r>
    </w:p>
    <w:p w:rsidR="00DD204F" w:rsidRPr="001B0CC8" w:rsidRDefault="00DD204F">
      <w:pPr>
        <w:pStyle w:val="BodyTextIndent"/>
        <w:rPr>
          <w:lang w:val="en-GB"/>
        </w:rPr>
      </w:pPr>
      <w:r w:rsidRPr="001B0CC8">
        <w:rPr>
          <w:lang w:val="en-GB"/>
        </w:rPr>
        <w:t>Kießling/Heinze 1930, 339-341; Numberger 1959, 50; Commager 1962, 143f.; La Penna 1969b, 89; G.Williams 1969, 112-114; Syndikus 1972/73, II, 184-187&gt;</w:t>
      </w:r>
      <w:r w:rsidRPr="001B0CC8">
        <w:rPr>
          <w:vertAlign w:val="superscript"/>
          <w:lang w:val="en-GB"/>
        </w:rPr>
        <w:t>3</w:t>
      </w:r>
      <w:r w:rsidRPr="001B0CC8">
        <w:rPr>
          <w:lang w:val="en-GB"/>
        </w:rPr>
        <w:t>2001, II, 177-180; Esser 1976, 110-112; Fantham 1979a, 45f.; Santirocco 1979, 199-202; Lyne 1980, 230-233; Quinn 1980, 278f.; Gall 1981, 174f.; Dettmer 1983, 418-20; Santirocco 1984b, 78; Santirocco 1986, 136; Connor 1987, 177f.; Porter 1987b, 185. 189f.; Albasi/Marchionni 1991, 43; Garr</w:t>
      </w:r>
      <w:r w:rsidRPr="001B0CC8">
        <w:rPr>
          <w:lang w:val="en-GB"/>
        </w:rPr>
        <w:t>i</w:t>
      </w:r>
      <w:r w:rsidRPr="001B0CC8">
        <w:rPr>
          <w:lang w:val="en-GB"/>
        </w:rPr>
        <w:t>son 1991, 323; Romano/Fedeli 1991-1997, I 2, 802-804; Gigante 1994a, 79-81; Cristóbal 1995, 124f.; Syndikus 1995, 19; Thome 1995, 139; Maleuvre 1995-1997, II, 279f.; Cavarzere 1996, 234f.; Pavlock 2001, 61-63; Oliensis 2002, 100-103; D.A.West 2002, 174-179; Nisbet/Rudd 2004, 239-245; Carrubba 2005 (</w:t>
      </w:r>
      <w:r w:rsidRPr="001B0CC8">
        <w:rPr>
          <w:b/>
          <w:bCs/>
          <w:lang w:val="en-GB"/>
        </w:rPr>
        <w:t>8</w:t>
      </w:r>
      <w:r w:rsidRPr="001B0CC8">
        <w:rPr>
          <w:lang w:val="en-GB"/>
        </w:rPr>
        <w:t>)</w:t>
      </w:r>
      <w:r w:rsidR="0099246A" w:rsidRPr="001B0CC8">
        <w:rPr>
          <w:lang w:val="en-GB"/>
        </w:rPr>
        <w:t xml:space="preserve">; </w:t>
      </w:r>
      <w:r w:rsidR="00D93B41" w:rsidRPr="001B0CC8">
        <w:rPr>
          <w:lang w:val="en-GB"/>
        </w:rPr>
        <w:t>Fain 2007 (</w:t>
      </w:r>
      <w:r w:rsidR="00D93B41" w:rsidRPr="001B0CC8">
        <w:rPr>
          <w:b/>
          <w:lang w:val="en-GB"/>
        </w:rPr>
        <w:t>13-16</w:t>
      </w:r>
      <w:r w:rsidR="00D93B41" w:rsidRPr="001B0CC8">
        <w:rPr>
          <w:lang w:val="en-GB"/>
        </w:rPr>
        <w:t xml:space="preserve">); </w:t>
      </w:r>
      <w:r w:rsidR="003043C3" w:rsidRPr="001B0CC8">
        <w:rPr>
          <w:lang w:val="en-GB"/>
        </w:rPr>
        <w:t xml:space="preserve">Nadeau 2008, 383-395; </w:t>
      </w:r>
      <w:r w:rsidR="0099246A" w:rsidRPr="001B0CC8">
        <w:rPr>
          <w:lang w:val="en-GB"/>
        </w:rPr>
        <w:t>Gärtner 2013 (</w:t>
      </w:r>
      <w:r w:rsidR="0099246A" w:rsidRPr="001B0CC8">
        <w:rPr>
          <w:b/>
          <w:lang w:val="en-GB"/>
        </w:rPr>
        <w:t>1-8</w:t>
      </w:r>
      <w:r w:rsidR="0099246A" w:rsidRPr="001B0CC8">
        <w:rPr>
          <w:lang w:val="en-GB"/>
        </w:rPr>
        <w:t>)</w:t>
      </w:r>
    </w:p>
    <w:p w:rsidR="00DD204F" w:rsidRPr="001B0CC8" w:rsidRDefault="00DD204F">
      <w:pPr>
        <w:ind w:right="-569"/>
        <w:jc w:val="both"/>
      </w:pPr>
    </w:p>
    <w:p w:rsidR="00DD204F" w:rsidRPr="007573A8" w:rsidRDefault="00DD204F">
      <w:pPr>
        <w:ind w:right="-569"/>
        <w:jc w:val="both"/>
        <w:rPr>
          <w:b/>
          <w:bCs/>
        </w:rPr>
      </w:pPr>
      <w:r w:rsidRPr="007573A8">
        <w:rPr>
          <w:b/>
          <w:bCs/>
        </w:rPr>
        <w:t>c.3.21-24</w:t>
      </w:r>
    </w:p>
    <w:p w:rsidR="00DD204F" w:rsidRPr="007573A8" w:rsidRDefault="00DD204F">
      <w:pPr>
        <w:ind w:right="-569"/>
        <w:jc w:val="both"/>
      </w:pPr>
      <w:r w:rsidRPr="007573A8">
        <w:t>Putnam 2006b, 121-126</w:t>
      </w:r>
    </w:p>
    <w:p w:rsidR="00DD204F" w:rsidRPr="007573A8" w:rsidRDefault="00DD204F">
      <w:pPr>
        <w:ind w:right="-569"/>
        <w:jc w:val="both"/>
      </w:pPr>
    </w:p>
    <w:p w:rsidR="00DD204F" w:rsidRPr="007573A8" w:rsidRDefault="00DD204F">
      <w:pPr>
        <w:ind w:right="-569"/>
        <w:jc w:val="both"/>
        <w:rPr>
          <w:b/>
          <w:bCs/>
        </w:rPr>
      </w:pPr>
      <w:r w:rsidRPr="007573A8">
        <w:rPr>
          <w:b/>
          <w:bCs/>
        </w:rPr>
        <w:t>c.3.21</w:t>
      </w:r>
    </w:p>
    <w:p w:rsidR="00DD204F" w:rsidRPr="007573A8" w:rsidRDefault="00DD204F">
      <w:pPr>
        <w:jc w:val="both"/>
      </w:pPr>
      <w:r w:rsidRPr="007573A8">
        <w:t>Norden 1913, 143-163; Pasquali 1920, 613-620; Kießling/Heinze 1930, 341-345; Wili 1948, 220f.; Röver/Oppermann 1961, 74f.; Commager 1962, 126f.; G.Williams 1968, 132-135; G.Williams 1969, 114-117; Numberger 1972, 283-288.546&gt;</w:t>
      </w:r>
      <w:r w:rsidRPr="007573A8">
        <w:rPr>
          <w:vertAlign w:val="superscript"/>
        </w:rPr>
        <w:t>3</w:t>
      </w:r>
      <w:r w:rsidRPr="007573A8">
        <w:t>1997, 540-546; Syndikus 1972/73, II, 188-195&gt;</w:t>
      </w:r>
      <w:r w:rsidRPr="007573A8">
        <w:rPr>
          <w:vertAlign w:val="superscript"/>
        </w:rPr>
        <w:t>3</w:t>
      </w:r>
      <w:r w:rsidRPr="007573A8">
        <w:t>2001, II, 181-188; Buchmann 1974, 28-37; Büchner 1976, 165-167; Esser 1976, 123f.; Quinn 1980, 279-281; E.A.Schmidt 1980, 28f.=2002, 261f.; Dönt 1983; Connor 1987, 100-103; Garrison 1991, 323-325; Romano/Fedeli 1991-1997, I 2, 804-808; Malaspina 1993; G.Williams 1993/94, 401f.; Nazzaro 1995b; Kuhlmann 1996/97; Maleuvre 1995-1997, II, 281-284; La Bua 1999, 221-224; Maurach 2001, 287-289; H.Müller 2001; Bradshaw 2002b, 6f.; Nisbet 2002b; D.A.West 2002, 178-185; Nisbet/Rudd 2004, 245-254; Putnam 2006b, 121-124; Mindt 2007, 67f.</w:t>
      </w:r>
      <w:r w:rsidR="0047196A">
        <w:t>; Stenuit 2009b</w:t>
      </w:r>
    </w:p>
    <w:p w:rsidR="00DD204F" w:rsidRPr="007573A8" w:rsidRDefault="00DD204F">
      <w:pPr>
        <w:ind w:right="-569"/>
        <w:jc w:val="both"/>
      </w:pPr>
    </w:p>
    <w:p w:rsidR="00DD204F" w:rsidRPr="007573A8" w:rsidRDefault="00DD204F">
      <w:pPr>
        <w:ind w:right="-569"/>
        <w:jc w:val="both"/>
        <w:rPr>
          <w:b/>
          <w:bCs/>
        </w:rPr>
      </w:pPr>
      <w:r w:rsidRPr="007573A8">
        <w:rPr>
          <w:b/>
          <w:bCs/>
        </w:rPr>
        <w:t>c.3.22</w:t>
      </w:r>
    </w:p>
    <w:p w:rsidR="00DD204F" w:rsidRPr="007573A8" w:rsidRDefault="00DD204F">
      <w:pPr>
        <w:jc w:val="both"/>
      </w:pPr>
      <w:r w:rsidRPr="007573A8">
        <w:t>Kießling/Heinze 1930, 345f.; Fraenkel 1957, 201f.=239f.; Dahlmann 1964, 48-50.58; G.Williams 1969, 117-119; Syndikus 1972/73, II, 196-200&gt;</w:t>
      </w:r>
      <w:r w:rsidRPr="007573A8">
        <w:rPr>
          <w:vertAlign w:val="superscript"/>
        </w:rPr>
        <w:t>3</w:t>
      </w:r>
      <w:r w:rsidRPr="007573A8">
        <w:t>2001, II, 189-192; Oksala 1973, 33f.; Buchmann 1974, 128f.; Quinn 1980, 281f.; Cairns 1982; Faria 1990; Garrison 1991, 325; Romano/Fedeli 1991-1997, I 2, 807-810; J.Henderson 1995; Cavarzere 1996, 235-237 (</w:t>
      </w:r>
      <w:r w:rsidRPr="007573A8">
        <w:rPr>
          <w:b/>
          <w:bCs/>
        </w:rPr>
        <w:t>1-4</w:t>
      </w:r>
      <w:r w:rsidRPr="007573A8">
        <w:t>); Maleuvre 1995-1997, II, 285-287; La Bua 1999, 204-207; Lefèvre 2002b; D.A.West 2002, 184-187; Nisbet/Rudd 2004, 254-260; Putnam 2006b, 124f.</w:t>
      </w:r>
      <w:r w:rsidR="00CD3EC6">
        <w:t xml:space="preserve">; </w:t>
      </w:r>
      <w:r w:rsidR="00CD3EC6" w:rsidRPr="006E75A7">
        <w:t>Macciò</w:t>
      </w:r>
      <w:r w:rsidR="00CD3EC6" w:rsidRPr="00E47D29">
        <w:t xml:space="preserve"> </w:t>
      </w:r>
      <w:r w:rsidR="00CD3EC6">
        <w:t>2007</w:t>
      </w:r>
    </w:p>
    <w:p w:rsidR="00DD204F" w:rsidRPr="007573A8" w:rsidRDefault="00DD204F">
      <w:pPr>
        <w:ind w:right="-569"/>
        <w:jc w:val="both"/>
      </w:pPr>
    </w:p>
    <w:p w:rsidR="00DD204F" w:rsidRPr="007573A8" w:rsidRDefault="00DD204F">
      <w:pPr>
        <w:ind w:right="-569"/>
        <w:jc w:val="both"/>
        <w:rPr>
          <w:b/>
          <w:bCs/>
        </w:rPr>
      </w:pPr>
      <w:r w:rsidRPr="007573A8">
        <w:rPr>
          <w:b/>
          <w:bCs/>
        </w:rPr>
        <w:t>c.3.23</w:t>
      </w:r>
    </w:p>
    <w:p w:rsidR="00DD204F" w:rsidRPr="007573A8" w:rsidRDefault="00DD204F">
      <w:pPr>
        <w:jc w:val="both"/>
      </w:pPr>
      <w:r w:rsidRPr="007573A8">
        <w:t>Pasquali 1920, 603-613; Kießling/Heinze 1930, 346-350; G.Williams 1969, 119-122; Nu</w:t>
      </w:r>
      <w:r w:rsidRPr="007573A8">
        <w:t>m</w:t>
      </w:r>
      <w:r w:rsidRPr="007573A8">
        <w:t>berger 1972, 288-291.546f.&gt;</w:t>
      </w:r>
      <w:r w:rsidRPr="007573A8">
        <w:rPr>
          <w:vertAlign w:val="superscript"/>
        </w:rPr>
        <w:t>3</w:t>
      </w:r>
      <w:r w:rsidRPr="007573A8">
        <w:t>1997, 547-552; Syndikus 1972/73, II, 201-206&gt;</w:t>
      </w:r>
      <w:r w:rsidRPr="007573A8">
        <w:rPr>
          <w:vertAlign w:val="superscript"/>
        </w:rPr>
        <w:t>3</w:t>
      </w:r>
      <w:r w:rsidRPr="007573A8">
        <w:t>2001, II, 193-197; Buchmann 1974, 130-135; Barigazzi 1976; Cairns 1977b; Quinn 1980, 282f.; Garrison 1991, 325-327; Romano/Fedeli 1991-1997, I 2, 810-813; Putnam 2000b; D.A.West 2002, 188-193; Mastellone Iovane 2003 (</w:t>
      </w:r>
      <w:r w:rsidRPr="007573A8">
        <w:rPr>
          <w:b/>
          <w:bCs/>
        </w:rPr>
        <w:t>17</w:t>
      </w:r>
      <w:r w:rsidRPr="007573A8">
        <w:t xml:space="preserve">); Nisbet/Rudd 2004, 261-270; </w:t>
      </w:r>
      <w:r w:rsidR="00BE30F5">
        <w:t xml:space="preserve">Proverbio 2005; </w:t>
      </w:r>
      <w:r w:rsidRPr="007573A8">
        <w:t>Putnam 2006b, 125f.</w:t>
      </w:r>
    </w:p>
    <w:p w:rsidR="00DD204F" w:rsidRPr="007573A8" w:rsidRDefault="00DD204F">
      <w:pPr>
        <w:ind w:right="-569"/>
        <w:jc w:val="both"/>
      </w:pPr>
    </w:p>
    <w:p w:rsidR="00DD204F" w:rsidRPr="007573A8" w:rsidRDefault="00DD204F">
      <w:pPr>
        <w:ind w:right="-569"/>
        <w:jc w:val="both"/>
        <w:rPr>
          <w:b/>
          <w:bCs/>
        </w:rPr>
      </w:pPr>
      <w:r w:rsidRPr="007573A8">
        <w:rPr>
          <w:b/>
          <w:bCs/>
        </w:rPr>
        <w:t>c.3.24</w:t>
      </w:r>
    </w:p>
    <w:p w:rsidR="00DD204F" w:rsidRPr="007573A8" w:rsidRDefault="00DD204F">
      <w:pPr>
        <w:jc w:val="both"/>
      </w:pPr>
      <w:r w:rsidRPr="007573A8">
        <w:t xml:space="preserve">Kießling/Heinze 1930, 350-358; Oppermann 1942, 258-264; Fuchs 1954; Fraenkel 1957, 240-242=284-287; G.Williams 1962, 29-35; </w:t>
      </w:r>
      <w:r w:rsidRPr="007573A8">
        <w:rPr>
          <w:spacing w:val="-2"/>
        </w:rPr>
        <w:t>Schwind</w:t>
      </w:r>
      <w:r w:rsidRPr="007573A8">
        <w:t xml:space="preserve"> 1965, 72-74; G.Williams 1968, 604-610; G.Williams 1969, 122-128; Numberger 1972, 291-299.547&gt;</w:t>
      </w:r>
      <w:r w:rsidRPr="007573A8">
        <w:rPr>
          <w:vertAlign w:val="superscript"/>
        </w:rPr>
        <w:t>3</w:t>
      </w:r>
      <w:r w:rsidRPr="007573A8">
        <w:t>1997, 552-563; Syndikus 1972/73, II, 207-217&gt;</w:t>
      </w:r>
      <w:r w:rsidRPr="007573A8">
        <w:rPr>
          <w:vertAlign w:val="superscript"/>
        </w:rPr>
        <w:t>3</w:t>
      </w:r>
      <w:r w:rsidRPr="007573A8">
        <w:t>2001, II, 198-208; Gandeva 1975; Büchner 1976, 109-115; Quinn 1980, 283-285; Minadeo 1982, 157-160; Nisbet 1989 (</w:t>
      </w:r>
      <w:r w:rsidRPr="007573A8">
        <w:rPr>
          <w:b/>
          <w:bCs/>
        </w:rPr>
        <w:t>1-8</w:t>
      </w:r>
      <w:r w:rsidRPr="007573A8">
        <w:t>); Garrison 1991, 327-329; Rom</w:t>
      </w:r>
      <w:r w:rsidRPr="007573A8">
        <w:t>a</w:t>
      </w:r>
      <w:r w:rsidRPr="007573A8">
        <w:t>no/Fedeli 1991-1997, I 2, 813-819; Carrubba 1996 (</w:t>
      </w:r>
      <w:r w:rsidRPr="007573A8">
        <w:rPr>
          <w:b/>
          <w:bCs/>
        </w:rPr>
        <w:t>7</w:t>
      </w:r>
      <w:r w:rsidRPr="007573A8">
        <w:t>); Pöschl 1996/97; Lowrie 1997, 23f. (</w:t>
      </w:r>
      <w:r w:rsidRPr="007573A8">
        <w:rPr>
          <w:b/>
          <w:bCs/>
        </w:rPr>
        <w:t>25-29</w:t>
      </w:r>
      <w:r w:rsidRPr="007573A8">
        <w:t>); Maleuvre 1995-1997, II, 289-296; Oliensis 1998, 128f.; Berrino 2000; Cremona 1982, 150-159; Maurach 2001, 138f.; D.A.West 2002, 194-207; Nisbet/Rudd 2004, 270-295</w:t>
      </w:r>
      <w:r w:rsidR="001F7AE9" w:rsidRPr="007573A8">
        <w:t xml:space="preserve">; </w:t>
      </w:r>
      <w:r w:rsidR="00305009">
        <w:t>Luck 2006 (</w:t>
      </w:r>
      <w:r w:rsidR="00305009" w:rsidRPr="00305009">
        <w:rPr>
          <w:b/>
        </w:rPr>
        <w:t>20</w:t>
      </w:r>
      <w:r w:rsidR="00305009">
        <w:t xml:space="preserve">); </w:t>
      </w:r>
      <w:r w:rsidR="001F7AE9" w:rsidRPr="007573A8">
        <w:t>Cucchiarelli 2015</w:t>
      </w:r>
      <w:r w:rsidR="00854611" w:rsidRPr="007573A8">
        <w:t>a</w:t>
      </w:r>
      <w:r w:rsidR="005732CE">
        <w:t>, 317-322</w:t>
      </w:r>
    </w:p>
    <w:p w:rsidR="00DD204F" w:rsidRPr="007573A8" w:rsidRDefault="00DD204F">
      <w:pPr>
        <w:pStyle w:val="Heading4"/>
        <w:ind w:right="-569"/>
        <w:rPr>
          <w:b w:val="0"/>
          <w:bCs w:val="0"/>
          <w:sz w:val="24"/>
          <w:szCs w:val="24"/>
        </w:rPr>
      </w:pPr>
    </w:p>
    <w:p w:rsidR="00DD204F" w:rsidRPr="007573A8" w:rsidRDefault="00DD204F">
      <w:pPr>
        <w:jc w:val="both"/>
        <w:rPr>
          <w:b/>
          <w:bCs/>
        </w:rPr>
      </w:pPr>
      <w:r w:rsidRPr="007573A8">
        <w:rPr>
          <w:b/>
          <w:bCs/>
        </w:rPr>
        <w:t>c.3.25</w:t>
      </w:r>
    </w:p>
    <w:p w:rsidR="00DD204F" w:rsidRPr="007573A8" w:rsidRDefault="00DD204F">
      <w:pPr>
        <w:jc w:val="both"/>
      </w:pPr>
      <w:r w:rsidRPr="007573A8">
        <w:t>Pasquali 1920, 14-16; Kießling/Heinze 1930, 358-361; Fraenkel 1957, 257-260=304-308; Commager 1962, 344-348; Pöschl 1963; Rohde 1963; Troxler-Keller 1964, 47-56; G.Williams 1968, 67-71; G.Williams 1969, 128-131; La Penna 1971; Numberger 1972, 299-303.547f.&gt;</w:t>
      </w:r>
      <w:r w:rsidRPr="007573A8">
        <w:rPr>
          <w:vertAlign w:val="superscript"/>
        </w:rPr>
        <w:t>3</w:t>
      </w:r>
      <w:r w:rsidRPr="007573A8">
        <w:t>1997, 563-568; Syndikus 1972/73, II, 184-187&gt;</w:t>
      </w:r>
      <w:r w:rsidRPr="007573A8">
        <w:rPr>
          <w:vertAlign w:val="superscript"/>
        </w:rPr>
        <w:t>3</w:t>
      </w:r>
      <w:r w:rsidRPr="007573A8">
        <w:t>2001, II, 209-214; Oksala 1973, 48-50; Quinn 1980, 285-287; Doblhofer 1981, 1954-1956; Gagliardi 1981; Cremona 1982, 160-174; Connor 1987, 26; Albert 1988, 156f.; G.Davis 1991, 111-114; Garrison 1991, 329f.; Romano/Fedeli 1991-1997, I 2, 819-822; H.Parker 1992, 305-309; P.</w:t>
      </w:r>
      <w:r w:rsidR="00526CD3">
        <w:t>R.</w:t>
      </w:r>
      <w:r w:rsidRPr="007573A8">
        <w:t>Hardie 1993, 122f.; Lefèvre 1993b, 217f.; Wimmel 1993; Koster 1994d; Maurach 1994; Krasser 1995, 131-136; Wimmel 1996/97; Lowrie 1997, 317-325; Maleuvre 1995-1997, II, 297-300; Oliensis 1998, 129-131; Schrijvers 2000; Maurach 2001, 284-287; Pierpaoli 2001; D.A.West 2002, 206-213; Nisbet/Rudd 2004, 296-309</w:t>
      </w:r>
      <w:r w:rsidR="00D8234B" w:rsidRPr="007573A8">
        <w:t xml:space="preserve">; </w:t>
      </w:r>
      <w:r w:rsidR="0043682D">
        <w:t xml:space="preserve">P.R.Hardie 2009, 220f.; </w:t>
      </w:r>
      <w:r w:rsidR="009D3812" w:rsidRPr="009D3812">
        <w:t xml:space="preserve">Eicks 2011, 291-303; </w:t>
      </w:r>
      <w:r w:rsidR="00D8234B" w:rsidRPr="007573A8">
        <w:t>Kimmel 2014</w:t>
      </w:r>
      <w:r w:rsidR="00776710" w:rsidRPr="007573A8">
        <w:t xml:space="preserve">, </w:t>
      </w:r>
      <w:r w:rsidR="00D8234B" w:rsidRPr="007573A8">
        <w:t>27</w:t>
      </w:r>
      <w:r w:rsidR="00776710" w:rsidRPr="007573A8">
        <w:t>f.</w:t>
      </w:r>
      <w:r w:rsidR="00D8234B" w:rsidRPr="007573A8">
        <w:t xml:space="preserve"> (</w:t>
      </w:r>
      <w:r w:rsidR="00776710" w:rsidRPr="007573A8">
        <w:rPr>
          <w:b/>
        </w:rPr>
        <w:t>6-14</w:t>
      </w:r>
      <w:r w:rsidR="00776710" w:rsidRPr="007573A8">
        <w:t>)</w:t>
      </w:r>
    </w:p>
    <w:p w:rsidR="00DD204F" w:rsidRPr="007573A8" w:rsidRDefault="00DD204F">
      <w:pPr>
        <w:jc w:val="both"/>
      </w:pPr>
    </w:p>
    <w:p w:rsidR="00DD204F" w:rsidRPr="007573A8" w:rsidRDefault="00DD204F">
      <w:pPr>
        <w:pStyle w:val="Heading4"/>
        <w:ind w:right="-569"/>
        <w:rPr>
          <w:sz w:val="24"/>
          <w:szCs w:val="24"/>
        </w:rPr>
      </w:pPr>
      <w:r w:rsidRPr="007573A8">
        <w:rPr>
          <w:sz w:val="24"/>
          <w:szCs w:val="24"/>
        </w:rPr>
        <w:t>c.3.26</w:t>
      </w:r>
    </w:p>
    <w:p w:rsidR="00DD204F" w:rsidRPr="007573A8" w:rsidRDefault="00DD204F">
      <w:pPr>
        <w:jc w:val="both"/>
      </w:pPr>
      <w:r w:rsidRPr="007573A8">
        <w:t>Pasquali 1920, 498-501; Kießling/Heinze 1930, 361-363; Altheim 1953; Copley 1956, 55-58; Numberger 1959, 63; Commager 1962, 146-148; Newman 1967a, 306; G.Williams 1968, 206-209; S.Liebermann 1968/68 (</w:t>
      </w:r>
      <w:r w:rsidRPr="007573A8">
        <w:rPr>
          <w:b/>
          <w:bCs/>
        </w:rPr>
        <w:t>5.10</w:t>
      </w:r>
      <w:r w:rsidRPr="007573A8">
        <w:t>); La Penna 1969b, 77; G.Williams 1969, 132f.; C.P.Jones 1971 (</w:t>
      </w:r>
      <w:r w:rsidRPr="007573A8">
        <w:rPr>
          <w:b/>
          <w:bCs/>
        </w:rPr>
        <w:t>12</w:t>
      </w:r>
      <w:r w:rsidRPr="007573A8">
        <w:t>); Gagliardi 1972; Numberger 1972, 303-306.548&gt;</w:t>
      </w:r>
      <w:r w:rsidRPr="007573A8">
        <w:rPr>
          <w:vertAlign w:val="superscript"/>
        </w:rPr>
        <w:t>3</w:t>
      </w:r>
      <w:r w:rsidRPr="007573A8">
        <w:t>1997, 568-572; Boyle 1973, 164-6; Oksala 1973, 57f.; Syndikus 1972/73, II, 224-227&gt;</w:t>
      </w:r>
      <w:r w:rsidRPr="007573A8">
        <w:rPr>
          <w:vertAlign w:val="superscript"/>
        </w:rPr>
        <w:t>3</w:t>
      </w:r>
      <w:r w:rsidRPr="007573A8">
        <w:t>2001, II, 215-219; Buc</w:t>
      </w:r>
      <w:r w:rsidRPr="007573A8">
        <w:t>h</w:t>
      </w:r>
      <w:r w:rsidRPr="007573A8">
        <w:t xml:space="preserve">mann 1974, 104-108; Carter 1975, 102-104; Merkelbach 1975; Minadeo 1975, 399f.; Hynd 1978, 54; Santirocco 1979, 226-237; Quinn 1980, 287f.; Minadeo 1982, 24-26; Deschamps 1983b, 108f.110f.126f.; Dettmer 1983, 151-155.435f.; Krevans 1984, 355; Santirocco 1984b, </w:t>
      </w:r>
      <w:r w:rsidRPr="007573A8">
        <w:lastRenderedPageBreak/>
        <w:t>83-85; Kytzler 1985, 59-61=88-91; Mauch 1986, 227-232; Santirocco 1986, 142-146; Connor 1987, 194; Porter 1987b, 198f.; Hohnen 1988, 168f.; D.Armstrong 1989, 84f.; Di Lorenzo 1990, 82; G.Davis 1991, 63-65; Garrison 1991, 330f.; Romano/Fedeli 1991-1997, I 2, 822-825; Arkins 1993, 110; Helzle 1994; Syndikus 1995, 19; Thome 1995, 139; Formicola 1996 (</w:t>
      </w:r>
      <w:r w:rsidRPr="007573A8">
        <w:rPr>
          <w:b/>
          <w:bCs/>
        </w:rPr>
        <w:t>7</w:t>
      </w:r>
      <w:r w:rsidRPr="007573A8">
        <w:t xml:space="preserve">); Maleuvre 1995-1997, II, 301f.; Horsfall 1998, 51; Perl 1999; Eicks 2001; D.A.West 2002, 214-219; Doyen 2004; Nisbet/Rudd 2004, 309-317; Van Hoof 2004; </w:t>
      </w:r>
      <w:r w:rsidR="00390B5A">
        <w:t>Giangrande 2005b</w:t>
      </w:r>
      <w:r w:rsidRPr="007573A8">
        <w:t xml:space="preserve"> (</w:t>
      </w:r>
      <w:r w:rsidRPr="007573A8">
        <w:rPr>
          <w:b/>
          <w:bCs/>
        </w:rPr>
        <w:t>6-8</w:t>
      </w:r>
      <w:r w:rsidRPr="007573A8">
        <w:t>); Putnam 2006b, 131-133</w:t>
      </w:r>
      <w:r w:rsidR="0067008A" w:rsidRPr="007573A8">
        <w:t xml:space="preserve">; </w:t>
      </w:r>
      <w:r w:rsidR="003043C3" w:rsidRPr="003043C3">
        <w:t xml:space="preserve">Nadeau 2008, 396-406; </w:t>
      </w:r>
      <w:r w:rsidR="00970000">
        <w:t xml:space="preserve">Eicks 2011, 57-61; </w:t>
      </w:r>
      <w:r w:rsidR="0098339D" w:rsidRPr="007573A8">
        <w:t xml:space="preserve">Fitzgerald 2013, 122-124; </w:t>
      </w:r>
      <w:r w:rsidR="0067008A" w:rsidRPr="007573A8">
        <w:t>Lutterotti 2015 (</w:t>
      </w:r>
      <w:r w:rsidR="0067008A" w:rsidRPr="007573A8">
        <w:rPr>
          <w:b/>
        </w:rPr>
        <w:t>1-6</w:t>
      </w:r>
      <w:r w:rsidR="0067008A" w:rsidRPr="007573A8">
        <w:t>)</w:t>
      </w:r>
      <w:r w:rsidR="00115814">
        <w:t>; McCune 2016</w:t>
      </w:r>
    </w:p>
    <w:p w:rsidR="00DD204F" w:rsidRPr="007573A8" w:rsidRDefault="00DD204F">
      <w:pPr>
        <w:ind w:right="-569"/>
        <w:jc w:val="both"/>
      </w:pPr>
    </w:p>
    <w:p w:rsidR="00DD204F" w:rsidRPr="007573A8" w:rsidRDefault="00DD204F">
      <w:pPr>
        <w:pStyle w:val="Heading4"/>
        <w:ind w:right="-569"/>
        <w:rPr>
          <w:sz w:val="24"/>
          <w:szCs w:val="24"/>
        </w:rPr>
      </w:pPr>
      <w:r w:rsidRPr="007573A8">
        <w:rPr>
          <w:sz w:val="24"/>
          <w:szCs w:val="24"/>
        </w:rPr>
        <w:t>c.3.27</w:t>
      </w:r>
    </w:p>
    <w:p w:rsidR="00DD204F" w:rsidRPr="007573A8" w:rsidRDefault="00DD204F">
      <w:pPr>
        <w:pStyle w:val="BodyTextIndent"/>
        <w:rPr>
          <w:lang w:val="en-GB"/>
        </w:rPr>
      </w:pPr>
      <w:r w:rsidRPr="007573A8">
        <w:rPr>
          <w:lang w:val="en-GB"/>
        </w:rPr>
        <w:t>Wilamowitz-Moellendorf 1913, 314; Pasquali 1920, 278-301; Kießling/Heinze 1930, 363-371; Highbarger 1935; Altheim 1953; Pöschl 1956b, 101f.; Fraenkel 1957, 192-196 = 228-233; Heilmann 1959, 75-77; Numberger 1959, 48; Nisbet 1962, 201; Quinn 1963a, 253-266; Newman 1967a, 307; La Penna 1969b, 90.99; G.Williams 1969, 134-141; Gagliardi 1971, 115; Cairns 1972, 66-69.189-192; Oksala 1973, 182-188; Syndikus 1972/73, II, 228-239&gt;</w:t>
      </w:r>
      <w:r w:rsidRPr="007573A8">
        <w:rPr>
          <w:vertAlign w:val="superscript"/>
          <w:lang w:val="en-GB"/>
        </w:rPr>
        <w:t>3</w:t>
      </w:r>
      <w:r w:rsidRPr="007573A8">
        <w:rPr>
          <w:lang w:val="en-GB"/>
        </w:rPr>
        <w:t>2001, II, 220-230; Berres 1974; Carter 1975, 149-151; Kilpatrick 1975a; Bradshaw 1978, 165-172; Hynd 1978, 55; Santirocco 1979, 235-238; Quinn 1980, 288-291; Gall 1981, 69; Pöschl 1981, 146f.=352f.; Minadeo 1982, 95-104; Shackleton Bailey 1982, 97; De</w:t>
      </w:r>
      <w:r w:rsidRPr="007573A8">
        <w:rPr>
          <w:lang w:val="en-GB"/>
        </w:rPr>
        <w:t>s</w:t>
      </w:r>
      <w:r w:rsidRPr="007573A8">
        <w:rPr>
          <w:lang w:val="en-GB"/>
        </w:rPr>
        <w:t>champs 1983b, 118; Dettmer 1983, 155-158; Krevans 1984, 375; Pöschl 1984b, 31f.=378f.; Santirocco 1984b, 86; Shackleton Bailey 1985b, 156f.; Santirocco 1986, 146; Connor 1987, 106-114; Porter 1987b, 199f.; S.J.Harrison 1988d; Nisbet 1989, 92f. (</w:t>
      </w:r>
      <w:r w:rsidRPr="007573A8">
        <w:rPr>
          <w:b/>
          <w:bCs/>
          <w:lang w:val="en-GB"/>
        </w:rPr>
        <w:t>13-20</w:t>
      </w:r>
      <w:r w:rsidRPr="007573A8">
        <w:rPr>
          <w:lang w:val="en-GB"/>
        </w:rPr>
        <w:t>); Lowrie 1990, 101-106.132-151; Shackleton Bailey 1990, 225f.; Bobrowski 1991, 209-212; Garrison 1991, 331-334; Lieberg 1991, 700-705; Romano/Fedeli 1991-1997, I 2, 825-832; Carbonero 1992; Clay 1992/93; Cremona 1993a, 56f.; P.</w:t>
      </w:r>
      <w:r w:rsidR="00526CD3">
        <w:rPr>
          <w:lang w:val="en-GB"/>
        </w:rPr>
        <w:t>R.</w:t>
      </w:r>
      <w:r w:rsidRPr="007573A8">
        <w:rPr>
          <w:lang w:val="en-GB"/>
        </w:rPr>
        <w:t>Hardie 1993, 123 (</w:t>
      </w:r>
      <w:r w:rsidRPr="007573A8">
        <w:rPr>
          <w:b/>
          <w:bCs/>
          <w:lang w:val="en-GB"/>
        </w:rPr>
        <w:t>25-32</w:t>
      </w:r>
      <w:r w:rsidRPr="007573A8">
        <w:rPr>
          <w:lang w:val="en-GB"/>
        </w:rPr>
        <w:t>); S.J.Harrison 1993b, 148-154; Liuzzi 1993, 54-56; Hendry 1994 (</w:t>
      </w:r>
      <w:r w:rsidRPr="007573A8">
        <w:rPr>
          <w:b/>
          <w:bCs/>
          <w:lang w:val="en-GB"/>
        </w:rPr>
        <w:t>21-24</w:t>
      </w:r>
      <w:r w:rsidRPr="007573A8">
        <w:rPr>
          <w:lang w:val="en-GB"/>
        </w:rPr>
        <w:t xml:space="preserve">); Landolfi 1994; Pérez López 1994; Stabryla 1994, 106; Thome 1995, 139f.; Syndikus 1995, 27f.; Zehnacker 1995; Lowrie 1997, 297-316; Maleuvre 1995-1997, II, 303-8; Eicks 2001; </w:t>
      </w:r>
      <w:r w:rsidR="00526CD3" w:rsidRPr="007573A8">
        <w:rPr>
          <w:lang w:val="en-GB"/>
        </w:rPr>
        <w:t xml:space="preserve">D.A.West 2002, 218-239; </w:t>
      </w:r>
      <w:r w:rsidRPr="007573A8">
        <w:rPr>
          <w:lang w:val="en-GB"/>
        </w:rPr>
        <w:t xml:space="preserve">Decorato 2003, Lecomte Lapp 2003; Paschalis 2003; Nisbet/Rudd 2004, 317-338; </w:t>
      </w:r>
      <w:r w:rsidR="00BE30F5">
        <w:rPr>
          <w:lang w:val="en-GB"/>
        </w:rPr>
        <w:t xml:space="preserve">Chevalier 2005; </w:t>
      </w:r>
      <w:r w:rsidRPr="007573A8">
        <w:rPr>
          <w:lang w:val="en-GB"/>
        </w:rPr>
        <w:t>Putnam 2006b, 111-115</w:t>
      </w:r>
      <w:r w:rsidR="00EE20D4" w:rsidRPr="007573A8">
        <w:rPr>
          <w:lang w:val="en-GB"/>
        </w:rPr>
        <w:t xml:space="preserve">; </w:t>
      </w:r>
      <w:r w:rsidR="006C041A" w:rsidRPr="006C041A">
        <w:rPr>
          <w:lang w:val="en-GB"/>
        </w:rPr>
        <w:t xml:space="preserve">S.J.Harrison 2007b, 193-197; </w:t>
      </w:r>
      <w:r w:rsidR="00C96E6C">
        <w:rPr>
          <w:lang w:val="en-GB"/>
        </w:rPr>
        <w:t xml:space="preserve">Létoublon 2007; </w:t>
      </w:r>
      <w:r w:rsidR="003043C3" w:rsidRPr="003043C3">
        <w:rPr>
          <w:lang w:val="en-GB"/>
        </w:rPr>
        <w:t xml:space="preserve">Nadeau 2008, 407-431; </w:t>
      </w:r>
      <w:r w:rsidR="00BD77B1">
        <w:rPr>
          <w:lang w:val="en-GB"/>
        </w:rPr>
        <w:t>S.</w:t>
      </w:r>
      <w:r w:rsidR="000B0267">
        <w:rPr>
          <w:lang w:val="en-GB"/>
        </w:rPr>
        <w:t xml:space="preserve">Rocca 2009/10; </w:t>
      </w:r>
      <w:r w:rsidR="00970000">
        <w:rPr>
          <w:lang w:val="en-GB"/>
        </w:rPr>
        <w:t xml:space="preserve">Eicks 2011, 32-57; </w:t>
      </w:r>
      <w:r w:rsidR="002B3453" w:rsidRPr="007573A8">
        <w:rPr>
          <w:lang w:val="en-GB"/>
        </w:rPr>
        <w:t xml:space="preserve">Mitchell 2012; </w:t>
      </w:r>
      <w:r w:rsidR="0099246A" w:rsidRPr="007573A8">
        <w:rPr>
          <w:lang w:val="en-GB"/>
        </w:rPr>
        <w:t>Gärtner 2013 (</w:t>
      </w:r>
      <w:r w:rsidR="0099246A" w:rsidRPr="007573A8">
        <w:rPr>
          <w:b/>
          <w:lang w:val="en-GB"/>
        </w:rPr>
        <w:t>69-72</w:t>
      </w:r>
      <w:r w:rsidR="0099246A" w:rsidRPr="007573A8">
        <w:rPr>
          <w:lang w:val="en-GB"/>
        </w:rPr>
        <w:t xml:space="preserve">); </w:t>
      </w:r>
      <w:r w:rsidR="003E13C8" w:rsidRPr="007573A8">
        <w:rPr>
          <w:lang w:val="en-GB"/>
        </w:rPr>
        <w:t xml:space="preserve">Sticker 2014; </w:t>
      </w:r>
      <w:r w:rsidR="00EE20D4" w:rsidRPr="007573A8">
        <w:rPr>
          <w:lang w:val="en-GB"/>
        </w:rPr>
        <w:t>Guittard 2015</w:t>
      </w:r>
      <w:r w:rsidR="007D4683">
        <w:rPr>
          <w:lang w:val="en-GB"/>
        </w:rPr>
        <w:t xml:space="preserve">; </w:t>
      </w:r>
      <w:r w:rsidR="00073C24">
        <w:rPr>
          <w:lang w:val="en-GB"/>
        </w:rPr>
        <w:t>Courtney 2016, 44f. (</w:t>
      </w:r>
      <w:r w:rsidR="00073C24" w:rsidRPr="00073C24">
        <w:rPr>
          <w:b/>
          <w:lang w:val="en-GB"/>
        </w:rPr>
        <w:t>13-16</w:t>
      </w:r>
      <w:r w:rsidR="00073C24">
        <w:rPr>
          <w:lang w:val="en-GB"/>
        </w:rPr>
        <w:t xml:space="preserve">); </w:t>
      </w:r>
      <w:r w:rsidR="007D4683">
        <w:rPr>
          <w:lang w:val="en-GB"/>
        </w:rPr>
        <w:t>Heldmann 2016, 123-158</w:t>
      </w:r>
    </w:p>
    <w:p w:rsidR="00DD204F" w:rsidRPr="007573A8" w:rsidRDefault="00DD204F">
      <w:pPr>
        <w:ind w:right="-569"/>
        <w:jc w:val="both"/>
      </w:pPr>
    </w:p>
    <w:p w:rsidR="00DD204F" w:rsidRPr="007573A8" w:rsidRDefault="00DD204F">
      <w:pPr>
        <w:pStyle w:val="Heading4"/>
        <w:ind w:right="-569"/>
        <w:rPr>
          <w:sz w:val="24"/>
          <w:szCs w:val="24"/>
        </w:rPr>
      </w:pPr>
      <w:r w:rsidRPr="007573A8">
        <w:rPr>
          <w:sz w:val="24"/>
          <w:szCs w:val="24"/>
        </w:rPr>
        <w:t>c.3.28</w:t>
      </w:r>
    </w:p>
    <w:p w:rsidR="00DD204F" w:rsidRPr="007573A8" w:rsidRDefault="00DD204F">
      <w:pPr>
        <w:jc w:val="both"/>
      </w:pPr>
      <w:r w:rsidRPr="007573A8">
        <w:t>Kießling/Heinze 1930, 372-374; Altheim 1953; Oppermann 1956, 179-181; Numberger 1959, 31f.; Mendell 1965, 150f.171; Oppermann 1969, 471-473=363-365; G.Williams 1969, 141-143; Pöschl 1970a; Bohnenkamp 1972, 177-179; Numberger 1972, 306-309.549&gt;</w:t>
      </w:r>
      <w:r w:rsidRPr="007573A8">
        <w:rPr>
          <w:vertAlign w:val="superscript"/>
        </w:rPr>
        <w:t>3</w:t>
      </w:r>
      <w:r w:rsidRPr="007573A8">
        <w:t>1997, 572-576; M.Hubbard 1973, 17f.; Syndikus 1972/73, II, 240-249&gt;</w:t>
      </w:r>
      <w:r w:rsidRPr="007573A8">
        <w:rPr>
          <w:vertAlign w:val="superscript"/>
        </w:rPr>
        <w:t>3</w:t>
      </w:r>
      <w:r w:rsidRPr="007573A8">
        <w:t>2001, II, 231-234; Oksala 1973, 58; D.A.West 1973, 43f.; Buchmann 1974, 156f.; Mutschler 1974, 117f.; Carter 1975, 143f.; Minadeo 1975, 419-22; Santirocco 1979, 239f.; Lyne 1980, 234f.; Quinn 1980, 291f.; E.A.Schmidt 1980, 23f.=2002, 255f.; G.Williams 1980, 208f.; Minadeo 1982, 60-64; De</w:t>
      </w:r>
      <w:r w:rsidRPr="007573A8">
        <w:t>s</w:t>
      </w:r>
      <w:r w:rsidRPr="007573A8">
        <w:t>champs 1983b, 112.126; Dettmer 1983, 443-445; Krevans 1984, 354f.378; Santirocco 1984b, 86f.; Santirocco 1986, 146f.; Connor 1987, 202-204; Porter 1987b, 200f.; Albert 1988, 143f.; D.Armstrong 1989, 86f.; Fasciano 1991, 202; Garrison 1991, 334f.; Romano/Fedeli 1991-1997, I 2, 832-834; Pöschl 1992, 380=165; E.A.Schmidt 1992, 51f.; Arkins 1993, 117; T.S.Johnson 1993, 75; Pöschl 1993, 106; Thome 1994, 27; Pöschl 1995, 536-539; Thome 1995, 140; Maleuvre 1995-1997, II, 309-312; Hamar 1999; Perl 1999; Eicks 2001, 138-141; Bradshaw 2002b, 8-10; D.A.West 2002, 238-243; Zaffagno 2003; Thome 2003 (</w:t>
      </w:r>
      <w:r w:rsidRPr="007573A8">
        <w:rPr>
          <w:b/>
          <w:bCs/>
        </w:rPr>
        <w:t>10</w:t>
      </w:r>
      <w:r w:rsidRPr="007573A8">
        <w:t>); S.J.Harrison 2004, 90; Nisbet/Rudd 2004, 338-344</w:t>
      </w:r>
      <w:r w:rsidR="00970000">
        <w:t xml:space="preserve">; </w:t>
      </w:r>
      <w:r w:rsidR="003043C3" w:rsidRPr="003043C3">
        <w:t xml:space="preserve">Nadeau 2008, 432-446; </w:t>
      </w:r>
      <w:r w:rsidR="00970000">
        <w:t>Eicks 2011, 61-65</w:t>
      </w:r>
      <w:r w:rsidR="00231CDD">
        <w:t>; N.G.Davis 2016</w:t>
      </w:r>
    </w:p>
    <w:p w:rsidR="00DD204F" w:rsidRPr="007573A8" w:rsidRDefault="00DD204F">
      <w:pPr>
        <w:jc w:val="both"/>
        <w:rPr>
          <w:b/>
          <w:bCs/>
        </w:rPr>
      </w:pPr>
    </w:p>
    <w:p w:rsidR="00DD204F" w:rsidRPr="007573A8" w:rsidRDefault="00DD204F">
      <w:pPr>
        <w:jc w:val="both"/>
        <w:rPr>
          <w:b/>
          <w:bCs/>
        </w:rPr>
      </w:pPr>
      <w:r w:rsidRPr="007573A8">
        <w:rPr>
          <w:b/>
          <w:bCs/>
        </w:rPr>
        <w:t>c.3.29</w:t>
      </w:r>
    </w:p>
    <w:p w:rsidR="00DD204F" w:rsidRPr="007573A8" w:rsidRDefault="00DD204F">
      <w:pPr>
        <w:jc w:val="both"/>
      </w:pPr>
      <w:r w:rsidRPr="007573A8">
        <w:lastRenderedPageBreak/>
        <w:t>Pasquali 1920, 635-641; Kießling/Heinze 1930, 374-382; Wili 1948, 229f.; Fuchs 1954, 48-53 (</w:t>
      </w:r>
      <w:r w:rsidRPr="007573A8">
        <w:rPr>
          <w:b/>
          <w:bCs/>
        </w:rPr>
        <w:t>38-43</w:t>
      </w:r>
      <w:r w:rsidRPr="007573A8">
        <w:t>); Fraenkel 1957, 223-229=264-271; Pöschl 1961; Zinn 1961 (</w:t>
      </w:r>
      <w:r w:rsidRPr="007573A8">
        <w:rPr>
          <w:b/>
          <w:bCs/>
        </w:rPr>
        <w:t>62</w:t>
      </w:r>
      <w:r w:rsidRPr="007573A8">
        <w:t xml:space="preserve">); Commager 1962, 244f.314f.342f.; </w:t>
      </w:r>
      <w:r w:rsidRPr="007573A8">
        <w:rPr>
          <w:spacing w:val="-2"/>
        </w:rPr>
        <w:t>Schwind</w:t>
      </w:r>
      <w:r w:rsidRPr="007573A8">
        <w:t xml:space="preserve"> 1965, 54-64; G.Williams 1968, 107-114; G.Williams 1969, 143-149; Numberger 1972, 309-316.549f.&gt;</w:t>
      </w:r>
      <w:r w:rsidRPr="007573A8">
        <w:rPr>
          <w:vertAlign w:val="superscript"/>
        </w:rPr>
        <w:t>3</w:t>
      </w:r>
      <w:r w:rsidRPr="007573A8">
        <w:t>1997, 576-587; Syndikus 1972/73, II, 250-271&gt;</w:t>
      </w:r>
      <w:r w:rsidRPr="007573A8">
        <w:rPr>
          <w:vertAlign w:val="superscript"/>
        </w:rPr>
        <w:t>3</w:t>
      </w:r>
      <w:r w:rsidRPr="007573A8">
        <w:t>2001, II, 235-255; Büchner 1976, 169-175; Esser 1976, 26-28; Nardoni 1979, 64-78 (</w:t>
      </w:r>
      <w:r w:rsidRPr="007573A8">
        <w:rPr>
          <w:b/>
          <w:bCs/>
        </w:rPr>
        <w:t>8</w:t>
      </w:r>
      <w:r w:rsidRPr="007573A8">
        <w:t>); Quinn 1980, 292-295; Lebek 1981, 2072-2084; Lefèvre 1981, 2004-2017; Minadeo 1982, 76-85; G. Vogt 1983; Krevans 1984, 354f.378; Santirocco 1984a, 250-252; Santirocco 1984b, 86f.; Sa</w:t>
      </w:r>
      <w:r w:rsidRPr="007573A8">
        <w:t>n</w:t>
      </w:r>
      <w:r w:rsidRPr="007573A8">
        <w:t>tirocco 1986, 146f.; Connor 1987, 132-140; J.Pucci 1988; Carrubba 1990a (</w:t>
      </w:r>
      <w:r w:rsidRPr="007573A8">
        <w:rPr>
          <w:b/>
          <w:bCs/>
        </w:rPr>
        <w:t>1-16</w:t>
      </w:r>
      <w:r w:rsidRPr="007573A8">
        <w:t>); G.Davis 1991, 172-181; Garrison 1991, 335-337; Romano/Fedeli 1991-1997, I 2, 834-842; Rudd 1991; L.Perelli 1992; Gillespie 1993; T.S.Johnson 1993, 68-70; Lefèvre 1993b, 177f.212-215; Sutherland 1994, 229-241; Krasser 1995, 83-85 (</w:t>
      </w:r>
      <w:r w:rsidRPr="007573A8">
        <w:rPr>
          <w:b/>
        </w:rPr>
        <w:t>49-64</w:t>
      </w:r>
      <w:r w:rsidRPr="007573A8">
        <w:t>); Lyne 1995, 111-116; Galinsky 1996, 254f.; Maleuvre 1995-1997, II, 313-317; Putnam 2000a, 39-43; Maurach 2001, 206-215; L</w:t>
      </w:r>
      <w:r w:rsidRPr="007573A8">
        <w:t>u</w:t>
      </w:r>
      <w:r w:rsidRPr="007573A8">
        <w:t>ther 2002b; Sutherland 2002, 211-225; D.A.West 2002, 244-259; S.J.Harrison 2004, 85f.; Nisbet/Rudd 2004, 345-364; Hills 2005, 88-90; Putnam 2006b, 23-30; Mindt 2007, 68-70</w:t>
      </w:r>
      <w:r w:rsidR="005C0B59" w:rsidRPr="007573A8">
        <w:t xml:space="preserve">; </w:t>
      </w:r>
      <w:r w:rsidR="00961DA2">
        <w:t>Berrino 2008 (</w:t>
      </w:r>
      <w:r w:rsidR="00961DA2">
        <w:rPr>
          <w:b/>
        </w:rPr>
        <w:t>21-24</w:t>
      </w:r>
      <w:r w:rsidR="00961DA2">
        <w:t xml:space="preserve">); </w:t>
      </w:r>
      <w:r w:rsidR="00BA6AF6">
        <w:t>Berrino 2009 (</w:t>
      </w:r>
      <w:r w:rsidR="00BA6AF6" w:rsidRPr="00BA6AF6">
        <w:rPr>
          <w:b/>
        </w:rPr>
        <w:t>8</w:t>
      </w:r>
      <w:r w:rsidR="00BA6AF6">
        <w:t xml:space="preserve">); </w:t>
      </w:r>
      <w:r w:rsidR="009D3812" w:rsidRPr="009D3812">
        <w:t>Eicks 2011, 310</w:t>
      </w:r>
      <w:r w:rsidR="00BA7ECD">
        <w:t>-317</w:t>
      </w:r>
      <w:r w:rsidR="009D3812" w:rsidRPr="009D3812">
        <w:t xml:space="preserve">; </w:t>
      </w:r>
      <w:r w:rsidR="00CD09C3" w:rsidRPr="007573A8">
        <w:t>Baldo 2013 (</w:t>
      </w:r>
      <w:r w:rsidR="00CD09C3" w:rsidRPr="007573A8">
        <w:rPr>
          <w:b/>
        </w:rPr>
        <w:t>5-12</w:t>
      </w:r>
      <w:r w:rsidR="00CD09C3" w:rsidRPr="007573A8">
        <w:t xml:space="preserve">); </w:t>
      </w:r>
      <w:r w:rsidR="00D8234B" w:rsidRPr="007573A8">
        <w:t>Green 2014, 142f. (</w:t>
      </w:r>
      <w:r w:rsidR="00D8234B" w:rsidRPr="007573A8">
        <w:rPr>
          <w:b/>
        </w:rPr>
        <w:t>17-20</w:t>
      </w:r>
      <w:r w:rsidR="00D8234B" w:rsidRPr="007573A8">
        <w:t xml:space="preserve">); </w:t>
      </w:r>
      <w:r w:rsidR="005C0B59" w:rsidRPr="007573A8">
        <w:t>S.Rocca 2014</w:t>
      </w:r>
    </w:p>
    <w:p w:rsidR="00DD204F" w:rsidRPr="007573A8" w:rsidRDefault="00DD204F">
      <w:pPr>
        <w:jc w:val="both"/>
      </w:pPr>
    </w:p>
    <w:p w:rsidR="00DD204F" w:rsidRPr="007573A8" w:rsidRDefault="00DD204F">
      <w:pPr>
        <w:jc w:val="both"/>
        <w:rPr>
          <w:b/>
          <w:bCs/>
        </w:rPr>
      </w:pPr>
      <w:r w:rsidRPr="007573A8">
        <w:rPr>
          <w:b/>
          <w:bCs/>
        </w:rPr>
        <w:t>c.3.30</w:t>
      </w:r>
    </w:p>
    <w:p w:rsidR="00DD204F" w:rsidRPr="007573A8" w:rsidRDefault="00DD204F">
      <w:pPr>
        <w:pStyle w:val="Heading6"/>
        <w:rPr>
          <w:u w:val="none"/>
          <w:lang w:val="en-GB"/>
        </w:rPr>
      </w:pPr>
      <w:r w:rsidRPr="007573A8">
        <w:rPr>
          <w:u w:val="none"/>
          <w:lang w:val="en-GB"/>
        </w:rPr>
        <w:t xml:space="preserve">Pasquali 1920, 748-750; Kießling/Heinze 1930, 382-385; Highbarger 1935; Harms 1936, 32f.; Wili 1948, 156-158; Bömer 1957, 13-16; Fraenkel 1957, 302-307=357-362; Einberger 1960; Röver/Oppermann 1961, 75f.; Commager 1962, 312-315; </w:t>
      </w:r>
      <w:r w:rsidRPr="007573A8">
        <w:rPr>
          <w:spacing w:val="-2"/>
          <w:u w:val="none"/>
          <w:lang w:val="en-GB"/>
        </w:rPr>
        <w:t>Schwind</w:t>
      </w:r>
      <w:r w:rsidRPr="007573A8">
        <w:rPr>
          <w:u w:val="none"/>
          <w:lang w:val="en-GB"/>
        </w:rPr>
        <w:t xml:space="preserve"> 1965, 106-108; Pöschl 1967; Korzeniewski 1968; Till 1968; G.Williams 1968, 367-369; G.Williams 1969, 149-152; Korzeniewski 1972; Numberger 1972, 317-321.550f.&gt;</w:t>
      </w:r>
      <w:r w:rsidRPr="007573A8">
        <w:rPr>
          <w:u w:val="none"/>
          <w:vertAlign w:val="superscript"/>
          <w:lang w:val="en-GB"/>
        </w:rPr>
        <w:t>3</w:t>
      </w:r>
      <w:r w:rsidRPr="007573A8">
        <w:rPr>
          <w:u w:val="none"/>
          <w:lang w:val="en-GB"/>
        </w:rPr>
        <w:t xml:space="preserve">1997, 587-595; Albrecht 1973; </w:t>
      </w:r>
      <w:r w:rsidR="00526CD3" w:rsidRPr="007573A8">
        <w:rPr>
          <w:u w:val="none"/>
          <w:lang w:val="en-GB"/>
        </w:rPr>
        <w:t xml:space="preserve">Putnam 1973; </w:t>
      </w:r>
      <w:r w:rsidRPr="007573A8">
        <w:rPr>
          <w:u w:val="none"/>
          <w:lang w:val="en-GB"/>
        </w:rPr>
        <w:t>Syndikus 1972/73, II, 272-282&gt;</w:t>
      </w:r>
      <w:r w:rsidRPr="007573A8">
        <w:rPr>
          <w:u w:val="none"/>
          <w:vertAlign w:val="superscript"/>
          <w:lang w:val="en-GB"/>
        </w:rPr>
        <w:t>3</w:t>
      </w:r>
      <w:r w:rsidRPr="007573A8">
        <w:rPr>
          <w:u w:val="none"/>
          <w:lang w:val="en-GB"/>
        </w:rPr>
        <w:t xml:space="preserve">2001, II, 256-265; Korzeniewski 1974; Woodman 1974; D.O.Ross 1975, 133-137; Quinn 1980, 295-297; A.Hardie 1983; Koster 1983, 36-43; </w:t>
      </w:r>
      <w:r w:rsidR="00526CD3">
        <w:rPr>
          <w:u w:val="none"/>
          <w:lang w:val="en-GB"/>
        </w:rPr>
        <w:t>D.</w:t>
      </w:r>
      <w:r w:rsidRPr="007573A8">
        <w:rPr>
          <w:u w:val="none"/>
          <w:lang w:val="en-GB"/>
        </w:rPr>
        <w:t>Armstrong 1986, 287f (</w:t>
      </w:r>
      <w:r w:rsidRPr="007573A8">
        <w:rPr>
          <w:b/>
          <w:bCs/>
          <w:u w:val="none"/>
          <w:lang w:val="en-GB"/>
        </w:rPr>
        <w:t>12f.</w:t>
      </w:r>
      <w:r w:rsidRPr="007573A8">
        <w:rPr>
          <w:u w:val="none"/>
          <w:lang w:val="en-GB"/>
        </w:rPr>
        <w:t>); Connor 1987, 7-16; S.Vogt 1990; Achcar 1991; Garrison 1991, 337f.; Romano/Fedeli 1991-1997, I 2, 842-846; Doblhofer 1992, 111-115;</w:t>
      </w:r>
      <w:r w:rsidRPr="007573A8">
        <w:rPr>
          <w:lang w:val="en-GB"/>
        </w:rPr>
        <w:t xml:space="preserve"> </w:t>
      </w:r>
      <w:r w:rsidRPr="007573A8">
        <w:rPr>
          <w:u w:val="none"/>
          <w:lang w:val="en-GB"/>
        </w:rPr>
        <w:t>P.</w:t>
      </w:r>
      <w:r w:rsidR="00E30D98">
        <w:rPr>
          <w:u w:val="none"/>
          <w:lang w:val="en-GB"/>
        </w:rPr>
        <w:t>R.</w:t>
      </w:r>
      <w:r w:rsidRPr="007573A8">
        <w:rPr>
          <w:u w:val="none"/>
          <w:lang w:val="en-GB"/>
        </w:rPr>
        <w:t>Hardie 1993, 126-130; Lefèvre 1993b, 229-232; Nielsen/Solomon 1994b; Sutherland 1994, 241-245; D’Elia 1995a; Dell’Osso 1995 (</w:t>
      </w:r>
      <w:r w:rsidRPr="007573A8">
        <w:rPr>
          <w:b/>
          <w:bCs/>
          <w:u w:val="none"/>
          <w:lang w:val="en-GB"/>
        </w:rPr>
        <w:t>10-14</w:t>
      </w:r>
      <w:r w:rsidRPr="007573A8">
        <w:rPr>
          <w:u w:val="none"/>
          <w:lang w:val="en-GB"/>
        </w:rPr>
        <w:t xml:space="preserve">); Cavarzere 1996, 237-239; </w:t>
      </w:r>
      <w:r w:rsidRPr="007573A8">
        <w:rPr>
          <w:spacing w:val="2"/>
          <w:u w:val="none"/>
          <w:lang w:val="en-GB"/>
        </w:rPr>
        <w:t>Gutiérrez Huerta</w:t>
      </w:r>
      <w:r w:rsidRPr="007573A8">
        <w:rPr>
          <w:u w:val="none"/>
          <w:lang w:val="en-GB"/>
        </w:rPr>
        <w:t xml:space="preserve"> 1996; </w:t>
      </w:r>
      <w:r w:rsidR="00E30D98">
        <w:rPr>
          <w:u w:val="none"/>
          <w:lang w:val="en-GB"/>
        </w:rPr>
        <w:t>B.J.</w:t>
      </w:r>
      <w:r w:rsidRPr="007573A8">
        <w:rPr>
          <w:u w:val="none"/>
          <w:lang w:val="en-GB"/>
        </w:rPr>
        <w:t>Gibson 1997 (</w:t>
      </w:r>
      <w:r w:rsidRPr="007573A8">
        <w:rPr>
          <w:b/>
          <w:bCs/>
          <w:u w:val="none"/>
          <w:lang w:val="en-GB"/>
        </w:rPr>
        <w:t>1-5</w:t>
      </w:r>
      <w:r w:rsidRPr="007573A8">
        <w:rPr>
          <w:u w:val="none"/>
          <w:lang w:val="en-GB"/>
        </w:rPr>
        <w:t>); Maleuvre 1995-1997, II, 319-323; Nasta 1998; Oliensis 1998, 102-105; Perl 1999; Putnam 2000a, 43-45; S.J.Harrison 2001a, 263f.; Scarcia 2001 (</w:t>
      </w:r>
      <w:r w:rsidRPr="007573A8">
        <w:rPr>
          <w:b/>
          <w:bCs/>
          <w:u w:val="none"/>
          <w:lang w:val="en-GB"/>
        </w:rPr>
        <w:t>10ff.</w:t>
      </w:r>
      <w:r w:rsidRPr="007573A8">
        <w:rPr>
          <w:u w:val="none"/>
          <w:lang w:val="en-GB"/>
        </w:rPr>
        <w:t xml:space="preserve">); Coffta 2002, 97-104; Lowrie 2002a, 143-147; Simpson 2002a; Sutherland 2002, 225-234; D.A.West 2002, 258-268; Nasta 2004; Nisbet/Rudd 2004, 364-378; </w:t>
      </w:r>
      <w:r w:rsidR="00D9369F">
        <w:rPr>
          <w:u w:val="none"/>
          <w:lang w:val="en-GB"/>
        </w:rPr>
        <w:t xml:space="preserve">Barbaud 2006; </w:t>
      </w:r>
      <w:r w:rsidRPr="007573A8">
        <w:rPr>
          <w:u w:val="none"/>
          <w:lang w:val="en-GB"/>
        </w:rPr>
        <w:t>Pu</w:t>
      </w:r>
      <w:r w:rsidRPr="007573A8">
        <w:rPr>
          <w:u w:val="none"/>
          <w:lang w:val="en-GB"/>
        </w:rPr>
        <w:t>t</w:t>
      </w:r>
      <w:r w:rsidRPr="007573A8">
        <w:rPr>
          <w:u w:val="none"/>
          <w:lang w:val="en-GB"/>
        </w:rPr>
        <w:t>nam 2006b, 66-69</w:t>
      </w:r>
      <w:r w:rsidR="00826B05" w:rsidRPr="007573A8">
        <w:rPr>
          <w:u w:val="none"/>
          <w:lang w:val="en-GB"/>
        </w:rPr>
        <w:t xml:space="preserve">; </w:t>
      </w:r>
      <w:r w:rsidR="00D93B41">
        <w:rPr>
          <w:u w:val="none"/>
          <w:lang w:val="en-GB"/>
        </w:rPr>
        <w:t>E</w:t>
      </w:r>
      <w:r w:rsidR="007D7E24">
        <w:rPr>
          <w:u w:val="none"/>
          <w:lang w:val="en-GB"/>
        </w:rPr>
        <w:t xml:space="preserve">idinow 2009; </w:t>
      </w:r>
      <w:r w:rsidR="00B50EAB" w:rsidRPr="00B50EAB">
        <w:rPr>
          <w:u w:val="none"/>
          <w:lang w:val="en-GB"/>
        </w:rPr>
        <w:t>Karamalengou</w:t>
      </w:r>
      <w:r w:rsidR="00B50EAB" w:rsidRPr="00A9206A">
        <w:rPr>
          <w:u w:val="none"/>
          <w:lang w:val="en-GB"/>
        </w:rPr>
        <w:t xml:space="preserve"> </w:t>
      </w:r>
      <w:r w:rsidR="00B50EAB">
        <w:rPr>
          <w:u w:val="none"/>
          <w:lang w:val="en-GB"/>
        </w:rPr>
        <w:t xml:space="preserve">2010; </w:t>
      </w:r>
      <w:r w:rsidR="00A9206A" w:rsidRPr="00A9206A">
        <w:rPr>
          <w:u w:val="none"/>
          <w:lang w:val="en-GB"/>
        </w:rPr>
        <w:t xml:space="preserve">Marchese 2010, </w:t>
      </w:r>
      <w:r w:rsidR="00A9206A">
        <w:rPr>
          <w:u w:val="none"/>
          <w:lang w:val="en-GB"/>
        </w:rPr>
        <w:t>70-72</w:t>
      </w:r>
      <w:r w:rsidR="00A9206A" w:rsidRPr="00A9206A">
        <w:rPr>
          <w:u w:val="none"/>
          <w:lang w:val="en-GB"/>
        </w:rPr>
        <w:t xml:space="preserve">; </w:t>
      </w:r>
      <w:r w:rsidR="003F40C4">
        <w:rPr>
          <w:u w:val="none"/>
          <w:lang w:val="en-GB"/>
        </w:rPr>
        <w:t>Pinto 2010 (</w:t>
      </w:r>
      <w:r w:rsidR="003F40C4" w:rsidRPr="003F40C4">
        <w:rPr>
          <w:b/>
          <w:u w:val="none"/>
          <w:lang w:val="en-GB"/>
        </w:rPr>
        <w:t>1</w:t>
      </w:r>
      <w:r w:rsidR="003F40C4">
        <w:rPr>
          <w:u w:val="none"/>
          <w:lang w:val="en-GB"/>
        </w:rPr>
        <w:t xml:space="preserve">); </w:t>
      </w:r>
      <w:r w:rsidR="00A15020">
        <w:rPr>
          <w:u w:val="none"/>
          <w:lang w:val="en-GB"/>
        </w:rPr>
        <w:t xml:space="preserve">Zgoll 2010; </w:t>
      </w:r>
      <w:r w:rsidR="00A304D3">
        <w:rPr>
          <w:u w:val="none"/>
          <w:lang w:val="en-GB"/>
        </w:rPr>
        <w:t xml:space="preserve">Durov 2010/11; </w:t>
      </w:r>
      <w:r w:rsidR="00135CA7" w:rsidRPr="00135CA7">
        <w:rPr>
          <w:u w:val="none"/>
          <w:lang w:val="en-GB"/>
        </w:rPr>
        <w:t xml:space="preserve">Gualandri 2011; </w:t>
      </w:r>
      <w:r w:rsidR="004670B9">
        <w:rPr>
          <w:u w:val="none"/>
          <w:lang w:val="en-GB"/>
        </w:rPr>
        <w:t>Kovacs 2011 (</w:t>
      </w:r>
      <w:r w:rsidR="004670B9">
        <w:rPr>
          <w:b/>
          <w:u w:val="none"/>
          <w:lang w:val="en-GB"/>
        </w:rPr>
        <w:t>10-14</w:t>
      </w:r>
      <w:r w:rsidR="004670B9">
        <w:rPr>
          <w:u w:val="none"/>
          <w:lang w:val="en-GB"/>
        </w:rPr>
        <w:t xml:space="preserve">); </w:t>
      </w:r>
      <w:r w:rsidR="00E91547">
        <w:rPr>
          <w:u w:val="none"/>
          <w:lang w:val="en-GB"/>
        </w:rPr>
        <w:t xml:space="preserve">Meulder 2011; </w:t>
      </w:r>
      <w:r w:rsidR="00397998" w:rsidRPr="007573A8">
        <w:rPr>
          <w:u w:val="none"/>
          <w:lang w:val="en-GB"/>
        </w:rPr>
        <w:t>Ro</w:t>
      </w:r>
      <w:r w:rsidR="00397998" w:rsidRPr="007573A8">
        <w:rPr>
          <w:u w:val="none"/>
          <w:lang w:val="en-GB"/>
        </w:rPr>
        <w:t>m</w:t>
      </w:r>
      <w:r w:rsidR="00397998" w:rsidRPr="007573A8">
        <w:rPr>
          <w:u w:val="none"/>
          <w:lang w:val="en-GB"/>
        </w:rPr>
        <w:t>ani Mistretta 2012 (</w:t>
      </w:r>
      <w:r w:rsidR="00397998" w:rsidRPr="007573A8">
        <w:rPr>
          <w:b/>
          <w:u w:val="none"/>
          <w:lang w:val="en-GB"/>
        </w:rPr>
        <w:t>12</w:t>
      </w:r>
      <w:r w:rsidR="00397998" w:rsidRPr="007573A8">
        <w:rPr>
          <w:u w:val="none"/>
          <w:lang w:val="en-GB"/>
        </w:rPr>
        <w:t xml:space="preserve">); </w:t>
      </w:r>
      <w:r w:rsidR="00713A9B" w:rsidRPr="007573A8">
        <w:rPr>
          <w:u w:val="none"/>
          <w:lang w:val="en-GB"/>
        </w:rPr>
        <w:t>S.J.Harrison 2014b (</w:t>
      </w:r>
      <w:r w:rsidR="00713A9B" w:rsidRPr="007573A8">
        <w:rPr>
          <w:b/>
          <w:u w:val="none"/>
          <w:lang w:val="en-GB"/>
        </w:rPr>
        <w:t>10-14</w:t>
      </w:r>
      <w:r w:rsidR="00713A9B" w:rsidRPr="007573A8">
        <w:rPr>
          <w:u w:val="none"/>
          <w:lang w:val="en-GB"/>
        </w:rPr>
        <w:t xml:space="preserve">); </w:t>
      </w:r>
      <w:r w:rsidR="00776710" w:rsidRPr="007573A8">
        <w:rPr>
          <w:u w:val="none"/>
          <w:lang w:val="en-GB"/>
        </w:rPr>
        <w:t xml:space="preserve">Kimmel 2014, 136-138; </w:t>
      </w:r>
      <w:r w:rsidR="00B368A0">
        <w:rPr>
          <w:u w:val="none"/>
          <w:lang w:val="en-GB"/>
        </w:rPr>
        <w:t>M.B.</w:t>
      </w:r>
      <w:r w:rsidR="00D46F7F" w:rsidRPr="007573A8">
        <w:rPr>
          <w:u w:val="none"/>
          <w:lang w:val="en-GB"/>
        </w:rPr>
        <w:t>Sullivan 2014 (</w:t>
      </w:r>
      <w:r w:rsidR="00D46F7F" w:rsidRPr="007573A8">
        <w:rPr>
          <w:b/>
          <w:u w:val="none"/>
          <w:lang w:val="en-GB"/>
        </w:rPr>
        <w:t>1f.</w:t>
      </w:r>
      <w:r w:rsidR="00D46F7F" w:rsidRPr="007573A8">
        <w:rPr>
          <w:u w:val="none"/>
          <w:lang w:val="en-GB"/>
        </w:rPr>
        <w:t xml:space="preserve">); </w:t>
      </w:r>
      <w:r w:rsidR="00826B05" w:rsidRPr="007573A8">
        <w:rPr>
          <w:u w:val="none"/>
          <w:lang w:val="en-GB"/>
        </w:rPr>
        <w:t>Kovacs 2015 (</w:t>
      </w:r>
      <w:r w:rsidR="00826B05" w:rsidRPr="007573A8">
        <w:rPr>
          <w:b/>
          <w:u w:val="none"/>
          <w:lang w:val="en-GB"/>
        </w:rPr>
        <w:t>13f.</w:t>
      </w:r>
      <w:r w:rsidR="00826B05" w:rsidRPr="007573A8">
        <w:rPr>
          <w:u w:val="none"/>
          <w:lang w:val="en-GB"/>
        </w:rPr>
        <w:t>)</w:t>
      </w:r>
      <w:r w:rsidR="00AE3303">
        <w:rPr>
          <w:u w:val="none"/>
          <w:lang w:val="en-GB"/>
        </w:rPr>
        <w:t xml:space="preserve">; </w:t>
      </w:r>
      <w:r w:rsidR="00B17FA2" w:rsidRPr="00B17FA2">
        <w:rPr>
          <w:u w:val="none"/>
          <w:lang w:val="en-GB"/>
        </w:rPr>
        <w:t xml:space="preserve">Harto Trujillo </w:t>
      </w:r>
      <w:r w:rsidR="00B17FA2">
        <w:rPr>
          <w:u w:val="none"/>
          <w:lang w:val="en-GB"/>
        </w:rPr>
        <w:t xml:space="preserve">2016; </w:t>
      </w:r>
      <w:r w:rsidR="00AE3303">
        <w:rPr>
          <w:u w:val="none"/>
          <w:lang w:val="en-GB"/>
        </w:rPr>
        <w:t>Zgoll 2016</w:t>
      </w:r>
    </w:p>
    <w:p w:rsidR="00DD204F" w:rsidRPr="007573A8" w:rsidRDefault="00DD204F">
      <w:pPr>
        <w:jc w:val="both"/>
      </w:pPr>
    </w:p>
    <w:p w:rsidR="00DD204F" w:rsidRPr="007573A8" w:rsidRDefault="00DD204F">
      <w:pPr>
        <w:pStyle w:val="Heading8"/>
        <w:rPr>
          <w:sz w:val="24"/>
          <w:szCs w:val="24"/>
        </w:rPr>
      </w:pPr>
      <w:r w:rsidRPr="007573A8">
        <w:rPr>
          <w:sz w:val="24"/>
          <w:szCs w:val="24"/>
        </w:rPr>
        <w:t>Oden Buch 4</w:t>
      </w:r>
    </w:p>
    <w:p w:rsidR="00DD204F" w:rsidRPr="007573A8" w:rsidRDefault="00DD204F">
      <w:pPr>
        <w:jc w:val="both"/>
      </w:pPr>
      <w:r w:rsidRPr="007573A8">
        <w:t xml:space="preserve">Wilamowitz 1913, 317-322; Pasquali 1920, 730-783; Norberg 1952; Barra 1958/59; Benario 1960; Ludwig 1961; Ambrose 1962; Porter 1962; </w:t>
      </w:r>
      <w:r w:rsidR="00B41DB3">
        <w:t>C.</w:t>
      </w:r>
      <w:r w:rsidRPr="007573A8">
        <w:t>Becker 1963, 113-193; Reckford 1969,  123-138; Kreinecker 1970; Williams 1972, 44-49; Estévez 1974; Porter 1975; Porter 1976/77, 264; Babcock 1981, 1599-1602; Putnam 1986; Porter 1987a; Kerkhecker 1988; D.Armstrong 1989, 140-153; Glei 1995; Lyne 1995, 193-214; Currie 1996; Hills 2001; Thom 2001; T.S.Johnson 2004; Hills 2005, 109-123; Hutchinson 2007, 47f.</w:t>
      </w:r>
      <w:r w:rsidR="0099246A" w:rsidRPr="007573A8">
        <w:t xml:space="preserve">; </w:t>
      </w:r>
      <w:r w:rsidR="002421EB">
        <w:t xml:space="preserve">Fedeli/Ciccarelli 2008; </w:t>
      </w:r>
      <w:r w:rsidR="00744A42">
        <w:t xml:space="preserve">Krasser 2008; </w:t>
      </w:r>
      <w:r w:rsidR="00DB6BF7">
        <w:t xml:space="preserve">Fedeli 2009b; </w:t>
      </w:r>
      <w:r w:rsidR="00B85160">
        <w:t xml:space="preserve">Günther 2010, 123-173; </w:t>
      </w:r>
      <w:r w:rsidR="00572902">
        <w:t xml:space="preserve">Mitchell 2010; </w:t>
      </w:r>
      <w:r w:rsidR="00BA7ECD">
        <w:t xml:space="preserve">Fedeli 2011b; </w:t>
      </w:r>
      <w:r w:rsidR="00185E19">
        <w:t xml:space="preserve">Günther 2011; </w:t>
      </w:r>
      <w:r w:rsidR="00292169">
        <w:t xml:space="preserve">Mayer 2011; </w:t>
      </w:r>
      <w:r w:rsidR="0099246A" w:rsidRPr="007573A8">
        <w:t>Fantham 2013b</w:t>
      </w:r>
      <w:r w:rsidR="00585483">
        <w:t>; Boldrer 2016</w:t>
      </w:r>
      <w:r w:rsidR="00117D3E">
        <w:t>; Feeney 2016</w:t>
      </w:r>
    </w:p>
    <w:p w:rsidR="00DD204F" w:rsidRPr="007573A8" w:rsidRDefault="00DD204F">
      <w:pPr>
        <w:jc w:val="both"/>
      </w:pPr>
    </w:p>
    <w:p w:rsidR="00DD204F" w:rsidRPr="007573A8" w:rsidRDefault="00DD204F">
      <w:pPr>
        <w:jc w:val="both"/>
      </w:pPr>
      <w:r w:rsidRPr="007573A8">
        <w:rPr>
          <w:b/>
          <w:bCs/>
        </w:rPr>
        <w:t>c.4.1</w:t>
      </w:r>
    </w:p>
    <w:p w:rsidR="00DD204F" w:rsidRPr="00F27DA2" w:rsidRDefault="00DD204F">
      <w:pPr>
        <w:jc w:val="both"/>
      </w:pPr>
      <w:r w:rsidRPr="007573A8">
        <w:t xml:space="preserve">Pasquali 1920, 146; Kießling/Heinze 1930, 386-390; Büchner 1939b, 95; Weinreich 1942, 58-70=173-184; Wilkinson 1945, 51-53; Fraenkel 1957, 410-414=480-485; D.H.Abel 1957/58 </w:t>
      </w:r>
      <w:r w:rsidRPr="007573A8">
        <w:lastRenderedPageBreak/>
        <w:t>(</w:t>
      </w:r>
      <w:r w:rsidRPr="007573A8">
        <w:rPr>
          <w:b/>
          <w:bCs/>
        </w:rPr>
        <w:t>40</w:t>
      </w:r>
      <w:r w:rsidRPr="007573A8">
        <w:t xml:space="preserve">); Heilmann 1959, 85f.92f.; Reckford 1959/60, 29f.; Collinge 1961, 81f.; Commager 1962, 291-297; G.Williams 1962, 38f.; </w:t>
      </w:r>
      <w:r w:rsidR="00B41DB3">
        <w:t>C.Becker 1963</w:t>
      </w:r>
      <w:r w:rsidRPr="007573A8">
        <w:t>, 165; Lefèvre 1968; Bradshaw 1970; Bohnenkamp 1972, 250-253; G.Williams</w:t>
      </w:r>
      <w:r w:rsidR="00E30D98">
        <w:t xml:space="preserve"> 1972, 44f.; </w:t>
      </w:r>
      <w:r w:rsidRPr="007573A8">
        <w:t xml:space="preserve">Oksala 1973, 58-60; </w:t>
      </w:r>
      <w:r w:rsidR="00E30D98">
        <w:t>Syndikus 1972/73</w:t>
      </w:r>
      <w:r w:rsidR="00E30D98" w:rsidRPr="007573A8">
        <w:t>, 285-295&gt;</w:t>
      </w:r>
      <w:r w:rsidR="00E30D98" w:rsidRPr="007573A8">
        <w:rPr>
          <w:vertAlign w:val="superscript"/>
        </w:rPr>
        <w:t>3</w:t>
      </w:r>
      <w:r w:rsidR="00E30D98" w:rsidRPr="007573A8">
        <w:t>2001, 269-279;</w:t>
      </w:r>
      <w:r w:rsidR="00E30D98">
        <w:t xml:space="preserve"> </w:t>
      </w:r>
      <w:r w:rsidRPr="007573A8">
        <w:t>Carter 1975, 162-167; Mecke 1975; Esser 1976, 118f.; Schoonh</w:t>
      </w:r>
      <w:r w:rsidRPr="007573A8">
        <w:t>o</w:t>
      </w:r>
      <w:r w:rsidRPr="007573A8">
        <w:t>ven 1978 (</w:t>
      </w:r>
      <w:r w:rsidRPr="007573A8">
        <w:rPr>
          <w:b/>
          <w:bCs/>
        </w:rPr>
        <w:t>10</w:t>
      </w:r>
      <w:r w:rsidRPr="007573A8">
        <w:t>); Lyne 1980, 212-215; Quinn 1980, 298-300; Shackleton Bailey 1982, 67-75; Deschamps 1983b; Pöschl 1984a; Habinek 1986 (</w:t>
      </w:r>
      <w:r w:rsidRPr="007573A8">
        <w:rPr>
          <w:b/>
          <w:bCs/>
        </w:rPr>
        <w:t>13-20</w:t>
      </w:r>
      <w:r w:rsidRPr="007573A8">
        <w:t>); Putnam 1986, 33-47; Albert 1988, 165f.; Hohnen 1988, 158-165; Kerkhecker 1988, 130-132; D.Armstrong 1989, 140f.; G.Davis 1991, 65-71; Garrison 1991, 342f.; Romano/Fedeli 1991-1997, I 2, 847-852; Stroh 1991, 271f.; Dimundo 1993b; Ferri 1993, 15-33; P.</w:t>
      </w:r>
      <w:r w:rsidR="00E30D98">
        <w:t>R.</w:t>
      </w:r>
      <w:r w:rsidRPr="007573A8">
        <w:t xml:space="preserve">Hardie 1993, 129-131; T.S.Johnson 1993, 86-99; Lefèvre 1993b, 292-294; Ancona 1994, 85-93; </w:t>
      </w:r>
      <w:r w:rsidRPr="007573A8">
        <w:rPr>
          <w:spacing w:val="4"/>
        </w:rPr>
        <w:t>Mañas Nuñez 1994</w:t>
      </w:r>
      <w:r w:rsidRPr="007573A8">
        <w:t>; Nagy 1994; Pöschl 1995; Tarrant 1995, 43-46; Thome 1995, 141f. 144-147; Cavarzere 1996, 241f. (</w:t>
      </w:r>
      <w:r w:rsidRPr="007573A8">
        <w:rPr>
          <w:b/>
          <w:bCs/>
        </w:rPr>
        <w:t>1-8</w:t>
      </w:r>
      <w:r w:rsidRPr="007573A8">
        <w:t>); Jaco</w:t>
      </w:r>
      <w:r w:rsidRPr="007573A8">
        <w:t>b</w:t>
      </w:r>
      <w:r w:rsidRPr="007573A8">
        <w:t>son 1996 (</w:t>
      </w:r>
      <w:r w:rsidRPr="007573A8">
        <w:rPr>
          <w:b/>
          <w:bCs/>
        </w:rPr>
        <w:t>15f.</w:t>
      </w:r>
      <w:r w:rsidRPr="007573A8">
        <w:t xml:space="preserve">); Maleuvre 1995-1997, II, 333-342; Oliensis 1998, 118-121; Barchiesi 2000, 172f.; Hills 2001, 614f.; Maurach 2001, 407-410; Coffta 2002, 104-110; Fedeli 2002b; </w:t>
      </w:r>
      <w:r w:rsidRPr="007573A8">
        <w:rPr>
          <w:spacing w:val="-2"/>
        </w:rPr>
        <w:t>Th</w:t>
      </w:r>
      <w:r w:rsidRPr="007573A8">
        <w:rPr>
          <w:spacing w:val="-2"/>
        </w:rPr>
        <w:t>é</w:t>
      </w:r>
      <w:r w:rsidRPr="007573A8">
        <w:rPr>
          <w:spacing w:val="-2"/>
        </w:rPr>
        <w:t>venaz</w:t>
      </w:r>
      <w:r w:rsidRPr="007573A8">
        <w:t xml:space="preserve"> 2003; T.S. Johnson 2004, 34-39. 43-45; Hills 2005, 110-114; </w:t>
      </w:r>
      <w:r w:rsidR="00C33C43">
        <w:t xml:space="preserve">Fedeli 2005/06; </w:t>
      </w:r>
      <w:r w:rsidRPr="007573A8">
        <w:t>Mindt 2007, 70f.</w:t>
      </w:r>
      <w:r w:rsidR="002F133B" w:rsidRPr="007573A8">
        <w:t xml:space="preserve">; </w:t>
      </w:r>
      <w:r w:rsidR="002421EB">
        <w:t xml:space="preserve">Fedeli/Ciccarelli 2008, 81-112; </w:t>
      </w:r>
      <w:r w:rsidR="00B07205">
        <w:t>Moretti 2008 (</w:t>
      </w:r>
      <w:r w:rsidR="00B07205" w:rsidRPr="00B07205">
        <w:rPr>
          <w:b/>
        </w:rPr>
        <w:t>33ff.</w:t>
      </w:r>
      <w:r w:rsidR="00B07205">
        <w:t xml:space="preserve">); </w:t>
      </w:r>
      <w:r w:rsidR="00E6774C">
        <w:t xml:space="preserve">Fedeli 2010; </w:t>
      </w:r>
      <w:r w:rsidR="000259C3" w:rsidRPr="00A9206A">
        <w:t xml:space="preserve">Marchese 2010, </w:t>
      </w:r>
      <w:r w:rsidR="000259C3">
        <w:t>72-81</w:t>
      </w:r>
      <w:r w:rsidR="000259C3" w:rsidRPr="00A9206A">
        <w:t>;</w:t>
      </w:r>
      <w:r w:rsidR="000259C3">
        <w:t xml:space="preserve"> </w:t>
      </w:r>
      <w:r w:rsidR="00DE1CC9">
        <w:t>H.</w:t>
      </w:r>
      <w:r w:rsidR="00A15020">
        <w:t>White 2010a</w:t>
      </w:r>
      <w:r w:rsidR="00DE1CC9">
        <w:t xml:space="preserve"> (</w:t>
      </w:r>
      <w:r w:rsidR="00DE1CC9">
        <w:rPr>
          <w:b/>
        </w:rPr>
        <w:t>4-8</w:t>
      </w:r>
      <w:r w:rsidR="00DE1CC9">
        <w:t xml:space="preserve">); </w:t>
      </w:r>
      <w:r w:rsidR="005D6D8C">
        <w:t xml:space="preserve">R.F.Thomas 2011, </w:t>
      </w:r>
      <w:r w:rsidR="00A9206A">
        <w:t>72</w:t>
      </w:r>
      <w:r w:rsidR="005D6D8C">
        <w:t>-</w:t>
      </w:r>
      <w:r w:rsidR="00A9206A">
        <w:t>81</w:t>
      </w:r>
      <w:r w:rsidR="005D6D8C">
        <w:t xml:space="preserve">; </w:t>
      </w:r>
      <w:r w:rsidR="00A9206A" w:rsidRPr="005D6D8C">
        <w:t xml:space="preserve">Fitzgerald </w:t>
      </w:r>
      <w:r w:rsidR="0098339D" w:rsidRPr="005D6D8C">
        <w:t xml:space="preserve">2013, 126-131; </w:t>
      </w:r>
      <w:r w:rsidR="00506748" w:rsidRPr="007573A8">
        <w:t xml:space="preserve">Spelman 2014b; </w:t>
      </w:r>
      <w:r w:rsidR="002A07E5" w:rsidRPr="007573A8">
        <w:t xml:space="preserve">Fasce 2015; </w:t>
      </w:r>
      <w:r w:rsidR="002F133B" w:rsidRPr="007573A8">
        <w:t>Foster 2015</w:t>
      </w:r>
      <w:r w:rsidR="009C6F8F" w:rsidRPr="007573A8">
        <w:t>; McCallum 2015</w:t>
      </w:r>
      <w:r w:rsidR="00231CDD">
        <w:t>; Delignon 2016</w:t>
      </w:r>
    </w:p>
    <w:p w:rsidR="00DD204F" w:rsidRPr="007573A8" w:rsidRDefault="00DD204F">
      <w:pPr>
        <w:jc w:val="both"/>
      </w:pPr>
    </w:p>
    <w:p w:rsidR="00DD204F" w:rsidRPr="007573A8" w:rsidRDefault="00DD204F">
      <w:pPr>
        <w:jc w:val="both"/>
      </w:pPr>
      <w:r w:rsidRPr="007573A8">
        <w:rPr>
          <w:b/>
          <w:bCs/>
        </w:rPr>
        <w:t>c.4.2</w:t>
      </w:r>
    </w:p>
    <w:p w:rsidR="00DD204F" w:rsidRPr="007573A8" w:rsidRDefault="00DD204F">
      <w:pPr>
        <w:ind w:right="144"/>
        <w:jc w:val="both"/>
      </w:pPr>
      <w:r w:rsidRPr="007573A8">
        <w:t>Pasquali 1920, 778-783; Kießling/Heinze 1930, 390-398; Fraenkel 1933; Highbarger 1935, 241f.; Harms 1936, 55-61; Alexander 1942/43 (</w:t>
      </w:r>
      <w:r w:rsidRPr="007573A8">
        <w:rPr>
          <w:b/>
          <w:bCs/>
        </w:rPr>
        <w:t>49-54</w:t>
      </w:r>
      <w:r w:rsidRPr="007573A8">
        <w:t xml:space="preserve">); Wehrli 1944, 72-74; Wili 1948, 253-258; Seel 1950; Wimmel 1954, 217-220; Fraenkel 1957, 432-440=506-515; Smerdel 1958; Eckert 1959, 81f.; Wimmel 1960, 268-271; </w:t>
      </w:r>
      <w:r w:rsidR="00B41DB3">
        <w:t>C.Becker 1963</w:t>
      </w:r>
      <w:r w:rsidRPr="007573A8">
        <w:t>, 121-134; Doblhofer 1964 (</w:t>
      </w:r>
      <w:r w:rsidRPr="007573A8">
        <w:rPr>
          <w:b/>
          <w:bCs/>
        </w:rPr>
        <w:t>46f.</w:t>
      </w:r>
      <w:r w:rsidRPr="007573A8">
        <w:t>); Steinmetz 1964; Troxler-Keller 1964, 151-157; Wimmel 1965; Doblhofer 1966, 89-91; Lefèvre 1968, 174-177; P.L.Smith 1968, 62f.; G.Williams 1968, 430f.; A.Richter 1969; Starobinski 1969 (</w:t>
      </w:r>
      <w:r w:rsidRPr="007573A8">
        <w:rPr>
          <w:b/>
          <w:bCs/>
        </w:rPr>
        <w:t>1-4</w:t>
      </w:r>
      <w:r w:rsidRPr="007573A8">
        <w:t>); Tourlidis 1969; Cazzaniga 1970/71; Cairns 1972, 95f.; Gantar 1971; Numberger 1972, 322-334.551f.&gt;</w:t>
      </w:r>
      <w:r w:rsidRPr="007573A8">
        <w:rPr>
          <w:vertAlign w:val="superscript"/>
        </w:rPr>
        <w:t>3</w:t>
      </w:r>
      <w:r w:rsidRPr="007573A8">
        <w:t>19</w:t>
      </w:r>
      <w:r w:rsidR="00E30D98">
        <w:t>97, 596-613; Syndikus 1972/73</w:t>
      </w:r>
      <w:r w:rsidRPr="007573A8">
        <w:t>, 296-310&gt;</w:t>
      </w:r>
      <w:r w:rsidRPr="007573A8">
        <w:rPr>
          <w:vertAlign w:val="superscript"/>
        </w:rPr>
        <w:t>3</w:t>
      </w:r>
      <w:r w:rsidRPr="007573A8">
        <w:t>2001, 280-294; D.A.West 1973, 39; Büchner 1976, 177-182; Esser 1976, 99-105; Horn 1977; Cazzan</w:t>
      </w:r>
      <w:r w:rsidRPr="007573A8">
        <w:t>i</w:t>
      </w:r>
      <w:r w:rsidRPr="007573A8">
        <w:t>ga 1978 (</w:t>
      </w:r>
      <w:r w:rsidRPr="007573A8">
        <w:rPr>
          <w:b/>
          <w:bCs/>
        </w:rPr>
        <w:t>7f.</w:t>
      </w:r>
      <w:r w:rsidRPr="007573A8">
        <w:t>); D’Anna 1979/80, 217-219; Quinn 1980, 300-303; Cremona 1982, 360-372; Minadeo 1982, 208-211; Fabbri 1983 (</w:t>
      </w:r>
      <w:r w:rsidRPr="007573A8">
        <w:rPr>
          <w:b/>
          <w:bCs/>
        </w:rPr>
        <w:t>7f.</w:t>
      </w:r>
      <w:r w:rsidRPr="007573A8">
        <w:t>); Freis 1983; Putnam 1986, 48-62; Barié 1987; Horsfall 1987 (</w:t>
      </w:r>
      <w:r w:rsidRPr="007573A8">
        <w:rPr>
          <w:b/>
          <w:bCs/>
        </w:rPr>
        <w:t>29</w:t>
      </w:r>
      <w:r w:rsidRPr="007573A8">
        <w:t>); Kerkhecker 1988, 132f.; Castagna 1989; G.Davis 1991, 133-143.194; Garrison 1991, 343-347; Romano/Fedeli 1991-1997, I 2, 852-860; Kirby 1992 (</w:t>
      </w:r>
      <w:r w:rsidRPr="007573A8">
        <w:rPr>
          <w:b/>
          <w:bCs/>
        </w:rPr>
        <w:t>46f. 49</w:t>
      </w:r>
      <w:r w:rsidRPr="007573A8">
        <w:t>); Warmuth 1992, 89-93; P.</w:t>
      </w:r>
      <w:r w:rsidR="00E30D98">
        <w:t>R.</w:t>
      </w:r>
      <w:r w:rsidRPr="007573A8">
        <w:t>Hardie 1993, 132; S.J.Harrison 1993b, 154-160; Lefèvre 1993b, 277-282; Nagy 1994; S.J.Harrison 1995b; Scarcia 1995b; Calboli 1996, 295-299 (</w:t>
      </w:r>
      <w:r w:rsidRPr="007573A8">
        <w:rPr>
          <w:b/>
          <w:bCs/>
        </w:rPr>
        <w:t>1-4.27-32</w:t>
      </w:r>
      <w:r w:rsidRPr="007573A8">
        <w:t>); Calboli 1997; Maleuvre 1995-1997, II, 343-354; Günther 1999; Henriksén 1999 (</w:t>
      </w:r>
      <w:r w:rsidRPr="007573A8">
        <w:rPr>
          <w:b/>
          <w:bCs/>
        </w:rPr>
        <w:t>54-56</w:t>
      </w:r>
      <w:r w:rsidRPr="007573A8">
        <w:t>); Dalfen 2001, 325f. (</w:t>
      </w:r>
      <w:r w:rsidRPr="007573A8">
        <w:rPr>
          <w:b/>
          <w:bCs/>
        </w:rPr>
        <w:t>1-4</w:t>
      </w:r>
      <w:r w:rsidRPr="007573A8">
        <w:t xml:space="preserve">), Maurach 2001, 410-415; Scarcia 2001; </w:t>
      </w:r>
      <w:r w:rsidRPr="007573A8">
        <w:rPr>
          <w:spacing w:val="2"/>
        </w:rPr>
        <w:t>Di Liddo</w:t>
      </w:r>
      <w:r w:rsidRPr="007573A8">
        <w:t xml:space="preserve"> 2004; S.J.Harrison 2004, 95f.; T.S.Johnson 2004, 45-51; Hills 2005, 116-119; Courtney 2006, 177 (</w:t>
      </w:r>
      <w:r w:rsidRPr="007573A8">
        <w:rPr>
          <w:b/>
          <w:bCs/>
        </w:rPr>
        <w:t>47-49</w:t>
      </w:r>
      <w:r w:rsidRPr="007573A8">
        <w:t>)</w:t>
      </w:r>
      <w:r w:rsidR="002450E3" w:rsidRPr="007573A8">
        <w:t xml:space="preserve">; </w:t>
      </w:r>
      <w:r w:rsidR="00D9369F">
        <w:t>Degl’Innocenti Pierini 2006 (</w:t>
      </w:r>
      <w:r w:rsidR="00D9369F" w:rsidRPr="00D9369F">
        <w:rPr>
          <w:b/>
        </w:rPr>
        <w:t>27-32</w:t>
      </w:r>
      <w:r w:rsidR="00D9369F">
        <w:t xml:space="preserve">); </w:t>
      </w:r>
      <w:r w:rsidR="0066362C">
        <w:t xml:space="preserve">Fedeli 2007b; </w:t>
      </w:r>
      <w:r w:rsidR="006C041A" w:rsidRPr="006C041A">
        <w:t>S.J.Harrison 2007b, 1</w:t>
      </w:r>
      <w:r w:rsidR="006C041A">
        <w:t>98-204</w:t>
      </w:r>
      <w:r w:rsidR="006C041A" w:rsidRPr="006C041A">
        <w:t xml:space="preserve">; </w:t>
      </w:r>
      <w:r w:rsidR="002421EB">
        <w:t xml:space="preserve">Fedeli/Ciccarelli 2008, 113-174; </w:t>
      </w:r>
      <w:r w:rsidR="009E6BDE" w:rsidRPr="009E6BDE">
        <w:rPr>
          <w:spacing w:val="-2"/>
        </w:rPr>
        <w:t>Scoditti</w:t>
      </w:r>
      <w:r w:rsidR="009E6BDE">
        <w:t xml:space="preserve"> 2008; </w:t>
      </w:r>
      <w:r w:rsidR="00C42D0F">
        <w:t xml:space="preserve">Stenger 2008; </w:t>
      </w:r>
      <w:r w:rsidR="002F06D9">
        <w:t>R.Armstrong 2009 (</w:t>
      </w:r>
      <w:r w:rsidR="002F06D9" w:rsidRPr="002F06D9">
        <w:rPr>
          <w:b/>
        </w:rPr>
        <w:t>2</w:t>
      </w:r>
      <w:r w:rsidR="002F06D9">
        <w:t xml:space="preserve">); </w:t>
      </w:r>
      <w:r w:rsidR="0043682D">
        <w:t xml:space="preserve">P.R.Hardie 2009, 208-212; </w:t>
      </w:r>
      <w:r w:rsidR="00735C48">
        <w:t>Rehrenböck 2009 (</w:t>
      </w:r>
      <w:r w:rsidR="00735C48" w:rsidRPr="00735C48">
        <w:rPr>
          <w:b/>
        </w:rPr>
        <w:t>33-40</w:t>
      </w:r>
      <w:r w:rsidR="00735C48">
        <w:t xml:space="preserve">); </w:t>
      </w:r>
      <w:r w:rsidR="00A9206A" w:rsidRPr="00A9206A">
        <w:t xml:space="preserve">Marchese 2010, </w:t>
      </w:r>
      <w:r w:rsidR="00A9206A">
        <w:t>81-</w:t>
      </w:r>
      <w:r w:rsidR="00517740">
        <w:t>86</w:t>
      </w:r>
      <w:r w:rsidR="00A9206A" w:rsidRPr="00A9206A">
        <w:t xml:space="preserve">; </w:t>
      </w:r>
      <w:r w:rsidR="00DE1CC9">
        <w:t>H.</w:t>
      </w:r>
      <w:r w:rsidR="00A15020">
        <w:t>White 2010a</w:t>
      </w:r>
      <w:r w:rsidR="00DE1CC9">
        <w:t xml:space="preserve"> (</w:t>
      </w:r>
      <w:r w:rsidR="00DE1CC9" w:rsidRPr="00DE1CC9">
        <w:rPr>
          <w:b/>
        </w:rPr>
        <w:t>46-50</w:t>
      </w:r>
      <w:r w:rsidR="00DE1CC9">
        <w:t xml:space="preserve">); </w:t>
      </w:r>
      <w:r w:rsidR="00635069">
        <w:t>Cavarzere 2011 (</w:t>
      </w:r>
      <w:r w:rsidR="00635069" w:rsidRPr="00635069">
        <w:rPr>
          <w:b/>
        </w:rPr>
        <w:t>11f.</w:t>
      </w:r>
      <w:r w:rsidR="00635069">
        <w:t xml:space="preserve">); </w:t>
      </w:r>
      <w:r w:rsidR="00135CA7" w:rsidRPr="00185E19">
        <w:t xml:space="preserve">Gualandri 2011; </w:t>
      </w:r>
      <w:r w:rsidR="005D6D8C">
        <w:t xml:space="preserve">R.F.Thomas 2011, 103-121; </w:t>
      </w:r>
      <w:r w:rsidR="0099246A" w:rsidRPr="007573A8">
        <w:t>Gärtner 2013 (</w:t>
      </w:r>
      <w:r w:rsidR="0099246A" w:rsidRPr="007573A8">
        <w:rPr>
          <w:b/>
        </w:rPr>
        <w:t>49-52</w:t>
      </w:r>
      <w:r w:rsidR="0099246A" w:rsidRPr="007573A8">
        <w:t xml:space="preserve">); </w:t>
      </w:r>
      <w:r w:rsidR="000178D8" w:rsidRPr="007573A8">
        <w:t>Klooster 2013 (</w:t>
      </w:r>
      <w:r w:rsidR="000178D8" w:rsidRPr="007573A8">
        <w:rPr>
          <w:b/>
        </w:rPr>
        <w:t>53-60</w:t>
      </w:r>
      <w:r w:rsidR="000178D8" w:rsidRPr="007573A8">
        <w:t xml:space="preserve">); </w:t>
      </w:r>
      <w:r w:rsidR="005507C3" w:rsidRPr="007573A8">
        <w:rPr>
          <w:bCs/>
        </w:rPr>
        <w:t xml:space="preserve">Hornbeck 2013/14; </w:t>
      </w:r>
      <w:r w:rsidR="00867263" w:rsidRPr="007573A8">
        <w:rPr>
          <w:lang w:val="en-US"/>
        </w:rPr>
        <w:t>Athanas</w:t>
      </w:r>
      <w:r w:rsidR="00C53786">
        <w:rPr>
          <w:lang w:val="en-US"/>
        </w:rPr>
        <w:t>s</w:t>
      </w:r>
      <w:r w:rsidR="00867263" w:rsidRPr="007573A8">
        <w:rPr>
          <w:lang w:val="en-US"/>
        </w:rPr>
        <w:t>aki</w:t>
      </w:r>
      <w:r w:rsidR="00867263" w:rsidRPr="007573A8">
        <w:t xml:space="preserve"> 2014; </w:t>
      </w:r>
      <w:r w:rsidR="00DC4284" w:rsidRPr="007573A8">
        <w:t>Phillips 2014</w:t>
      </w:r>
      <w:r w:rsidR="005C0B59" w:rsidRPr="007573A8">
        <w:t>a</w:t>
      </w:r>
      <w:r w:rsidR="00DC4284" w:rsidRPr="007573A8">
        <w:t xml:space="preserve"> (</w:t>
      </w:r>
      <w:r w:rsidR="00DC4284" w:rsidRPr="007573A8">
        <w:rPr>
          <w:b/>
        </w:rPr>
        <w:t>9-12</w:t>
      </w:r>
      <w:r w:rsidR="00DC4284" w:rsidRPr="007573A8">
        <w:t xml:space="preserve">); </w:t>
      </w:r>
      <w:r w:rsidR="002450E3" w:rsidRPr="007573A8">
        <w:t>A.Hardie 2015</w:t>
      </w:r>
      <w:r w:rsidR="00D239EA">
        <w:t>; Athanassaki 2016</w:t>
      </w:r>
      <w:r w:rsidR="006209AA">
        <w:t>; Putnam 2016</w:t>
      </w:r>
    </w:p>
    <w:p w:rsidR="00DD204F" w:rsidRPr="007573A8" w:rsidRDefault="00DD204F">
      <w:pPr>
        <w:jc w:val="both"/>
      </w:pPr>
    </w:p>
    <w:p w:rsidR="00DD204F" w:rsidRPr="007573A8" w:rsidRDefault="00DD204F">
      <w:pPr>
        <w:jc w:val="both"/>
        <w:rPr>
          <w:b/>
          <w:bCs/>
        </w:rPr>
      </w:pPr>
      <w:r w:rsidRPr="007573A8">
        <w:rPr>
          <w:b/>
          <w:bCs/>
        </w:rPr>
        <w:t>c.4.3</w:t>
      </w:r>
    </w:p>
    <w:p w:rsidR="00DD204F" w:rsidRPr="007573A8" w:rsidRDefault="00DD204F">
      <w:pPr>
        <w:jc w:val="both"/>
        <w:rPr>
          <w:b/>
          <w:bCs/>
        </w:rPr>
      </w:pPr>
      <w:r w:rsidRPr="007573A8">
        <w:t>Wilamowitz 1913, 319f.; Pasquali 1920, 145f.; Kießling/Heinze 1930, 399-402; Harms 1936, 40f.; Büchner 1939b, 95f.; Kleberg 1943 (</w:t>
      </w:r>
      <w:r w:rsidRPr="007573A8">
        <w:rPr>
          <w:b/>
          <w:bCs/>
        </w:rPr>
        <w:t>22-24</w:t>
      </w:r>
      <w:r w:rsidRPr="007573A8">
        <w:t xml:space="preserve">); Wili 1948, 258f.; Oppermann 1950; Fraenkel 1957, 407-410=477-480; Wimmel 1960, 267f.; Röver/Oppermann 1961, 76f.; </w:t>
      </w:r>
      <w:r w:rsidR="00B41DB3">
        <w:t>C.Becker 1963</w:t>
      </w:r>
      <w:r w:rsidRPr="007573A8">
        <w:t>, 175-185; Troxler-Keller 1964, 141-150; Maróti 1966 (</w:t>
      </w:r>
      <w:r w:rsidRPr="007573A8">
        <w:rPr>
          <w:b/>
          <w:bCs/>
        </w:rPr>
        <w:t>21-24</w:t>
      </w:r>
      <w:r w:rsidRPr="007573A8">
        <w:t>); Flach 1967, 107; Newman 1967a, 143-145; G.Williams 1968, 65f.; Bohnenkamp 1972, 253-257; Nu</w:t>
      </w:r>
      <w:r w:rsidRPr="007573A8">
        <w:t>m</w:t>
      </w:r>
      <w:r w:rsidRPr="007573A8">
        <w:t>berger 1972, 334-339.552&gt;</w:t>
      </w:r>
      <w:r w:rsidRPr="007573A8">
        <w:rPr>
          <w:vertAlign w:val="superscript"/>
        </w:rPr>
        <w:t>3</w:t>
      </w:r>
      <w:r w:rsidRPr="007573A8">
        <w:t>1997, 613-618; Camps 1973, 144f. (</w:t>
      </w:r>
      <w:r w:rsidRPr="007573A8">
        <w:rPr>
          <w:b/>
          <w:bCs/>
        </w:rPr>
        <w:t>21-24</w:t>
      </w:r>
      <w:r w:rsidRPr="007573A8">
        <w:t>); Oksala</w:t>
      </w:r>
      <w:r w:rsidR="00E30D98">
        <w:t xml:space="preserve"> 1973, 79f.; </w:t>
      </w:r>
      <w:r w:rsidR="00E30D98">
        <w:lastRenderedPageBreak/>
        <w:t>Syndikus 1972/73</w:t>
      </w:r>
      <w:r w:rsidRPr="007573A8">
        <w:t>, 311-318&gt;</w:t>
      </w:r>
      <w:r w:rsidRPr="007573A8">
        <w:rPr>
          <w:vertAlign w:val="superscript"/>
        </w:rPr>
        <w:t>3</w:t>
      </w:r>
      <w:r w:rsidRPr="007573A8">
        <w:t>2001, 295-302; McDermott 1977, 368-370; Quinn 1980, 303f.; Estévez 1982; Pascucci 1982a; Koster 1983, 43-46; Putnam 1986, 63-80; Connor 1987, 23-26; Kerkhecker 1988, 132f.; E.A.Schmidt 1990b, 83=362 (</w:t>
      </w:r>
      <w:r w:rsidRPr="007573A8">
        <w:rPr>
          <w:b/>
          <w:bCs/>
        </w:rPr>
        <w:t>4-8</w:t>
      </w:r>
      <w:r w:rsidRPr="007573A8">
        <w:t>); G.Davis 1991, 194; Garrison 1991, 347f.; Romano/Fedeli 1991-1997, I 2, 860-864; P.</w:t>
      </w:r>
      <w:r w:rsidR="00E30D98">
        <w:t>R.</w:t>
      </w:r>
      <w:r w:rsidRPr="007573A8">
        <w:t>Hardie 1993, 132f.; Lefèvre 1993b, 301-306; Cavarzere 1996, 242-246 (</w:t>
      </w:r>
      <w:r w:rsidRPr="007573A8">
        <w:rPr>
          <w:b/>
          <w:bCs/>
        </w:rPr>
        <w:t>1-3</w:t>
      </w:r>
      <w:r w:rsidRPr="007573A8">
        <w:t>); Oliensis 1998, 224-227; Taliercio 1998 (</w:t>
      </w:r>
      <w:r w:rsidRPr="007573A8">
        <w:rPr>
          <w:b/>
          <w:bCs/>
        </w:rPr>
        <w:t>24</w:t>
      </w:r>
      <w:r w:rsidRPr="007573A8">
        <w:t>); Maurach 2001, 415-417; S.J.Harrison 20</w:t>
      </w:r>
      <w:r w:rsidR="005D6D8C">
        <w:t xml:space="preserve">04, 96; T.S.Johnson 2004, 51-54; </w:t>
      </w:r>
      <w:r w:rsidR="002421EB">
        <w:t xml:space="preserve">Fedeli/Ciccarelli 2008, 175-203; </w:t>
      </w:r>
      <w:r w:rsidR="00517740" w:rsidRPr="00A9206A">
        <w:t xml:space="preserve">Marchese 2010, </w:t>
      </w:r>
      <w:r w:rsidR="00517740">
        <w:t>86-89</w:t>
      </w:r>
      <w:r w:rsidR="00517740" w:rsidRPr="00A9206A">
        <w:t xml:space="preserve">; </w:t>
      </w:r>
      <w:r w:rsidR="005D6D8C">
        <w:t>R.F.Thomas 2011, 122-129</w:t>
      </w:r>
    </w:p>
    <w:p w:rsidR="00DD204F" w:rsidRPr="007573A8" w:rsidRDefault="00DD204F">
      <w:pPr>
        <w:jc w:val="both"/>
        <w:rPr>
          <w:b/>
          <w:bCs/>
        </w:rPr>
      </w:pPr>
    </w:p>
    <w:p w:rsidR="00DD204F" w:rsidRPr="007573A8" w:rsidRDefault="00DD204F">
      <w:pPr>
        <w:jc w:val="both"/>
        <w:rPr>
          <w:b/>
          <w:bCs/>
        </w:rPr>
      </w:pPr>
      <w:r w:rsidRPr="007573A8">
        <w:rPr>
          <w:b/>
          <w:bCs/>
        </w:rPr>
        <w:t>c.4.4</w:t>
      </w:r>
    </w:p>
    <w:p w:rsidR="00DD204F" w:rsidRPr="007573A8" w:rsidRDefault="00DD204F">
      <w:pPr>
        <w:jc w:val="both"/>
      </w:pPr>
      <w:r w:rsidRPr="007573A8">
        <w:t xml:space="preserve">Pasquali 1920, 764-775; Kießling/Heinze 1930, 402-412; Highbarger 1935, 242f.; Harms 1936, 45-53; Wili 1948, 363f.; Fraenkel 1957, 426-431=499-504; Reckford 1960/61; H.D.Meyer 1961, 58f.; </w:t>
      </w:r>
      <w:r w:rsidR="00B41DB3">
        <w:t>C.Becker 1963</w:t>
      </w:r>
      <w:r w:rsidRPr="007573A8">
        <w:t>, 167f.; La Penna 1963b, 116; Doblhofer 1966, 100; Flach 1967, 105f.; Giangrande 1967, 329-331</w:t>
      </w:r>
      <w:r w:rsidR="00767914">
        <w:t xml:space="preserve"> </w:t>
      </w:r>
      <w:r w:rsidR="00767914" w:rsidRPr="007573A8">
        <w:t>(</w:t>
      </w:r>
      <w:r w:rsidR="00767914" w:rsidRPr="007573A8">
        <w:rPr>
          <w:b/>
          <w:bCs/>
        </w:rPr>
        <w:t>65-68</w:t>
      </w:r>
      <w:r w:rsidR="00767914" w:rsidRPr="007573A8">
        <w:t>);</w:t>
      </w:r>
      <w:r w:rsidRPr="007573A8">
        <w:t xml:space="preserve"> Newman 1967a, 145; G.Williams 1968, 750-754; W.R.Johnson 1969; Kreinecker 1970, 50ff.; Numberger 1972, 339-352.553-555&gt;</w:t>
      </w:r>
      <w:r w:rsidRPr="007573A8">
        <w:rPr>
          <w:vertAlign w:val="superscript"/>
        </w:rPr>
        <w:t>3</w:t>
      </w:r>
      <w:r w:rsidRPr="007573A8">
        <w:t xml:space="preserve">1997, 618-634; </w:t>
      </w:r>
      <w:r w:rsidR="00767914">
        <w:t>Syndikus 1972/73</w:t>
      </w:r>
      <w:r w:rsidRPr="007573A8">
        <w:t>, 319-330&gt;</w:t>
      </w:r>
      <w:r w:rsidRPr="007573A8">
        <w:rPr>
          <w:vertAlign w:val="superscript"/>
        </w:rPr>
        <w:t>3</w:t>
      </w:r>
      <w:r w:rsidRPr="007573A8">
        <w:t>2001, 303-313; Ambrose 1973/74; Hunt 1974 (</w:t>
      </w:r>
      <w:r w:rsidRPr="007573A8">
        <w:rPr>
          <w:b/>
          <w:bCs/>
        </w:rPr>
        <w:t>68</w:t>
      </w:r>
      <w:r w:rsidRPr="007573A8">
        <w:t>); N.T.Kennedy 1975, 15-22; Quinn 1980, 304-307; Cremona 1982, 374-389; Minadeo 1982, 183-189; Putnam 1986, 81-100; Ramírez de Verger/Villarrubba 1986; Connor 1987, 92-95; Young 1987 (</w:t>
      </w:r>
      <w:r w:rsidRPr="007573A8">
        <w:rPr>
          <w:b/>
          <w:bCs/>
        </w:rPr>
        <w:t>33</w:t>
      </w:r>
      <w:r w:rsidRPr="007573A8">
        <w:t>); Kerkhecker 1988, 135; D.Armstrong 1989, 142-144; Giardina 1989; La Penna 1989 (</w:t>
      </w:r>
      <w:r w:rsidRPr="007573A8">
        <w:rPr>
          <w:b/>
          <w:bCs/>
        </w:rPr>
        <w:t>17f.</w:t>
      </w:r>
      <w:r w:rsidRPr="007573A8">
        <w:t>); E.A.Schmidt 1990b, 84=362f. (</w:t>
      </w:r>
      <w:r w:rsidRPr="007573A8">
        <w:rPr>
          <w:b/>
          <w:bCs/>
        </w:rPr>
        <w:t>9-12</w:t>
      </w:r>
      <w:r w:rsidRPr="007573A8">
        <w:t>); Garrison 1991, 348-351; Romano/Fedeli 1991-1997, I 2, 864-872; Lefèvre 1993b, 282-286; Koster 1994b; Caviglia 1995; Glei 1995, 336-340; Lyne 1995, 198-203; Lowrie 1997, 327-335; Maleuvre 1995-1997, II, 355-368; Maurach 2001, 417; Henriksén</w:t>
      </w:r>
      <w:r w:rsidRPr="007573A8">
        <w:rPr>
          <w:spacing w:val="2"/>
        </w:rPr>
        <w:t xml:space="preserve"> 2002, 320-325; </w:t>
      </w:r>
      <w:r w:rsidRPr="007573A8">
        <w:t xml:space="preserve">T.S.Johnson 2004, 95-114; </w:t>
      </w:r>
      <w:r w:rsidR="00242E37">
        <w:t>Giardina 2005 (</w:t>
      </w:r>
      <w:r w:rsidR="00242E37" w:rsidRPr="00242E37">
        <w:rPr>
          <w:b/>
        </w:rPr>
        <w:t>23-25</w:t>
      </w:r>
      <w:r w:rsidR="00242E37">
        <w:t xml:space="preserve">); </w:t>
      </w:r>
      <w:r w:rsidRPr="007573A8">
        <w:t>Hills 2005, 119-122</w:t>
      </w:r>
      <w:r w:rsidR="00713A9B" w:rsidRPr="007573A8">
        <w:t xml:space="preserve">; </w:t>
      </w:r>
      <w:r w:rsidR="009D08E9">
        <w:t xml:space="preserve">Lentano 2007, 247-258; </w:t>
      </w:r>
      <w:r w:rsidR="00AB25AE">
        <w:t>Perotti 2007a</w:t>
      </w:r>
      <w:r w:rsidR="00CD2C85">
        <w:t xml:space="preserve"> (</w:t>
      </w:r>
      <w:r w:rsidR="00CD2C85">
        <w:rPr>
          <w:b/>
        </w:rPr>
        <w:t>13-18</w:t>
      </w:r>
      <w:r w:rsidR="00CD2C85">
        <w:t xml:space="preserve">); </w:t>
      </w:r>
      <w:r w:rsidR="002421EB">
        <w:t xml:space="preserve">Fedeli/Ciccarelli 2008, 205-258; </w:t>
      </w:r>
      <w:r w:rsidR="00BA109B">
        <w:t>Giardina 2009a (</w:t>
      </w:r>
      <w:r w:rsidR="00BA109B" w:rsidRPr="00BA109B">
        <w:rPr>
          <w:b/>
        </w:rPr>
        <w:t>17f.</w:t>
      </w:r>
      <w:r w:rsidR="00BA109B">
        <w:t xml:space="preserve">); </w:t>
      </w:r>
      <w:r w:rsidR="002F06D9">
        <w:t>Giardina 2009c</w:t>
      </w:r>
      <w:r w:rsidR="00FA35B8">
        <w:t xml:space="preserve"> (</w:t>
      </w:r>
      <w:r w:rsidR="00FA35B8" w:rsidRPr="00FA35B8">
        <w:rPr>
          <w:b/>
        </w:rPr>
        <w:t>43f.</w:t>
      </w:r>
      <w:r w:rsidR="00FA35B8" w:rsidRPr="00FA35B8">
        <w:t>);</w:t>
      </w:r>
      <w:r w:rsidR="00FA35B8">
        <w:t xml:space="preserve"> </w:t>
      </w:r>
      <w:r w:rsidR="00517740" w:rsidRPr="00A9206A">
        <w:t xml:space="preserve">Marchese 2010, </w:t>
      </w:r>
      <w:r w:rsidR="00517740">
        <w:t>132-138</w:t>
      </w:r>
      <w:r w:rsidR="00517740" w:rsidRPr="00A9206A">
        <w:t xml:space="preserve">; </w:t>
      </w:r>
      <w:r w:rsidR="00DE1CC9">
        <w:t>H.</w:t>
      </w:r>
      <w:r w:rsidR="00A15020">
        <w:t>White 2010a</w:t>
      </w:r>
      <w:r w:rsidR="00DE1CC9">
        <w:t xml:space="preserve"> (</w:t>
      </w:r>
      <w:r w:rsidR="00DE1CC9">
        <w:rPr>
          <w:b/>
        </w:rPr>
        <w:t>13-16. 17-24. 29-32. 37-44. 65-68. 73-76</w:t>
      </w:r>
      <w:r w:rsidR="00DE1CC9">
        <w:t xml:space="preserve">); </w:t>
      </w:r>
      <w:r w:rsidR="006B3C08">
        <w:t>Feeney 2011 (</w:t>
      </w:r>
      <w:r w:rsidR="006B3C08">
        <w:rPr>
          <w:b/>
        </w:rPr>
        <w:t>69-76</w:t>
      </w:r>
      <w:r w:rsidR="006B3C08">
        <w:t xml:space="preserve">); </w:t>
      </w:r>
      <w:r w:rsidR="005D6D8C">
        <w:t xml:space="preserve">R.F.Thomas 2011, 129-151; </w:t>
      </w:r>
      <w:r w:rsidR="00713A9B" w:rsidRPr="007573A8">
        <w:t>S.J.Harrison 2014b (</w:t>
      </w:r>
      <w:r w:rsidR="00713A9B" w:rsidRPr="007573A8">
        <w:rPr>
          <w:b/>
        </w:rPr>
        <w:t>17</w:t>
      </w:r>
      <w:r w:rsidR="00713A9B" w:rsidRPr="007573A8">
        <w:t xml:space="preserve">. </w:t>
      </w:r>
      <w:r w:rsidR="00713A9B" w:rsidRPr="007573A8">
        <w:rPr>
          <w:b/>
        </w:rPr>
        <w:t>24</w:t>
      </w:r>
      <w:r w:rsidR="00713A9B" w:rsidRPr="007573A8">
        <w:t>)</w:t>
      </w:r>
      <w:r w:rsidR="00D239EA">
        <w:t xml:space="preserve">; </w:t>
      </w:r>
      <w:r w:rsidR="00397534">
        <w:t xml:space="preserve">Kuhlmann 2015; </w:t>
      </w:r>
      <w:r w:rsidR="00D239EA">
        <w:t>Briand 2016, 201-205</w:t>
      </w:r>
    </w:p>
    <w:p w:rsidR="00DD204F" w:rsidRPr="007573A8" w:rsidRDefault="00DD204F">
      <w:pPr>
        <w:jc w:val="both"/>
      </w:pPr>
    </w:p>
    <w:p w:rsidR="00DD204F" w:rsidRPr="007573A8" w:rsidRDefault="00DD204F">
      <w:pPr>
        <w:jc w:val="both"/>
        <w:rPr>
          <w:b/>
          <w:bCs/>
        </w:rPr>
      </w:pPr>
      <w:r w:rsidRPr="007573A8">
        <w:rPr>
          <w:b/>
          <w:bCs/>
        </w:rPr>
        <w:t>c.4.5</w:t>
      </w:r>
    </w:p>
    <w:p w:rsidR="00DD204F" w:rsidRPr="007573A8" w:rsidRDefault="00DD204F">
      <w:pPr>
        <w:jc w:val="both"/>
      </w:pPr>
      <w:r w:rsidRPr="007573A8">
        <w:t>Pasquali 1920, 183f.; Kießling/Heinze 1930, 412-419; MacKay 1937/38 (</w:t>
      </w:r>
      <w:r w:rsidRPr="007573A8">
        <w:rPr>
          <w:b/>
          <w:bCs/>
        </w:rPr>
        <w:t>17-20</w:t>
      </w:r>
      <w:r w:rsidRPr="007573A8">
        <w:t xml:space="preserve">); Wili 1948, 365-368; Barwick 1950, 264-267; Niebling 1956; Pöschl 1956c, 7-9; Fraenkel 1957, 440-449=515-525; Dahlmann 1958, 345-347=334-337; Eckert 1959, 82-87; Collinge 1961, 7f.; H.D.Meyer 1961, 63f.; Röver/Oppermann 1961, 77-79; </w:t>
      </w:r>
      <w:r w:rsidR="00B41DB3">
        <w:t>C.Becker 1963</w:t>
      </w:r>
      <w:r w:rsidRPr="007573A8">
        <w:t>, 169-171; Rohde 1963, 184f.; Radke 1964b; Doblhofer 1966, 86-89. 99-105; G.Williams 1968, 97-101.163-167; Fishwick 1969 (</w:t>
      </w:r>
      <w:r w:rsidRPr="007573A8">
        <w:rPr>
          <w:b/>
          <w:bCs/>
        </w:rPr>
        <w:t>33-36</w:t>
      </w:r>
      <w:r w:rsidRPr="007573A8">
        <w:t>); Bergson 1970; Seel 1970, 210f.; Numberger 1972, 352-360.555f.&gt;</w:t>
      </w:r>
      <w:r w:rsidRPr="007573A8">
        <w:rPr>
          <w:vertAlign w:val="superscript"/>
        </w:rPr>
        <w:t>3</w:t>
      </w:r>
      <w:r w:rsidRPr="007573A8">
        <w:t>19</w:t>
      </w:r>
      <w:r w:rsidR="00767914">
        <w:t>97, 634-644; Syndikus 1972/73</w:t>
      </w:r>
      <w:r w:rsidRPr="007573A8">
        <w:t>, 331-345&gt;</w:t>
      </w:r>
      <w:r w:rsidRPr="007573A8">
        <w:rPr>
          <w:vertAlign w:val="superscript"/>
        </w:rPr>
        <w:t>3</w:t>
      </w:r>
      <w:r w:rsidRPr="007573A8">
        <w:t>2001, 314-328; Esser 1976, 124f.; Haffter 1976, 203-205; Quinn 1980, 307-309; Doblhofer 1981, 1977-1979; Cremona 1982, 390-410; Estévez 1985 (</w:t>
      </w:r>
      <w:r w:rsidRPr="007573A8">
        <w:rPr>
          <w:b/>
          <w:bCs/>
        </w:rPr>
        <w:t>21f.</w:t>
      </w:r>
      <w:r w:rsidRPr="007573A8">
        <w:t>); Putnam 1986, 101-114; Kerkhecker 1988, 135; Koster 1988b, 59-68; D.Armstrong 1989, 144f.; Mutschler 1989=1990, 119-125; Nisbet 1989 (</w:t>
      </w:r>
      <w:r w:rsidRPr="007573A8">
        <w:rPr>
          <w:b/>
          <w:bCs/>
        </w:rPr>
        <w:t>17-20</w:t>
      </w:r>
      <w:r w:rsidRPr="007573A8">
        <w:t>); M.Dyson 1991 (</w:t>
      </w:r>
      <w:r w:rsidRPr="007573A8">
        <w:rPr>
          <w:b/>
          <w:bCs/>
        </w:rPr>
        <w:t>36f.</w:t>
      </w:r>
      <w:r w:rsidRPr="007573A8">
        <w:t>); Garrison 1991, 351-353; Romano/Fedeli 1991-1997, I 2, 872-877; Lefèvre 1993b, 287-289; Gómez Santamaría 1994; DuQuesnay 1995; Lyne 1995, 193f. 195f.; Cavarzere 1996, 246-248 (</w:t>
      </w:r>
      <w:r w:rsidRPr="007573A8">
        <w:rPr>
          <w:b/>
          <w:bCs/>
        </w:rPr>
        <w:t>1-5</w:t>
      </w:r>
      <w:r w:rsidRPr="007573A8">
        <w:t>); Lowrie 1997, 335-337; Maleuvre 1995-1997, II, 369-377; Oliensis 1998, 116-118; Doblhofer 1999; La Bua 1999, 224-228; Perl 1999; Khan 2000 (</w:t>
      </w:r>
      <w:r w:rsidRPr="007573A8">
        <w:rPr>
          <w:b/>
          <w:bCs/>
        </w:rPr>
        <w:t>9-16</w:t>
      </w:r>
      <w:r w:rsidRPr="007573A8">
        <w:t>); Kamptner 2001; Maurach 2001, 417f.; Henriksén</w:t>
      </w:r>
      <w:r w:rsidRPr="007573A8">
        <w:rPr>
          <w:spacing w:val="2"/>
        </w:rPr>
        <w:t xml:space="preserve"> 2002, 320-325; </w:t>
      </w:r>
      <w:r w:rsidRPr="007573A8">
        <w:t>T.S.Johnson 2004, 114-133; Hunter 2006, 126 (</w:t>
      </w:r>
      <w:r w:rsidRPr="007573A8">
        <w:rPr>
          <w:b/>
          <w:bCs/>
        </w:rPr>
        <w:t>29-32</w:t>
      </w:r>
      <w:r w:rsidRPr="007573A8">
        <w:t>); Mindt 2007, 71-73</w:t>
      </w:r>
      <w:r w:rsidR="005D6D8C">
        <w:t xml:space="preserve">; </w:t>
      </w:r>
      <w:r w:rsidR="002421EB">
        <w:t xml:space="preserve">Fedeli/Ciccarelli 2008, 259-294; </w:t>
      </w:r>
      <w:r w:rsidR="00517740" w:rsidRPr="00A9206A">
        <w:t xml:space="preserve">Marchese 2010, </w:t>
      </w:r>
      <w:r w:rsidR="00517740">
        <w:t>142-146</w:t>
      </w:r>
      <w:r w:rsidR="00517740" w:rsidRPr="00A9206A">
        <w:t xml:space="preserve">; </w:t>
      </w:r>
      <w:r w:rsidR="00DE1CC9">
        <w:t>H.</w:t>
      </w:r>
      <w:r w:rsidR="00A15020">
        <w:t>White 2010a</w:t>
      </w:r>
      <w:r w:rsidR="00DE1CC9">
        <w:t xml:space="preserve"> (</w:t>
      </w:r>
      <w:r w:rsidR="00DE1CC9">
        <w:rPr>
          <w:b/>
        </w:rPr>
        <w:t>9-14. 21-24</w:t>
      </w:r>
      <w:r w:rsidR="00DE1CC9">
        <w:t xml:space="preserve">); </w:t>
      </w:r>
      <w:r w:rsidR="005D6D8C">
        <w:t>R.F.Thomas 2011, 151-162</w:t>
      </w:r>
    </w:p>
    <w:p w:rsidR="00DD204F" w:rsidRPr="007573A8" w:rsidRDefault="00DD204F">
      <w:pPr>
        <w:jc w:val="both"/>
      </w:pPr>
    </w:p>
    <w:p w:rsidR="00DD204F" w:rsidRPr="007573A8" w:rsidRDefault="00DD204F">
      <w:pPr>
        <w:jc w:val="both"/>
        <w:rPr>
          <w:b/>
          <w:bCs/>
        </w:rPr>
      </w:pPr>
      <w:r w:rsidRPr="007573A8">
        <w:rPr>
          <w:b/>
          <w:bCs/>
        </w:rPr>
        <w:t>c.4.6</w:t>
      </w:r>
    </w:p>
    <w:p w:rsidR="00DD204F" w:rsidRPr="007573A8" w:rsidRDefault="00DD204F">
      <w:pPr>
        <w:jc w:val="both"/>
      </w:pPr>
      <w:r w:rsidRPr="007573A8">
        <w:t>Wilamowitz 1913, 320; Pasquali 1920, 751-755; Kießling/Heinze 1930, 419-424; Harms 1936, 37-40; L.Herrmann 1950/51; Hendrickson 1953; Beare 1955 (</w:t>
      </w:r>
      <w:r w:rsidRPr="007573A8">
        <w:rPr>
          <w:b/>
          <w:bCs/>
        </w:rPr>
        <w:t>35f.</w:t>
      </w:r>
      <w:r w:rsidRPr="007573A8">
        <w:t xml:space="preserve">); Fraenkel 1957, 400-407=469-477; </w:t>
      </w:r>
      <w:r w:rsidR="00B41DB3">
        <w:t>C.Becker 1963</w:t>
      </w:r>
      <w:r w:rsidRPr="007573A8">
        <w:t xml:space="preserve">, 117-121; Newman 1967a, 145f.; G.Williams 1968, 61-65; </w:t>
      </w:r>
      <w:r w:rsidR="00424EE6" w:rsidRPr="007573A8">
        <w:lastRenderedPageBreak/>
        <w:t xml:space="preserve">Cairns 1971a; </w:t>
      </w:r>
      <w:r w:rsidRPr="007573A8">
        <w:t>Numberger 1972, 360-368.556&gt;</w:t>
      </w:r>
      <w:r w:rsidRPr="007573A8">
        <w:rPr>
          <w:vertAlign w:val="superscript"/>
        </w:rPr>
        <w:t>3</w:t>
      </w:r>
      <w:r w:rsidRPr="007573A8">
        <w:t>1997, 644-652; Seel 1972b, 156-161; McDermott 1973, 131-134; Oksala 1973, 39</w:t>
      </w:r>
      <w:r w:rsidR="00767914">
        <w:t>-41.129-131; Syndikus 1972/73</w:t>
      </w:r>
      <w:r w:rsidRPr="007573A8">
        <w:t>, 346-355&gt;</w:t>
      </w:r>
      <w:r w:rsidRPr="007573A8">
        <w:rPr>
          <w:vertAlign w:val="superscript"/>
        </w:rPr>
        <w:t>3</w:t>
      </w:r>
      <w:r w:rsidRPr="007573A8">
        <w:t>2001, 329-337; Borzsák 1976; McDermott 1977, 377-380; Quinn 1980, 309-311; Minadeo 1982, 193-196; Calboli 1985; Putnam 1986, 115-132; Wimmel 1987, 243-247 (</w:t>
      </w:r>
      <w:r w:rsidRPr="007573A8">
        <w:rPr>
          <w:b/>
          <w:bCs/>
        </w:rPr>
        <w:t>41-47</w:t>
      </w:r>
      <w:r w:rsidRPr="007573A8">
        <w:t>); Kerkhecker 1988, 135f.; D.Armstrong 1989, 145f.; E.A.Schmidt 1990b, 89f.=367f.; Garrison 1991, 353-355; Romano/Fedeli 1991-1997, I 2, 877-882; Brisson 1993; Lefèvre 1993b, 273-275; Ba</w:t>
      </w:r>
      <w:r w:rsidRPr="007573A8">
        <w:t>r</w:t>
      </w:r>
      <w:r w:rsidRPr="007573A8">
        <w:t>chiesi 1995b (</w:t>
      </w:r>
      <w:r w:rsidRPr="007573A8">
        <w:rPr>
          <w:b/>
          <w:bCs/>
        </w:rPr>
        <w:t>1-20</w:t>
      </w:r>
      <w:r w:rsidRPr="007573A8">
        <w:t>); Krasser 1995, 142f.; Barchiesi 1996a, 8-11; Barchiesi 1996b; Lowrie 1997, 337f.; Maleuvre 1995-1997, II, 379-386; A.Hardie 1998; Köves-Zulauf 1999 (</w:t>
      </w:r>
      <w:r w:rsidRPr="007573A8">
        <w:rPr>
          <w:b/>
          <w:bCs/>
        </w:rPr>
        <w:t>28</w:t>
      </w:r>
      <w:r w:rsidRPr="007573A8">
        <w:t>); La Bua 1999, 207-211; Barchiesi 2000; Putnam 2000a, 99-103.104-106; C.Santini 2000 (</w:t>
      </w:r>
      <w:r w:rsidRPr="007573A8">
        <w:rPr>
          <w:b/>
          <w:bCs/>
        </w:rPr>
        <w:t>27</w:t>
      </w:r>
      <w:r w:rsidRPr="007573A8">
        <w:t xml:space="preserve">); Maurach 2001, </w:t>
      </w:r>
      <w:r w:rsidR="00C53786">
        <w:t xml:space="preserve">399-403; Bradshaw 2002a, 76f.; </w:t>
      </w:r>
      <w:r w:rsidRPr="007573A8">
        <w:t>Ittzés 2004; T.S.Johnson 2004, 54-68</w:t>
      </w:r>
      <w:r w:rsidR="00713A9B" w:rsidRPr="007573A8">
        <w:t xml:space="preserve">; </w:t>
      </w:r>
      <w:r w:rsidR="00052A4E">
        <w:t xml:space="preserve">Fedeli/Ciccarelli 2008, 295-322; </w:t>
      </w:r>
      <w:r w:rsidR="0014409C">
        <w:t xml:space="preserve">R.F.Thomas 2009; </w:t>
      </w:r>
      <w:r w:rsidR="00517740" w:rsidRPr="00A9206A">
        <w:t xml:space="preserve">Marchese 2010, </w:t>
      </w:r>
      <w:r w:rsidR="00517740">
        <w:t>93-96</w:t>
      </w:r>
      <w:r w:rsidR="00517740" w:rsidRPr="00A9206A">
        <w:t xml:space="preserve">; </w:t>
      </w:r>
      <w:r w:rsidR="00DE1CC9">
        <w:t>H.</w:t>
      </w:r>
      <w:r w:rsidR="00A15020">
        <w:t>White 2010a</w:t>
      </w:r>
      <w:r w:rsidR="00DE1CC9">
        <w:t xml:space="preserve"> (</w:t>
      </w:r>
      <w:r w:rsidR="00DE1CC9">
        <w:rPr>
          <w:b/>
        </w:rPr>
        <w:t>25f. 37-40</w:t>
      </w:r>
      <w:r w:rsidR="00DE1CC9">
        <w:t xml:space="preserve">); </w:t>
      </w:r>
      <w:r w:rsidR="005D6D8C">
        <w:t xml:space="preserve">R.F.Thomas 2011, 162-173; </w:t>
      </w:r>
      <w:r w:rsidR="00713A9B" w:rsidRPr="007573A8">
        <w:t>S.J.Harrison 2014b (</w:t>
      </w:r>
      <w:r w:rsidR="00713A9B" w:rsidRPr="007573A8">
        <w:rPr>
          <w:b/>
        </w:rPr>
        <w:t>25</w:t>
      </w:r>
      <w:r w:rsidR="00713A9B" w:rsidRPr="007573A8">
        <w:t>)</w:t>
      </w:r>
      <w:r w:rsidR="00B0680A" w:rsidRPr="007573A8">
        <w:t>; Kimmel 2014, 174-177</w:t>
      </w:r>
      <w:r w:rsidR="000319A8">
        <w:t>; Foster 2016</w:t>
      </w:r>
    </w:p>
    <w:p w:rsidR="00DD204F" w:rsidRPr="007573A8" w:rsidRDefault="00DD204F">
      <w:pPr>
        <w:jc w:val="both"/>
      </w:pPr>
    </w:p>
    <w:p w:rsidR="00DD204F" w:rsidRPr="007573A8" w:rsidRDefault="00DD204F">
      <w:pPr>
        <w:jc w:val="both"/>
      </w:pPr>
      <w:r w:rsidRPr="007573A8">
        <w:rPr>
          <w:b/>
          <w:bCs/>
        </w:rPr>
        <w:t>c.4.7</w:t>
      </w:r>
    </w:p>
    <w:p w:rsidR="00DD204F" w:rsidRPr="007573A8" w:rsidRDefault="00DD204F">
      <w:pPr>
        <w:pStyle w:val="BodyTextIndent"/>
        <w:rPr>
          <w:lang w:val="en-GB"/>
        </w:rPr>
      </w:pPr>
      <w:r w:rsidRPr="007573A8">
        <w:rPr>
          <w:lang w:val="en-GB"/>
        </w:rPr>
        <w:t>Cataudella 1927/28; Kießling/Heinze 1930, 424-428; Fraenkel 1933, 14; Kidd 1948 (</w:t>
      </w:r>
      <w:r w:rsidRPr="007573A8">
        <w:rPr>
          <w:b/>
          <w:bCs/>
          <w:lang w:val="en-GB"/>
        </w:rPr>
        <w:t>13</w:t>
      </w:r>
      <w:r w:rsidRPr="007573A8">
        <w:rPr>
          <w:lang w:val="en-GB"/>
        </w:rPr>
        <w:t xml:space="preserve">); Wili 1948, 359f.; Altheim 1953; Oppermann 1953b; Molina 1955; Fraenkel 1957, 419-421=491-493; Levin 1958/59; Collinge 1961, 96-98; Röver/Oppermann 1961, 79-80; </w:t>
      </w:r>
      <w:r w:rsidR="00B41DB3">
        <w:rPr>
          <w:lang w:val="en-GB"/>
        </w:rPr>
        <w:t>C.Becker 1963</w:t>
      </w:r>
      <w:r w:rsidRPr="007573A8">
        <w:rPr>
          <w:lang w:val="en-GB"/>
        </w:rPr>
        <w:t>, 147-158; Quinn 1963a, 14-28; J.P.Elder 1964; Del Grande 1965; Dyer 1965; Fraenkel 1965 (</w:t>
      </w:r>
      <w:r w:rsidRPr="007573A8">
        <w:rPr>
          <w:b/>
          <w:bCs/>
          <w:lang w:val="en-GB"/>
        </w:rPr>
        <w:t>13</w:t>
      </w:r>
      <w:r w:rsidRPr="007573A8">
        <w:rPr>
          <w:lang w:val="en-GB"/>
        </w:rPr>
        <w:t xml:space="preserve">); </w:t>
      </w:r>
      <w:r w:rsidRPr="007573A8">
        <w:rPr>
          <w:spacing w:val="-2"/>
          <w:lang w:val="en-GB"/>
        </w:rPr>
        <w:t>Schwind</w:t>
      </w:r>
      <w:r w:rsidRPr="007573A8">
        <w:rPr>
          <w:lang w:val="en-GB"/>
        </w:rPr>
        <w:t xml:space="preserve"> 1965, 25-28; Giardina 1971; Bohnenkamp 1972, 257-261; Maurach 1972; Numberger 1972, 368-374.556&gt;</w:t>
      </w:r>
      <w:r w:rsidRPr="007573A8">
        <w:rPr>
          <w:vertAlign w:val="superscript"/>
          <w:lang w:val="en-GB"/>
        </w:rPr>
        <w:t>3</w:t>
      </w:r>
      <w:r w:rsidRPr="007573A8">
        <w:rPr>
          <w:lang w:val="en-GB"/>
        </w:rPr>
        <w:t>1997, 653-660; Seel 1972b, 161-163; Woodman 1972; Syn</w:t>
      </w:r>
      <w:r w:rsidR="00767914">
        <w:rPr>
          <w:lang w:val="en-GB"/>
        </w:rPr>
        <w:t>dikus 1972/73</w:t>
      </w:r>
      <w:r w:rsidRPr="007573A8">
        <w:rPr>
          <w:lang w:val="en-GB"/>
        </w:rPr>
        <w:t>, 356-363&gt;</w:t>
      </w:r>
      <w:r w:rsidRPr="007573A8">
        <w:rPr>
          <w:vertAlign w:val="superscript"/>
          <w:lang w:val="en-GB"/>
        </w:rPr>
        <w:t>3</w:t>
      </w:r>
      <w:r w:rsidRPr="007573A8">
        <w:rPr>
          <w:lang w:val="en-GB"/>
        </w:rPr>
        <w:t>2001, 339-345; Oksala 1973, 75; Kogelschatz 1975, 129-156; Esser 1976, 108f.; Tremoli 1977; Pascal 1978 (</w:t>
      </w:r>
      <w:r w:rsidRPr="007573A8">
        <w:rPr>
          <w:b/>
          <w:bCs/>
          <w:lang w:val="en-GB"/>
        </w:rPr>
        <w:t>19f.</w:t>
      </w:r>
      <w:r w:rsidRPr="007573A8">
        <w:rPr>
          <w:lang w:val="en-GB"/>
        </w:rPr>
        <w:t>); Führer 1979; Erler 1980; Marcovich 1980, 83f.; Quinn 1980, 311-313; Lebek 1981, 2084-2086; Kelly 1982; Minadeo 1982, 86-89; Pulbrook 1982 (</w:t>
      </w:r>
      <w:r w:rsidRPr="007573A8">
        <w:rPr>
          <w:b/>
          <w:bCs/>
          <w:lang w:val="en-GB"/>
        </w:rPr>
        <w:t>3f.</w:t>
      </w:r>
      <w:r w:rsidRPr="007573A8">
        <w:rPr>
          <w:lang w:val="en-GB"/>
        </w:rPr>
        <w:t xml:space="preserve">); Shackleton Bailey 1982, 97f.; </w:t>
      </w:r>
      <w:r w:rsidR="00767914">
        <w:rPr>
          <w:lang w:val="en-GB"/>
        </w:rPr>
        <w:t>E.A.</w:t>
      </w:r>
      <w:r w:rsidRPr="007573A8">
        <w:rPr>
          <w:lang w:val="en-GB"/>
        </w:rPr>
        <w:t>Fredricksmeyer 1985; Putnam 1986, 133-144; Fantuzzi 1987 (</w:t>
      </w:r>
      <w:r w:rsidRPr="007573A8">
        <w:rPr>
          <w:b/>
          <w:bCs/>
          <w:lang w:val="en-GB"/>
        </w:rPr>
        <w:t>1-20</w:t>
      </w:r>
      <w:r w:rsidRPr="007573A8">
        <w:rPr>
          <w:lang w:val="en-GB"/>
        </w:rPr>
        <w:t>); Kerkhecker 1988, 137; D.Armstrong 1989, 146f.; Cremona 1990; Della Corte 1990b, 115-117=109-111; E.A.Schmidt 1990b, 73=352 (</w:t>
      </w:r>
      <w:r w:rsidRPr="007573A8">
        <w:rPr>
          <w:b/>
          <w:bCs/>
          <w:lang w:val="en-GB"/>
        </w:rPr>
        <w:t>11</w:t>
      </w:r>
      <w:r w:rsidRPr="007573A8">
        <w:rPr>
          <w:lang w:val="en-GB"/>
        </w:rPr>
        <w:t xml:space="preserve">); G.Davis 1991, 155-157.162f.165; Garrison 1991, 355f.; Romano/Fedeli 1991-1997, I 2, 883-887; Lefèvre 1993b, 297-299; Ancona 1994, 52-60; </w:t>
      </w:r>
      <w:r w:rsidRPr="007573A8">
        <w:rPr>
          <w:spacing w:val="2"/>
          <w:lang w:val="en-GB"/>
        </w:rPr>
        <w:t>Díaz y Díaz</w:t>
      </w:r>
      <w:r w:rsidRPr="007573A8">
        <w:rPr>
          <w:lang w:val="en-GB"/>
        </w:rPr>
        <w:t xml:space="preserve"> 1994; Simon 1994 (</w:t>
      </w:r>
      <w:r w:rsidRPr="007573A8">
        <w:rPr>
          <w:b/>
          <w:bCs/>
          <w:lang w:val="en-GB"/>
        </w:rPr>
        <w:t>1-12</w:t>
      </w:r>
      <w:r w:rsidRPr="007573A8">
        <w:rPr>
          <w:lang w:val="en-GB"/>
        </w:rPr>
        <w:t>); Pa</w:t>
      </w:r>
      <w:r w:rsidRPr="007573A8">
        <w:rPr>
          <w:lang w:val="en-GB"/>
        </w:rPr>
        <w:t>s</w:t>
      </w:r>
      <w:r w:rsidRPr="007573A8">
        <w:rPr>
          <w:lang w:val="en-GB"/>
        </w:rPr>
        <w:t>chalis 1994/95, 183f. (</w:t>
      </w:r>
      <w:r w:rsidRPr="007573A8">
        <w:rPr>
          <w:b/>
          <w:bCs/>
          <w:lang w:val="en-GB"/>
        </w:rPr>
        <w:t>27f.</w:t>
      </w:r>
      <w:r w:rsidRPr="007573A8">
        <w:rPr>
          <w:lang w:val="en-GB"/>
        </w:rPr>
        <w:t>); D.A.West 1995b; Albrecht 1996; Barchiesi 1996a, 33-37; Maleuvre 1995-1997, II, 387-396; Perl 1999; Pellegrino 2000 (</w:t>
      </w:r>
      <w:r w:rsidRPr="007573A8">
        <w:rPr>
          <w:b/>
          <w:bCs/>
          <w:lang w:val="en-GB"/>
        </w:rPr>
        <w:t>19f.</w:t>
      </w:r>
      <w:r w:rsidRPr="007573A8">
        <w:rPr>
          <w:lang w:val="en-GB"/>
        </w:rPr>
        <w:t xml:space="preserve">); Bradley 2001; Maurach 2001, 418-423; S.J.Harrison 2004, 86f.; T.S.Johnson 2004, 69-73; </w:t>
      </w:r>
      <w:r w:rsidR="00E97625">
        <w:rPr>
          <w:lang w:val="en-GB"/>
        </w:rPr>
        <w:t>Calboli 2005b (</w:t>
      </w:r>
      <w:r w:rsidR="00E97625" w:rsidRPr="00E97625">
        <w:rPr>
          <w:b/>
          <w:lang w:val="en-GB"/>
        </w:rPr>
        <w:t>19f.</w:t>
      </w:r>
      <w:r w:rsidR="00E97625">
        <w:rPr>
          <w:lang w:val="en-GB"/>
        </w:rPr>
        <w:t xml:space="preserve">); </w:t>
      </w:r>
      <w:r w:rsidRPr="007573A8">
        <w:rPr>
          <w:lang w:val="en-GB"/>
        </w:rPr>
        <w:t>Pu</w:t>
      </w:r>
      <w:r w:rsidRPr="007573A8">
        <w:rPr>
          <w:lang w:val="en-GB"/>
        </w:rPr>
        <w:t>t</w:t>
      </w:r>
      <w:r w:rsidRPr="007573A8">
        <w:rPr>
          <w:lang w:val="en-GB"/>
        </w:rPr>
        <w:t>nam 2006a; Putnam 2006b, 19-23</w:t>
      </w:r>
      <w:r w:rsidR="00023328" w:rsidRPr="007573A8">
        <w:rPr>
          <w:lang w:val="en-GB"/>
        </w:rPr>
        <w:t xml:space="preserve">; </w:t>
      </w:r>
      <w:r w:rsidR="00FF3402">
        <w:rPr>
          <w:lang w:val="en-GB"/>
        </w:rPr>
        <w:t xml:space="preserve">Wolpert 2006; </w:t>
      </w:r>
      <w:r w:rsidR="00FB0AA2">
        <w:rPr>
          <w:lang w:val="en-GB"/>
        </w:rPr>
        <w:t xml:space="preserve">Putnam 2006/07; </w:t>
      </w:r>
      <w:r w:rsidR="0066362C">
        <w:rPr>
          <w:lang w:val="en-GB"/>
        </w:rPr>
        <w:t>Fain 2007 (</w:t>
      </w:r>
      <w:r w:rsidR="0066362C" w:rsidRPr="0066362C">
        <w:rPr>
          <w:b/>
          <w:lang w:val="en-GB"/>
        </w:rPr>
        <w:t>25-28</w:t>
      </w:r>
      <w:r w:rsidR="0066362C">
        <w:rPr>
          <w:lang w:val="en-GB"/>
        </w:rPr>
        <w:t xml:space="preserve">); </w:t>
      </w:r>
      <w:r w:rsidR="00BC5562">
        <w:rPr>
          <w:lang w:val="en-GB"/>
        </w:rPr>
        <w:t>Fedeli 2008a (</w:t>
      </w:r>
      <w:r w:rsidR="00BC5562">
        <w:rPr>
          <w:b/>
          <w:lang w:val="en-GB"/>
        </w:rPr>
        <w:t>1-16</w:t>
      </w:r>
      <w:r w:rsidR="00BC5562">
        <w:rPr>
          <w:lang w:val="en-GB"/>
        </w:rPr>
        <w:t xml:space="preserve">); </w:t>
      </w:r>
      <w:r w:rsidR="00052A4E" w:rsidRPr="00052A4E">
        <w:rPr>
          <w:lang w:val="en-GB"/>
        </w:rPr>
        <w:t>Fedeli/Ciccarelli 2008,</w:t>
      </w:r>
      <w:r w:rsidR="00052A4E">
        <w:rPr>
          <w:lang w:val="en-GB"/>
        </w:rPr>
        <w:t xml:space="preserve"> 323-363; </w:t>
      </w:r>
      <w:r w:rsidR="00C66B67">
        <w:rPr>
          <w:lang w:val="en-GB"/>
        </w:rPr>
        <w:t xml:space="preserve">Santini 2009; </w:t>
      </w:r>
      <w:r w:rsidR="00B50EAB">
        <w:rPr>
          <w:lang w:val="en-GB"/>
        </w:rPr>
        <w:t xml:space="preserve">Feeney 2010; </w:t>
      </w:r>
      <w:r w:rsidR="00B85160">
        <w:rPr>
          <w:lang w:val="en-GB"/>
        </w:rPr>
        <w:t xml:space="preserve">Günther 2010, 98-110; </w:t>
      </w:r>
      <w:r w:rsidR="00517740" w:rsidRPr="00A9206A">
        <w:rPr>
          <w:lang w:val="en-GB"/>
        </w:rPr>
        <w:t xml:space="preserve">Marchese 2010, </w:t>
      </w:r>
      <w:r w:rsidR="00517740">
        <w:rPr>
          <w:lang w:val="en-GB"/>
        </w:rPr>
        <w:t>103-107</w:t>
      </w:r>
      <w:r w:rsidR="00517740" w:rsidRPr="00A9206A">
        <w:rPr>
          <w:lang w:val="en-GB"/>
        </w:rPr>
        <w:t xml:space="preserve">; </w:t>
      </w:r>
      <w:r w:rsidR="00135CA7">
        <w:rPr>
          <w:lang w:val="en-GB"/>
        </w:rPr>
        <w:t>Giardina 2011 (</w:t>
      </w:r>
      <w:r w:rsidR="00135CA7">
        <w:rPr>
          <w:b/>
          <w:lang w:val="en-GB"/>
        </w:rPr>
        <w:t>5f.</w:t>
      </w:r>
      <w:r w:rsidR="00135CA7">
        <w:rPr>
          <w:lang w:val="en-GB"/>
        </w:rPr>
        <w:t xml:space="preserve">); </w:t>
      </w:r>
      <w:r w:rsidR="005D6D8C" w:rsidRPr="005D6D8C">
        <w:rPr>
          <w:lang w:val="en-GB"/>
        </w:rPr>
        <w:t xml:space="preserve">R.F.Thomas 2011, </w:t>
      </w:r>
      <w:r w:rsidR="005D6D8C">
        <w:rPr>
          <w:lang w:val="en-GB"/>
        </w:rPr>
        <w:t>173-184</w:t>
      </w:r>
      <w:r w:rsidR="005D6D8C" w:rsidRPr="005D6D8C">
        <w:rPr>
          <w:lang w:val="en-GB"/>
        </w:rPr>
        <w:t xml:space="preserve">; </w:t>
      </w:r>
      <w:r w:rsidR="00DC7089" w:rsidRPr="007573A8">
        <w:rPr>
          <w:lang w:val="en-GB"/>
        </w:rPr>
        <w:t>Flores 2013 (</w:t>
      </w:r>
      <w:r w:rsidR="00DC7089" w:rsidRPr="007573A8">
        <w:rPr>
          <w:b/>
          <w:lang w:val="en-GB"/>
        </w:rPr>
        <w:t>3</w:t>
      </w:r>
      <w:r w:rsidR="00DC7089" w:rsidRPr="007573A8">
        <w:rPr>
          <w:lang w:val="en-GB"/>
        </w:rPr>
        <w:t xml:space="preserve">); </w:t>
      </w:r>
      <w:r w:rsidR="00023328" w:rsidRPr="007573A8">
        <w:rPr>
          <w:lang w:val="en-GB"/>
        </w:rPr>
        <w:t>Castelnuovo 2015 (</w:t>
      </w:r>
      <w:r w:rsidR="00023328" w:rsidRPr="007573A8">
        <w:rPr>
          <w:b/>
          <w:lang w:val="en-GB"/>
        </w:rPr>
        <w:t>16</w:t>
      </w:r>
      <w:r w:rsidR="00023328" w:rsidRPr="007573A8">
        <w:rPr>
          <w:lang w:val="en-GB"/>
        </w:rPr>
        <w:t>)</w:t>
      </w:r>
    </w:p>
    <w:p w:rsidR="00DD204F" w:rsidRPr="007573A8" w:rsidRDefault="00DD204F">
      <w:pPr>
        <w:jc w:val="both"/>
      </w:pPr>
    </w:p>
    <w:p w:rsidR="00DD204F" w:rsidRPr="007573A8" w:rsidRDefault="00DD204F">
      <w:pPr>
        <w:jc w:val="both"/>
        <w:rPr>
          <w:b/>
          <w:bCs/>
        </w:rPr>
      </w:pPr>
      <w:r w:rsidRPr="007573A8">
        <w:rPr>
          <w:b/>
          <w:bCs/>
        </w:rPr>
        <w:t>c.4.8</w:t>
      </w:r>
    </w:p>
    <w:p w:rsidR="00DD204F" w:rsidRPr="007573A8" w:rsidRDefault="00DD204F">
      <w:pPr>
        <w:jc w:val="both"/>
      </w:pPr>
      <w:r w:rsidRPr="007573A8">
        <w:t>Elter 1905-1907; Pasquali 1920, 755-762; Kießling/Heinze 1930, 428-435; Highbarger 1935, 245f.; Jachmann 1935; Dornseiff 1936; Harms 1936, 41-44; Büchner 1939b, 96-100; Daly 1942 (</w:t>
      </w:r>
      <w:r w:rsidRPr="007573A8">
        <w:rPr>
          <w:b/>
          <w:bCs/>
        </w:rPr>
        <w:t>17-20</w:t>
      </w:r>
      <w:r w:rsidRPr="007573A8">
        <w:t>); Dornseiff 1943; Pitzalis 1949; Wili 1948, 361f.; Terzaghi 1956; Fraenkel 1957, 421-423=493-496; Stiehl 1955-1957 (</w:t>
      </w:r>
      <w:r w:rsidRPr="007573A8">
        <w:rPr>
          <w:b/>
          <w:bCs/>
        </w:rPr>
        <w:t>17.33</w:t>
      </w:r>
      <w:r w:rsidRPr="007573A8">
        <w:t xml:space="preserve">); </w:t>
      </w:r>
      <w:r w:rsidR="001D250D">
        <w:t>C.</w:t>
      </w:r>
      <w:r w:rsidRPr="007573A8">
        <w:t xml:space="preserve">Becker 1959; Barra 1960; </w:t>
      </w:r>
      <w:r w:rsidR="00B41DB3">
        <w:t>C.Becker 1963</w:t>
      </w:r>
      <w:r w:rsidRPr="007573A8">
        <w:t>, 185-190; La Penna 1963b, 137; Doblhofer 1966, 126f.; Treloar 1966; Newman 1967a, 146-148; Suerbaum 1968, 176-200.215-228; Bohnenkamp 1972, 85f. 301-320; Bonaria 1972; Numberger 1972, 374-380.556f.&gt;</w:t>
      </w:r>
      <w:r w:rsidRPr="007573A8">
        <w:rPr>
          <w:vertAlign w:val="superscript"/>
        </w:rPr>
        <w:t>3</w:t>
      </w:r>
      <w:r w:rsidRPr="007573A8">
        <w:t>19</w:t>
      </w:r>
      <w:r w:rsidR="009317B3">
        <w:t>97, 660-667; Syndikus 1972/73</w:t>
      </w:r>
      <w:r w:rsidRPr="007573A8">
        <w:t>, 364-374&gt;</w:t>
      </w:r>
      <w:r w:rsidRPr="007573A8">
        <w:rPr>
          <w:vertAlign w:val="superscript"/>
        </w:rPr>
        <w:t>3</w:t>
      </w:r>
      <w:r w:rsidRPr="007573A8">
        <w:t>2001, 346-356; Buchmann 1974, 72-75; Quinn 1980, 313-315; Doblhofer 1981, 1978 Anm. 239; Minadeo 1982, 196f.; J.-V. Rodríguez Adrados 1983; Porter 1986; Putnam 1986, 145-156; Kerkhecker 1988, 137f.; D.Armstrong 1989, 147f.; S.J.Harrison 1990; E.A.Schmidt 1990b, 74=353 (</w:t>
      </w:r>
      <w:r w:rsidRPr="007573A8">
        <w:rPr>
          <w:b/>
          <w:bCs/>
        </w:rPr>
        <w:t>7f.</w:t>
      </w:r>
      <w:r w:rsidRPr="007573A8">
        <w:t>).82 (</w:t>
      </w:r>
      <w:r w:rsidRPr="007573A8">
        <w:rPr>
          <w:b/>
          <w:bCs/>
        </w:rPr>
        <w:t>1-12</w:t>
      </w:r>
      <w:r w:rsidRPr="007573A8">
        <w:t>); Garrison 1991, 356f.; Romano/Fedeli 1991-1997, I 2, 887-893; Cengarle 1992 (</w:t>
      </w:r>
      <w:r w:rsidRPr="007573A8">
        <w:rPr>
          <w:b/>
          <w:bCs/>
        </w:rPr>
        <w:t>25</w:t>
      </w:r>
      <w:r w:rsidRPr="007573A8">
        <w:t>); Bernays 1993; P.</w:t>
      </w:r>
      <w:r w:rsidR="009317B3">
        <w:t>R.</w:t>
      </w:r>
      <w:r w:rsidRPr="007573A8">
        <w:t xml:space="preserve">Hardie 1993, 133-135; Lefèvre 1993b, 299f.; Krasser 1995, 143-149; Lyne 1995, 207-212; Barchiesi 1996a, 11-13. 21-25; Cavarzere 1996, 248f.; </w:t>
      </w:r>
      <w:r w:rsidRPr="007573A8">
        <w:lastRenderedPageBreak/>
        <w:t>Maleuvre 1995-1997, II, 397-404; Maurach 2001, 423-426; Hübner 2004 (</w:t>
      </w:r>
      <w:r w:rsidRPr="007573A8">
        <w:rPr>
          <w:b/>
          <w:bCs/>
        </w:rPr>
        <w:t>33</w:t>
      </w:r>
      <w:r w:rsidRPr="007573A8">
        <w:t>); T.S. Johnson 2004, 74-79; Putnam 2006b, 44-47</w:t>
      </w:r>
      <w:r w:rsidR="000426D3" w:rsidRPr="007573A8">
        <w:t xml:space="preserve">; </w:t>
      </w:r>
      <w:r w:rsidR="00052A4E">
        <w:t xml:space="preserve">Fedeli/Ciccarelli 2008, 365-399; </w:t>
      </w:r>
      <w:r w:rsidR="00D5099A">
        <w:t xml:space="preserve">Kovacs 2009; </w:t>
      </w:r>
      <w:r w:rsidR="000259C3" w:rsidRPr="00A9206A">
        <w:t xml:space="preserve">Marchese 2010, </w:t>
      </w:r>
      <w:r w:rsidR="000259C3">
        <w:t>159-166</w:t>
      </w:r>
      <w:r w:rsidR="000259C3" w:rsidRPr="00A9206A">
        <w:t>;</w:t>
      </w:r>
      <w:r w:rsidR="000259C3">
        <w:t xml:space="preserve"> </w:t>
      </w:r>
      <w:r w:rsidR="005D6D8C">
        <w:t>R.F.Thomas 2011, 184-</w:t>
      </w:r>
      <w:r w:rsidR="002364BE">
        <w:t>196</w:t>
      </w:r>
      <w:r w:rsidR="005D6D8C">
        <w:t xml:space="preserve">; </w:t>
      </w:r>
      <w:r w:rsidR="00397998" w:rsidRPr="007573A8">
        <w:t xml:space="preserve">Romani Mistretta 2012; </w:t>
      </w:r>
      <w:r w:rsidR="000426D3" w:rsidRPr="007573A8">
        <w:t>Kraggerud 2014</w:t>
      </w:r>
      <w:r w:rsidR="00837EDD">
        <w:t>; K</w:t>
      </w:r>
      <w:r w:rsidR="00837EDD">
        <w:t>i</w:t>
      </w:r>
      <w:r w:rsidR="00837EDD">
        <w:t>richenko 2016</w:t>
      </w:r>
    </w:p>
    <w:p w:rsidR="00DD204F" w:rsidRPr="007573A8" w:rsidRDefault="00DD204F">
      <w:pPr>
        <w:jc w:val="both"/>
      </w:pPr>
    </w:p>
    <w:p w:rsidR="00DD204F" w:rsidRPr="007573A8" w:rsidRDefault="00DD204F">
      <w:pPr>
        <w:jc w:val="both"/>
        <w:rPr>
          <w:b/>
          <w:bCs/>
        </w:rPr>
      </w:pPr>
      <w:r w:rsidRPr="007573A8">
        <w:rPr>
          <w:b/>
          <w:bCs/>
        </w:rPr>
        <w:t>c.4.9</w:t>
      </w:r>
    </w:p>
    <w:p w:rsidR="00DD204F" w:rsidRPr="007573A8" w:rsidRDefault="00DD204F">
      <w:pPr>
        <w:jc w:val="both"/>
      </w:pPr>
      <w:r w:rsidRPr="007573A8">
        <w:t xml:space="preserve">Pasquali 1920, 762-764; Kießling/Heinze 1930, 435-442; Highbarger 1935, 246-248; Harms 1936, 44f.; Solmsen 1948, 221-223; Wili 1948, 362f.; Fraenkel 1957, 423-426=496-499; </w:t>
      </w:r>
      <w:r w:rsidR="00B41DB3">
        <w:t>C.Becker 1963</w:t>
      </w:r>
      <w:r w:rsidRPr="007573A8">
        <w:t>, 134-146; Quinn 1963a, 87f.; Ambrose 1965; Newman 1967a, 148f.; S</w:t>
      </w:r>
      <w:r w:rsidRPr="007573A8">
        <w:t>u</w:t>
      </w:r>
      <w:r w:rsidRPr="007573A8">
        <w:t>erbaum 1968, 336-338; Numberger 1972, 380-388.557&gt;</w:t>
      </w:r>
      <w:r w:rsidRPr="007573A8">
        <w:rPr>
          <w:vertAlign w:val="superscript"/>
        </w:rPr>
        <w:t>3</w:t>
      </w:r>
      <w:r w:rsidRPr="007573A8">
        <w:t>19</w:t>
      </w:r>
      <w:r w:rsidR="009317B3">
        <w:t>97, 667-675; Syndikus 1972/73</w:t>
      </w:r>
      <w:r w:rsidRPr="007573A8">
        <w:t>, 375-386&gt;</w:t>
      </w:r>
      <w:r w:rsidRPr="007573A8">
        <w:rPr>
          <w:vertAlign w:val="superscript"/>
        </w:rPr>
        <w:t>3</w:t>
      </w:r>
      <w:r w:rsidRPr="007573A8">
        <w:t>2001, 357-367; D.A.West 1973, 35f.; Esser 1976, 59-61; Quinn 1980, 315-317; Lebek 1981, 2086-2089 (</w:t>
      </w:r>
      <w:r w:rsidRPr="007573A8">
        <w:rPr>
          <w:b/>
          <w:bCs/>
        </w:rPr>
        <w:t>34-54</w:t>
      </w:r>
      <w:r w:rsidRPr="007573A8">
        <w:t>); Minadeo 1982, 197f.; Radke 1984; Putnam 1986, 157-173; Kerkhecker 1988, 138f.; D.Armstrong 1989, 148; Lyne 1989, 4-7 (</w:t>
      </w:r>
      <w:r w:rsidRPr="007573A8">
        <w:rPr>
          <w:b/>
          <w:bCs/>
        </w:rPr>
        <w:t>45-52</w:t>
      </w:r>
      <w:r w:rsidRPr="007573A8">
        <w:t>); E.A.Schmidt 1990b, 84=363 (</w:t>
      </w:r>
      <w:r w:rsidRPr="007573A8">
        <w:rPr>
          <w:b/>
          <w:bCs/>
        </w:rPr>
        <w:t>25f.</w:t>
      </w:r>
      <w:r w:rsidRPr="007573A8">
        <w:t>); Garrison 1991, 358f.; Romano/Fedeli 1991-1997, I 2, 893-899; Giga</w:t>
      </w:r>
      <w:r w:rsidRPr="007573A8">
        <w:t>n</w:t>
      </w:r>
      <w:r w:rsidRPr="007573A8">
        <w:t>te 1993a, 10 (</w:t>
      </w:r>
      <w:r w:rsidRPr="007573A8">
        <w:rPr>
          <w:b/>
          <w:bCs/>
        </w:rPr>
        <w:t>10f.</w:t>
      </w:r>
      <w:r w:rsidRPr="007573A8">
        <w:t>); Lefèvre 1993b, 276f.; Sage 1994; Lyne 1995, 203-206.212-214; Barchiesi 1996a, 11-13.29-33; Maleuvre 1995-1997, II, 405-413; Pollmann 1998; Maurach 2001, 426-429; S.J.Harrison 2004, 87; T.S.Johnson 2004, 79-92</w:t>
      </w:r>
      <w:r w:rsidR="00713A9B" w:rsidRPr="007573A8">
        <w:t xml:space="preserve">; </w:t>
      </w:r>
      <w:r w:rsidR="00052A4E">
        <w:t xml:space="preserve">Fedeli/Ciccarelli 2008, 401-447; </w:t>
      </w:r>
      <w:r w:rsidR="000259C3" w:rsidRPr="00A9206A">
        <w:t>Ma</w:t>
      </w:r>
      <w:r w:rsidR="000259C3" w:rsidRPr="00A9206A">
        <w:t>r</w:t>
      </w:r>
      <w:r w:rsidR="000259C3" w:rsidRPr="00A9206A">
        <w:t xml:space="preserve">chese 2010, </w:t>
      </w:r>
      <w:r w:rsidR="000259C3">
        <w:t>176-179</w:t>
      </w:r>
      <w:r w:rsidR="000259C3" w:rsidRPr="00A9206A">
        <w:t>;</w:t>
      </w:r>
      <w:r w:rsidR="000259C3">
        <w:t xml:space="preserve"> </w:t>
      </w:r>
      <w:r w:rsidR="005D6D8C">
        <w:t xml:space="preserve">R.F.Thomas 2011, </w:t>
      </w:r>
      <w:r w:rsidR="002364BE">
        <w:t>196-210</w:t>
      </w:r>
      <w:r w:rsidR="005D6D8C">
        <w:t xml:space="preserve">; </w:t>
      </w:r>
      <w:r w:rsidR="00F444FB" w:rsidRPr="007573A8">
        <w:t>Fratantuono/Braff 2012 (</w:t>
      </w:r>
      <w:r w:rsidR="00F444FB" w:rsidRPr="007573A8">
        <w:rPr>
          <w:b/>
        </w:rPr>
        <w:t>13-16</w:t>
      </w:r>
      <w:r w:rsidR="00F444FB" w:rsidRPr="007573A8">
        <w:t xml:space="preserve">); </w:t>
      </w:r>
      <w:r w:rsidR="005C2E04" w:rsidRPr="007573A8">
        <w:t xml:space="preserve">Calboli 2013a; </w:t>
      </w:r>
      <w:r w:rsidR="00713A9B" w:rsidRPr="007573A8">
        <w:t>S.J.Harrison 2014b (</w:t>
      </w:r>
      <w:r w:rsidR="00713A9B" w:rsidRPr="007573A8">
        <w:rPr>
          <w:b/>
        </w:rPr>
        <w:t>39</w:t>
      </w:r>
      <w:r w:rsidR="00713A9B" w:rsidRPr="007573A8">
        <w:t>)</w:t>
      </w:r>
    </w:p>
    <w:p w:rsidR="00DD204F" w:rsidRPr="007573A8" w:rsidRDefault="00DD204F">
      <w:pPr>
        <w:jc w:val="both"/>
      </w:pPr>
    </w:p>
    <w:p w:rsidR="00DD204F" w:rsidRPr="007573A8" w:rsidRDefault="00DD204F">
      <w:pPr>
        <w:jc w:val="both"/>
        <w:rPr>
          <w:b/>
          <w:bCs/>
        </w:rPr>
      </w:pPr>
      <w:r w:rsidRPr="007573A8">
        <w:rPr>
          <w:b/>
          <w:bCs/>
        </w:rPr>
        <w:t>c.4.10</w:t>
      </w:r>
    </w:p>
    <w:p w:rsidR="00DD204F" w:rsidRPr="007573A8" w:rsidRDefault="00DD204F">
      <w:pPr>
        <w:jc w:val="both"/>
      </w:pPr>
      <w:r w:rsidRPr="007573A8">
        <w:rPr>
          <w:spacing w:val="4"/>
        </w:rPr>
        <w:t xml:space="preserve">Pasquali 1920, 354.460-463; Kießling/Heinze 1930, 442-444; Fraenkel 1957, 414f.=485f.; Rotsch 1957; Commager 1962, 297-299; G.Williams 1962, 41; </w:t>
      </w:r>
      <w:r w:rsidR="00B41DB3">
        <w:rPr>
          <w:spacing w:val="4"/>
        </w:rPr>
        <w:t>C.Becker 1963</w:t>
      </w:r>
      <w:r w:rsidRPr="007573A8">
        <w:rPr>
          <w:spacing w:val="4"/>
        </w:rPr>
        <w:t>, 165f.; Bradshaw 1970, 151-153; Bohnenkamp 1972, 272-2</w:t>
      </w:r>
      <w:r w:rsidR="009317B3">
        <w:rPr>
          <w:spacing w:val="4"/>
        </w:rPr>
        <w:t>75; Syndikus 1972/73</w:t>
      </w:r>
      <w:r w:rsidRPr="007573A8">
        <w:rPr>
          <w:spacing w:val="4"/>
        </w:rPr>
        <w:t>, 387-390</w:t>
      </w:r>
      <w:r w:rsidRPr="007573A8">
        <w:t>&gt;</w:t>
      </w:r>
      <w:r w:rsidRPr="007573A8">
        <w:rPr>
          <w:vertAlign w:val="superscript"/>
        </w:rPr>
        <w:t>3</w:t>
      </w:r>
      <w:r w:rsidRPr="007573A8">
        <w:t>2001, 368-371</w:t>
      </w:r>
      <w:r w:rsidRPr="007573A8">
        <w:rPr>
          <w:spacing w:val="4"/>
        </w:rPr>
        <w:t xml:space="preserve">; </w:t>
      </w:r>
      <w:r w:rsidRPr="007573A8">
        <w:t xml:space="preserve">Mecke 1975; </w:t>
      </w:r>
      <w:r w:rsidRPr="007573A8">
        <w:rPr>
          <w:spacing w:val="4"/>
        </w:rPr>
        <w:t>Quinn 1980, 317f.; Putnam 1986, 177-183; D.Armstrong 1989, 148f.; Nisbet 1989 (</w:t>
      </w:r>
      <w:r w:rsidRPr="007573A8">
        <w:rPr>
          <w:b/>
          <w:bCs/>
          <w:spacing w:val="4"/>
        </w:rPr>
        <w:t>4f.</w:t>
      </w:r>
      <w:r w:rsidRPr="007573A8">
        <w:rPr>
          <w:spacing w:val="4"/>
        </w:rPr>
        <w:t>); E.A.Schmidt 1990b, 68=347 (</w:t>
      </w:r>
      <w:r w:rsidRPr="007573A8">
        <w:rPr>
          <w:b/>
          <w:bCs/>
          <w:spacing w:val="4"/>
        </w:rPr>
        <w:t>4f.</w:t>
      </w:r>
      <w:r w:rsidRPr="007573A8">
        <w:rPr>
          <w:spacing w:val="4"/>
        </w:rPr>
        <w:t xml:space="preserve">); </w:t>
      </w:r>
      <w:r w:rsidRPr="007573A8">
        <w:t>Garrison 1991, 360; Romano/Fedeli 1991-1997, I 2,</w:t>
      </w:r>
      <w:r w:rsidRPr="007573A8">
        <w:rPr>
          <w:spacing w:val="4"/>
        </w:rPr>
        <w:t xml:space="preserve"> 899-901; Stroh 1991, 271f.; Dimundo 1993b; Lefèvre 1993b, 294f.; Kershaw 1994 (</w:t>
      </w:r>
      <w:r w:rsidRPr="007573A8">
        <w:rPr>
          <w:b/>
          <w:bCs/>
          <w:spacing w:val="4"/>
        </w:rPr>
        <w:t>2</w:t>
      </w:r>
      <w:r w:rsidRPr="007573A8">
        <w:rPr>
          <w:spacing w:val="4"/>
        </w:rPr>
        <w:t>); Mañas Nuñez 1994; Thome 1995, 147; Vedda 1995</w:t>
      </w:r>
      <w:r w:rsidRPr="007573A8">
        <w:t>; Cavarzere 1996, 249f.; Maleuvre 1995-1997, II, 333-342; Maurach 2001, 430f.; T.S.Johnson 2004, 138-145; Zgoll 2004, 285f.; Hills 2005, 114f.</w:t>
      </w:r>
      <w:r w:rsidR="002A07E5" w:rsidRPr="007573A8">
        <w:t xml:space="preserve">; </w:t>
      </w:r>
      <w:r w:rsidR="0053632C">
        <w:t xml:space="preserve">Asztalos 2008; </w:t>
      </w:r>
      <w:r w:rsidR="001767B9">
        <w:t xml:space="preserve">Fedeli/Ciccarelli 2008, 449-467; </w:t>
      </w:r>
      <w:r w:rsidR="002A07E5" w:rsidRPr="007573A8">
        <w:t>Fasce 2010</w:t>
      </w:r>
      <w:r w:rsidR="009C6F8F" w:rsidRPr="007573A8">
        <w:t xml:space="preserve">; </w:t>
      </w:r>
      <w:r w:rsidR="00E6774C">
        <w:t xml:space="preserve">Fedeli 2010; </w:t>
      </w:r>
      <w:r w:rsidR="00517740" w:rsidRPr="00A9206A">
        <w:t xml:space="preserve">Marchese 2010, </w:t>
      </w:r>
      <w:r w:rsidR="00517740">
        <w:t>108-111</w:t>
      </w:r>
      <w:r w:rsidR="00517740" w:rsidRPr="00A9206A">
        <w:t xml:space="preserve">; </w:t>
      </w:r>
      <w:r w:rsidR="00DE1CC9">
        <w:t>H.</w:t>
      </w:r>
      <w:r w:rsidR="00A15020">
        <w:t>White 2010a</w:t>
      </w:r>
      <w:r w:rsidR="00DE1CC9">
        <w:t xml:space="preserve"> (</w:t>
      </w:r>
      <w:r w:rsidR="00DE1CC9">
        <w:rPr>
          <w:b/>
        </w:rPr>
        <w:t>1f.</w:t>
      </w:r>
      <w:r w:rsidR="00DE1CC9">
        <w:t xml:space="preserve">); </w:t>
      </w:r>
      <w:r w:rsidR="005D6D8C">
        <w:t xml:space="preserve">R.F.Thomas 2011, </w:t>
      </w:r>
      <w:r w:rsidR="002364BE">
        <w:t>210-215</w:t>
      </w:r>
      <w:r w:rsidR="005D6D8C">
        <w:t xml:space="preserve">; </w:t>
      </w:r>
      <w:r w:rsidR="009C6F8F" w:rsidRPr="007573A8">
        <w:t>McCallum 2015</w:t>
      </w:r>
    </w:p>
    <w:p w:rsidR="00DD204F" w:rsidRPr="007573A8" w:rsidRDefault="00DD204F">
      <w:pPr>
        <w:jc w:val="both"/>
      </w:pPr>
    </w:p>
    <w:p w:rsidR="00DD204F" w:rsidRPr="007573A8" w:rsidRDefault="00DD204F">
      <w:pPr>
        <w:jc w:val="both"/>
      </w:pPr>
      <w:r w:rsidRPr="007573A8">
        <w:rPr>
          <w:b/>
          <w:bCs/>
        </w:rPr>
        <w:t>c.4.11</w:t>
      </w:r>
    </w:p>
    <w:p w:rsidR="00DD204F" w:rsidRPr="007573A8" w:rsidRDefault="00DD204F">
      <w:pPr>
        <w:jc w:val="both"/>
      </w:pPr>
      <w:r w:rsidRPr="007573A8">
        <w:t xml:space="preserve">Pasquali 1920, 336-340; Kießling/Heinze 1930, 444-448; Castiglioni 1951; Fraenkel 1957, 416-418=488f.; Oppermann 1957; Heilmann 1959, 86-92.94.124f.; Commager 1962, 302-306; Eckert 1961, 88-92; </w:t>
      </w:r>
      <w:r w:rsidR="00B41DB3">
        <w:t>C.Becker 1963</w:t>
      </w:r>
      <w:r w:rsidRPr="007573A8">
        <w:t>, 161-164; La Penna 1963b, 146; Oppermann 1969, 365-368; Numberger 1972, 388-393.557&gt;</w:t>
      </w:r>
      <w:r w:rsidRPr="007573A8">
        <w:rPr>
          <w:vertAlign w:val="superscript"/>
        </w:rPr>
        <w:t>3</w:t>
      </w:r>
      <w:r w:rsidRPr="007573A8">
        <w:t>1997, 675-682; Syndikus 1972/73, 391-397&gt;</w:t>
      </w:r>
      <w:r w:rsidRPr="007573A8">
        <w:rPr>
          <w:vertAlign w:val="superscript"/>
        </w:rPr>
        <w:t>3</w:t>
      </w:r>
      <w:r w:rsidRPr="007573A8">
        <w:t>2001, 372-378; Boyle 1973, 181f.; Kuhn 1973, 157-197; D.A.West 1973, 41; Buchmann 1974, 163ff.; Esser 1976, 63-65; Quinn 1980, 318f.; E.A.Schmidt 1980, 24f.=2002, 256f.; Desch 1981, 43-45; Lefèvre 1981, 2024f.; Pavlock 1982; 89; Porter 1985; Putnam 1986, 184-197; Kerkhecker 1988, 139f.; D.Armstrong 1989, 149f.; Burkhard 1991, 89-96; Garrison 1991, 360-362; Romano/Fedeli 1991-1997, I 2, 901-906; Argetsinger 1992, 186-188; Albrecht 1993; Feeney 1993, 59; T.S.Johnson 1993, 99-107; Lefèvre 1993b, 295f.; Currie 1994; Trä</w:t>
      </w:r>
      <w:r w:rsidRPr="007573A8">
        <w:t>n</w:t>
      </w:r>
      <w:r w:rsidRPr="007573A8">
        <w:t xml:space="preserve">kle 1994, 210-213; Ambrose 1995; Thome 1995, 148-150; Bernays 1996; </w:t>
      </w:r>
      <w:r w:rsidR="004424EB" w:rsidRPr="004424EB">
        <w:t xml:space="preserve">F.Citti 1996; </w:t>
      </w:r>
      <w:r w:rsidRPr="007573A8">
        <w:t>Maleuvre 1995-1997, II, 415-418; Traina 1998; Maurach 2001, 431-433; Lieberg 2002; Do</w:t>
      </w:r>
      <w:r w:rsidRPr="007573A8">
        <w:t>y</w:t>
      </w:r>
      <w:r w:rsidRPr="007573A8">
        <w:t>en 2004, 330f.; T.S.Johnson 2004, 145-158; Hills 2005, 90-92; Mindt 2007, 73f.; Oliensis 2007, 232-234</w:t>
      </w:r>
      <w:r w:rsidR="005D6D8C">
        <w:t xml:space="preserve">; </w:t>
      </w:r>
      <w:r w:rsidR="001767B9">
        <w:t xml:space="preserve">Fedeli/Ciccarelli 2008, 469-499; </w:t>
      </w:r>
      <w:r w:rsidR="000259C3">
        <w:t xml:space="preserve">Marchese 2010, 120-123; </w:t>
      </w:r>
      <w:r w:rsidR="005D6D8C">
        <w:t xml:space="preserve">R.F.Thomas 2011, </w:t>
      </w:r>
      <w:r w:rsidR="002364BE">
        <w:t>215-225</w:t>
      </w:r>
    </w:p>
    <w:p w:rsidR="00DD204F" w:rsidRPr="007573A8" w:rsidRDefault="00DD204F">
      <w:pPr>
        <w:jc w:val="both"/>
      </w:pPr>
    </w:p>
    <w:p w:rsidR="00DD204F" w:rsidRPr="007573A8" w:rsidRDefault="00DD204F">
      <w:pPr>
        <w:jc w:val="both"/>
      </w:pPr>
      <w:r w:rsidRPr="007573A8">
        <w:rPr>
          <w:b/>
          <w:bCs/>
        </w:rPr>
        <w:t>c.4.12</w:t>
      </w:r>
    </w:p>
    <w:p w:rsidR="00DD204F" w:rsidRPr="00754908" w:rsidRDefault="00DD204F">
      <w:pPr>
        <w:jc w:val="both"/>
        <w:rPr>
          <w:lang w:val="it-IT"/>
        </w:rPr>
      </w:pPr>
      <w:r w:rsidRPr="007573A8">
        <w:lastRenderedPageBreak/>
        <w:t xml:space="preserve">Pasquali 1920, 330; Kießling/Heinze 1930, 448-452; Malcovati 1942; Hahn 1945; Arnaldi 1949/50; Fraenkel </w:t>
      </w:r>
      <w:r w:rsidR="009317B3">
        <w:t xml:space="preserve">1957, </w:t>
      </w:r>
      <w:r w:rsidRPr="007573A8">
        <w:t xml:space="preserve">418f.=489-491; Collinge 1961, 74-77; Commager 1962, 274ff.; </w:t>
      </w:r>
      <w:r w:rsidR="00B41DB3">
        <w:t>C.Becker 1963</w:t>
      </w:r>
      <w:r w:rsidRPr="007573A8">
        <w:t>, 158-161; Quinn 1963a, 7-14; Moritz 1968/69; Cairns 1972, 244f.; Numberger 1972, 393-397.557f.&gt;</w:t>
      </w:r>
      <w:r w:rsidRPr="007573A8">
        <w:rPr>
          <w:vertAlign w:val="superscript"/>
        </w:rPr>
        <w:t>3</w:t>
      </w:r>
      <w:r w:rsidRPr="007573A8">
        <w:t xml:space="preserve">1997, 682-687; </w:t>
      </w:r>
      <w:r w:rsidR="009317B3">
        <w:t xml:space="preserve">Porter 1972; </w:t>
      </w:r>
      <w:r w:rsidR="009317B3" w:rsidRPr="007573A8">
        <w:t xml:space="preserve">Oksala 1973, 75f.; </w:t>
      </w:r>
      <w:r w:rsidR="009317B3">
        <w:t>Syndikus 1972/73</w:t>
      </w:r>
      <w:r w:rsidRPr="007573A8">
        <w:t>, 379-386; D.A.West 1973, 44; Buchmann 1974, 158-163; Esser 1976, 65f.; Minadeo 1976; Race 1978; Belmont 1980; Quinn 1980, 319-321; Minadeo 1982, 130-135; Pavlock 1982, 89-95; Kirby 1985; Zintzen 1985/86; Putnam 1986, 198-218; G.Davis 1991, 181-188; Garrison 1991, 362f.; Romano/Fedeli 1991-1997, I 2, 906-910; T.S.Johnson 1993, 107-117; T.S.Johnson 1994; Salvatore 1994; Privitera 1995; Thome 1995, 150f.; Albrecht 1996; Cavarzere 1996, 250-252; Rimóczy-Hamar 1997; Hamar 1998; Tartari Chersoni 1998 (</w:t>
      </w:r>
      <w:r w:rsidRPr="007573A8">
        <w:rPr>
          <w:b/>
          <w:bCs/>
        </w:rPr>
        <w:t>5-8</w:t>
      </w:r>
      <w:r w:rsidRPr="007573A8">
        <w:t xml:space="preserve">); Maurach 2001, 433f.; Clay 2002; T.S.Johnson 2004, 158-166; Putnam 2006b, 93-101; </w:t>
      </w:r>
      <w:r w:rsidR="00F4046D">
        <w:t xml:space="preserve">Fedeli 2007c; </w:t>
      </w:r>
      <w:r w:rsidRPr="007573A8">
        <w:t>Mindt 2007, 74-76; Moles 2007, 179</w:t>
      </w:r>
      <w:r w:rsidR="00397998" w:rsidRPr="007573A8">
        <w:t xml:space="preserve">; </w:t>
      </w:r>
      <w:r w:rsidR="001767B9">
        <w:t xml:space="preserve">Fedeli/Ciccarelli 2008, 501-529; </w:t>
      </w:r>
      <w:r w:rsidR="00C66B67">
        <w:t xml:space="preserve">Santini 2009; </w:t>
      </w:r>
      <w:r w:rsidR="00B85160">
        <w:t xml:space="preserve">Günther 2010, 111-116; </w:t>
      </w:r>
      <w:r w:rsidR="000259C3" w:rsidRPr="00A9206A">
        <w:t xml:space="preserve">Marchese 2010, </w:t>
      </w:r>
      <w:r w:rsidR="000259C3">
        <w:t xml:space="preserve">123-125. </w:t>
      </w:r>
      <w:r w:rsidR="000259C3" w:rsidRPr="00754908">
        <w:rPr>
          <w:lang w:val="it-IT"/>
        </w:rPr>
        <w:t xml:space="preserve">166-170; </w:t>
      </w:r>
      <w:r w:rsidR="00754908" w:rsidRPr="00754908">
        <w:rPr>
          <w:lang w:val="it-IT"/>
        </w:rPr>
        <w:t xml:space="preserve">Perotti 2010; </w:t>
      </w:r>
      <w:r w:rsidR="00DE1CC9" w:rsidRPr="00754908">
        <w:rPr>
          <w:lang w:val="it-IT"/>
        </w:rPr>
        <w:t>H.</w:t>
      </w:r>
      <w:r w:rsidR="00A15020">
        <w:rPr>
          <w:lang w:val="it-IT"/>
        </w:rPr>
        <w:t>White 2010a</w:t>
      </w:r>
      <w:r w:rsidR="00DE1CC9" w:rsidRPr="00754908">
        <w:rPr>
          <w:lang w:val="it-IT"/>
        </w:rPr>
        <w:t xml:space="preserve"> (</w:t>
      </w:r>
      <w:r w:rsidR="00DE1CC9" w:rsidRPr="00754908">
        <w:rPr>
          <w:b/>
          <w:lang w:val="it-IT"/>
        </w:rPr>
        <w:t>5-8</w:t>
      </w:r>
      <w:r w:rsidR="00DE1CC9" w:rsidRPr="00754908">
        <w:rPr>
          <w:lang w:val="it-IT"/>
        </w:rPr>
        <w:t xml:space="preserve">); </w:t>
      </w:r>
      <w:r w:rsidR="00FF5866" w:rsidRPr="00754908">
        <w:rPr>
          <w:lang w:val="it-IT"/>
        </w:rPr>
        <w:t>Cucchiarelli 2011a (</w:t>
      </w:r>
      <w:r w:rsidR="00FF5866" w:rsidRPr="00754908">
        <w:rPr>
          <w:b/>
          <w:lang w:val="it-IT"/>
        </w:rPr>
        <w:t>25-28</w:t>
      </w:r>
      <w:r w:rsidR="00FF5866" w:rsidRPr="00754908">
        <w:rPr>
          <w:lang w:val="it-IT"/>
        </w:rPr>
        <w:t xml:space="preserve">); </w:t>
      </w:r>
      <w:r w:rsidR="005D6D8C" w:rsidRPr="00754908">
        <w:rPr>
          <w:lang w:val="it-IT"/>
        </w:rPr>
        <w:t xml:space="preserve">R.F.Thomas 2011, </w:t>
      </w:r>
      <w:r w:rsidR="002364BE" w:rsidRPr="00754908">
        <w:rPr>
          <w:lang w:val="it-IT"/>
        </w:rPr>
        <w:t>225-237</w:t>
      </w:r>
      <w:r w:rsidR="005D6D8C" w:rsidRPr="00754908">
        <w:rPr>
          <w:lang w:val="it-IT"/>
        </w:rPr>
        <w:t xml:space="preserve">; </w:t>
      </w:r>
      <w:r w:rsidR="00397998" w:rsidRPr="00754908">
        <w:rPr>
          <w:lang w:val="it-IT"/>
        </w:rPr>
        <w:t>Romani Mistretta 2012 (</w:t>
      </w:r>
      <w:r w:rsidR="00397998" w:rsidRPr="00754908">
        <w:rPr>
          <w:b/>
          <w:lang w:val="it-IT"/>
        </w:rPr>
        <w:t>25-28</w:t>
      </w:r>
      <w:r w:rsidR="00397998" w:rsidRPr="00754908">
        <w:rPr>
          <w:lang w:val="it-IT"/>
        </w:rPr>
        <w:t>)</w:t>
      </w:r>
    </w:p>
    <w:p w:rsidR="00DD204F" w:rsidRPr="00754908" w:rsidRDefault="00DD204F">
      <w:pPr>
        <w:jc w:val="both"/>
        <w:rPr>
          <w:lang w:val="it-IT"/>
        </w:rPr>
      </w:pPr>
    </w:p>
    <w:p w:rsidR="00DD204F" w:rsidRPr="001B0CC8" w:rsidRDefault="00DD204F">
      <w:pPr>
        <w:jc w:val="both"/>
        <w:rPr>
          <w:b/>
          <w:bCs/>
          <w:lang w:val="it-IT"/>
        </w:rPr>
      </w:pPr>
      <w:r w:rsidRPr="001B0CC8">
        <w:rPr>
          <w:b/>
          <w:bCs/>
          <w:lang w:val="it-IT"/>
        </w:rPr>
        <w:t>c.4.13</w:t>
      </w:r>
    </w:p>
    <w:p w:rsidR="00DD204F" w:rsidRPr="001B0CC8" w:rsidRDefault="00DD204F">
      <w:pPr>
        <w:jc w:val="both"/>
        <w:rPr>
          <w:lang w:val="it-IT"/>
        </w:rPr>
      </w:pPr>
      <w:r w:rsidRPr="001B0CC8">
        <w:rPr>
          <w:lang w:val="it-IT"/>
        </w:rPr>
        <w:t>Pasquali 1920, 454-460; Kießling-Heinze 1930, 452-454; Fraenkel 1957, 415f.=486f.; Co</w:t>
      </w:r>
      <w:r w:rsidRPr="001B0CC8">
        <w:rPr>
          <w:lang w:val="it-IT"/>
        </w:rPr>
        <w:t>m</w:t>
      </w:r>
      <w:r w:rsidRPr="001B0CC8">
        <w:rPr>
          <w:lang w:val="it-IT"/>
        </w:rPr>
        <w:t xml:space="preserve">mager 1962, 299-302; </w:t>
      </w:r>
      <w:r w:rsidR="00B41DB3" w:rsidRPr="001B0CC8">
        <w:rPr>
          <w:lang w:val="it-IT"/>
        </w:rPr>
        <w:t>C.Becker 1963</w:t>
      </w:r>
      <w:r w:rsidRPr="001B0CC8">
        <w:rPr>
          <w:lang w:val="it-IT"/>
        </w:rPr>
        <w:t>, 164f.; Quinn 1</w:t>
      </w:r>
      <w:r w:rsidR="009317B3" w:rsidRPr="001B0CC8">
        <w:rPr>
          <w:lang w:val="it-IT"/>
        </w:rPr>
        <w:t>963a, 90-99; Syndikus 1972/73</w:t>
      </w:r>
      <w:r w:rsidRPr="001B0CC8">
        <w:rPr>
          <w:lang w:val="it-IT"/>
        </w:rPr>
        <w:t>, 387-392; Catlow 1976b; Esser 1976, 125f.; Lyne 1980, 209-212; Quinn 1980, 321-323; Minadeo 1982, 39f.; Putnam 1986, 219-235; Connor 1987, 188f.; D.Armstrong 1989, 150; Esler 1989, 175-178; Bonanno 1990, 85-103; G.Davis 1991, 223f.; Garrison 1991, 363-365; Rom</w:t>
      </w:r>
      <w:r w:rsidRPr="001B0CC8">
        <w:rPr>
          <w:lang w:val="it-IT"/>
        </w:rPr>
        <w:t>a</w:t>
      </w:r>
      <w:r w:rsidRPr="001B0CC8">
        <w:rPr>
          <w:lang w:val="it-IT"/>
        </w:rPr>
        <w:t>no/Fedeli 1991-1997, I 2, 910-914; Lefèvre 1993b, 296f.; Ancona 1994, 93-102; Suárez Martínez 1994; Coletti 1995a; Maleuvre 1995-1997, II, 419-427; López-Cañete Quiles 2001 (</w:t>
      </w:r>
      <w:r w:rsidRPr="001B0CC8">
        <w:rPr>
          <w:b/>
          <w:bCs/>
          <w:lang w:val="it-IT"/>
        </w:rPr>
        <w:t>4-12</w:t>
      </w:r>
      <w:r w:rsidRPr="001B0CC8">
        <w:rPr>
          <w:lang w:val="it-IT"/>
        </w:rPr>
        <w:t>); Maurach 2001, 434f.; T.S. Johnson 2004, 167-180</w:t>
      </w:r>
      <w:r w:rsidR="009C6F8F" w:rsidRPr="001B0CC8">
        <w:rPr>
          <w:lang w:val="it-IT"/>
        </w:rPr>
        <w:t xml:space="preserve">; </w:t>
      </w:r>
      <w:r w:rsidR="001767B9" w:rsidRPr="001B0CC8">
        <w:rPr>
          <w:lang w:val="it-IT"/>
        </w:rPr>
        <w:t xml:space="preserve">Fedeli/Ciccarelli 2008, 531-561; </w:t>
      </w:r>
      <w:r w:rsidR="00FF1A56" w:rsidRPr="001B0CC8">
        <w:rPr>
          <w:lang w:val="it-IT"/>
        </w:rPr>
        <w:t>Moretti 2008 (</w:t>
      </w:r>
      <w:r w:rsidR="00FF1A56" w:rsidRPr="001B0CC8">
        <w:rPr>
          <w:b/>
          <w:lang w:val="it-IT"/>
        </w:rPr>
        <w:t>20-28</w:t>
      </w:r>
      <w:r w:rsidR="00FF1A56" w:rsidRPr="001B0CC8">
        <w:rPr>
          <w:lang w:val="it-IT"/>
        </w:rPr>
        <w:t xml:space="preserve">); </w:t>
      </w:r>
      <w:r w:rsidR="00517740" w:rsidRPr="001B0CC8">
        <w:rPr>
          <w:lang w:val="it-IT"/>
        </w:rPr>
        <w:t xml:space="preserve">Marchese 2010, 111-114; </w:t>
      </w:r>
      <w:r w:rsidR="005D6D8C" w:rsidRPr="001B0CC8">
        <w:rPr>
          <w:lang w:val="it-IT"/>
        </w:rPr>
        <w:t xml:space="preserve">R.F.Thomas 2011, </w:t>
      </w:r>
      <w:r w:rsidR="002364BE" w:rsidRPr="001B0CC8">
        <w:rPr>
          <w:lang w:val="it-IT"/>
        </w:rPr>
        <w:t>237-244</w:t>
      </w:r>
      <w:r w:rsidR="005D6D8C" w:rsidRPr="001B0CC8">
        <w:rPr>
          <w:lang w:val="it-IT"/>
        </w:rPr>
        <w:t xml:space="preserve">; </w:t>
      </w:r>
      <w:r w:rsidR="009C6F8F" w:rsidRPr="001B0CC8">
        <w:rPr>
          <w:lang w:val="it-IT"/>
        </w:rPr>
        <w:t>McCallum 2015</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c.4.14</w:t>
      </w:r>
    </w:p>
    <w:p w:rsidR="00DD204F" w:rsidRPr="001B0CC8" w:rsidRDefault="00DD204F">
      <w:pPr>
        <w:jc w:val="both"/>
        <w:rPr>
          <w:lang w:val="it-IT"/>
        </w:rPr>
      </w:pPr>
      <w:r w:rsidRPr="001B0CC8">
        <w:rPr>
          <w:lang w:val="it-IT"/>
        </w:rPr>
        <w:t xml:space="preserve">Pasquali 1920, 775-778; Kießling/Heinze 1930, 454-460; Highbarger 1935, 243f.; Harms 1936, 53-55; De Saint-Denis 1942 </w:t>
      </w:r>
      <w:r w:rsidR="009317B3" w:rsidRPr="001B0CC8">
        <w:rPr>
          <w:lang w:val="it-IT"/>
        </w:rPr>
        <w:t xml:space="preserve">364f. </w:t>
      </w:r>
      <w:r w:rsidRPr="001B0CC8">
        <w:rPr>
          <w:lang w:val="it-IT"/>
        </w:rPr>
        <w:t>(</w:t>
      </w:r>
      <w:r w:rsidRPr="001B0CC8">
        <w:rPr>
          <w:b/>
          <w:bCs/>
          <w:lang w:val="it-IT"/>
        </w:rPr>
        <w:t>25-32</w:t>
      </w:r>
      <w:r w:rsidRPr="001B0CC8">
        <w:rPr>
          <w:lang w:val="it-IT"/>
        </w:rPr>
        <w:t xml:space="preserve">); Fraenkel 1957, 431f.=504-506; Eckert 1959, 87f.; H.D.Meyer 1961, 59-63; </w:t>
      </w:r>
      <w:r w:rsidR="00B41DB3" w:rsidRPr="001B0CC8">
        <w:rPr>
          <w:lang w:val="it-IT"/>
        </w:rPr>
        <w:t>C.Becker 1963</w:t>
      </w:r>
      <w:r w:rsidRPr="001B0CC8">
        <w:rPr>
          <w:lang w:val="it-IT"/>
        </w:rPr>
        <w:t>, 168f.; La Penna 1963b, 116; Doblhofer 1966, 103-105; Newman 1967a, 149f.; Suerbaum 1968, 188f.; Numberger 1972, 398-407.558&gt;</w:t>
      </w:r>
      <w:r w:rsidRPr="001B0CC8">
        <w:rPr>
          <w:vertAlign w:val="superscript"/>
          <w:lang w:val="it-IT"/>
        </w:rPr>
        <w:t>3</w:t>
      </w:r>
      <w:r w:rsidRPr="001B0CC8">
        <w:rPr>
          <w:lang w:val="it-IT"/>
        </w:rPr>
        <w:t>19</w:t>
      </w:r>
      <w:r w:rsidR="009317B3" w:rsidRPr="001B0CC8">
        <w:rPr>
          <w:lang w:val="it-IT"/>
        </w:rPr>
        <w:t>97, 688-697; Syndikus 1972/73</w:t>
      </w:r>
      <w:r w:rsidRPr="001B0CC8">
        <w:rPr>
          <w:lang w:val="it-IT"/>
        </w:rPr>
        <w:t>, 413-419&gt;</w:t>
      </w:r>
      <w:r w:rsidRPr="001B0CC8">
        <w:rPr>
          <w:vertAlign w:val="superscript"/>
          <w:lang w:val="it-IT"/>
        </w:rPr>
        <w:t>3</w:t>
      </w:r>
      <w:r w:rsidRPr="001B0CC8">
        <w:rPr>
          <w:lang w:val="it-IT"/>
        </w:rPr>
        <w:t>2001, 393-399; Quinn 1980, 323f.; Cremona 1982, 412-421; Minadeo 1982, 189-192; Finney 1985a; Putnam 1986, 236-261; Kerkhecker 1988, 140f.; D.Armstrong 1989, 150f.; Garrison 1991, 365-367; Romano/Fedeli 1991-1997, I 2, 914-920; Lefèvre 1993b, 285f.; Glei 1995, 340f.; Lyne 1995, 198-203; Lo</w:t>
      </w:r>
      <w:r w:rsidRPr="001B0CC8">
        <w:rPr>
          <w:lang w:val="it-IT"/>
        </w:rPr>
        <w:t>w</w:t>
      </w:r>
      <w:r w:rsidRPr="001B0CC8">
        <w:rPr>
          <w:lang w:val="it-IT"/>
        </w:rPr>
        <w:t>rie 1997, 338-343; Maleuvre 1995-1997, II</w:t>
      </w:r>
      <w:r w:rsidR="00D644C6" w:rsidRPr="001B0CC8">
        <w:rPr>
          <w:lang w:val="it-IT"/>
        </w:rPr>
        <w:t>, 429-435; Oliensis 1998, 150f.</w:t>
      </w:r>
      <w:r w:rsidRPr="001B0CC8">
        <w:rPr>
          <w:lang w:val="it-IT"/>
        </w:rPr>
        <w:t>; La Bua 1999, 228-231; Henriksén</w:t>
      </w:r>
      <w:r w:rsidRPr="001B0CC8">
        <w:rPr>
          <w:spacing w:val="2"/>
          <w:lang w:val="it-IT"/>
        </w:rPr>
        <w:t xml:space="preserve"> 2002, 320-325; </w:t>
      </w:r>
      <w:r w:rsidRPr="001B0CC8">
        <w:rPr>
          <w:lang w:val="it-IT"/>
        </w:rPr>
        <w:t>T.S.Johnson 2004, 182-198</w:t>
      </w:r>
      <w:r w:rsidR="00D644C6" w:rsidRPr="001B0CC8">
        <w:rPr>
          <w:lang w:val="it-IT"/>
        </w:rPr>
        <w:t xml:space="preserve">; </w:t>
      </w:r>
      <w:r w:rsidR="002E60EE" w:rsidRPr="001B0CC8">
        <w:rPr>
          <w:lang w:val="it-IT"/>
        </w:rPr>
        <w:t>Giangrande 2006a</w:t>
      </w:r>
      <w:r w:rsidR="00811A3E" w:rsidRPr="001B0CC8">
        <w:rPr>
          <w:lang w:val="it-IT"/>
        </w:rPr>
        <w:t xml:space="preserve"> (</w:t>
      </w:r>
      <w:r w:rsidR="00811A3E" w:rsidRPr="001B0CC8">
        <w:rPr>
          <w:b/>
          <w:lang w:val="it-IT"/>
        </w:rPr>
        <w:t>20</w:t>
      </w:r>
      <w:r w:rsidR="00811A3E" w:rsidRPr="001B0CC8">
        <w:rPr>
          <w:lang w:val="it-IT"/>
        </w:rPr>
        <w:t xml:space="preserve">); </w:t>
      </w:r>
      <w:r w:rsidR="008408A0" w:rsidRPr="001B0CC8">
        <w:rPr>
          <w:lang w:val="it-IT"/>
        </w:rPr>
        <w:t>Cicc</w:t>
      </w:r>
      <w:r w:rsidR="008408A0" w:rsidRPr="001B0CC8">
        <w:rPr>
          <w:lang w:val="it-IT"/>
        </w:rPr>
        <w:t>a</w:t>
      </w:r>
      <w:r w:rsidR="008408A0" w:rsidRPr="001B0CC8">
        <w:rPr>
          <w:lang w:val="it-IT"/>
        </w:rPr>
        <w:t xml:space="preserve">relli 2007; </w:t>
      </w:r>
      <w:r w:rsidR="001767B9" w:rsidRPr="001B0CC8">
        <w:rPr>
          <w:lang w:val="it-IT"/>
        </w:rPr>
        <w:t xml:space="preserve">Fedeli/Ciccarelli 2008, 563-598; </w:t>
      </w:r>
      <w:r w:rsidR="000259C3" w:rsidRPr="001B0CC8">
        <w:rPr>
          <w:lang w:val="it-IT"/>
        </w:rPr>
        <w:t xml:space="preserve">Marchese 2010, 138-142; </w:t>
      </w:r>
      <w:r w:rsidR="005D6D8C" w:rsidRPr="001B0CC8">
        <w:rPr>
          <w:lang w:val="it-IT"/>
        </w:rPr>
        <w:t xml:space="preserve">R.F.Thomas 2011, </w:t>
      </w:r>
      <w:r w:rsidR="002364BE" w:rsidRPr="001B0CC8">
        <w:rPr>
          <w:lang w:val="it-IT"/>
        </w:rPr>
        <w:t>244-259</w:t>
      </w:r>
      <w:r w:rsidR="005D6D8C" w:rsidRPr="001B0CC8">
        <w:rPr>
          <w:lang w:val="it-IT"/>
        </w:rPr>
        <w:t xml:space="preserve">; </w:t>
      </w:r>
      <w:r w:rsidR="00D644C6" w:rsidRPr="001B0CC8">
        <w:rPr>
          <w:lang w:val="it-IT"/>
        </w:rPr>
        <w:t>Cowan 2013/14</w:t>
      </w:r>
      <w:r w:rsidR="00D239EA" w:rsidRPr="001B0CC8">
        <w:rPr>
          <w:lang w:val="it-IT"/>
        </w:rPr>
        <w:t xml:space="preserve">; </w:t>
      </w:r>
      <w:r w:rsidR="00397534" w:rsidRPr="001B0CC8">
        <w:rPr>
          <w:lang w:val="it-IT"/>
        </w:rPr>
        <w:t xml:space="preserve">Kuhlmann 2015; </w:t>
      </w:r>
      <w:r w:rsidR="00D239EA" w:rsidRPr="001B0CC8">
        <w:rPr>
          <w:lang w:val="it-IT"/>
        </w:rPr>
        <w:t>Briand 2016, 205f.</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c.4.15</w:t>
      </w:r>
    </w:p>
    <w:p w:rsidR="00DD204F" w:rsidRPr="001B0CC8" w:rsidRDefault="00DD204F">
      <w:pPr>
        <w:jc w:val="both"/>
        <w:rPr>
          <w:lang w:val="it-IT"/>
        </w:rPr>
      </w:pPr>
      <w:r w:rsidRPr="001B0CC8">
        <w:rPr>
          <w:lang w:val="it-IT"/>
        </w:rPr>
        <w:t>Kießling/Heinze 1930, 461-465; Highbarger 1935, 244f.; Wili 1948, 368-370; Fraenkel 1957, 449-453=525-530; Dahlmann 1958; Eckert 1959, 88-90; Einberger 1960; R.D.Williams 1960 (</w:t>
      </w:r>
      <w:r w:rsidRPr="001B0CC8">
        <w:rPr>
          <w:b/>
          <w:bCs/>
          <w:lang w:val="it-IT"/>
        </w:rPr>
        <w:t>29</w:t>
      </w:r>
      <w:r w:rsidRPr="001B0CC8">
        <w:rPr>
          <w:lang w:val="it-IT"/>
        </w:rPr>
        <w:t xml:space="preserve">); Wimmel 1960, 271-276; H.D.Meyer 1961, 63-67; Röver/Oppermann 1961, 80-82; </w:t>
      </w:r>
      <w:r w:rsidR="00B41DB3" w:rsidRPr="001B0CC8">
        <w:rPr>
          <w:lang w:val="it-IT"/>
        </w:rPr>
        <w:t>C.Becker 1963</w:t>
      </w:r>
      <w:r w:rsidRPr="001B0CC8">
        <w:rPr>
          <w:lang w:val="it-IT"/>
        </w:rPr>
        <w:t>, 171-175; Doblhofer 1966, 105; Flach 1967, 106f.; Newman 1967a, 150-152; Savage 1967, 425-427; G.Williams 1968, 165-168; Lieberg 1969, 238-240 (</w:t>
      </w:r>
      <w:r w:rsidRPr="001B0CC8">
        <w:rPr>
          <w:b/>
          <w:bCs/>
          <w:lang w:val="it-IT"/>
        </w:rPr>
        <w:t>1-4</w:t>
      </w:r>
      <w:r w:rsidRPr="001B0CC8">
        <w:rPr>
          <w:lang w:val="it-IT"/>
        </w:rPr>
        <w:t>); Numberger 1972, 407-414.558f.&gt;</w:t>
      </w:r>
      <w:r w:rsidRPr="001B0CC8">
        <w:rPr>
          <w:vertAlign w:val="superscript"/>
          <w:lang w:val="it-IT"/>
        </w:rPr>
        <w:t>3</w:t>
      </w:r>
      <w:r w:rsidRPr="001B0CC8">
        <w:rPr>
          <w:lang w:val="it-IT"/>
        </w:rPr>
        <w:t>19</w:t>
      </w:r>
      <w:r w:rsidR="009317B3" w:rsidRPr="001B0CC8">
        <w:rPr>
          <w:lang w:val="it-IT"/>
        </w:rPr>
        <w:t>97, 697-705; Syndikus 1972/73</w:t>
      </w:r>
      <w:r w:rsidRPr="001B0CC8">
        <w:rPr>
          <w:lang w:val="it-IT"/>
        </w:rPr>
        <w:t>, 400-413; Carter 1975, 177-179; Esser 1976, 133f.; Haffter 1976, 206-209; D’Anna 1979/80, 217-219; Quinn 1980, 325-327; Cremona 1982, 422-430; Minadeo 1982, 192f.; Riposati 1983; Putnam 1986, 262-306; Ke</w:t>
      </w:r>
      <w:r w:rsidRPr="001B0CC8">
        <w:rPr>
          <w:lang w:val="it-IT"/>
        </w:rPr>
        <w:t>r</w:t>
      </w:r>
      <w:r w:rsidRPr="001B0CC8">
        <w:rPr>
          <w:lang w:val="it-IT"/>
        </w:rPr>
        <w:t>khecker 1988, 141f.; D.Armstrong 1989, 151-153; Mutschler 1989=1990; Garrison 1991, 367-369; Romano/Fedeli 1991-1997, I 2, 920-925; Braccesi 1993 (</w:t>
      </w:r>
      <w:r w:rsidRPr="001B0CC8">
        <w:rPr>
          <w:b/>
          <w:bCs/>
          <w:lang w:val="it-IT"/>
        </w:rPr>
        <w:t>37-44</w:t>
      </w:r>
      <w:r w:rsidRPr="001B0CC8">
        <w:rPr>
          <w:lang w:val="it-IT"/>
        </w:rPr>
        <w:t xml:space="preserve">); T.S.Johnson 1993, </w:t>
      </w:r>
      <w:r w:rsidRPr="001B0CC8">
        <w:rPr>
          <w:lang w:val="it-IT"/>
        </w:rPr>
        <w:lastRenderedPageBreak/>
        <w:t>119-125; Lefèvre 1993b, 289-291; Németh 1993; Cardauns 1994; Cavarzere 1996, 252f. (</w:t>
      </w:r>
      <w:r w:rsidRPr="001B0CC8">
        <w:rPr>
          <w:b/>
          <w:bCs/>
          <w:lang w:val="it-IT"/>
        </w:rPr>
        <w:t>1-4</w:t>
      </w:r>
      <w:r w:rsidRPr="001B0CC8">
        <w:rPr>
          <w:lang w:val="it-IT"/>
        </w:rPr>
        <w:t>); Lowrie 1997, 343-352; Maleuvre 1995-1997, II, 437-444; Oliensis 1998, 151-153; Perl 1999; Maurach 2001, 436-439; Holmes 2000 (</w:t>
      </w:r>
      <w:r w:rsidRPr="001B0CC8">
        <w:rPr>
          <w:b/>
          <w:bCs/>
          <w:lang w:val="it-IT"/>
        </w:rPr>
        <w:t>17ff.</w:t>
      </w:r>
      <w:r w:rsidRPr="001B0CC8">
        <w:rPr>
          <w:lang w:val="it-IT"/>
        </w:rPr>
        <w:t>); Coffta 2002, 110-116; Griffin 2002; Henriksén</w:t>
      </w:r>
      <w:r w:rsidRPr="001B0CC8">
        <w:rPr>
          <w:spacing w:val="2"/>
          <w:lang w:val="it-IT"/>
        </w:rPr>
        <w:t xml:space="preserve"> 2002, 320-325; </w:t>
      </w:r>
      <w:r w:rsidRPr="001B0CC8">
        <w:rPr>
          <w:lang w:val="it-IT"/>
        </w:rPr>
        <w:t xml:space="preserve">Lobe 2002; Luther 2002b; Breed 2004; T.S.Johnson 2004, 198-213; </w:t>
      </w:r>
      <w:r w:rsidR="005F6878" w:rsidRPr="001B0CC8">
        <w:rPr>
          <w:lang w:val="it-IT"/>
        </w:rPr>
        <w:t xml:space="preserve">DeBrohun 2007; </w:t>
      </w:r>
      <w:r w:rsidR="0066362C" w:rsidRPr="001B0CC8">
        <w:rPr>
          <w:lang w:val="it-IT"/>
        </w:rPr>
        <w:t xml:space="preserve">Fedeli 2007a; </w:t>
      </w:r>
      <w:r w:rsidR="006C041A" w:rsidRPr="001B0CC8">
        <w:rPr>
          <w:lang w:val="it-IT"/>
        </w:rPr>
        <w:t xml:space="preserve">S.J.Harrison 2007b, 204-206; </w:t>
      </w:r>
      <w:r w:rsidRPr="001B0CC8">
        <w:rPr>
          <w:lang w:val="it-IT"/>
        </w:rPr>
        <w:t>Mindt 2007, 76-79</w:t>
      </w:r>
      <w:r w:rsidR="00B0680A" w:rsidRPr="001B0CC8">
        <w:rPr>
          <w:lang w:val="it-IT"/>
        </w:rPr>
        <w:t xml:space="preserve">; </w:t>
      </w:r>
      <w:r w:rsidR="001767B9" w:rsidRPr="001B0CC8">
        <w:rPr>
          <w:lang w:val="it-IT"/>
        </w:rPr>
        <w:t>Fed</w:t>
      </w:r>
      <w:r w:rsidR="001767B9" w:rsidRPr="001B0CC8">
        <w:rPr>
          <w:lang w:val="it-IT"/>
        </w:rPr>
        <w:t>e</w:t>
      </w:r>
      <w:r w:rsidR="001767B9" w:rsidRPr="001B0CC8">
        <w:rPr>
          <w:lang w:val="it-IT"/>
        </w:rPr>
        <w:t xml:space="preserve">li/Ciccarelli 2008, 599-629; </w:t>
      </w:r>
      <w:r w:rsidR="009219D2" w:rsidRPr="001B0CC8">
        <w:rPr>
          <w:lang w:val="it-IT"/>
        </w:rPr>
        <w:t xml:space="preserve">Gómez Pallarès 2008; </w:t>
      </w:r>
      <w:r w:rsidR="009C6026" w:rsidRPr="001B0CC8">
        <w:rPr>
          <w:lang w:val="it-IT"/>
        </w:rPr>
        <w:t xml:space="preserve">Pianezzola 2008; </w:t>
      </w:r>
      <w:r w:rsidR="00E750D9" w:rsidRPr="001B0CC8">
        <w:rPr>
          <w:lang w:val="it-IT"/>
        </w:rPr>
        <w:t>Zarecki 2009/10 (</w:t>
      </w:r>
      <w:r w:rsidR="00E750D9" w:rsidRPr="001B0CC8">
        <w:rPr>
          <w:b/>
          <w:lang w:val="it-IT"/>
        </w:rPr>
        <w:t>32</w:t>
      </w:r>
      <w:r w:rsidR="00E750D9" w:rsidRPr="001B0CC8">
        <w:rPr>
          <w:lang w:val="it-IT"/>
        </w:rPr>
        <w:t xml:space="preserve">); </w:t>
      </w:r>
      <w:r w:rsidR="00E56D32" w:rsidRPr="001B0CC8">
        <w:rPr>
          <w:lang w:val="it-IT"/>
        </w:rPr>
        <w:t xml:space="preserve">La Rocca 2010; </w:t>
      </w:r>
      <w:r w:rsidR="00517740" w:rsidRPr="001B0CC8">
        <w:rPr>
          <w:lang w:val="it-IT"/>
        </w:rPr>
        <w:t xml:space="preserve">Marchese 2010, 146-152; </w:t>
      </w:r>
      <w:r w:rsidR="005D6D8C" w:rsidRPr="001B0CC8">
        <w:rPr>
          <w:lang w:val="it-IT"/>
        </w:rPr>
        <w:t xml:space="preserve">R.F.Thomas 2011, </w:t>
      </w:r>
      <w:r w:rsidR="002364BE" w:rsidRPr="001B0CC8">
        <w:rPr>
          <w:lang w:val="it-IT"/>
        </w:rPr>
        <w:t>259-270</w:t>
      </w:r>
      <w:r w:rsidR="005D6D8C" w:rsidRPr="001B0CC8">
        <w:rPr>
          <w:lang w:val="it-IT"/>
        </w:rPr>
        <w:t xml:space="preserve">; </w:t>
      </w:r>
      <w:r w:rsidR="00266677" w:rsidRPr="001B0CC8">
        <w:rPr>
          <w:lang w:val="it-IT"/>
        </w:rPr>
        <w:t xml:space="preserve">Vizzotti 2012; </w:t>
      </w:r>
      <w:r w:rsidR="00B0680A" w:rsidRPr="001B0CC8">
        <w:rPr>
          <w:lang w:val="it-IT"/>
        </w:rPr>
        <w:t>Kimmel 2014, 59-65</w:t>
      </w:r>
    </w:p>
    <w:p w:rsidR="00DD204F" w:rsidRPr="001B0CC8" w:rsidRDefault="00DD204F">
      <w:pPr>
        <w:jc w:val="both"/>
        <w:rPr>
          <w:lang w:val="it-IT"/>
        </w:rPr>
      </w:pPr>
    </w:p>
    <w:p w:rsidR="00DD204F" w:rsidRPr="001B0CC8" w:rsidRDefault="00DD204F">
      <w:pPr>
        <w:pStyle w:val="Heading2"/>
        <w:jc w:val="both"/>
        <w:rPr>
          <w:b/>
          <w:bCs/>
          <w:i/>
          <w:iCs/>
          <w:sz w:val="24"/>
          <w:szCs w:val="24"/>
          <w:lang w:val="it-IT"/>
        </w:rPr>
      </w:pPr>
      <w:r w:rsidRPr="001B0CC8">
        <w:rPr>
          <w:b/>
          <w:bCs/>
          <w:i/>
          <w:iCs/>
          <w:sz w:val="24"/>
          <w:szCs w:val="24"/>
          <w:lang w:val="it-IT"/>
        </w:rPr>
        <w:t>Carmen Saeculare</w:t>
      </w:r>
    </w:p>
    <w:p w:rsidR="00DD204F" w:rsidRPr="001B0CC8" w:rsidRDefault="00DD204F">
      <w:pPr>
        <w:jc w:val="both"/>
        <w:rPr>
          <w:lang w:val="it-IT"/>
        </w:rPr>
      </w:pPr>
      <w:r w:rsidRPr="001B0CC8">
        <w:rPr>
          <w:lang w:val="it-IT"/>
        </w:rPr>
        <w:t>Vahlen 1892; Wilamowitz 1913, 316f.; Kießling/Heinze 1930, 466-483; Harms 1936, 33-37; Wili 1948, 346-354; L.Herrmann 1950/51; Fraenkel 1957, 364-382=427-448; Wimmel 1960, 247-249 (</w:t>
      </w:r>
      <w:r w:rsidRPr="001B0CC8">
        <w:rPr>
          <w:b/>
          <w:bCs/>
          <w:lang w:val="it-IT"/>
        </w:rPr>
        <w:t>73-76</w:t>
      </w:r>
      <w:r w:rsidRPr="001B0CC8">
        <w:rPr>
          <w:lang w:val="it-IT"/>
        </w:rPr>
        <w:t>); Landmann 1961; Savage 1967, 425-427; G.Williams 1968, 58-61; Rahn 1970b; Ableitinger 1972 (</w:t>
      </w:r>
      <w:r w:rsidRPr="001B0CC8">
        <w:rPr>
          <w:b/>
          <w:bCs/>
          <w:lang w:val="it-IT"/>
        </w:rPr>
        <w:t>37-44</w:t>
      </w:r>
      <w:r w:rsidRPr="001B0CC8">
        <w:rPr>
          <w:lang w:val="it-IT"/>
        </w:rPr>
        <w:t>); Numberger 1972, 414-426.559f.&gt;</w:t>
      </w:r>
      <w:r w:rsidRPr="001B0CC8">
        <w:rPr>
          <w:vertAlign w:val="superscript"/>
          <w:lang w:val="it-IT"/>
        </w:rPr>
        <w:t>3</w:t>
      </w:r>
      <w:r w:rsidRPr="001B0CC8">
        <w:rPr>
          <w:lang w:val="it-IT"/>
        </w:rPr>
        <w:t>1997, 706-719; Seel 1972b, 144-156 (</w:t>
      </w:r>
      <w:r w:rsidRPr="001B0CC8">
        <w:rPr>
          <w:b/>
          <w:bCs/>
          <w:lang w:val="it-IT"/>
        </w:rPr>
        <w:t>37-44</w:t>
      </w:r>
      <w:r w:rsidRPr="001B0CC8">
        <w:rPr>
          <w:lang w:val="it-IT"/>
        </w:rPr>
        <w:t>); G.Williams 1972, 42-44; Oksala 1973, 35-39.158-160; Burck 1975, 12-15; Radke 1978; Cremona 1982, 331-350; P.L.Schmidt 1985; Arnold 1986; Putnam 1986, 18-20; D.Armstrong 1989, 136-138; Seguin 1990; Danielewicz 1991; Garrison 1991, 339-341; Doblhofer 1992, 115-118; Felici 1992; Cremona 1993a, 61-66; P.</w:t>
      </w:r>
      <w:r w:rsidR="009317B3" w:rsidRPr="001B0CC8">
        <w:rPr>
          <w:lang w:val="it-IT"/>
        </w:rPr>
        <w:t>R.</w:t>
      </w:r>
      <w:r w:rsidRPr="001B0CC8">
        <w:rPr>
          <w:lang w:val="it-IT"/>
        </w:rPr>
        <w:t>Hardie 1993, 125f.; Lana 1993b, 26-36; Lefèvre 1993b, 265-272; Angelino 1995; F</w:t>
      </w:r>
      <w:r w:rsidR="0077300D" w:rsidRPr="001B0CC8">
        <w:rPr>
          <w:lang w:val="it-IT"/>
        </w:rPr>
        <w:t xml:space="preserve">lores 1995; Massaro 1995; </w:t>
      </w:r>
      <w:r w:rsidRPr="001B0CC8">
        <w:rPr>
          <w:lang w:val="it-IT"/>
        </w:rPr>
        <w:t>Nagore de Zand 1995; Polara 1995; D.Barker 1996; Cancik 1996; Lapini 1996 (</w:t>
      </w:r>
      <w:r w:rsidRPr="001B0CC8">
        <w:rPr>
          <w:b/>
          <w:bCs/>
          <w:lang w:val="it-IT"/>
        </w:rPr>
        <w:t>41-44</w:t>
      </w:r>
      <w:r w:rsidRPr="001B0CC8">
        <w:rPr>
          <w:lang w:val="it-IT"/>
        </w:rPr>
        <w:t>); Za</w:t>
      </w:r>
      <w:r w:rsidRPr="001B0CC8">
        <w:rPr>
          <w:lang w:val="it-IT"/>
        </w:rPr>
        <w:t>r</w:t>
      </w:r>
      <w:r w:rsidRPr="001B0CC8">
        <w:rPr>
          <w:lang w:val="it-IT"/>
        </w:rPr>
        <w:t xml:space="preserve">zycka-Stanczak 1996; Feeney 1998, 28-38; La Bua 1999, 162-170; Barchiesi 2000; Putnam 2000a; Barchiesi 2001a; P.J.Davis 2001; Koster 2001a; Maurach 2001, 392-399; Villaseñor Cuspinera 2001; Barchiesi 2002b; Schnegg-Köhler 2002; Hijmans 2004; Barchiesi 2005, 157-160; Farrell 2005; Hills 2005, 106-109; </w:t>
      </w:r>
      <w:r w:rsidR="00C33C43" w:rsidRPr="001B0CC8">
        <w:rPr>
          <w:lang w:val="it-IT"/>
        </w:rPr>
        <w:t xml:space="preserve">Martino 2005/06; </w:t>
      </w:r>
      <w:r w:rsidRPr="001B0CC8">
        <w:rPr>
          <w:lang w:val="it-IT"/>
        </w:rPr>
        <w:t>Putnam 2006b, 118f.; Barchiesi 2007; Hutchinson 2007, 46f.</w:t>
      </w:r>
      <w:r w:rsidR="00E95831" w:rsidRPr="001B0CC8">
        <w:rPr>
          <w:lang w:val="it-IT"/>
        </w:rPr>
        <w:t xml:space="preserve">; </w:t>
      </w:r>
      <w:r w:rsidR="00EE07E2" w:rsidRPr="001B0CC8">
        <w:rPr>
          <w:spacing w:val="2"/>
          <w:lang w:val="it-IT"/>
        </w:rPr>
        <w:t>Ittzés</w:t>
      </w:r>
      <w:r w:rsidR="00EE07E2" w:rsidRPr="001B0CC8">
        <w:rPr>
          <w:lang w:val="it-IT"/>
        </w:rPr>
        <w:t xml:space="preserve"> 2008; </w:t>
      </w:r>
      <w:r w:rsidR="005D6D8C" w:rsidRPr="001B0CC8">
        <w:rPr>
          <w:lang w:val="it-IT"/>
        </w:rPr>
        <w:t xml:space="preserve">R.F.Thomas 2011, 53-84; </w:t>
      </w:r>
      <w:r w:rsidR="00C041B7" w:rsidRPr="001B0CC8">
        <w:rPr>
          <w:lang w:val="it-IT"/>
        </w:rPr>
        <w:t xml:space="preserve">Bitto 2012b; </w:t>
      </w:r>
      <w:r w:rsidR="005F0BD4" w:rsidRPr="001B0CC8">
        <w:rPr>
          <w:lang w:val="it-IT"/>
        </w:rPr>
        <w:t xml:space="preserve">Günther 2013d; </w:t>
      </w:r>
      <w:r w:rsidR="00A20D15" w:rsidRPr="001B0CC8">
        <w:rPr>
          <w:lang w:val="it-IT"/>
        </w:rPr>
        <w:t xml:space="preserve">Salgado 2013; </w:t>
      </w:r>
      <w:r w:rsidR="00E95831" w:rsidRPr="001B0CC8">
        <w:rPr>
          <w:lang w:val="it-IT"/>
        </w:rPr>
        <w:t>Pinotti 2014</w:t>
      </w:r>
      <w:r w:rsidR="000319A8" w:rsidRPr="001B0CC8">
        <w:rPr>
          <w:lang w:val="it-IT"/>
        </w:rPr>
        <w:t>; Flaucher 2016</w:t>
      </w:r>
    </w:p>
    <w:p w:rsidR="00DD204F" w:rsidRPr="001B0CC8" w:rsidRDefault="00DD204F">
      <w:pPr>
        <w:jc w:val="center"/>
        <w:rPr>
          <w:lang w:val="it-IT"/>
        </w:rPr>
      </w:pPr>
      <w:r w:rsidRPr="001B0CC8">
        <w:rPr>
          <w:lang w:val="it-IT"/>
        </w:rPr>
        <w:br w:type="page"/>
      </w:r>
      <w:r w:rsidRPr="001B0CC8">
        <w:rPr>
          <w:lang w:val="it-IT"/>
        </w:rPr>
        <w:lastRenderedPageBreak/>
        <w:t>b. Epoden</w:t>
      </w:r>
    </w:p>
    <w:p w:rsidR="00DD204F" w:rsidRPr="001B0CC8" w:rsidRDefault="00DD204F">
      <w:pPr>
        <w:jc w:val="both"/>
        <w:rPr>
          <w:lang w:val="it-IT"/>
        </w:rPr>
      </w:pPr>
    </w:p>
    <w:p w:rsidR="00DD204F" w:rsidRPr="001B0CC8" w:rsidRDefault="00DD204F">
      <w:pPr>
        <w:pStyle w:val="Heading8"/>
        <w:rPr>
          <w:sz w:val="24"/>
          <w:szCs w:val="24"/>
          <w:lang w:val="it-IT"/>
        </w:rPr>
      </w:pPr>
      <w:r w:rsidRPr="001B0CC8">
        <w:rPr>
          <w:sz w:val="24"/>
          <w:szCs w:val="24"/>
          <w:lang w:val="it-IT"/>
        </w:rPr>
        <w:t>Epoden allgemein</w:t>
      </w:r>
    </w:p>
    <w:p w:rsidR="00DD204F" w:rsidRPr="001B0CC8" w:rsidRDefault="00DD204F">
      <w:pPr>
        <w:jc w:val="both"/>
        <w:rPr>
          <w:lang w:val="it-IT"/>
        </w:rPr>
      </w:pPr>
      <w:r w:rsidRPr="001B0CC8">
        <w:rPr>
          <w:lang w:val="it-IT"/>
        </w:rPr>
        <w:t xml:space="preserve">Kirn 1935; Waszink 1959, 195-198; Carrubba 1964; Huxley 1964-1966; Carrubba 1969a; Büchner 1970a; G.Williams 1972, 6-14; Hierche 1974; E.A.Schmidt 1977a; Fedeli 1978; E.A.Schmidt 1978; Watson 1979; Ingallina 1980; </w:t>
      </w:r>
      <w:r w:rsidRPr="001B0CC8">
        <w:rPr>
          <w:spacing w:val="-2"/>
          <w:lang w:val="it-IT"/>
        </w:rPr>
        <w:t>Futschegger</w:t>
      </w:r>
      <w:r w:rsidRPr="001B0CC8">
        <w:rPr>
          <w:lang w:val="it-IT"/>
        </w:rPr>
        <w:t xml:space="preserve"> 1982; Mankin 1985; Porter 1987b, 254-260; W.C.Fitzgerald 1988; D.Armstrong 1989, 55-67; E.A.Schmidt 1990a, 131-170; Cavarzere 1992, 9-22; Castagna 1993; Heyworth 1993; Paratore 1993a; E.A.Schmidt 1993b; Mankin 1995, 1-24; Porter 1995; Watson 1995; Levi 1997, 44-64; Oliensis 1998, 64-101; </w:t>
      </w:r>
      <w:r w:rsidRPr="001B0CC8">
        <w:rPr>
          <w:spacing w:val="-2"/>
          <w:lang w:val="it-IT"/>
        </w:rPr>
        <w:t>Kiernan</w:t>
      </w:r>
      <w:r w:rsidRPr="001B0CC8">
        <w:rPr>
          <w:lang w:val="it-IT"/>
        </w:rPr>
        <w:t xml:space="preserve"> 1999, 51-60; Thom 2000; Barchiesi 2001b; Cucchiarelli 2001, 119-186; </w:t>
      </w:r>
      <w:r w:rsidR="0077300D" w:rsidRPr="001B0CC8">
        <w:rPr>
          <w:lang w:val="it-IT"/>
        </w:rPr>
        <w:t>S.J.</w:t>
      </w:r>
      <w:r w:rsidRPr="001B0CC8">
        <w:rPr>
          <w:lang w:val="it-IT"/>
        </w:rPr>
        <w:t xml:space="preserve">Harrison 2001b; Barchiesi 2002a; Watson 2003, 1-49; </w:t>
      </w:r>
      <w:r w:rsidR="00C03F71" w:rsidRPr="001B0CC8">
        <w:rPr>
          <w:lang w:val="it-IT"/>
        </w:rPr>
        <w:t xml:space="preserve">Hibst 2005; </w:t>
      </w:r>
      <w:r w:rsidRPr="001B0CC8">
        <w:rPr>
          <w:lang w:val="it-IT"/>
        </w:rPr>
        <w:t>Hills 2005, 23-38; L</w:t>
      </w:r>
      <w:r w:rsidRPr="001B0CC8">
        <w:rPr>
          <w:lang w:val="it-IT"/>
        </w:rPr>
        <w:t>y</w:t>
      </w:r>
      <w:r w:rsidRPr="001B0CC8">
        <w:rPr>
          <w:lang w:val="it-IT"/>
        </w:rPr>
        <w:t xml:space="preserve">ne 2005b; Wittchow 2005; </w:t>
      </w:r>
      <w:r w:rsidR="00535487" w:rsidRPr="001B0CC8">
        <w:rPr>
          <w:lang w:val="it-IT"/>
        </w:rPr>
        <w:t xml:space="preserve">S.J.Harrison 2007b, 104-135; </w:t>
      </w:r>
      <w:r w:rsidRPr="001B0CC8">
        <w:rPr>
          <w:lang w:val="it-IT"/>
        </w:rPr>
        <w:t>Hutchinson 2007, 37-40; Moles 2007, 169-171; Watson 2007</w:t>
      </w:r>
      <w:r w:rsidR="002F133B" w:rsidRPr="001B0CC8">
        <w:rPr>
          <w:lang w:val="it-IT"/>
        </w:rPr>
        <w:t xml:space="preserve">; </w:t>
      </w:r>
      <w:r w:rsidR="00466815" w:rsidRPr="001B0CC8">
        <w:rPr>
          <w:lang w:val="it-IT"/>
        </w:rPr>
        <w:t xml:space="preserve">Barbaud 2008; </w:t>
      </w:r>
      <w:r w:rsidR="00216EAF" w:rsidRPr="001B0CC8">
        <w:rPr>
          <w:lang w:val="it-IT"/>
        </w:rPr>
        <w:t xml:space="preserve">Cucchiarelli 2008; </w:t>
      </w:r>
      <w:r w:rsidR="00A63AF2" w:rsidRPr="001B0CC8">
        <w:rPr>
          <w:lang w:val="it-IT"/>
        </w:rPr>
        <w:t xml:space="preserve">Holzberg 2009a, 36-41. 96-113. </w:t>
      </w:r>
      <w:r w:rsidR="00E407F0" w:rsidRPr="001B0CC8">
        <w:rPr>
          <w:lang w:val="it-IT"/>
        </w:rPr>
        <w:t>T.</w:t>
      </w:r>
      <w:r w:rsidR="00190B79" w:rsidRPr="001B0CC8">
        <w:rPr>
          <w:lang w:val="it-IT"/>
        </w:rPr>
        <w:t>S.</w:t>
      </w:r>
      <w:r w:rsidR="00A30D35" w:rsidRPr="001B0CC8">
        <w:rPr>
          <w:lang w:val="it-IT"/>
        </w:rPr>
        <w:t xml:space="preserve">Johnson 2012; </w:t>
      </w:r>
      <w:r w:rsidR="00E3593E" w:rsidRPr="001B0CC8">
        <w:rPr>
          <w:lang w:val="it-IT"/>
        </w:rPr>
        <w:t xml:space="preserve">Glinatsis 2013c; </w:t>
      </w:r>
      <w:r w:rsidR="005F0BD4" w:rsidRPr="001B0CC8">
        <w:rPr>
          <w:lang w:val="it-IT"/>
        </w:rPr>
        <w:t xml:space="preserve">Günther 2013b; </w:t>
      </w:r>
      <w:r w:rsidR="002F133B" w:rsidRPr="001B0CC8">
        <w:rPr>
          <w:lang w:val="it-IT"/>
        </w:rPr>
        <w:t>Dozier 2015</w:t>
      </w:r>
      <w:r w:rsidR="00B41DB3" w:rsidRPr="001B0CC8">
        <w:rPr>
          <w:lang w:val="it-IT"/>
        </w:rPr>
        <w:t>; Bather/Stocks 2016</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epod.1</w:t>
      </w:r>
    </w:p>
    <w:p w:rsidR="00DD204F" w:rsidRPr="001B0CC8" w:rsidRDefault="00DD204F">
      <w:pPr>
        <w:jc w:val="both"/>
        <w:rPr>
          <w:lang w:val="it-IT"/>
        </w:rPr>
      </w:pPr>
      <w:r w:rsidRPr="001B0CC8">
        <w:rPr>
          <w:lang w:val="it-IT"/>
        </w:rPr>
        <w:t>Wilamowitz 1913, 305-307; Klingner 1929, 362f.; Kießling/Heinze 1930, 486-490; Drexler 1935; Kirn 1935, 47-49; Fraenkel 1957, 69-71=82-84; Eckert 1959, 72-74; Blok 1961; Hanslik 1962, 335-337; La Penna 1963b, 51f.; Huxley 1966 (</w:t>
      </w:r>
      <w:r w:rsidRPr="001B0CC8">
        <w:rPr>
          <w:b/>
          <w:bCs/>
          <w:lang w:val="it-IT"/>
        </w:rPr>
        <w:t>7-10</w:t>
      </w:r>
      <w:r w:rsidRPr="001B0CC8">
        <w:rPr>
          <w:lang w:val="it-IT"/>
        </w:rPr>
        <w:t>); Carrubba 1969a, 33-38; La Penna 1969b, 24f.; Thompson 1970; Ableitinger-Grünberger 1971, 101-108; Cairns 1972, 140-143; Numberger 1972, 427-432.560f.&gt;</w:t>
      </w:r>
      <w:r w:rsidRPr="001B0CC8">
        <w:rPr>
          <w:vertAlign w:val="superscript"/>
          <w:lang w:val="it-IT"/>
        </w:rPr>
        <w:t>3</w:t>
      </w:r>
      <w:r w:rsidRPr="001B0CC8">
        <w:rPr>
          <w:lang w:val="it-IT"/>
        </w:rPr>
        <w:t>1997, 721-726; Babcock 1974/75; E.A.Schmidt 1977a, 401-404=61-63 (</w:t>
      </w:r>
      <w:r w:rsidRPr="001B0CC8">
        <w:rPr>
          <w:b/>
          <w:bCs/>
          <w:lang w:val="it-IT"/>
        </w:rPr>
        <w:t>19-27</w:t>
      </w:r>
      <w:r w:rsidRPr="001B0CC8">
        <w:rPr>
          <w:lang w:val="it-IT"/>
        </w:rPr>
        <w:t xml:space="preserve">); Fedeli 1978, 110f.; Lefèvre 1981, 1999f.; Setaioli 1981, 1694f.; Brink </w:t>
      </w:r>
      <w:r w:rsidR="0077300D" w:rsidRPr="001B0CC8">
        <w:rPr>
          <w:lang w:val="it-IT"/>
        </w:rPr>
        <w:t>(1969-1987)</w:t>
      </w:r>
      <w:r w:rsidRPr="001B0CC8">
        <w:rPr>
          <w:lang w:val="it-IT"/>
        </w:rPr>
        <w:t>1982, 34-36; Watson 1983c (</w:t>
      </w:r>
      <w:r w:rsidRPr="001B0CC8">
        <w:rPr>
          <w:b/>
          <w:bCs/>
          <w:lang w:val="it-IT"/>
        </w:rPr>
        <w:t>1f.</w:t>
      </w:r>
      <w:r w:rsidRPr="001B0CC8">
        <w:rPr>
          <w:lang w:val="it-IT"/>
        </w:rPr>
        <w:t>); Wójcik 1983; Kraggerud 1984, 21-43; Nisbet 1984, 9f.; Mankin 1985, 196-199; Shackleton Bailey 1985b, 158; W.C.Fitzgerald 1988, 179-181; D.Armstrong 1989, 56-58; M.Martina 1989 (</w:t>
      </w:r>
      <w:r w:rsidRPr="001B0CC8">
        <w:rPr>
          <w:b/>
          <w:bCs/>
          <w:lang w:val="it-IT"/>
        </w:rPr>
        <w:t>29</w:t>
      </w:r>
      <w:r w:rsidRPr="001B0CC8">
        <w:rPr>
          <w:lang w:val="it-IT"/>
        </w:rPr>
        <w:t>); Gruber 1990; Shackleton Bailey 1990, 226; E.A.Schmidt 1990a, 133f.; Garrison 1991, 171f.; Rom</w:t>
      </w:r>
      <w:r w:rsidRPr="001B0CC8">
        <w:rPr>
          <w:lang w:val="it-IT"/>
        </w:rPr>
        <w:t>a</w:t>
      </w:r>
      <w:r w:rsidRPr="001B0CC8">
        <w:rPr>
          <w:lang w:val="it-IT"/>
        </w:rPr>
        <w:t>no/Fedeli 1991-1997, I 2, 943-947; Cavarzere 1992, 117-124; Gandeva 1992, 41-43; Lefèvre 1993b, 67f.; Paratore 1993a, 12f.; G.Williams 1993/94, 397-399; Encinas Martínez 1994; Mankin 1995, 49-62; Watson 1995, 200f.; Levi 1997, 45f.; Oliensis 1998, 80-84; Barchiesi 2001b, 154-157; S.J.Harrison 2001b, 167-174; Maurach 2001, 29f.; DuQuesnay 2002; W</w:t>
      </w:r>
      <w:r w:rsidRPr="001B0CC8">
        <w:rPr>
          <w:lang w:val="it-IT"/>
        </w:rPr>
        <w:t>a</w:t>
      </w:r>
      <w:r w:rsidRPr="001B0CC8">
        <w:rPr>
          <w:lang w:val="it-IT"/>
        </w:rPr>
        <w:t>tson 2003, 51-74; Kraggerud 2005</w:t>
      </w:r>
      <w:r w:rsidR="00B11ABD" w:rsidRPr="001B0CC8">
        <w:rPr>
          <w:lang w:val="it-IT"/>
        </w:rPr>
        <w:t xml:space="preserve">; </w:t>
      </w:r>
      <w:r w:rsidR="00535487" w:rsidRPr="001B0CC8">
        <w:rPr>
          <w:lang w:val="it-IT"/>
        </w:rPr>
        <w:t xml:space="preserve">S.J.Harrison 2007b, 106-114; </w:t>
      </w:r>
      <w:r w:rsidR="002364BE" w:rsidRPr="001B0CC8">
        <w:rPr>
          <w:lang w:val="it-IT"/>
        </w:rPr>
        <w:t xml:space="preserve">Marchese 2010, </w:t>
      </w:r>
      <w:r w:rsidR="00A9206A" w:rsidRPr="001B0CC8">
        <w:rPr>
          <w:lang w:val="it-IT"/>
        </w:rPr>
        <w:t>23-30</w:t>
      </w:r>
      <w:r w:rsidR="002364BE" w:rsidRPr="001B0CC8">
        <w:rPr>
          <w:lang w:val="it-IT"/>
        </w:rPr>
        <w:t xml:space="preserve">; </w:t>
      </w:r>
      <w:r w:rsidR="00E750D9" w:rsidRPr="001B0CC8">
        <w:rPr>
          <w:lang w:val="it-IT"/>
        </w:rPr>
        <w:t xml:space="preserve">Sans 2010; </w:t>
      </w:r>
      <w:r w:rsidR="00A96DCD" w:rsidRPr="001B0CC8">
        <w:rPr>
          <w:lang w:val="it-IT"/>
        </w:rPr>
        <w:t xml:space="preserve">Andrisano 2012; </w:t>
      </w:r>
      <w:r w:rsidR="00E407F0" w:rsidRPr="001B0CC8">
        <w:rPr>
          <w:lang w:val="it-IT"/>
        </w:rPr>
        <w:t>T.</w:t>
      </w:r>
      <w:r w:rsidR="00190B79" w:rsidRPr="001B0CC8">
        <w:rPr>
          <w:lang w:val="it-IT"/>
        </w:rPr>
        <w:t>S.</w:t>
      </w:r>
      <w:r w:rsidR="00E407F0" w:rsidRPr="001B0CC8">
        <w:rPr>
          <w:lang w:val="it-IT"/>
        </w:rPr>
        <w:t xml:space="preserve">Johnson 2012, 77-82; </w:t>
      </w:r>
      <w:r w:rsidR="009B6E70" w:rsidRPr="001B0CC8">
        <w:rPr>
          <w:lang w:val="it-IT"/>
        </w:rPr>
        <w:t xml:space="preserve">McMaster 2013/14; </w:t>
      </w:r>
      <w:r w:rsidR="005A593A" w:rsidRPr="001B0CC8">
        <w:rPr>
          <w:lang w:val="it-IT"/>
        </w:rPr>
        <w:t>J.N.</w:t>
      </w:r>
      <w:r w:rsidR="00B11ABD" w:rsidRPr="001B0CC8">
        <w:rPr>
          <w:lang w:val="it-IT"/>
        </w:rPr>
        <w:t>Hawkins 2014</w:t>
      </w:r>
      <w:r w:rsidR="000D5DD0" w:rsidRPr="001B0CC8">
        <w:rPr>
          <w:lang w:val="it-IT"/>
        </w:rPr>
        <w:t>; M.B.Sullivan 2016</w:t>
      </w:r>
      <w:r w:rsidR="00D75892" w:rsidRPr="001B0CC8">
        <w:rPr>
          <w:lang w:val="it-IT"/>
        </w:rPr>
        <w:t>; Thévenaz 2016, 105-111</w:t>
      </w:r>
    </w:p>
    <w:p w:rsidR="00DD204F" w:rsidRPr="001B0CC8" w:rsidRDefault="00DD204F">
      <w:pPr>
        <w:jc w:val="both"/>
        <w:rPr>
          <w:lang w:val="it-IT"/>
        </w:rPr>
      </w:pPr>
    </w:p>
    <w:p w:rsidR="00DD204F" w:rsidRPr="001B0CC8" w:rsidRDefault="00DD204F">
      <w:pPr>
        <w:jc w:val="both"/>
        <w:rPr>
          <w:lang w:val="it-IT"/>
        </w:rPr>
      </w:pPr>
      <w:r w:rsidRPr="001B0CC8">
        <w:rPr>
          <w:b/>
          <w:bCs/>
          <w:lang w:val="it-IT"/>
        </w:rPr>
        <w:t>epod.2</w:t>
      </w:r>
    </w:p>
    <w:p w:rsidR="00DD204F" w:rsidRPr="001B0CC8" w:rsidRDefault="00DD204F">
      <w:pPr>
        <w:jc w:val="both"/>
        <w:rPr>
          <w:lang w:val="it-IT"/>
        </w:rPr>
      </w:pPr>
      <w:r w:rsidRPr="001B0CC8">
        <w:rPr>
          <w:lang w:val="it-IT"/>
        </w:rPr>
        <w:t>Kießling/Heinze 1930, 490-498; Kirn 1935, 37-41; Wili 1948, 48f.; Fraenkel 1957, 59-61=71-74; Carrubba 1964/65 (</w:t>
      </w:r>
      <w:r w:rsidRPr="001B0CC8">
        <w:rPr>
          <w:b/>
          <w:bCs/>
          <w:lang w:val="it-IT"/>
        </w:rPr>
        <w:t>49-60</w:t>
      </w:r>
      <w:r w:rsidRPr="001B0CC8">
        <w:rPr>
          <w:lang w:val="it-IT"/>
        </w:rPr>
        <w:t>); Seel 1965, 365-370; Lindo 1968; Carrubba 1969a, 64.70-73; Carrubba 1969b; La Penna 1969b, 13f.; Musurillo 1971 (</w:t>
      </w:r>
      <w:r w:rsidRPr="001B0CC8">
        <w:rPr>
          <w:b/>
          <w:bCs/>
          <w:lang w:val="it-IT"/>
        </w:rPr>
        <w:t>67-70</w:t>
      </w:r>
      <w:r w:rsidRPr="001B0CC8">
        <w:rPr>
          <w:lang w:val="it-IT"/>
        </w:rPr>
        <w:t>); Numberger 1972, 433-444.561f.&gt;</w:t>
      </w:r>
      <w:r w:rsidRPr="001B0CC8">
        <w:rPr>
          <w:vertAlign w:val="superscript"/>
          <w:lang w:val="it-IT"/>
        </w:rPr>
        <w:t>3</w:t>
      </w:r>
      <w:r w:rsidRPr="001B0CC8">
        <w:rPr>
          <w:lang w:val="it-IT"/>
        </w:rPr>
        <w:t>1997, 727-739; A.Pieri 1972; Verdière 1972 (</w:t>
      </w:r>
      <w:r w:rsidRPr="001B0CC8">
        <w:rPr>
          <w:b/>
          <w:bCs/>
          <w:lang w:val="it-IT"/>
        </w:rPr>
        <w:t>21f.</w:t>
      </w:r>
      <w:r w:rsidRPr="001B0CC8">
        <w:rPr>
          <w:lang w:val="it-IT"/>
        </w:rPr>
        <w:t>); Huxley 1973 (</w:t>
      </w:r>
      <w:r w:rsidRPr="001B0CC8">
        <w:rPr>
          <w:b/>
          <w:bCs/>
          <w:lang w:val="it-IT"/>
        </w:rPr>
        <w:t>1-8</w:t>
      </w:r>
      <w:r w:rsidRPr="001B0CC8">
        <w:rPr>
          <w:lang w:val="it-IT"/>
        </w:rPr>
        <w:t>); Benzer 1975; Cairns 1975a; De Echave-Sustaeta 1975 (</w:t>
      </w:r>
      <w:r w:rsidRPr="001B0CC8">
        <w:rPr>
          <w:b/>
          <w:bCs/>
          <w:lang w:val="it-IT"/>
        </w:rPr>
        <w:t>67-70</w:t>
      </w:r>
      <w:r w:rsidRPr="001B0CC8">
        <w:rPr>
          <w:lang w:val="it-IT"/>
        </w:rPr>
        <w:t>); Frederick 1977, 61-65; E.A.Schmidt 1977a, 404; Fedeli 1978, 111f.; Nóvoa 1979; Oksala 1979; D.O. Ross 1979 (</w:t>
      </w:r>
      <w:r w:rsidRPr="001B0CC8">
        <w:rPr>
          <w:b/>
          <w:bCs/>
          <w:lang w:val="it-IT"/>
        </w:rPr>
        <w:t>43</w:t>
      </w:r>
      <w:r w:rsidRPr="001B0CC8">
        <w:rPr>
          <w:lang w:val="it-IT"/>
        </w:rPr>
        <w:t>); Cipriani 1980; Dreisoerner 1981; Setaioli 1981, 1695-1700; Kytzler 1985, 33-35; Shackleton Bailey 1985b, 158f.; Heyworth 1988; D.Armstrong 1989, 58-60; Shackleton Bailey 1990, 227; D</w:t>
      </w:r>
      <w:r w:rsidRPr="001B0CC8">
        <w:rPr>
          <w:lang w:val="it-IT"/>
        </w:rPr>
        <w:t>e</w:t>
      </w:r>
      <w:r w:rsidRPr="001B0CC8">
        <w:rPr>
          <w:lang w:val="it-IT"/>
        </w:rPr>
        <w:t>hon 1991 (</w:t>
      </w:r>
      <w:r w:rsidRPr="001B0CC8">
        <w:rPr>
          <w:b/>
          <w:bCs/>
          <w:lang w:val="it-IT"/>
        </w:rPr>
        <w:t>23-28</w:t>
      </w:r>
      <w:r w:rsidRPr="001B0CC8">
        <w:rPr>
          <w:lang w:val="it-IT"/>
        </w:rPr>
        <w:t>); Garrison 1991, 172-175; Romano/Fedeli 1991-1997, I 2, 947-953; Cava</w:t>
      </w:r>
      <w:r w:rsidRPr="001B0CC8">
        <w:rPr>
          <w:lang w:val="it-IT"/>
        </w:rPr>
        <w:t>r</w:t>
      </w:r>
      <w:r w:rsidRPr="001B0CC8">
        <w:rPr>
          <w:lang w:val="it-IT"/>
        </w:rPr>
        <w:t>zere 1992 124-135; Nagore de Zand 1992, 85-92; Castagna 1993, 46; Delz 1993, 217-219 (</w:t>
      </w:r>
      <w:r w:rsidRPr="001B0CC8">
        <w:rPr>
          <w:b/>
          <w:bCs/>
          <w:lang w:val="it-IT"/>
        </w:rPr>
        <w:t>37f.</w:t>
      </w:r>
      <w:r w:rsidRPr="001B0CC8">
        <w:rPr>
          <w:lang w:val="it-IT"/>
        </w:rPr>
        <w:t>); Lefèvre 1993b, 74-76; Paratore 1993a, 14f.; Reis 1994, 19-21; Mankin 1995, 62-87; Levi 1997, 31f. 47f.; Christes 1998; Oliensis 1998, 84-87; Koster 2000; S.J.Harrison 2001b, 174f.; Maurach 2001, 31-33; Nisbet 2002a, 58f. (</w:t>
      </w:r>
      <w:r w:rsidRPr="001B0CC8">
        <w:rPr>
          <w:b/>
          <w:bCs/>
          <w:lang w:val="it-IT"/>
        </w:rPr>
        <w:t>39-42</w:t>
      </w:r>
      <w:r w:rsidRPr="001B0CC8">
        <w:rPr>
          <w:lang w:val="it-IT"/>
        </w:rPr>
        <w:t xml:space="preserve">); Watson 2003, 75-124; </w:t>
      </w:r>
      <w:r w:rsidR="00C03F71" w:rsidRPr="001B0CC8">
        <w:rPr>
          <w:lang w:val="it-IT"/>
        </w:rPr>
        <w:t xml:space="preserve">Hibst 2005; </w:t>
      </w:r>
      <w:r w:rsidRPr="001B0CC8">
        <w:rPr>
          <w:lang w:val="it-IT"/>
        </w:rPr>
        <w:t>Hills 2005, 31-33</w:t>
      </w:r>
      <w:r w:rsidR="002512B0" w:rsidRPr="001B0CC8">
        <w:rPr>
          <w:lang w:val="it-IT"/>
        </w:rPr>
        <w:t xml:space="preserve">; </w:t>
      </w:r>
      <w:r w:rsidR="00535487" w:rsidRPr="001B0CC8">
        <w:rPr>
          <w:lang w:val="it-IT"/>
        </w:rPr>
        <w:t xml:space="preserve">S.J.Harrison 2007b, 114-119; </w:t>
      </w:r>
      <w:r w:rsidR="00424EE6" w:rsidRPr="001B0CC8">
        <w:rPr>
          <w:lang w:val="it-IT"/>
        </w:rPr>
        <w:t xml:space="preserve">Cairns 2008; </w:t>
      </w:r>
      <w:r w:rsidR="00CE7090" w:rsidRPr="001B0CC8">
        <w:rPr>
          <w:lang w:val="it-IT"/>
        </w:rPr>
        <w:t>Adkin 2009</w:t>
      </w:r>
      <w:r w:rsidR="00BB5F7C" w:rsidRPr="001B0CC8">
        <w:rPr>
          <w:lang w:val="it-IT"/>
        </w:rPr>
        <w:t>a</w:t>
      </w:r>
      <w:r w:rsidR="00CE7090" w:rsidRPr="001B0CC8">
        <w:rPr>
          <w:lang w:val="it-IT"/>
        </w:rPr>
        <w:t xml:space="preserve"> (</w:t>
      </w:r>
      <w:r w:rsidR="00CE7090" w:rsidRPr="001B0CC8">
        <w:rPr>
          <w:b/>
          <w:lang w:val="it-IT"/>
        </w:rPr>
        <w:t>16</w:t>
      </w:r>
      <w:r w:rsidR="00CE7090" w:rsidRPr="001B0CC8">
        <w:rPr>
          <w:lang w:val="it-IT"/>
        </w:rPr>
        <w:t xml:space="preserve">); </w:t>
      </w:r>
      <w:r w:rsidR="00A9206A" w:rsidRPr="001B0CC8">
        <w:rPr>
          <w:lang w:val="it-IT"/>
        </w:rPr>
        <w:t xml:space="preserve">Marchese 2010, 30-36; </w:t>
      </w:r>
      <w:r w:rsidR="006B3C08" w:rsidRPr="001B0CC8">
        <w:rPr>
          <w:lang w:val="it-IT"/>
        </w:rPr>
        <w:t>Feeney 2011 (</w:t>
      </w:r>
      <w:r w:rsidR="006B3C08" w:rsidRPr="001B0CC8">
        <w:rPr>
          <w:b/>
          <w:lang w:val="it-IT"/>
        </w:rPr>
        <w:t>67</w:t>
      </w:r>
      <w:r w:rsidR="006B3C08" w:rsidRPr="001B0CC8">
        <w:rPr>
          <w:lang w:val="it-IT"/>
        </w:rPr>
        <w:t xml:space="preserve">); </w:t>
      </w:r>
      <w:r w:rsidR="00873993" w:rsidRPr="001B0CC8">
        <w:rPr>
          <w:lang w:val="it-IT"/>
        </w:rPr>
        <w:t xml:space="preserve">Smolak 2011; </w:t>
      </w:r>
      <w:r w:rsidR="00E407F0" w:rsidRPr="001B0CC8">
        <w:rPr>
          <w:lang w:val="it-IT"/>
        </w:rPr>
        <w:t>T.</w:t>
      </w:r>
      <w:r w:rsidR="00190B79" w:rsidRPr="001B0CC8">
        <w:rPr>
          <w:lang w:val="it-IT"/>
        </w:rPr>
        <w:t>S.</w:t>
      </w:r>
      <w:r w:rsidR="00E407F0" w:rsidRPr="001B0CC8">
        <w:rPr>
          <w:lang w:val="it-IT"/>
        </w:rPr>
        <w:t xml:space="preserve">Johnson 2012, 87-91; </w:t>
      </w:r>
      <w:r w:rsidR="002512B0" w:rsidRPr="001B0CC8">
        <w:rPr>
          <w:lang w:val="it-IT"/>
        </w:rPr>
        <w:t>Gärtner 2013 (</w:t>
      </w:r>
      <w:r w:rsidR="002512B0" w:rsidRPr="001B0CC8">
        <w:rPr>
          <w:b/>
          <w:lang w:val="it-IT"/>
        </w:rPr>
        <w:t>29-38</w:t>
      </w:r>
      <w:r w:rsidR="002512B0" w:rsidRPr="001B0CC8">
        <w:rPr>
          <w:lang w:val="it-IT"/>
        </w:rPr>
        <w:t>)</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epod.3</w:t>
      </w:r>
    </w:p>
    <w:p w:rsidR="00DD204F" w:rsidRPr="001B0CC8" w:rsidRDefault="00DD204F">
      <w:pPr>
        <w:jc w:val="both"/>
        <w:rPr>
          <w:lang w:val="it-IT"/>
        </w:rPr>
      </w:pPr>
      <w:r w:rsidRPr="001B0CC8">
        <w:rPr>
          <w:lang w:val="it-IT"/>
        </w:rPr>
        <w:t>Kießling/Heinze 1930, 498-500; Kirn 1935, 41-43; Fraenkel 1957, 68f.=81f.; Blok 1961; Ca</w:t>
      </w:r>
      <w:r w:rsidRPr="001B0CC8">
        <w:rPr>
          <w:lang w:val="it-IT"/>
        </w:rPr>
        <w:t>r</w:t>
      </w:r>
      <w:r w:rsidRPr="001B0CC8">
        <w:rPr>
          <w:lang w:val="it-IT"/>
        </w:rPr>
        <w:t>rubba 1965c; Carrubba 1969a, 64-70; La Penna 1969b, 17; Manning 1970; Ingallina 1974, 258 (</w:t>
      </w:r>
      <w:r w:rsidRPr="001B0CC8">
        <w:rPr>
          <w:b/>
          <w:bCs/>
          <w:lang w:val="it-IT"/>
        </w:rPr>
        <w:t>7f.</w:t>
      </w:r>
      <w:r w:rsidRPr="001B0CC8">
        <w:rPr>
          <w:lang w:val="it-IT"/>
        </w:rPr>
        <w:t>); Fedeli 1978, 112f.; Setaioli 1981, 1701-1703; Watson 1983d (</w:t>
      </w:r>
      <w:r w:rsidRPr="001B0CC8">
        <w:rPr>
          <w:b/>
          <w:bCs/>
          <w:lang w:val="it-IT"/>
        </w:rPr>
        <w:t>11f.19f.</w:t>
      </w:r>
      <w:r w:rsidRPr="001B0CC8">
        <w:rPr>
          <w:lang w:val="it-IT"/>
        </w:rPr>
        <w:t>); Mankin 1985, 128f.; Shackleton Bailey 1985b, 159; W.C.Fitzgerald 1988, 181f.; Oliensis 1991b, 60-71; Garrison 1991, 175f.; Romano/Fedeli 1991-1997, I 2, 954-956; Cavarzere 1992, 135-140; Gowers 1993b, 280-310; Lefèvre 1993b, 76f.; Mankin 1995, 88-99; Watson 1995, 197-199; Levi 1997, 49; Oliensis 1998, 87</w:t>
      </w:r>
      <w:r w:rsidR="00FC155D" w:rsidRPr="001B0CC8">
        <w:rPr>
          <w:lang w:val="it-IT"/>
        </w:rPr>
        <w:t>-89; S.J.Harrison 2001b, 175f.</w:t>
      </w:r>
      <w:r w:rsidRPr="001B0CC8">
        <w:rPr>
          <w:lang w:val="it-IT"/>
        </w:rPr>
        <w:t>; Maurach 2001, 33-35; W</w:t>
      </w:r>
      <w:r w:rsidRPr="001B0CC8">
        <w:rPr>
          <w:lang w:val="it-IT"/>
        </w:rPr>
        <w:t>a</w:t>
      </w:r>
      <w:r w:rsidRPr="001B0CC8">
        <w:rPr>
          <w:lang w:val="it-IT"/>
        </w:rPr>
        <w:t>tson 2003, 36-39.125-144</w:t>
      </w:r>
      <w:r w:rsidR="00FD1BB3" w:rsidRPr="001B0CC8">
        <w:rPr>
          <w:lang w:val="it-IT"/>
        </w:rPr>
        <w:t xml:space="preserve">; </w:t>
      </w:r>
      <w:r w:rsidR="00FC155D" w:rsidRPr="001B0CC8">
        <w:rPr>
          <w:lang w:val="it-IT"/>
        </w:rPr>
        <w:t>Jacobson 2011 (</w:t>
      </w:r>
      <w:r w:rsidR="00FC155D" w:rsidRPr="001B0CC8">
        <w:rPr>
          <w:b/>
          <w:lang w:val="it-IT"/>
        </w:rPr>
        <w:t>9f.</w:t>
      </w:r>
      <w:r w:rsidR="00FC155D" w:rsidRPr="001B0CC8">
        <w:rPr>
          <w:lang w:val="it-IT"/>
        </w:rPr>
        <w:t xml:space="preserve">); </w:t>
      </w:r>
      <w:r w:rsidR="00A96DCD" w:rsidRPr="001B0CC8">
        <w:rPr>
          <w:lang w:val="it-IT"/>
        </w:rPr>
        <w:t xml:space="preserve">Andrisano 2012; </w:t>
      </w:r>
      <w:r w:rsidR="00E407F0" w:rsidRPr="001B0CC8">
        <w:rPr>
          <w:lang w:val="it-IT"/>
        </w:rPr>
        <w:t>T.</w:t>
      </w:r>
      <w:r w:rsidR="00190B79" w:rsidRPr="001B0CC8">
        <w:rPr>
          <w:lang w:val="it-IT"/>
        </w:rPr>
        <w:t>S.</w:t>
      </w:r>
      <w:r w:rsidR="00E407F0" w:rsidRPr="001B0CC8">
        <w:rPr>
          <w:lang w:val="it-IT"/>
        </w:rPr>
        <w:t xml:space="preserve">Johnson 2012, 91-96; </w:t>
      </w:r>
      <w:r w:rsidR="00FD1BB3" w:rsidRPr="001B0CC8">
        <w:rPr>
          <w:lang w:val="it-IT"/>
        </w:rPr>
        <w:t>Skinner 2013</w:t>
      </w:r>
    </w:p>
    <w:p w:rsidR="00DD204F" w:rsidRPr="001B0CC8" w:rsidRDefault="00DD204F">
      <w:pPr>
        <w:jc w:val="both"/>
        <w:rPr>
          <w:lang w:val="it-IT"/>
        </w:rPr>
      </w:pPr>
    </w:p>
    <w:p w:rsidR="00DD204F" w:rsidRPr="007573A8" w:rsidRDefault="00DD204F">
      <w:pPr>
        <w:jc w:val="both"/>
        <w:rPr>
          <w:b/>
          <w:bCs/>
          <w:lang w:val="de-DE"/>
        </w:rPr>
      </w:pPr>
      <w:r w:rsidRPr="007573A8">
        <w:rPr>
          <w:b/>
          <w:bCs/>
          <w:lang w:val="de-DE"/>
        </w:rPr>
        <w:t>epod.4</w:t>
      </w:r>
    </w:p>
    <w:p w:rsidR="00DD204F" w:rsidRPr="007573A8" w:rsidRDefault="00DD204F">
      <w:pPr>
        <w:jc w:val="both"/>
        <w:rPr>
          <w:lang w:val="it-IT"/>
        </w:rPr>
      </w:pPr>
      <w:r w:rsidRPr="007573A8">
        <w:rPr>
          <w:lang w:val="de-DE"/>
        </w:rPr>
        <w:t>Jacoby 1914 (</w:t>
      </w:r>
      <w:r w:rsidRPr="007573A8">
        <w:rPr>
          <w:b/>
          <w:bCs/>
          <w:lang w:val="de-DE"/>
        </w:rPr>
        <w:t>16</w:t>
      </w:r>
      <w:r w:rsidRPr="007573A8">
        <w:rPr>
          <w:lang w:val="de-DE"/>
        </w:rPr>
        <w:t xml:space="preserve">); Kießling/Heinze 1930, 500-503; Kirn 1935, 20-24; Fraenkel 1957, 57f.= </w:t>
      </w:r>
      <w:r w:rsidRPr="007573A8">
        <w:rPr>
          <w:lang w:val="it-IT"/>
        </w:rPr>
        <w:t>69f.; Blok 1961; Carrubba 1967b, 68-71; Carrubba 1969a, 55-60; La Penna 1969b, 12f.; Numberger 1972, 444-448.562&gt;</w:t>
      </w:r>
      <w:r w:rsidRPr="007573A8">
        <w:rPr>
          <w:vertAlign w:val="superscript"/>
          <w:lang w:val="it-IT"/>
        </w:rPr>
        <w:t>3</w:t>
      </w:r>
      <w:r w:rsidRPr="007573A8">
        <w:rPr>
          <w:lang w:val="it-IT"/>
        </w:rPr>
        <w:t>1997, 739-744; Horsfall 1973, 136f. (</w:t>
      </w:r>
      <w:r w:rsidRPr="007573A8">
        <w:rPr>
          <w:b/>
          <w:bCs/>
          <w:lang w:val="it-IT"/>
        </w:rPr>
        <w:t>9f.</w:t>
      </w:r>
      <w:r w:rsidRPr="007573A8">
        <w:rPr>
          <w:lang w:val="it-IT"/>
        </w:rPr>
        <w:t>); Fedeli 1978, 113f.; Nardoni 1979, 88-95 (</w:t>
      </w:r>
      <w:r w:rsidRPr="007573A8">
        <w:rPr>
          <w:b/>
          <w:bCs/>
          <w:lang w:val="it-IT"/>
        </w:rPr>
        <w:t>8</w:t>
      </w:r>
      <w:r w:rsidRPr="007573A8">
        <w:rPr>
          <w:lang w:val="it-IT"/>
        </w:rPr>
        <w:t>); Setaioli 1981, 1703f.; Mankin 1985, 129f.; W.C.Fitzgerald 1988, 182f.; Garrison 1991, 176f.; Romano/Fedeli 1991-1997, I 2, 956-960; Cavarzere 1992, 140-144; Gandeva 1992, 14-21; Warmuth 1992, 52-56; Lefèvre 1993b, 70f.; Lenz 1994; Schmitzer 1994c; Mankin 1995, 99-108; Watson 1995, 196f.; Levi 1997, 49f.; Oliensis 1998, 66-68; S.J.Harrison 2001b, 176; Maurach 2001, 35f.; Watson 2002; Watson 2003, 145-173; Marchesi 2005b, 322-324 (</w:t>
      </w:r>
      <w:r w:rsidRPr="007573A8">
        <w:rPr>
          <w:b/>
          <w:bCs/>
          <w:lang w:val="it-IT"/>
        </w:rPr>
        <w:t>1-4</w:t>
      </w:r>
      <w:r w:rsidRPr="007573A8">
        <w:rPr>
          <w:lang w:val="it-IT"/>
        </w:rPr>
        <w:t>)</w:t>
      </w:r>
      <w:r w:rsidR="00E407F0" w:rsidRPr="007573A8">
        <w:rPr>
          <w:lang w:val="it-IT"/>
        </w:rPr>
        <w:t>;</w:t>
      </w:r>
      <w:r w:rsidR="00556A96">
        <w:rPr>
          <w:lang w:val="it-IT"/>
        </w:rPr>
        <w:t xml:space="preserve"> Ritoók 2005;</w:t>
      </w:r>
      <w:r w:rsidR="00E407F0" w:rsidRPr="007573A8">
        <w:rPr>
          <w:lang w:val="it-IT"/>
        </w:rPr>
        <w:t xml:space="preserve"> </w:t>
      </w:r>
      <w:r w:rsidR="00C146E8" w:rsidRPr="00C146E8">
        <w:rPr>
          <w:spacing w:val="-2"/>
          <w:lang w:val="it-IT"/>
        </w:rPr>
        <w:t>Kibihler</w:t>
      </w:r>
      <w:r w:rsidR="00C146E8">
        <w:rPr>
          <w:lang w:val="it-IT"/>
        </w:rPr>
        <w:t xml:space="preserve"> 2007; </w:t>
      </w:r>
      <w:r w:rsidR="00A9206A">
        <w:rPr>
          <w:lang w:val="it-IT"/>
        </w:rPr>
        <w:t>Marchese</w:t>
      </w:r>
      <w:r w:rsidR="00A9206A" w:rsidRPr="00A9206A">
        <w:rPr>
          <w:lang w:val="it-IT"/>
        </w:rPr>
        <w:t xml:space="preserve"> 2010, 36-39; </w:t>
      </w:r>
      <w:r w:rsidR="00E407F0" w:rsidRPr="007573A8">
        <w:rPr>
          <w:lang w:val="it-IT"/>
        </w:rPr>
        <w:t>T.</w:t>
      </w:r>
      <w:r w:rsidR="00190B79">
        <w:rPr>
          <w:lang w:val="it-IT"/>
        </w:rPr>
        <w:t>S.</w:t>
      </w:r>
      <w:r w:rsidR="00E407F0" w:rsidRPr="007573A8">
        <w:rPr>
          <w:lang w:val="it-IT"/>
        </w:rPr>
        <w:t>Johnson 2012, 96-100</w:t>
      </w:r>
    </w:p>
    <w:p w:rsidR="00DD204F" w:rsidRPr="007573A8" w:rsidRDefault="00DD204F">
      <w:pPr>
        <w:jc w:val="both"/>
        <w:rPr>
          <w:lang w:val="it-IT"/>
        </w:rPr>
      </w:pPr>
    </w:p>
    <w:p w:rsidR="00DD204F" w:rsidRPr="007573A8" w:rsidRDefault="00DD204F">
      <w:pPr>
        <w:jc w:val="both"/>
        <w:rPr>
          <w:b/>
          <w:bCs/>
          <w:lang w:val="de-DE"/>
        </w:rPr>
      </w:pPr>
      <w:r w:rsidRPr="007573A8">
        <w:rPr>
          <w:b/>
          <w:bCs/>
          <w:lang w:val="de-DE"/>
        </w:rPr>
        <w:t>epod.5</w:t>
      </w:r>
    </w:p>
    <w:p w:rsidR="00DD204F" w:rsidRPr="001B0CC8" w:rsidRDefault="00DD204F">
      <w:pPr>
        <w:jc w:val="both"/>
        <w:rPr>
          <w:lang w:val="de-DE"/>
        </w:rPr>
      </w:pPr>
      <w:r w:rsidRPr="007573A8">
        <w:rPr>
          <w:lang w:val="de-DE"/>
        </w:rPr>
        <w:t xml:space="preserve">Kießling/Heinze 1930, 503-514; Kirn 1935, 28-32; Kleinknecht 1937, 183f. </w:t>
      </w:r>
      <w:r w:rsidRPr="001B0CC8">
        <w:rPr>
          <w:lang w:val="de-DE"/>
        </w:rPr>
        <w:t>(</w:t>
      </w:r>
      <w:r w:rsidRPr="001B0CC8">
        <w:rPr>
          <w:b/>
          <w:bCs/>
          <w:lang w:val="de-DE"/>
        </w:rPr>
        <w:t>5-8.49-54</w:t>
      </w:r>
      <w:r w:rsidRPr="001B0CC8">
        <w:rPr>
          <w:lang w:val="de-DE"/>
        </w:rPr>
        <w:t>); Wili 1948, 55-57; Giangrande 1967, 327f. (</w:t>
      </w:r>
      <w:r w:rsidRPr="001B0CC8">
        <w:rPr>
          <w:b/>
          <w:bCs/>
          <w:lang w:val="de-DE"/>
        </w:rPr>
        <w:t>87f.</w:t>
      </w:r>
      <w:r w:rsidRPr="001B0CC8">
        <w:rPr>
          <w:lang w:val="de-DE"/>
        </w:rPr>
        <w:t>); Carrubba 1969a, 40-43; La Penna 1969b, 14-16; Lyne 1969 (</w:t>
      </w:r>
      <w:r w:rsidRPr="001B0CC8">
        <w:rPr>
          <w:b/>
          <w:bCs/>
          <w:lang w:val="de-DE"/>
        </w:rPr>
        <w:t>95</w:t>
      </w:r>
      <w:r w:rsidRPr="001B0CC8">
        <w:rPr>
          <w:lang w:val="de-DE"/>
        </w:rPr>
        <w:t>); Manning 1970; Huxley 1971 (</w:t>
      </w:r>
      <w:r w:rsidRPr="001B0CC8">
        <w:rPr>
          <w:b/>
          <w:bCs/>
          <w:lang w:val="de-DE"/>
        </w:rPr>
        <w:t>87</w:t>
      </w:r>
      <w:r w:rsidRPr="001B0CC8">
        <w:rPr>
          <w:lang w:val="de-DE"/>
        </w:rPr>
        <w:t>); Ingallina 1974, 59-63.109-152.194-229; Viljamaa 1976 (</w:t>
      </w:r>
      <w:r w:rsidRPr="001B0CC8">
        <w:rPr>
          <w:b/>
          <w:bCs/>
          <w:lang w:val="de-DE"/>
        </w:rPr>
        <w:t>87f.</w:t>
      </w:r>
      <w:r w:rsidRPr="001B0CC8">
        <w:rPr>
          <w:lang w:val="de-DE"/>
        </w:rPr>
        <w:t>); Fedeli 1978; Paschoud 1980 (</w:t>
      </w:r>
      <w:r w:rsidRPr="001B0CC8">
        <w:rPr>
          <w:b/>
          <w:bCs/>
          <w:lang w:val="de-DE"/>
        </w:rPr>
        <w:t>49-82</w:t>
      </w:r>
      <w:r w:rsidRPr="001B0CC8">
        <w:rPr>
          <w:lang w:val="de-DE"/>
        </w:rPr>
        <w:t xml:space="preserve">); Setaioli 1981, 1704-1707; Brink </w:t>
      </w:r>
      <w:r w:rsidR="0077300D" w:rsidRPr="001B0CC8">
        <w:rPr>
          <w:lang w:val="de-DE"/>
        </w:rPr>
        <w:t>(1969-1987)</w:t>
      </w:r>
      <w:r w:rsidRPr="001B0CC8">
        <w:rPr>
          <w:lang w:val="de-DE"/>
        </w:rPr>
        <w:t>1982, 36-38; Mankin 1985, 86-94; Paratore 1985; Bain 1986 (</w:t>
      </w:r>
      <w:r w:rsidRPr="001B0CC8">
        <w:rPr>
          <w:b/>
          <w:bCs/>
          <w:lang w:val="de-DE"/>
        </w:rPr>
        <w:t>49-72</w:t>
      </w:r>
      <w:r w:rsidRPr="001B0CC8">
        <w:rPr>
          <w:lang w:val="de-DE"/>
        </w:rPr>
        <w:t>); D.Armstrong 1989, 60-62; Cavarzere 1989 (</w:t>
      </w:r>
      <w:r w:rsidRPr="001B0CC8">
        <w:rPr>
          <w:b/>
          <w:bCs/>
          <w:lang w:val="de-DE"/>
        </w:rPr>
        <w:t>87f.</w:t>
      </w:r>
      <w:r w:rsidRPr="001B0CC8">
        <w:rPr>
          <w:lang w:val="de-DE"/>
        </w:rPr>
        <w:t>); Garrison 1991, 177-180; Oliensis 1991a; Oliensis 1991b, 32-60; Romano/Fedeli 1991-1997, I 2, 960-969; Cavarzere 1992, 145-158; Maurach 1992a (</w:t>
      </w:r>
      <w:r w:rsidRPr="001B0CC8">
        <w:rPr>
          <w:b/>
          <w:bCs/>
          <w:lang w:val="de-DE"/>
        </w:rPr>
        <w:t>87f.</w:t>
      </w:r>
      <w:r w:rsidRPr="001B0CC8">
        <w:rPr>
          <w:lang w:val="de-DE"/>
        </w:rPr>
        <w:t>); Lefèvre 1993b, 78-80; Watson 1993; Reis 1994, 27f.; Mankin 1995, 108-136. 299-301; Cavarzere 1996, 101-105; Levi 1997, 41f.50-53; Oliensis 1998, 68-70; Ambrosini 1999; Kloss 2000; Kraggerud 2000 (</w:t>
      </w:r>
      <w:r w:rsidRPr="001B0CC8">
        <w:rPr>
          <w:b/>
          <w:bCs/>
          <w:lang w:val="de-DE"/>
        </w:rPr>
        <w:t>87f.</w:t>
      </w:r>
      <w:r w:rsidRPr="001B0CC8">
        <w:rPr>
          <w:lang w:val="de-DE"/>
        </w:rPr>
        <w:t>); S.J.Harrison 2001b, 176f.; Maurach 2001, 36-38; Agnati 2002 (</w:t>
      </w:r>
      <w:r w:rsidRPr="001B0CC8">
        <w:rPr>
          <w:b/>
          <w:bCs/>
          <w:lang w:val="de-DE"/>
        </w:rPr>
        <w:t>42</w:t>
      </w:r>
      <w:r w:rsidRPr="001B0CC8">
        <w:rPr>
          <w:lang w:val="de-DE"/>
        </w:rPr>
        <w:t>); Watson 2003, 174-250</w:t>
      </w:r>
      <w:r w:rsidR="00DA6962" w:rsidRPr="001B0CC8">
        <w:rPr>
          <w:lang w:val="de-DE"/>
        </w:rPr>
        <w:t xml:space="preserve">; </w:t>
      </w:r>
      <w:r w:rsidR="00DA62CA" w:rsidRPr="001B0CC8">
        <w:rPr>
          <w:lang w:val="de-DE"/>
        </w:rPr>
        <w:t xml:space="preserve">Paulin 2008; </w:t>
      </w:r>
      <w:r w:rsidR="00A96DCD" w:rsidRPr="001B0CC8">
        <w:rPr>
          <w:lang w:val="de-DE"/>
        </w:rPr>
        <w:t xml:space="preserve">Andrisano 2012; </w:t>
      </w:r>
      <w:r w:rsidR="00E407F0" w:rsidRPr="001B0CC8">
        <w:rPr>
          <w:lang w:val="de-DE"/>
        </w:rPr>
        <w:t>T.</w:t>
      </w:r>
      <w:r w:rsidR="00190B79" w:rsidRPr="001B0CC8">
        <w:rPr>
          <w:lang w:val="de-DE"/>
        </w:rPr>
        <w:t>S.</w:t>
      </w:r>
      <w:r w:rsidR="00E407F0" w:rsidRPr="001B0CC8">
        <w:rPr>
          <w:lang w:val="de-DE"/>
        </w:rPr>
        <w:t xml:space="preserve">Johnson 2012, 100-106; </w:t>
      </w:r>
      <w:r w:rsidR="00112D2A" w:rsidRPr="001B0CC8">
        <w:rPr>
          <w:lang w:val="de-DE"/>
        </w:rPr>
        <w:t xml:space="preserve">Prince 2012/13; </w:t>
      </w:r>
      <w:r w:rsidR="002512B0" w:rsidRPr="001B0CC8">
        <w:rPr>
          <w:lang w:val="de-DE"/>
        </w:rPr>
        <w:t>Gärtner 2013 (</w:t>
      </w:r>
      <w:r w:rsidR="002512B0" w:rsidRPr="001B0CC8">
        <w:rPr>
          <w:b/>
          <w:lang w:val="de-DE"/>
        </w:rPr>
        <w:t>85-90</w:t>
      </w:r>
      <w:r w:rsidR="002512B0" w:rsidRPr="001B0CC8">
        <w:rPr>
          <w:lang w:val="de-DE"/>
        </w:rPr>
        <w:t xml:space="preserve">); </w:t>
      </w:r>
      <w:r w:rsidR="00DA6962" w:rsidRPr="001B0CC8">
        <w:rPr>
          <w:lang w:val="de-DE"/>
        </w:rPr>
        <w:t>Bologna 2015 (</w:t>
      </w:r>
      <w:r w:rsidR="00DA6962" w:rsidRPr="001B0CC8">
        <w:rPr>
          <w:b/>
          <w:lang w:val="de-DE"/>
        </w:rPr>
        <w:t>15-56. 83-102</w:t>
      </w:r>
      <w:r w:rsidR="00DA6962" w:rsidRPr="001B0CC8">
        <w:rPr>
          <w:lang w:val="de-DE"/>
        </w:rPr>
        <w:t>)</w:t>
      </w:r>
    </w:p>
    <w:p w:rsidR="00DD204F" w:rsidRPr="001B0CC8" w:rsidRDefault="00DD204F">
      <w:pPr>
        <w:jc w:val="both"/>
        <w:rPr>
          <w:lang w:val="de-DE"/>
        </w:rPr>
      </w:pPr>
    </w:p>
    <w:p w:rsidR="00DD204F" w:rsidRPr="001B0CC8" w:rsidRDefault="00DD204F">
      <w:pPr>
        <w:jc w:val="both"/>
        <w:rPr>
          <w:b/>
          <w:bCs/>
          <w:lang w:val="de-DE"/>
        </w:rPr>
      </w:pPr>
      <w:r w:rsidRPr="001B0CC8">
        <w:rPr>
          <w:b/>
          <w:bCs/>
          <w:lang w:val="de-DE"/>
        </w:rPr>
        <w:t>epod.6</w:t>
      </w:r>
    </w:p>
    <w:p w:rsidR="00DD204F" w:rsidRPr="001B0CC8" w:rsidRDefault="00DD204F">
      <w:pPr>
        <w:jc w:val="both"/>
        <w:rPr>
          <w:lang w:val="de-DE"/>
        </w:rPr>
      </w:pPr>
      <w:r w:rsidRPr="001B0CC8">
        <w:rPr>
          <w:lang w:val="de-DE"/>
        </w:rPr>
        <w:t>Kießling/Heinze 1930, 514-516; Kirn 1935, 17-20; Fraenkel 1957, 56f.=67-69; Buchheit 1961; Carrubba 1967b, 71-75; Carrubba 1969a, 60-63; Numberger 1972, 449-452.563&gt;</w:t>
      </w:r>
      <w:r w:rsidRPr="001B0CC8">
        <w:rPr>
          <w:vertAlign w:val="superscript"/>
          <w:lang w:val="de-DE"/>
        </w:rPr>
        <w:t>3</w:t>
      </w:r>
      <w:r w:rsidRPr="001B0CC8">
        <w:rPr>
          <w:lang w:val="de-DE"/>
        </w:rPr>
        <w:t>1997, 744-747; Pasini 1972, 446-469; E.A.Schmidt 1977a, 405f.=2002, 64f.; Fedeli 1978, 114; D</w:t>
      </w:r>
      <w:r w:rsidRPr="001B0CC8">
        <w:rPr>
          <w:lang w:val="de-DE"/>
        </w:rPr>
        <w:t>i</w:t>
      </w:r>
      <w:r w:rsidRPr="001B0CC8">
        <w:rPr>
          <w:lang w:val="de-DE"/>
        </w:rPr>
        <w:t>ckie 1981, 195-203; Setaioli 1981, 1708-1710; Watson 1983a (</w:t>
      </w:r>
      <w:r w:rsidRPr="001B0CC8">
        <w:rPr>
          <w:b/>
          <w:bCs/>
          <w:lang w:val="de-DE"/>
        </w:rPr>
        <w:t>7f.</w:t>
      </w:r>
      <w:r w:rsidRPr="001B0CC8">
        <w:rPr>
          <w:lang w:val="de-DE"/>
        </w:rPr>
        <w:t>); Mosca 1985; S.J.Harrison 1987 (</w:t>
      </w:r>
      <w:r w:rsidRPr="001B0CC8">
        <w:rPr>
          <w:b/>
          <w:bCs/>
          <w:lang w:val="de-DE"/>
        </w:rPr>
        <w:t>16</w:t>
      </w:r>
      <w:r w:rsidRPr="001B0CC8">
        <w:rPr>
          <w:lang w:val="de-DE"/>
        </w:rPr>
        <w:t>); J.D.Morgan 1988 (</w:t>
      </w:r>
      <w:r w:rsidRPr="001B0CC8">
        <w:rPr>
          <w:b/>
          <w:bCs/>
          <w:lang w:val="de-DE"/>
        </w:rPr>
        <w:t>16</w:t>
      </w:r>
      <w:r w:rsidRPr="001B0CC8">
        <w:rPr>
          <w:lang w:val="de-DE"/>
        </w:rPr>
        <w:t>); E.A.Schmidt 1990a, 135-137; Garrison 1991, 180f.; R</w:t>
      </w:r>
      <w:r w:rsidRPr="001B0CC8">
        <w:rPr>
          <w:lang w:val="de-DE"/>
        </w:rPr>
        <w:t>o</w:t>
      </w:r>
      <w:r w:rsidRPr="001B0CC8">
        <w:rPr>
          <w:lang w:val="de-DE"/>
        </w:rPr>
        <w:t>mano/Fedeli 1991-1997, I 2, 969-977; Cavarzere 1992, 158-162; Barabino 1993/94; Lefèvre 1993b, 71f.; Mankin 1995, 136-142; Watson 1995, 199f.; Levi 1997, 53f.; S.J.Harrison 2001b, 177; Maurach 2001, 38f.; Watson 2003, 251-265</w:t>
      </w:r>
      <w:r w:rsidR="00DA6962" w:rsidRPr="001B0CC8">
        <w:rPr>
          <w:lang w:val="de-DE"/>
        </w:rPr>
        <w:t xml:space="preserve">; </w:t>
      </w:r>
      <w:r w:rsidR="00E407F0" w:rsidRPr="001B0CC8">
        <w:rPr>
          <w:lang w:val="de-DE"/>
        </w:rPr>
        <w:t>T.</w:t>
      </w:r>
      <w:r w:rsidR="00190B79" w:rsidRPr="001B0CC8">
        <w:rPr>
          <w:lang w:val="de-DE"/>
        </w:rPr>
        <w:t>S.</w:t>
      </w:r>
      <w:r w:rsidR="00E407F0" w:rsidRPr="001B0CC8">
        <w:rPr>
          <w:lang w:val="de-DE"/>
        </w:rPr>
        <w:t xml:space="preserve">Johnson 2012, 106-109; </w:t>
      </w:r>
      <w:r w:rsidR="005A593A" w:rsidRPr="001B0CC8">
        <w:rPr>
          <w:lang w:val="de-DE"/>
        </w:rPr>
        <w:t>J.N.</w:t>
      </w:r>
      <w:r w:rsidR="00B11ABD" w:rsidRPr="001B0CC8">
        <w:rPr>
          <w:lang w:val="de-DE"/>
        </w:rPr>
        <w:t xml:space="preserve">Hawkins 2014; </w:t>
      </w:r>
      <w:r w:rsidR="00DA6962" w:rsidRPr="001B0CC8">
        <w:rPr>
          <w:lang w:val="de-DE"/>
        </w:rPr>
        <w:t>Lennartz 2015</w:t>
      </w:r>
    </w:p>
    <w:p w:rsidR="00DD204F" w:rsidRPr="001B0CC8" w:rsidRDefault="00DD204F">
      <w:pPr>
        <w:jc w:val="both"/>
        <w:rPr>
          <w:lang w:val="de-DE"/>
        </w:rPr>
      </w:pPr>
    </w:p>
    <w:p w:rsidR="00DD204F" w:rsidRPr="001B0CC8" w:rsidRDefault="00DD204F">
      <w:pPr>
        <w:jc w:val="both"/>
        <w:rPr>
          <w:lang w:val="de-DE"/>
        </w:rPr>
      </w:pPr>
      <w:r w:rsidRPr="001B0CC8">
        <w:rPr>
          <w:b/>
          <w:bCs/>
          <w:lang w:val="de-DE"/>
        </w:rPr>
        <w:t>epod.7</w:t>
      </w:r>
    </w:p>
    <w:p w:rsidR="00DD204F" w:rsidRPr="001B0CC8" w:rsidRDefault="00DD204F">
      <w:pPr>
        <w:jc w:val="both"/>
        <w:rPr>
          <w:b/>
          <w:bCs/>
          <w:lang w:val="de-DE"/>
        </w:rPr>
      </w:pPr>
      <w:r w:rsidRPr="001B0CC8">
        <w:rPr>
          <w:lang w:val="de-DE"/>
        </w:rPr>
        <w:lastRenderedPageBreak/>
        <w:t>Kießling/Heinze 1930, 516-519; Kirn 1935, 43-47; Fraenkel 1957, 55f.=66f.; R</w:t>
      </w:r>
      <w:r w:rsidRPr="001B0CC8">
        <w:rPr>
          <w:lang w:val="de-DE"/>
        </w:rPr>
        <w:t>ö</w:t>
      </w:r>
      <w:r w:rsidRPr="001B0CC8">
        <w:rPr>
          <w:lang w:val="de-DE"/>
        </w:rPr>
        <w:t>ver/Oppermann 1961, 82f.; Trümpner 1965; Carrubba 1966a; Carrubba 1969a, 38-40; La Penna 1969b, 24; Ableitinger-Grünberger 1971; Numberger 1972, 452-457.563&gt;</w:t>
      </w:r>
      <w:r w:rsidRPr="001B0CC8">
        <w:rPr>
          <w:vertAlign w:val="superscript"/>
          <w:lang w:val="de-DE"/>
        </w:rPr>
        <w:t>3</w:t>
      </w:r>
      <w:r w:rsidRPr="001B0CC8">
        <w:rPr>
          <w:lang w:val="de-DE"/>
        </w:rPr>
        <w:t xml:space="preserve">1997, 748-752; Seel 1972b, 179-189; Oksala 1973, 153f.; Büchner 1976, 100-102; Fedeli 1978, 164f.; Setaioli 1981, 1710-1715; Cremona 1982, 44-66; Brink </w:t>
      </w:r>
      <w:r w:rsidR="0077300D" w:rsidRPr="001B0CC8">
        <w:rPr>
          <w:lang w:val="de-DE"/>
        </w:rPr>
        <w:t>(1969-1987)</w:t>
      </w:r>
      <w:r w:rsidRPr="001B0CC8">
        <w:rPr>
          <w:lang w:val="de-DE"/>
        </w:rPr>
        <w:t>1982, 38f.; Senay 1982; E.A.Schmidt 1983b, 2-4=2002, 158-160; Kraggerud 1984, 44-65; Nisbet 1984, 6-8; Kytzler 1985, 35f.; Holgado Redondo 1987; Albert 1988, 145-149; Herzog 1988, 321f.; D.Armstrong 1989, 63f.; E.A.Schmidt 1990a, 137-139; E.A.Schmidt 1990b, 80=359 (</w:t>
      </w:r>
      <w:r w:rsidRPr="001B0CC8">
        <w:rPr>
          <w:b/>
          <w:bCs/>
          <w:lang w:val="de-DE"/>
        </w:rPr>
        <w:t>3-7</w:t>
      </w:r>
      <w:r w:rsidRPr="001B0CC8">
        <w:rPr>
          <w:lang w:val="de-DE"/>
        </w:rPr>
        <w:t>); Garrison 1991, 181f.; Németh 1991; Romano/Fedeli 1991-1997, I 2, 971-974; Cavarzere 1992, 162-167; Lefèvre 1993b, 63f.; Setaioli 1993, 90; De Vivo 1995a; Mankin 1995, 142-152; Stroh 1995, 194; Levi 1997, 54f.; Perl 1999; Schrijvers 1999; S.J.Harrison 2001b, 177f.; Maurach 2001, 23f.; Nasta 2001b; E.A. Schmidt 2001b; Watson 2003, 266-286</w:t>
      </w:r>
      <w:r w:rsidR="00E3593E" w:rsidRPr="001B0CC8">
        <w:rPr>
          <w:lang w:val="de-DE"/>
        </w:rPr>
        <w:t xml:space="preserve">; </w:t>
      </w:r>
      <w:r w:rsidR="00DA62CA" w:rsidRPr="001B0CC8">
        <w:rPr>
          <w:lang w:val="de-DE"/>
        </w:rPr>
        <w:t xml:space="preserve">Paulin 2008; </w:t>
      </w:r>
      <w:r w:rsidR="00A9206A" w:rsidRPr="001B0CC8">
        <w:rPr>
          <w:lang w:val="de-DE"/>
        </w:rPr>
        <w:t xml:space="preserve">Marchese 2010, 46-49; </w:t>
      </w:r>
      <w:r w:rsidR="00E407F0" w:rsidRPr="001B0CC8">
        <w:rPr>
          <w:lang w:val="de-DE"/>
        </w:rPr>
        <w:t>T.</w:t>
      </w:r>
      <w:r w:rsidR="00190B79" w:rsidRPr="001B0CC8">
        <w:rPr>
          <w:lang w:val="de-DE"/>
        </w:rPr>
        <w:t>S.</w:t>
      </w:r>
      <w:r w:rsidR="00E407F0" w:rsidRPr="001B0CC8">
        <w:rPr>
          <w:lang w:val="de-DE"/>
        </w:rPr>
        <w:t xml:space="preserve">Johnson 2012, 109-115; </w:t>
      </w:r>
      <w:r w:rsidR="00266677" w:rsidRPr="001B0CC8">
        <w:rPr>
          <w:lang w:val="de-DE"/>
        </w:rPr>
        <w:t xml:space="preserve">Vizzotti 2012; </w:t>
      </w:r>
      <w:r w:rsidR="00E3593E" w:rsidRPr="001B0CC8">
        <w:rPr>
          <w:lang w:val="de-DE"/>
        </w:rPr>
        <w:t>Glinatsis 2013c</w:t>
      </w:r>
    </w:p>
    <w:p w:rsidR="00DD204F" w:rsidRPr="001B0CC8" w:rsidRDefault="00DD204F">
      <w:pPr>
        <w:jc w:val="both"/>
        <w:rPr>
          <w:b/>
          <w:bCs/>
          <w:lang w:val="de-DE"/>
        </w:rPr>
      </w:pPr>
    </w:p>
    <w:p w:rsidR="00DD204F" w:rsidRPr="001B0CC8" w:rsidRDefault="00DD204F">
      <w:pPr>
        <w:jc w:val="both"/>
        <w:rPr>
          <w:b/>
          <w:bCs/>
          <w:lang w:val="de-DE"/>
        </w:rPr>
      </w:pPr>
      <w:r w:rsidRPr="001B0CC8">
        <w:rPr>
          <w:b/>
          <w:bCs/>
          <w:lang w:val="de-DE"/>
        </w:rPr>
        <w:t>epod.8</w:t>
      </w:r>
    </w:p>
    <w:p w:rsidR="00DD204F" w:rsidRPr="001B0CC8" w:rsidRDefault="00DD204F">
      <w:pPr>
        <w:jc w:val="both"/>
        <w:rPr>
          <w:b/>
          <w:bCs/>
          <w:lang w:val="de-DE"/>
        </w:rPr>
      </w:pPr>
      <w:r w:rsidRPr="001B0CC8">
        <w:rPr>
          <w:lang w:val="de-DE"/>
        </w:rPr>
        <w:t>Kießling/Heinze 1930, 519-521; Kirn 1935, 24-28; Fraenkel 1957, 58f.=70; Carrubba 1965d, 594-596; Graßmann 1966, 23-27.47-70.169f.; Carrubba 1969a, 43-52; La Penna 1969b, 17-19; Clayman 1975/76; Fedeli 1978, 116f.; Setaioli 1981, 1715f.; J.Henderson 1987; D.Armstrong 1989, 62; Craca 1989; Bonanno 1990, 85-103; Garrison 1991, 182f.; Rom</w:t>
      </w:r>
      <w:r w:rsidRPr="001B0CC8">
        <w:rPr>
          <w:lang w:val="de-DE"/>
        </w:rPr>
        <w:t>a</w:t>
      </w:r>
      <w:r w:rsidRPr="001B0CC8">
        <w:rPr>
          <w:lang w:val="de-DE"/>
        </w:rPr>
        <w:t>no/Fedeli 1991-1997, I 2, 974-977; Stroh 1991, 273f.; Cavarzere 1992, 168-172; Lefèvre 1993b, 77f.; Stroh 1993a, 159-161; Barabino 1993/94; Suárez Martínez 1994, 49-58; Mankin 1995, 152-158; Wa</w:t>
      </w:r>
      <w:r w:rsidR="0077300D" w:rsidRPr="001B0CC8">
        <w:rPr>
          <w:lang w:val="de-DE"/>
        </w:rPr>
        <w:t>tson 1995, 190-194;</w:t>
      </w:r>
      <w:r w:rsidRPr="001B0CC8">
        <w:rPr>
          <w:lang w:val="de-DE"/>
        </w:rPr>
        <w:t xml:space="preserve"> Levi 1997, 55f.; Oliensis 1998, 74-76; J.Henderson 1999a; S.J.Harrison 2001b, 178f.; Watson 2003, 40-43.287-309; Hills 2005, 33f.</w:t>
      </w:r>
      <w:r w:rsidR="00413A6D" w:rsidRPr="001B0CC8">
        <w:rPr>
          <w:lang w:val="de-DE"/>
        </w:rPr>
        <w:t>; T.</w:t>
      </w:r>
      <w:r w:rsidR="00190B79" w:rsidRPr="001B0CC8">
        <w:rPr>
          <w:lang w:val="de-DE"/>
        </w:rPr>
        <w:t>S.</w:t>
      </w:r>
      <w:r w:rsidR="00413A6D" w:rsidRPr="001B0CC8">
        <w:rPr>
          <w:lang w:val="de-DE"/>
        </w:rPr>
        <w:t>Johnson 2012, 122-133</w:t>
      </w:r>
      <w:r w:rsidR="008E0E31" w:rsidRPr="001B0CC8">
        <w:rPr>
          <w:lang w:val="de-DE"/>
        </w:rPr>
        <w:t>; Gowers 2016</w:t>
      </w:r>
      <w:r w:rsidR="00F61727" w:rsidRPr="001B0CC8">
        <w:rPr>
          <w:lang w:val="de-DE"/>
        </w:rPr>
        <w:t>; Zimmermann Damer 2016</w:t>
      </w:r>
    </w:p>
    <w:p w:rsidR="00DD204F" w:rsidRPr="001B0CC8" w:rsidRDefault="00DD204F">
      <w:pPr>
        <w:jc w:val="both"/>
        <w:rPr>
          <w:b/>
          <w:bCs/>
          <w:lang w:val="de-DE"/>
        </w:rPr>
      </w:pPr>
    </w:p>
    <w:p w:rsidR="00DD204F" w:rsidRPr="001B0CC8" w:rsidRDefault="00DD204F">
      <w:pPr>
        <w:jc w:val="both"/>
        <w:rPr>
          <w:lang w:val="de-DE"/>
        </w:rPr>
      </w:pPr>
      <w:r w:rsidRPr="001B0CC8">
        <w:rPr>
          <w:b/>
          <w:bCs/>
          <w:lang w:val="de-DE"/>
        </w:rPr>
        <w:t>epod.9</w:t>
      </w:r>
    </w:p>
    <w:p w:rsidR="00DD204F" w:rsidRPr="001B0CC8" w:rsidRDefault="00DD204F">
      <w:pPr>
        <w:pStyle w:val="BodyTextIndent"/>
        <w:rPr>
          <w:lang w:val="de-DE"/>
        </w:rPr>
      </w:pPr>
      <w:r w:rsidRPr="001B0CC8">
        <w:rPr>
          <w:lang w:val="de-DE"/>
        </w:rPr>
        <w:t>Pasquali 1920, 38-44; Klingner 1929, 363; Kießling/Heinze 1930, 521-526; Kirn 1935, 43-47; Wurzel 1938; Wili 1948, 51f.; Fraenkel 1957, 71-75=85-90; Wistrand 1958; Ussher 1961 (</w:t>
      </w:r>
      <w:r w:rsidRPr="001B0CC8">
        <w:rPr>
          <w:b/>
          <w:bCs/>
          <w:lang w:val="de-DE"/>
        </w:rPr>
        <w:t>17-20</w:t>
      </w:r>
      <w:r w:rsidRPr="001B0CC8">
        <w:rPr>
          <w:lang w:val="de-DE"/>
        </w:rPr>
        <w:t>); Hanslik 1962, 337-342; La Penna 1963b, 54-56; Carrubba 1966b; Braccesi 1967, 177-182; Ableitinger-Grünberger 1968; G.Williams 1968, 212-220; Carrubba 1969a, 33-38; La Penna 1969b, 25; Leroux 1969; Numberger 1972, 457-468.563&gt;</w:t>
      </w:r>
      <w:r w:rsidRPr="001B0CC8">
        <w:rPr>
          <w:vertAlign w:val="superscript"/>
          <w:lang w:val="de-DE"/>
        </w:rPr>
        <w:t>3</w:t>
      </w:r>
      <w:r w:rsidRPr="001B0CC8">
        <w:rPr>
          <w:lang w:val="de-DE"/>
        </w:rPr>
        <w:t>1997, 753-762; Bartels 1973; Carrubba 1973; Benzer 1975; Brophy 1975 (</w:t>
      </w:r>
      <w:r w:rsidRPr="001B0CC8">
        <w:rPr>
          <w:b/>
          <w:bCs/>
          <w:lang w:val="de-DE"/>
        </w:rPr>
        <w:t>11-16</w:t>
      </w:r>
      <w:r w:rsidRPr="001B0CC8">
        <w:rPr>
          <w:lang w:val="de-DE"/>
        </w:rPr>
        <w:t>); McGann 1977, 15-21; E.A.Schmidt 1977a, 401f.; Fedeli 1978, 115f.; Massaro 1980 (</w:t>
      </w:r>
      <w:r w:rsidRPr="001B0CC8">
        <w:rPr>
          <w:b/>
          <w:bCs/>
          <w:lang w:val="de-DE"/>
        </w:rPr>
        <w:t>7</w:t>
      </w:r>
      <w:r w:rsidRPr="001B0CC8">
        <w:rPr>
          <w:lang w:val="de-DE"/>
        </w:rPr>
        <w:t xml:space="preserve">); Setaioli 1981, 1716-1732; Brink </w:t>
      </w:r>
      <w:r w:rsidR="0077300D" w:rsidRPr="001B0CC8">
        <w:rPr>
          <w:lang w:val="de-DE"/>
        </w:rPr>
        <w:t>(1969-1987)</w:t>
      </w:r>
      <w:r w:rsidRPr="001B0CC8">
        <w:rPr>
          <w:lang w:val="de-DE"/>
        </w:rPr>
        <w:t>1982, 48f.; Cremona 1982, 80-89; Macleod 1982, 371-373; Cairns 1983b; Wójcik 1983; Kraggerud 1984, 66-128; Nisbet 1984, 11-17; Mankin 1985, 189-195; Pelling 1986 (</w:t>
      </w:r>
      <w:r w:rsidRPr="001B0CC8">
        <w:rPr>
          <w:b/>
          <w:bCs/>
          <w:lang w:val="de-DE"/>
        </w:rPr>
        <w:t>20</w:t>
      </w:r>
      <w:r w:rsidRPr="001B0CC8">
        <w:rPr>
          <w:lang w:val="de-DE"/>
        </w:rPr>
        <w:t>); Watson 1987; Mutschler 1989 = 1990; Shackleton Bailey 1990, 227; E.A.Schmidt 1990a, 133f.; Garrison 1991, 183-185; Romano/Fedeli 1991-1997, I 2, 978-984; Cavarzere 1992, 172-181; Lefèvre 1993b, 68-70; Castagna 1993, 47f.50; T.S.Johnson 1993, 139-146; Paratore 1993a, 13f.; Setaioli 1993, 83-85; Borovskij 1994 (</w:t>
      </w:r>
      <w:r w:rsidRPr="001B0CC8">
        <w:rPr>
          <w:b/>
          <w:bCs/>
          <w:lang w:val="de-DE"/>
        </w:rPr>
        <w:t>25</w:t>
      </w:r>
      <w:r w:rsidRPr="001B0CC8">
        <w:rPr>
          <w:lang w:val="de-DE"/>
        </w:rPr>
        <w:t xml:space="preserve">); G.Williams 1993/94, 406-408; Gurval 1995, 137-159; Mankin 1995, 159-182; T.S. Johnson 1997, 327-331; Levi 1997, 56f.; Loupiac 1997; Oliensis 1998, 81f.91; S.J.Harrison 2001b, 177f.; Maurach 2001, 40f.; Watson 2003, 310-337; </w:t>
      </w:r>
      <w:r w:rsidR="00C03F71" w:rsidRPr="001B0CC8">
        <w:rPr>
          <w:lang w:val="de-DE"/>
        </w:rPr>
        <w:t xml:space="preserve">Hibst 2005; </w:t>
      </w:r>
      <w:r w:rsidRPr="001B0CC8">
        <w:rPr>
          <w:lang w:val="de-DE"/>
        </w:rPr>
        <w:t>Courtney 2006, 178f. (</w:t>
      </w:r>
      <w:r w:rsidRPr="001B0CC8">
        <w:rPr>
          <w:b/>
          <w:bCs/>
          <w:lang w:val="de-DE"/>
        </w:rPr>
        <w:t>178f.</w:t>
      </w:r>
      <w:r w:rsidRPr="001B0CC8">
        <w:rPr>
          <w:lang w:val="de-DE"/>
        </w:rPr>
        <w:t>); Mindt 2007, 51f.</w:t>
      </w:r>
      <w:r w:rsidR="00413A6D" w:rsidRPr="001B0CC8">
        <w:rPr>
          <w:lang w:val="de-DE"/>
        </w:rPr>
        <w:t>; 133-136</w:t>
      </w:r>
      <w:r w:rsidR="008E0E31" w:rsidRPr="001B0CC8">
        <w:rPr>
          <w:lang w:val="de-DE"/>
        </w:rPr>
        <w:t xml:space="preserve">; </w:t>
      </w:r>
      <w:r w:rsidR="006F2D2F" w:rsidRPr="001B0CC8">
        <w:rPr>
          <w:lang w:val="de-DE"/>
        </w:rPr>
        <w:t xml:space="preserve">Cairns 2012c; </w:t>
      </w:r>
      <w:r w:rsidR="008E0E31" w:rsidRPr="001B0CC8">
        <w:rPr>
          <w:lang w:val="de-DE"/>
        </w:rPr>
        <w:t>Giusti 2016</w:t>
      </w:r>
      <w:r w:rsidR="00D75892" w:rsidRPr="001B0CC8">
        <w:rPr>
          <w:lang w:val="de-DE"/>
        </w:rPr>
        <w:t>; Thévenaz 2016, 111-118</w:t>
      </w:r>
    </w:p>
    <w:p w:rsidR="00DD204F" w:rsidRPr="001B0CC8" w:rsidRDefault="00DD204F">
      <w:pPr>
        <w:jc w:val="both"/>
        <w:rPr>
          <w:lang w:val="de-DE"/>
        </w:rPr>
      </w:pPr>
    </w:p>
    <w:p w:rsidR="00DD204F" w:rsidRPr="001B0CC8" w:rsidRDefault="00DD204F">
      <w:pPr>
        <w:jc w:val="both"/>
        <w:rPr>
          <w:b/>
          <w:bCs/>
          <w:lang w:val="de-DE"/>
        </w:rPr>
      </w:pPr>
      <w:r w:rsidRPr="001B0CC8">
        <w:rPr>
          <w:b/>
          <w:bCs/>
          <w:lang w:val="de-DE"/>
        </w:rPr>
        <w:t>epod.10</w:t>
      </w:r>
    </w:p>
    <w:p w:rsidR="00DD204F" w:rsidRPr="001B0CC8" w:rsidRDefault="00DD204F">
      <w:pPr>
        <w:jc w:val="both"/>
        <w:rPr>
          <w:lang w:val="de-DE"/>
        </w:rPr>
      </w:pPr>
      <w:r w:rsidRPr="001B0CC8">
        <w:rPr>
          <w:lang w:val="de-DE"/>
        </w:rPr>
        <w:t xml:space="preserve">Leo 1900, 6-9 = 142-146; Kießling/Heinze 1930, 526-529; Kirn 1935, 13-17; Wili 1948, 49f.; Fraenkel 1957, 24-36=29-43; Carrubba 1965a; Carrubba 1969a, 63f.; La Penna 1969b, 11f.; Schetter 1971b; Koenen 1977, 83-86.92f.; E.A. Schmidt 1977a, 406-412; Fedeli 1978, 117; E.A.Schmidt 1978, 12-16=2002, 50.57-59; Setaioli 1981, 1732-1734; Brink </w:t>
      </w:r>
      <w:r w:rsidR="0077300D" w:rsidRPr="001B0CC8">
        <w:rPr>
          <w:lang w:val="de-DE"/>
        </w:rPr>
        <w:t>(1969-1987)</w:t>
      </w:r>
      <w:r w:rsidRPr="001B0CC8">
        <w:rPr>
          <w:lang w:val="de-DE"/>
        </w:rPr>
        <w:t xml:space="preserve">1982, 39-41; Mosca 1985; Kytzler 1985, 39-41; S.J.Harrison 1989, 271-273; E.A.Schmidt 1990a, 139-147; Garrison 1991, 185f.; Romano/Fedeli 1991-1997, I 2, 984-987; </w:t>
      </w:r>
      <w:r w:rsidRPr="001B0CC8">
        <w:rPr>
          <w:lang w:val="de-DE"/>
        </w:rPr>
        <w:lastRenderedPageBreak/>
        <w:t>Cavarzere 1992, 181-187; Castagna 1993, 47; Lefèvre 1993b, 72-74; E.A. Schmidt 1993b, 461f.=2000b, 84-86; Mankin 1995, 182-192; Levi 1997, 53.57-59; Oliensis 1998, 91-93; S.J.Harrison 2001b, 179f.; Maurach 2001, 43; Watson 2003, 338-357; Biffi 2005; S.J.Harrison 2007</w:t>
      </w:r>
      <w:r w:rsidR="00FA1B6C" w:rsidRPr="001B0CC8">
        <w:rPr>
          <w:lang w:val="de-DE"/>
        </w:rPr>
        <w:t>a</w:t>
      </w:r>
      <w:r w:rsidRPr="001B0CC8">
        <w:rPr>
          <w:lang w:val="de-DE"/>
        </w:rPr>
        <w:t>, 263-265</w:t>
      </w:r>
      <w:r w:rsidR="00DA6962" w:rsidRPr="001B0CC8">
        <w:rPr>
          <w:lang w:val="de-DE"/>
        </w:rPr>
        <w:t>; Lennartz 2010</w:t>
      </w:r>
      <w:r w:rsidR="00413A6D" w:rsidRPr="001B0CC8">
        <w:rPr>
          <w:lang w:val="de-DE"/>
        </w:rPr>
        <w:t>; T.</w:t>
      </w:r>
      <w:r w:rsidR="00190B79" w:rsidRPr="001B0CC8">
        <w:rPr>
          <w:lang w:val="de-DE"/>
        </w:rPr>
        <w:t>S.</w:t>
      </w:r>
      <w:r w:rsidR="00413A6D" w:rsidRPr="001B0CC8">
        <w:rPr>
          <w:lang w:val="de-DE"/>
        </w:rPr>
        <w:t>Johnson 2012, 137f.</w:t>
      </w:r>
    </w:p>
    <w:p w:rsidR="00DD204F" w:rsidRPr="001B0CC8" w:rsidRDefault="00DD204F">
      <w:pPr>
        <w:jc w:val="both"/>
        <w:rPr>
          <w:lang w:val="de-DE"/>
        </w:rPr>
      </w:pPr>
    </w:p>
    <w:p w:rsidR="00DD204F" w:rsidRPr="007573A8" w:rsidRDefault="00DD204F">
      <w:pPr>
        <w:jc w:val="both"/>
        <w:rPr>
          <w:b/>
          <w:bCs/>
          <w:lang w:val="de-DE"/>
        </w:rPr>
      </w:pPr>
      <w:r w:rsidRPr="007573A8">
        <w:rPr>
          <w:b/>
          <w:bCs/>
          <w:lang w:val="de-DE"/>
        </w:rPr>
        <w:t>epod.11</w:t>
      </w:r>
    </w:p>
    <w:p w:rsidR="00DD204F" w:rsidRPr="007573A8" w:rsidRDefault="00DD204F">
      <w:pPr>
        <w:jc w:val="both"/>
        <w:rPr>
          <w:lang w:val="de-DE"/>
        </w:rPr>
      </w:pPr>
      <w:r w:rsidRPr="007573A8">
        <w:rPr>
          <w:lang w:val="de-DE"/>
        </w:rPr>
        <w:t>Leo 1900, 9-16 = 146-152; Klingner 1929, 357f.; Kießling/Heinze 1930, 530-533; Kirn 1935, 54-57; Wili 1948, 60f.; Copley 1956, 52-54; Fraenkel 1957, 67=80; Graßmann 1966, 34-45.90-122; La Penna 1969b, 19f.; Kannicht 1975; Lasserre 1975; Luck 1976; E.A.Schmidt 1977a, 412-416=2002, 65-70; Fedeli 1978, 117f.; Fantham 1979b, 41f.; Henrichs 1980, 16-18; Wigodsky 1980, 47-58; Setaioli 1981, 1734f.; Watson 1983b; Mankin 1985, 97-101; Shackleton Bailey 1985b, 159; D.Armstrong 1989, 65f.; E.A.Schmidt 1990a, 148-152; Garr</w:t>
      </w:r>
      <w:r w:rsidRPr="007573A8">
        <w:rPr>
          <w:lang w:val="de-DE"/>
        </w:rPr>
        <w:t>i</w:t>
      </w:r>
      <w:r w:rsidRPr="007573A8">
        <w:rPr>
          <w:lang w:val="de-DE"/>
        </w:rPr>
        <w:t xml:space="preserve">son 1991, 186-188; Romano/Fedeli 1991-1997, I 2, 987-991; Cavarzere 1992, 187-194; Heyworth 1993, 87-89; Lefèvre 1993b, 81; Stroh 1993a, 161f.; Barchiesi 1994a; </w:t>
      </w:r>
      <w:r w:rsidR="0077300D">
        <w:rPr>
          <w:lang w:val="de-DE"/>
        </w:rPr>
        <w:t xml:space="preserve">F.Citti 1994a; </w:t>
      </w:r>
      <w:r w:rsidRPr="007573A8">
        <w:rPr>
          <w:lang w:val="de-DE"/>
        </w:rPr>
        <w:t>Labate 1994a, 120f.; Labate 1994b, 69-71.72A.6; Mankin 1995, 192-205; Cavarzere 1996, 106-109; Mañas Nuñez 1996; Alvar Ezquerra 1997; Levi 1997, 59; Vox 1997; Oliensis 1998, 93f.; F.Citti 2000, 211-221; H.Parker 2000b (</w:t>
      </w:r>
      <w:r w:rsidRPr="007573A8">
        <w:rPr>
          <w:b/>
          <w:bCs/>
          <w:lang w:val="de-DE"/>
        </w:rPr>
        <w:t>18</w:t>
      </w:r>
      <w:r w:rsidRPr="007573A8">
        <w:rPr>
          <w:lang w:val="de-DE"/>
        </w:rPr>
        <w:t>); S.J.Harrison 2001b, 180-182; Maurach 2001, 43; Watson 2003, 358-381; Hills 2005, 34-36</w:t>
      </w:r>
      <w:r w:rsidR="00A71EEC" w:rsidRPr="007573A8">
        <w:rPr>
          <w:lang w:val="de-DE"/>
        </w:rPr>
        <w:t xml:space="preserve">; </w:t>
      </w:r>
      <w:r w:rsidR="00535487">
        <w:rPr>
          <w:lang w:val="de-DE"/>
        </w:rPr>
        <w:t xml:space="preserve">S.J.Harrison 2007b, 119-121; </w:t>
      </w:r>
      <w:r w:rsidR="00E56D32">
        <w:rPr>
          <w:lang w:val="de-DE"/>
        </w:rPr>
        <w:t xml:space="preserve">Fabre-Serris 2010; </w:t>
      </w:r>
      <w:r w:rsidR="007F03AF">
        <w:rPr>
          <w:lang w:val="de-DE"/>
        </w:rPr>
        <w:t xml:space="preserve">Heslin 2011; </w:t>
      </w:r>
      <w:r w:rsidR="00286265" w:rsidRPr="007573A8">
        <w:rPr>
          <w:lang w:val="de-DE"/>
        </w:rPr>
        <w:t xml:space="preserve">Cowan 2012; </w:t>
      </w:r>
      <w:r w:rsidR="00413A6D" w:rsidRPr="007573A8">
        <w:rPr>
          <w:lang w:val="de-DE"/>
        </w:rPr>
        <w:t>T.</w:t>
      </w:r>
      <w:r w:rsidR="00190B79">
        <w:rPr>
          <w:lang w:val="de-DE"/>
        </w:rPr>
        <w:t>S.</w:t>
      </w:r>
      <w:r w:rsidR="00413A6D" w:rsidRPr="007573A8">
        <w:rPr>
          <w:lang w:val="de-DE"/>
        </w:rPr>
        <w:t xml:space="preserve">Johnson 2012, 138-141; </w:t>
      </w:r>
      <w:r w:rsidR="00A71EEC" w:rsidRPr="007573A8">
        <w:rPr>
          <w:lang w:val="de-DE"/>
        </w:rPr>
        <w:t>Woodman 2015</w:t>
      </w:r>
      <w:r w:rsidR="009D2735">
        <w:rPr>
          <w:lang w:val="de-DE"/>
        </w:rPr>
        <w:t>; Gitner 2016</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epod.12</w:t>
      </w:r>
    </w:p>
    <w:p w:rsidR="00DD204F" w:rsidRPr="007573A8" w:rsidRDefault="00DD204F">
      <w:pPr>
        <w:jc w:val="both"/>
        <w:rPr>
          <w:lang w:val="de-DE"/>
        </w:rPr>
      </w:pPr>
      <w:r w:rsidRPr="007573A8">
        <w:rPr>
          <w:lang w:val="de-DE"/>
        </w:rPr>
        <w:t>Kießling/Heinze 1930, 533-536; Kirn 1935, 24-28; Fraenkel 1957, 59=70f.; Carrubba 1965d, 596-598; Graßmann 1966, 70-90.169f.; Cazzaniga 1967; Carrubba 1969a, 43-52; La Penna 1969b, 17-19; Clayman 1975/76; Fedeli 1978, 117; Setaioli 1981, 1736f.; Cavallini 1985/86 (</w:t>
      </w:r>
      <w:r w:rsidRPr="007573A8">
        <w:rPr>
          <w:b/>
          <w:bCs/>
          <w:lang w:val="de-DE"/>
        </w:rPr>
        <w:t>25f.</w:t>
      </w:r>
      <w:r w:rsidRPr="007573A8">
        <w:rPr>
          <w:lang w:val="de-DE"/>
        </w:rPr>
        <w:t>); D.Armstrong 1989, 62f.; Craca 1989; Garrison 1991, 188f.; Romano/Fedeli 1991-1997, I 2, 991-993; Cavarzere 1992, 194-199; Barabino 1993/94; Lefèvre 1993b, 77f.; F.Citti 1994a; Suárez Martínez 1994, 49-58; Mankin 1995, 205-213; Watson 1995, 190-194; [He</w:t>
      </w:r>
      <w:r w:rsidRPr="007573A8">
        <w:rPr>
          <w:lang w:val="de-DE"/>
        </w:rPr>
        <w:t>n</w:t>
      </w:r>
      <w:r w:rsidRPr="007573A8">
        <w:rPr>
          <w:lang w:val="de-DE"/>
        </w:rPr>
        <w:t>dry 1996]; Levi 1997, 59f.; Oliensis 1998, 74-76; J.Henderson 1999a; Kloss 2000, 223-227; S.J.Harrison 2001b, 178f.; Watson 2003, 382-416</w:t>
      </w:r>
      <w:r w:rsidR="00F5334E" w:rsidRPr="007573A8">
        <w:rPr>
          <w:lang w:val="de-DE"/>
        </w:rPr>
        <w:t>;</w:t>
      </w:r>
      <w:r w:rsidR="00535487">
        <w:rPr>
          <w:lang w:val="de-DE"/>
        </w:rPr>
        <w:t xml:space="preserve">; </w:t>
      </w:r>
      <w:r w:rsidR="000774F8">
        <w:rPr>
          <w:lang w:val="de-DE"/>
        </w:rPr>
        <w:t>Cavarzere 2009 (</w:t>
      </w:r>
      <w:r w:rsidR="000774F8" w:rsidRPr="000774F8">
        <w:rPr>
          <w:b/>
          <w:lang w:val="de-DE"/>
        </w:rPr>
        <w:t>14-18</w:t>
      </w:r>
      <w:r w:rsidR="000774F8">
        <w:rPr>
          <w:lang w:val="de-DE"/>
        </w:rPr>
        <w:t xml:space="preserve">); </w:t>
      </w:r>
      <w:r w:rsidR="00FE3D07">
        <w:rPr>
          <w:lang w:val="de-DE"/>
        </w:rPr>
        <w:t xml:space="preserve">Fuhrer 2009; </w:t>
      </w:r>
      <w:r w:rsidR="00F5334E" w:rsidRPr="007573A8">
        <w:rPr>
          <w:lang w:val="de-DE"/>
        </w:rPr>
        <w:t>T.</w:t>
      </w:r>
      <w:r w:rsidR="00190B79">
        <w:rPr>
          <w:lang w:val="de-DE"/>
        </w:rPr>
        <w:t>S.</w:t>
      </w:r>
      <w:r w:rsidR="00F5334E" w:rsidRPr="007573A8">
        <w:rPr>
          <w:lang w:val="de-DE"/>
        </w:rPr>
        <w:t>Johnson 2012, 144-146</w:t>
      </w:r>
      <w:r w:rsidR="008E0E31">
        <w:rPr>
          <w:lang w:val="de-DE"/>
        </w:rPr>
        <w:t>; Gowers 2016</w:t>
      </w:r>
      <w:r w:rsidR="00F61727">
        <w:rPr>
          <w:lang w:val="de-DE"/>
        </w:rPr>
        <w:t>; Zimmermann Damer 2016</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epod.13</w:t>
      </w:r>
    </w:p>
    <w:p w:rsidR="00DD204F" w:rsidRPr="007573A8" w:rsidRDefault="00DD204F">
      <w:pPr>
        <w:jc w:val="both"/>
        <w:rPr>
          <w:lang w:val="de-DE"/>
        </w:rPr>
      </w:pPr>
      <w:r w:rsidRPr="007573A8">
        <w:rPr>
          <w:lang w:val="de-DE"/>
        </w:rPr>
        <w:t>Kießling/Heinze 1930, 536-540; Kirn 1935, 57-59; Wili 1948, 63-65; Hommel 1951, 220-223 (</w:t>
      </w:r>
      <w:r w:rsidRPr="007573A8">
        <w:rPr>
          <w:b/>
          <w:bCs/>
          <w:lang w:val="de-DE"/>
        </w:rPr>
        <w:t>7</w:t>
      </w:r>
      <w:r w:rsidRPr="007573A8">
        <w:rPr>
          <w:lang w:val="de-DE"/>
        </w:rPr>
        <w:t xml:space="preserve">); Fraenkel 1957, 65f.=78f.; Rudd 1960, 383-386; Blok 1961; </w:t>
      </w:r>
      <w:r w:rsidRPr="007573A8">
        <w:rPr>
          <w:spacing w:val="-2"/>
          <w:lang w:val="de-DE"/>
        </w:rPr>
        <w:t>Schwind</w:t>
      </w:r>
      <w:r w:rsidRPr="007573A8">
        <w:rPr>
          <w:lang w:val="de-DE"/>
        </w:rPr>
        <w:t xml:space="preserve"> 1965, 10-20; G</w:t>
      </w:r>
      <w:r w:rsidRPr="007573A8">
        <w:rPr>
          <w:lang w:val="de-DE"/>
        </w:rPr>
        <w:t>i</w:t>
      </w:r>
      <w:r w:rsidRPr="007573A8">
        <w:rPr>
          <w:lang w:val="de-DE"/>
        </w:rPr>
        <w:t>angrande 1966, 157-160 (</w:t>
      </w:r>
      <w:r w:rsidRPr="007573A8">
        <w:rPr>
          <w:b/>
          <w:bCs/>
          <w:lang w:val="de-DE"/>
        </w:rPr>
        <w:t>13</w:t>
      </w:r>
      <w:r w:rsidRPr="007573A8">
        <w:rPr>
          <w:lang w:val="de-DE"/>
        </w:rPr>
        <w:t>); Carrubba 1969a, 80f.; La Penna 1969b, 26-29; Kilpatrick 1970; Numberger 1972, 468-475.563&gt;</w:t>
      </w:r>
      <w:r w:rsidRPr="007573A8">
        <w:rPr>
          <w:vertAlign w:val="superscript"/>
          <w:lang w:val="de-DE"/>
        </w:rPr>
        <w:t>3</w:t>
      </w:r>
      <w:r w:rsidRPr="007573A8">
        <w:rPr>
          <w:lang w:val="de-DE"/>
        </w:rPr>
        <w:t>1997, 762-769; Oksala 1973, 131-134; Babcock 1978; Fed</w:t>
      </w:r>
      <w:r w:rsidRPr="007573A8">
        <w:rPr>
          <w:lang w:val="de-DE"/>
        </w:rPr>
        <w:t>e</w:t>
      </w:r>
      <w:r w:rsidRPr="007573A8">
        <w:rPr>
          <w:lang w:val="de-DE"/>
        </w:rPr>
        <w:t xml:space="preserve">li 1978, 119-121; Setaioli 1981, 1737-1740; Muir 1981; Brink </w:t>
      </w:r>
      <w:r w:rsidR="0077300D">
        <w:rPr>
          <w:lang w:val="de-DE"/>
        </w:rPr>
        <w:t>(1969-1987)</w:t>
      </w:r>
      <w:r w:rsidRPr="007573A8">
        <w:rPr>
          <w:lang w:val="de-DE"/>
        </w:rPr>
        <w:t>1982, 41f.; Bro</w:t>
      </w:r>
      <w:r w:rsidRPr="007573A8">
        <w:rPr>
          <w:lang w:val="de-DE"/>
        </w:rPr>
        <w:t>c</w:t>
      </w:r>
      <w:r w:rsidRPr="007573A8">
        <w:rPr>
          <w:lang w:val="de-DE"/>
        </w:rPr>
        <w:t>cia 1982/83, 78-82; Kytzler 1985, 37f.; Mankin 1989; Della Corte 1990b, 101-103=95-97; Lowrie 1990, 49-66; Shackleton Bailey 1990, 227f.; G.Davis 1991, 11-16.146-150; Garrison 1991, 189f.; Romano/Fedeli 1991-1997, I 2, 993-997; Cavarzere 1992, 199-205; Lowrie 1992; Castagna 1993, 48; Cremona 1993a, 58-60; Dehon 1993a, 129ff.; T.S.Johnson 1993, 150-152; Lefèvre 1993b, 82-84; Gagliardi 1993a; E.A.Schmidt 1993b, 455-458=2002b, 78-82; Vox 1993a (</w:t>
      </w:r>
      <w:r w:rsidRPr="007573A8">
        <w:rPr>
          <w:b/>
          <w:bCs/>
          <w:lang w:val="de-DE"/>
        </w:rPr>
        <w:t>13f.</w:t>
      </w:r>
      <w:r w:rsidRPr="007573A8">
        <w:rPr>
          <w:lang w:val="de-DE"/>
        </w:rPr>
        <w:t xml:space="preserve">); Mankin 1995, 214-227; Porter 1995, 128-130; E.A.Schmidt 1995c, 379-382; Cavarzere 1996, 109-112; Levi 1997, 60f.; Oliensis 1998, 96-98; S.J.Harrison 2001b, 182; Maurach 2001, 44; Bradshaw 2002b, 2-7; Watson 2003, 417-437; Lyne 2005b; </w:t>
      </w:r>
      <w:r w:rsidR="00535487">
        <w:rPr>
          <w:lang w:val="de-DE"/>
        </w:rPr>
        <w:t xml:space="preserve">S.J.Harrison 2007b, 121-124; </w:t>
      </w:r>
      <w:r w:rsidRPr="007573A8">
        <w:rPr>
          <w:lang w:val="de-DE"/>
        </w:rPr>
        <w:t>Mindt 2007, 40-42</w:t>
      </w:r>
      <w:r w:rsidR="00F5334E" w:rsidRPr="007573A8">
        <w:rPr>
          <w:lang w:val="de-DE"/>
        </w:rPr>
        <w:t xml:space="preserve">; </w:t>
      </w:r>
      <w:r w:rsidR="00975AE9" w:rsidRPr="007573A8">
        <w:rPr>
          <w:lang w:val="de-DE"/>
        </w:rPr>
        <w:t>Dominicy 2012 (</w:t>
      </w:r>
      <w:r w:rsidR="00975AE9" w:rsidRPr="007573A8">
        <w:rPr>
          <w:b/>
          <w:lang w:val="de-DE"/>
        </w:rPr>
        <w:t>12-16</w:t>
      </w:r>
      <w:r w:rsidR="00975AE9" w:rsidRPr="007573A8">
        <w:rPr>
          <w:lang w:val="de-DE"/>
        </w:rPr>
        <w:t xml:space="preserve">); </w:t>
      </w:r>
      <w:r w:rsidR="00F5334E" w:rsidRPr="007573A8">
        <w:rPr>
          <w:lang w:val="de-DE"/>
        </w:rPr>
        <w:t>T.</w:t>
      </w:r>
      <w:r w:rsidR="00190B79">
        <w:rPr>
          <w:lang w:val="de-DE"/>
        </w:rPr>
        <w:t>S.</w:t>
      </w:r>
      <w:r w:rsidR="00F5334E" w:rsidRPr="007573A8">
        <w:rPr>
          <w:lang w:val="de-DE"/>
        </w:rPr>
        <w:t>Johnson 2012, 146-152</w:t>
      </w:r>
      <w:r w:rsidR="005C4913">
        <w:rPr>
          <w:lang w:val="de-DE"/>
        </w:rPr>
        <w:t>; Phillip</w:t>
      </w:r>
      <w:r w:rsidR="00397534">
        <w:rPr>
          <w:lang w:val="de-DE"/>
        </w:rPr>
        <w:t>s 2015</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epod.14</w:t>
      </w:r>
    </w:p>
    <w:p w:rsidR="00DD204F" w:rsidRPr="007573A8" w:rsidRDefault="00DD204F">
      <w:pPr>
        <w:jc w:val="both"/>
        <w:rPr>
          <w:lang w:val="de-DE"/>
        </w:rPr>
      </w:pPr>
      <w:r w:rsidRPr="007573A8">
        <w:rPr>
          <w:lang w:val="de-DE"/>
        </w:rPr>
        <w:lastRenderedPageBreak/>
        <w:t>Kießling/Heinze 1930, 540-542; Kirn 1935, 52-54; Wili 1948, 61f.; Fraenkel 1957, 67f.=81; Graßmann 1966, 34-45.122-144; La Penna 1969b, 20f.; Ingallina 1975 (</w:t>
      </w:r>
      <w:r w:rsidRPr="007573A8">
        <w:rPr>
          <w:b/>
          <w:bCs/>
          <w:lang w:val="de-DE"/>
        </w:rPr>
        <w:t>12</w:t>
      </w:r>
      <w:r w:rsidRPr="007573A8">
        <w:rPr>
          <w:lang w:val="de-DE"/>
        </w:rPr>
        <w:t xml:space="preserve">); E.A.Schmidt 1977a, 417-419=2002, 70-72; Fedeli 1978, 121f.; Fantham 1979b, 42f.; Schrijvers 1981; Setaioli 1981, 1740f.; Brink </w:t>
      </w:r>
      <w:r w:rsidR="0077300D">
        <w:rPr>
          <w:lang w:val="de-DE"/>
        </w:rPr>
        <w:t>(1969-1987)</w:t>
      </w:r>
      <w:r w:rsidRPr="007573A8">
        <w:rPr>
          <w:lang w:val="de-DE"/>
        </w:rPr>
        <w:t>1982, 49f.; Broccia 1982/83, 82-85; Schrijvers 1987; Christes 1990; E.A.Schmidt 1990a, 152-154; G.Davis 1991, 71-74; Garrison 1991, 190f.; Romano/Fedeli 1991-1997, I 2, 997-1000; Cavarzere 1992, 206-210; Lefèvre 1993b, 81f.; Stroh 1993a, 163f.; Gianotti 1994; Labate 1994a, 121f.; Labate 1994b, 71-75; Mankin 1995, 227-234; Cavarzere 1996, 112-114; Alvar Ezquerra 1997; Levi 1997, 61; Oliensis 1998, 89-91; S.J.Harrison 2001b, 182-184; Maurach 2001, 44-47; Watson 2001; Watson 2003, 438-457; Lyne 2005b, 12-18</w:t>
      </w:r>
      <w:r w:rsidR="00FC7E63" w:rsidRPr="007573A8">
        <w:rPr>
          <w:lang w:val="de-DE"/>
        </w:rPr>
        <w:t xml:space="preserve">; </w:t>
      </w:r>
      <w:r w:rsidR="00535487">
        <w:rPr>
          <w:lang w:val="de-DE"/>
        </w:rPr>
        <w:t xml:space="preserve">S.J.Harrison 2007b, 125-127; </w:t>
      </w:r>
      <w:r w:rsidR="00635069" w:rsidRPr="00635069">
        <w:rPr>
          <w:lang w:val="de-DE"/>
        </w:rPr>
        <w:t>Cavarzere 2011 (</w:t>
      </w:r>
      <w:r w:rsidR="00635069">
        <w:rPr>
          <w:b/>
          <w:lang w:val="de-DE"/>
        </w:rPr>
        <w:t>11f</w:t>
      </w:r>
      <w:r w:rsidR="00635069" w:rsidRPr="00635069">
        <w:rPr>
          <w:lang w:val="de-DE"/>
        </w:rPr>
        <w:t xml:space="preserve">); </w:t>
      </w:r>
      <w:r w:rsidR="00F5334E" w:rsidRPr="007573A8">
        <w:rPr>
          <w:lang w:val="de-DE"/>
        </w:rPr>
        <w:t>T.</w:t>
      </w:r>
      <w:r w:rsidR="00190B79">
        <w:rPr>
          <w:lang w:val="de-DE"/>
        </w:rPr>
        <w:t>S.</w:t>
      </w:r>
      <w:r w:rsidR="00F5334E" w:rsidRPr="007573A8">
        <w:rPr>
          <w:lang w:val="de-DE"/>
        </w:rPr>
        <w:t xml:space="preserve">Johnson 2012, 146-152; </w:t>
      </w:r>
      <w:r w:rsidR="00FC7E63" w:rsidRPr="007573A8">
        <w:rPr>
          <w:lang w:val="de-DE"/>
        </w:rPr>
        <w:t>Egorova 2013</w:t>
      </w:r>
      <w:r w:rsidR="00F61727">
        <w:rPr>
          <w:lang w:val="de-DE"/>
        </w:rPr>
        <w:t>; Gowers 2016</w:t>
      </w:r>
    </w:p>
    <w:p w:rsidR="00DD204F" w:rsidRPr="007573A8" w:rsidRDefault="00DD204F">
      <w:pPr>
        <w:jc w:val="both"/>
        <w:rPr>
          <w:lang w:val="de-DE"/>
        </w:rPr>
      </w:pPr>
    </w:p>
    <w:p w:rsidR="00DD204F" w:rsidRPr="007573A8" w:rsidRDefault="00DD204F">
      <w:pPr>
        <w:jc w:val="both"/>
        <w:rPr>
          <w:lang w:val="de-DE"/>
        </w:rPr>
      </w:pPr>
      <w:r w:rsidRPr="007573A8">
        <w:rPr>
          <w:b/>
          <w:bCs/>
          <w:lang w:val="de-DE"/>
        </w:rPr>
        <w:t>epod.15</w:t>
      </w:r>
    </w:p>
    <w:p w:rsidR="00DD204F" w:rsidRPr="001B0CC8" w:rsidRDefault="00DD204F">
      <w:pPr>
        <w:pStyle w:val="BodyTextIndent"/>
        <w:rPr>
          <w:lang w:val="de-DE"/>
        </w:rPr>
      </w:pPr>
      <w:r w:rsidRPr="007573A8">
        <w:rPr>
          <w:lang w:val="de-DE"/>
        </w:rPr>
        <w:t>Leo 1900, 16f.=152f.; Kießling/Heinze 1930, 542-545; Kirn 1935, 50-52; Alexander 1942/43 (</w:t>
      </w:r>
      <w:r w:rsidRPr="007573A8">
        <w:rPr>
          <w:b/>
          <w:bCs/>
          <w:lang w:val="de-DE"/>
        </w:rPr>
        <w:t>7f.</w:t>
      </w:r>
      <w:r w:rsidRPr="007573A8">
        <w:rPr>
          <w:lang w:val="de-DE"/>
        </w:rPr>
        <w:t xml:space="preserve">); Fraenkel 1957, 67=80f.; Babcock 1966; Carrubba 1965b; Grassman 1966, 45f. </w:t>
      </w:r>
      <w:r w:rsidRPr="001B0CC8">
        <w:rPr>
          <w:lang w:val="de-DE"/>
        </w:rPr>
        <w:t>145-166 [+ Putnam Rez. Grassmann 116f.]; S.Liebermann 1968/69 (</w:t>
      </w:r>
      <w:r w:rsidRPr="001B0CC8">
        <w:rPr>
          <w:b/>
          <w:bCs/>
          <w:lang w:val="de-DE"/>
        </w:rPr>
        <w:t>7-8</w:t>
      </w:r>
      <w:r w:rsidRPr="001B0CC8">
        <w:rPr>
          <w:lang w:val="de-DE"/>
        </w:rPr>
        <w:t>); Carrubba 1969a, 74-80; Horsfall 1973, 137f. (</w:t>
      </w:r>
      <w:r w:rsidRPr="001B0CC8">
        <w:rPr>
          <w:b/>
          <w:bCs/>
          <w:lang w:val="de-DE"/>
        </w:rPr>
        <w:t>137f.</w:t>
      </w:r>
      <w:r w:rsidRPr="001B0CC8">
        <w:rPr>
          <w:lang w:val="de-DE"/>
        </w:rPr>
        <w:t xml:space="preserve">); Kuhn 1973, 34-73; Büchner 1976, 99f.; Fedeli 1977; Fedeli 1978, 122f.; Fantham 1979b, 43; Setaioli 1981, 1741-1744; Brink </w:t>
      </w:r>
      <w:r w:rsidR="003A14C3" w:rsidRPr="001B0CC8">
        <w:rPr>
          <w:lang w:val="de-DE"/>
        </w:rPr>
        <w:t>(1979-1987)</w:t>
      </w:r>
      <w:r w:rsidRPr="001B0CC8">
        <w:rPr>
          <w:lang w:val="de-DE"/>
        </w:rPr>
        <w:t>1982, 42; Ga</w:t>
      </w:r>
      <w:r w:rsidRPr="001B0CC8">
        <w:rPr>
          <w:lang w:val="de-DE"/>
        </w:rPr>
        <w:t>r</w:t>
      </w:r>
      <w:r w:rsidRPr="001B0CC8">
        <w:rPr>
          <w:lang w:val="de-DE"/>
        </w:rPr>
        <w:t>rison 1991, 191f.; Mazzini 1991 (</w:t>
      </w:r>
      <w:r w:rsidRPr="001B0CC8">
        <w:rPr>
          <w:b/>
          <w:bCs/>
          <w:lang w:val="de-DE"/>
        </w:rPr>
        <w:t>15f.</w:t>
      </w:r>
      <w:r w:rsidRPr="001B0CC8">
        <w:rPr>
          <w:lang w:val="de-DE"/>
        </w:rPr>
        <w:t>); Romano/Fedeli 1991-1997, I 2, 1001-1003; Cavarzere 1992, 211-217; Castagna 1993, 46f.49; Doblhofer 1993, 138-140; Stroh 1993a, 164f.; Labate 1994a, 122f.; Labate 1994b, 75f.; Mankin 1995, 234-243; Valverde Abril 1995; Watson 1995, 194-196; Alvar Ezquerra 1997; Levi 1997, 61f.; W.J.Tatum 1999; H.Parker 2000a (</w:t>
      </w:r>
      <w:r w:rsidRPr="001B0CC8">
        <w:rPr>
          <w:b/>
          <w:bCs/>
          <w:lang w:val="de-DE"/>
        </w:rPr>
        <w:t>12</w:t>
      </w:r>
      <w:r w:rsidRPr="001B0CC8">
        <w:rPr>
          <w:lang w:val="de-DE"/>
        </w:rPr>
        <w:t xml:space="preserve">); S.J.Harrison 2001b, 184f.; Maurach 2001, 48f.; Celentano 2002; Celentano 2003; Watson 2003, 458-478; </w:t>
      </w:r>
      <w:r w:rsidR="00D9369F" w:rsidRPr="001B0CC8">
        <w:rPr>
          <w:lang w:val="de-DE"/>
        </w:rPr>
        <w:t>Perrelli 2006a; Perrelli 2006b</w:t>
      </w:r>
      <w:r w:rsidR="00FC7E63" w:rsidRPr="001B0CC8">
        <w:rPr>
          <w:lang w:val="de-DE"/>
        </w:rPr>
        <w:t xml:space="preserve">; </w:t>
      </w:r>
      <w:r w:rsidR="00535487" w:rsidRPr="001B0CC8">
        <w:rPr>
          <w:lang w:val="de-DE"/>
        </w:rPr>
        <w:t xml:space="preserve">S.J.Harrison 2007b, 127-130; </w:t>
      </w:r>
      <w:r w:rsidR="00413A6D" w:rsidRPr="001B0CC8">
        <w:rPr>
          <w:lang w:val="de-DE"/>
        </w:rPr>
        <w:t>T.</w:t>
      </w:r>
      <w:r w:rsidR="00190B79" w:rsidRPr="001B0CC8">
        <w:rPr>
          <w:lang w:val="de-DE"/>
        </w:rPr>
        <w:t>S.</w:t>
      </w:r>
      <w:r w:rsidR="00413A6D" w:rsidRPr="001B0CC8">
        <w:rPr>
          <w:lang w:val="de-DE"/>
        </w:rPr>
        <w:t xml:space="preserve">Johnson 2012, </w:t>
      </w:r>
      <w:r w:rsidR="00F5334E" w:rsidRPr="001B0CC8">
        <w:rPr>
          <w:lang w:val="de-DE"/>
        </w:rPr>
        <w:t xml:space="preserve">142-144; </w:t>
      </w:r>
      <w:r w:rsidR="00FC7E63" w:rsidRPr="001B0CC8">
        <w:rPr>
          <w:lang w:val="de-DE"/>
        </w:rPr>
        <w:t>Egorova 2013</w:t>
      </w:r>
    </w:p>
    <w:p w:rsidR="00DD204F" w:rsidRPr="001B0CC8" w:rsidRDefault="00DD204F">
      <w:pPr>
        <w:jc w:val="both"/>
        <w:rPr>
          <w:lang w:val="de-DE"/>
        </w:rPr>
      </w:pPr>
    </w:p>
    <w:p w:rsidR="00DD204F" w:rsidRPr="001B0CC8" w:rsidRDefault="00DD204F">
      <w:pPr>
        <w:jc w:val="both"/>
        <w:rPr>
          <w:b/>
          <w:bCs/>
          <w:lang w:val="de-DE"/>
        </w:rPr>
      </w:pPr>
      <w:r w:rsidRPr="001B0CC8">
        <w:rPr>
          <w:b/>
          <w:bCs/>
          <w:lang w:val="de-DE"/>
        </w:rPr>
        <w:t>epod.16</w:t>
      </w:r>
    </w:p>
    <w:p w:rsidR="00DD204F" w:rsidRPr="001B0CC8" w:rsidRDefault="00DD204F">
      <w:pPr>
        <w:jc w:val="both"/>
        <w:rPr>
          <w:lang w:val="de-DE"/>
        </w:rPr>
      </w:pPr>
      <w:r w:rsidRPr="001B0CC8">
        <w:rPr>
          <w:lang w:val="de-DE"/>
        </w:rPr>
        <w:t xml:space="preserve">Klingner 1929, 353-356; Kießling/Heinze 1930, 546-555; Drexler 1935; Kirn 1935, 43-47; Snell 1938; Wimmel 1953; Fuchs 1954, 39-43; Wimmel 1954, 212-217; </w:t>
      </w:r>
      <w:r w:rsidR="001D250D" w:rsidRPr="001B0CC8">
        <w:rPr>
          <w:lang w:val="de-DE"/>
        </w:rPr>
        <w:t>C.</w:t>
      </w:r>
      <w:r w:rsidRPr="001B0CC8">
        <w:rPr>
          <w:lang w:val="de-DE"/>
        </w:rPr>
        <w:t>Becker 1955, 341-349; Pöschl 1956c, 14f.; Büchner 1957 (</w:t>
      </w:r>
      <w:r w:rsidRPr="001B0CC8">
        <w:rPr>
          <w:b/>
          <w:bCs/>
          <w:lang w:val="de-DE"/>
        </w:rPr>
        <w:t>15f.</w:t>
      </w:r>
      <w:r w:rsidRPr="001B0CC8">
        <w:rPr>
          <w:lang w:val="de-DE"/>
        </w:rPr>
        <w:t>); Fraenkel 1957, 42-55=50-66; W.Schmid 1958 (</w:t>
      </w:r>
      <w:r w:rsidRPr="001B0CC8">
        <w:rPr>
          <w:b/>
          <w:bCs/>
          <w:lang w:val="de-DE"/>
        </w:rPr>
        <w:t>15f.</w:t>
      </w:r>
      <w:r w:rsidRPr="001B0CC8">
        <w:rPr>
          <w:lang w:val="de-DE"/>
        </w:rPr>
        <w:t>); Dornseiff 1960; Herescu 1960, 134 (</w:t>
      </w:r>
      <w:r w:rsidRPr="001B0CC8">
        <w:rPr>
          <w:b/>
          <w:bCs/>
          <w:lang w:val="de-DE"/>
        </w:rPr>
        <w:t>31</w:t>
      </w:r>
      <w:r w:rsidRPr="001B0CC8">
        <w:rPr>
          <w:lang w:val="de-DE"/>
        </w:rPr>
        <w:t>); Grimal 1961; Röver/Oppermann 1961, 83-86; Wimmel 1961; Drexler 1962 (</w:t>
      </w:r>
      <w:r w:rsidRPr="001B0CC8">
        <w:rPr>
          <w:b/>
          <w:bCs/>
          <w:lang w:val="de-DE"/>
        </w:rPr>
        <w:t>3-12</w:t>
      </w:r>
      <w:r w:rsidRPr="001B0CC8">
        <w:rPr>
          <w:lang w:val="de-DE"/>
        </w:rPr>
        <w:t>); Thummer 1962; W.Schmid 1963 (</w:t>
      </w:r>
      <w:r w:rsidRPr="001B0CC8">
        <w:rPr>
          <w:b/>
          <w:bCs/>
          <w:lang w:val="de-DE"/>
        </w:rPr>
        <w:t>15f.</w:t>
      </w:r>
      <w:r w:rsidRPr="001B0CC8">
        <w:rPr>
          <w:lang w:val="de-DE"/>
        </w:rPr>
        <w:t>); Strosetzky 1963; Drexler 1964; Ollfors 1964 (</w:t>
      </w:r>
      <w:r w:rsidRPr="001B0CC8">
        <w:rPr>
          <w:b/>
          <w:bCs/>
          <w:lang w:val="de-DE"/>
        </w:rPr>
        <w:t>6</w:t>
      </w:r>
      <w:r w:rsidRPr="001B0CC8">
        <w:rPr>
          <w:lang w:val="de-DE"/>
        </w:rPr>
        <w:t>); Reynen 1964 (</w:t>
      </w:r>
      <w:r w:rsidRPr="001B0CC8">
        <w:rPr>
          <w:b/>
          <w:bCs/>
          <w:lang w:val="de-DE"/>
        </w:rPr>
        <w:t>61f.</w:t>
      </w:r>
      <w:r w:rsidRPr="001B0CC8">
        <w:rPr>
          <w:lang w:val="de-DE"/>
        </w:rPr>
        <w:t>); Gigante 1966; Carrubba 1967a (</w:t>
      </w:r>
      <w:r w:rsidRPr="001B0CC8">
        <w:rPr>
          <w:b/>
          <w:bCs/>
          <w:lang w:val="de-DE"/>
        </w:rPr>
        <w:t>41-66</w:t>
      </w:r>
      <w:r w:rsidRPr="001B0CC8">
        <w:rPr>
          <w:lang w:val="de-DE"/>
        </w:rPr>
        <w:t>); Gotoff 1967, 76-79; Kádár 1968 (</w:t>
      </w:r>
      <w:r w:rsidRPr="001B0CC8">
        <w:rPr>
          <w:b/>
          <w:bCs/>
          <w:lang w:val="de-DE"/>
        </w:rPr>
        <w:t>30-34</w:t>
      </w:r>
      <w:r w:rsidRPr="001B0CC8">
        <w:rPr>
          <w:lang w:val="de-DE"/>
        </w:rPr>
        <w:t>); Carrubba 1969a, 38-40; La Penna 1969b, 22-24; Paladini 1970; Ableitinger-Grünberger 1971; Numberger 1972, 475-489.563f.&gt;</w:t>
      </w:r>
      <w:r w:rsidRPr="001B0CC8">
        <w:rPr>
          <w:vertAlign w:val="superscript"/>
          <w:lang w:val="de-DE"/>
        </w:rPr>
        <w:t>3</w:t>
      </w:r>
      <w:r w:rsidRPr="001B0CC8">
        <w:rPr>
          <w:lang w:val="de-DE"/>
        </w:rPr>
        <w:t>1997, 769-784; Horsfall 1973, 138 (</w:t>
      </w:r>
      <w:r w:rsidRPr="001B0CC8">
        <w:rPr>
          <w:b/>
          <w:bCs/>
          <w:lang w:val="de-DE"/>
        </w:rPr>
        <w:t>8</w:t>
      </w:r>
      <w:r w:rsidRPr="001B0CC8">
        <w:rPr>
          <w:lang w:val="de-DE"/>
        </w:rPr>
        <w:t>); Setaioli 1974; Cavarzere 1975/76; Büchner 1976, 93-99; Rebuffat 1976; Boyancé 1977; M.Hubbard 1977 (</w:t>
      </w:r>
      <w:r w:rsidRPr="001B0CC8">
        <w:rPr>
          <w:b/>
          <w:bCs/>
          <w:lang w:val="de-DE"/>
        </w:rPr>
        <w:t>25f.46</w:t>
      </w:r>
      <w:r w:rsidRPr="001B0CC8">
        <w:rPr>
          <w:lang w:val="de-DE"/>
        </w:rPr>
        <w:t>); E.A.Schmidt 1977a, 404; V.Schmidt 1977, 111-113; Fedeli 1978, 114; E.Schäfer 1978; Bollók 1979; Macleod 1979b (</w:t>
      </w:r>
      <w:r w:rsidRPr="001B0CC8">
        <w:rPr>
          <w:b/>
          <w:bCs/>
          <w:lang w:val="de-DE"/>
        </w:rPr>
        <w:t>2</w:t>
      </w:r>
      <w:r w:rsidR="003A14C3" w:rsidRPr="001B0CC8">
        <w:rPr>
          <w:lang w:val="de-DE"/>
        </w:rPr>
        <w:t>); Coleiro 1980</w:t>
      </w:r>
      <w:r w:rsidRPr="001B0CC8">
        <w:rPr>
          <w:lang w:val="de-DE"/>
        </w:rPr>
        <w:t>; Setaioli 1981, 1744-1762; Stampacchia 1981 (</w:t>
      </w:r>
      <w:r w:rsidRPr="001B0CC8">
        <w:rPr>
          <w:b/>
          <w:bCs/>
          <w:lang w:val="de-DE"/>
        </w:rPr>
        <w:t>5</w:t>
      </w:r>
      <w:r w:rsidRPr="001B0CC8">
        <w:rPr>
          <w:lang w:val="de-DE"/>
        </w:rPr>
        <w:t xml:space="preserve">); Brink </w:t>
      </w:r>
      <w:r w:rsidR="003A14C3" w:rsidRPr="001B0CC8">
        <w:rPr>
          <w:lang w:val="de-DE"/>
        </w:rPr>
        <w:t>(1979-1987)</w:t>
      </w:r>
      <w:r w:rsidRPr="001B0CC8">
        <w:rPr>
          <w:lang w:val="de-DE"/>
        </w:rPr>
        <w:t>1982, 42-44; Cremona 1982, 44-66; Senay 1982; E.A.Schmidt 1983b, 6f.32-36=2002, 163-166.170-174; Kraggerud 1984, 129-168; Nisbet 1984, 2-6; Batstone 1985 (</w:t>
      </w:r>
      <w:r w:rsidRPr="001B0CC8">
        <w:rPr>
          <w:b/>
          <w:bCs/>
          <w:lang w:val="de-DE"/>
        </w:rPr>
        <w:t>15f.</w:t>
      </w:r>
      <w:r w:rsidRPr="001B0CC8">
        <w:rPr>
          <w:lang w:val="de-DE"/>
        </w:rPr>
        <w:t>); Kytzler 1985, 36f.; Albert 1988, 145-149; W.C.Fitzgerald 1988, 177-179; Herzog 1988, 322f.; D.Armstrong 1989, 64f.; Edgeworth 1989 (</w:t>
      </w:r>
      <w:r w:rsidRPr="001B0CC8">
        <w:rPr>
          <w:b/>
          <w:bCs/>
          <w:lang w:val="de-DE"/>
        </w:rPr>
        <w:t>7</w:t>
      </w:r>
      <w:r w:rsidRPr="001B0CC8">
        <w:rPr>
          <w:lang w:val="de-DE"/>
        </w:rPr>
        <w:t>); V.Ferraro 1989 (</w:t>
      </w:r>
      <w:r w:rsidRPr="001B0CC8">
        <w:rPr>
          <w:b/>
          <w:bCs/>
          <w:lang w:val="de-DE"/>
        </w:rPr>
        <w:t>45</w:t>
      </w:r>
      <w:r w:rsidR="005A593A" w:rsidRPr="001B0CC8">
        <w:rPr>
          <w:lang w:val="de-DE"/>
        </w:rPr>
        <w:t>); S.J.</w:t>
      </w:r>
      <w:r w:rsidRPr="001B0CC8">
        <w:rPr>
          <w:lang w:val="de-DE"/>
        </w:rPr>
        <w:t>Harrison 1989, 273f.; Nisb</w:t>
      </w:r>
      <w:r w:rsidR="003A14C3" w:rsidRPr="001B0CC8">
        <w:rPr>
          <w:lang w:val="de-DE"/>
        </w:rPr>
        <w:t>et 1989, 94f.; E.A.Schmidt 1990a</w:t>
      </w:r>
      <w:r w:rsidRPr="001B0CC8">
        <w:rPr>
          <w:lang w:val="de-DE"/>
        </w:rPr>
        <w:t>, 160-162; Gandeva 1991a (</w:t>
      </w:r>
      <w:r w:rsidRPr="001B0CC8">
        <w:rPr>
          <w:b/>
          <w:bCs/>
          <w:lang w:val="de-DE"/>
        </w:rPr>
        <w:t>1-8</w:t>
      </w:r>
      <w:r w:rsidRPr="001B0CC8">
        <w:rPr>
          <w:lang w:val="de-DE"/>
        </w:rPr>
        <w:t>); Garrison 1991, 193-196; Rom</w:t>
      </w:r>
      <w:r w:rsidRPr="001B0CC8">
        <w:rPr>
          <w:lang w:val="de-DE"/>
        </w:rPr>
        <w:t>a</w:t>
      </w:r>
      <w:r w:rsidRPr="001B0CC8">
        <w:rPr>
          <w:lang w:val="de-DE"/>
        </w:rPr>
        <w:t>no/Fedeli 1991-1997, I 2, 1003-1011; Cavarzere 1992, 217-233; Doblhofer 1992, 85-89; Nagore de Zand 1992, 75-85; Castagna 1993, 48f.; Lefèvre 1993b, 64-66; Paratore 1993a, 17-22; E.A.Schmidt 1993b, 463-465; Setaioli 1993, 86-90; Stroh 1993b; Carini 1994; Cavarzere 1994; Paschalis 1994; Mankin 1995, 244-272; Stroh 1995, 194-196; Cavarzere 1996, 114-131; Micunco 1996/97 (</w:t>
      </w:r>
      <w:r w:rsidRPr="001B0CC8">
        <w:rPr>
          <w:b/>
          <w:bCs/>
          <w:lang w:val="de-DE"/>
        </w:rPr>
        <w:t>42</w:t>
      </w:r>
      <w:r w:rsidRPr="001B0CC8">
        <w:rPr>
          <w:lang w:val="de-DE"/>
        </w:rPr>
        <w:t>); Levi 1997, 29-32; Hollis 1998 (</w:t>
      </w:r>
      <w:r w:rsidRPr="001B0CC8">
        <w:rPr>
          <w:b/>
          <w:bCs/>
          <w:lang w:val="de-DE"/>
        </w:rPr>
        <w:t>25f.34</w:t>
      </w:r>
      <w:r w:rsidRPr="001B0CC8">
        <w:rPr>
          <w:lang w:val="de-DE"/>
        </w:rPr>
        <w:t>); Kilpatrick 1998; Olie</w:t>
      </w:r>
      <w:r w:rsidRPr="001B0CC8">
        <w:rPr>
          <w:lang w:val="de-DE"/>
        </w:rPr>
        <w:t>n</w:t>
      </w:r>
      <w:r w:rsidRPr="001B0CC8">
        <w:rPr>
          <w:lang w:val="de-DE"/>
        </w:rPr>
        <w:t>sis 1998, 78f.; Perl 1999; Koster 2000; Rimóczy-Hamar 2000; Schoedel 2000; S.J.Harrison 2001a, 268f.; S.J.Harrison 2001b, 177f.; Maurach 2001, 18-23; Watson 2003, 479-533</w:t>
      </w:r>
      <w:r w:rsidR="000600CE" w:rsidRPr="001B0CC8">
        <w:rPr>
          <w:lang w:val="de-DE"/>
        </w:rPr>
        <w:t xml:space="preserve">; </w:t>
      </w:r>
      <w:r w:rsidR="00C476D1" w:rsidRPr="001B0CC8">
        <w:rPr>
          <w:lang w:val="de-DE"/>
        </w:rPr>
        <w:t>Arse</w:t>
      </w:r>
      <w:r w:rsidR="00C476D1" w:rsidRPr="001B0CC8">
        <w:rPr>
          <w:lang w:val="de-DE"/>
        </w:rPr>
        <w:t>t</w:t>
      </w:r>
      <w:r w:rsidR="00C476D1" w:rsidRPr="001B0CC8">
        <w:rPr>
          <w:lang w:val="de-DE"/>
        </w:rPr>
        <w:lastRenderedPageBreak/>
        <w:t xml:space="preserve">ti 2005; </w:t>
      </w:r>
      <w:r w:rsidR="00C03F71" w:rsidRPr="001B0CC8">
        <w:rPr>
          <w:lang w:val="de-DE"/>
        </w:rPr>
        <w:t xml:space="preserve">Hibst 2005; </w:t>
      </w:r>
      <w:r w:rsidR="005E1F26" w:rsidRPr="001B0CC8">
        <w:rPr>
          <w:lang w:val="de-DE"/>
        </w:rPr>
        <w:t xml:space="preserve">Bernays 2006; </w:t>
      </w:r>
      <w:r w:rsidR="00535487" w:rsidRPr="001B0CC8">
        <w:rPr>
          <w:lang w:val="de-DE"/>
        </w:rPr>
        <w:t>S.J.Harrison 2007b, 130-</w:t>
      </w:r>
      <w:r w:rsidR="006C041A" w:rsidRPr="001B0CC8">
        <w:rPr>
          <w:lang w:val="de-DE"/>
        </w:rPr>
        <w:t>134</w:t>
      </w:r>
      <w:r w:rsidR="00535487" w:rsidRPr="001B0CC8">
        <w:rPr>
          <w:lang w:val="de-DE"/>
        </w:rPr>
        <w:t xml:space="preserve">; </w:t>
      </w:r>
      <w:r w:rsidR="005607E0" w:rsidRPr="001B0CC8">
        <w:rPr>
          <w:lang w:val="de-DE"/>
        </w:rPr>
        <w:t>Wehr 2007 (</w:t>
      </w:r>
      <w:r w:rsidR="005607E0" w:rsidRPr="001B0CC8">
        <w:rPr>
          <w:b/>
          <w:lang w:val="de-DE"/>
        </w:rPr>
        <w:t>35-42</w:t>
      </w:r>
      <w:r w:rsidR="005607E0" w:rsidRPr="001B0CC8">
        <w:rPr>
          <w:lang w:val="de-DE"/>
        </w:rPr>
        <w:t xml:space="preserve">); </w:t>
      </w:r>
      <w:r w:rsidR="00C53786" w:rsidRPr="001B0CC8">
        <w:rPr>
          <w:lang w:val="de-DE"/>
        </w:rPr>
        <w:t>Ma</w:t>
      </w:r>
      <w:r w:rsidR="00C53786" w:rsidRPr="001B0CC8">
        <w:rPr>
          <w:lang w:val="de-DE"/>
        </w:rPr>
        <w:t>r</w:t>
      </w:r>
      <w:r w:rsidR="00C53786" w:rsidRPr="001B0CC8">
        <w:rPr>
          <w:lang w:val="de-DE"/>
        </w:rPr>
        <w:t xml:space="preserve">chese 2010, 49-63; </w:t>
      </w:r>
      <w:r w:rsidR="007C557F" w:rsidRPr="001B0CC8">
        <w:rPr>
          <w:lang w:val="de-DE"/>
        </w:rPr>
        <w:t>Guisard 2011 (</w:t>
      </w:r>
      <w:r w:rsidR="007C557F" w:rsidRPr="001B0CC8">
        <w:rPr>
          <w:b/>
          <w:lang w:val="de-DE"/>
        </w:rPr>
        <w:t>2</w:t>
      </w:r>
      <w:r w:rsidR="007C557F" w:rsidRPr="001B0CC8">
        <w:rPr>
          <w:lang w:val="de-DE"/>
        </w:rPr>
        <w:t xml:space="preserve">); </w:t>
      </w:r>
      <w:r w:rsidR="00F5334E" w:rsidRPr="001B0CC8">
        <w:rPr>
          <w:lang w:val="de-DE"/>
        </w:rPr>
        <w:t>T.</w:t>
      </w:r>
      <w:r w:rsidR="00190B79" w:rsidRPr="001B0CC8">
        <w:rPr>
          <w:lang w:val="de-DE"/>
        </w:rPr>
        <w:t>S.</w:t>
      </w:r>
      <w:r w:rsidR="00F5334E" w:rsidRPr="001B0CC8">
        <w:rPr>
          <w:lang w:val="de-DE"/>
        </w:rPr>
        <w:t xml:space="preserve">Johnson 2012, 153-162; </w:t>
      </w:r>
      <w:r w:rsidR="002D04E8" w:rsidRPr="001B0CC8">
        <w:rPr>
          <w:lang w:val="de-DE"/>
        </w:rPr>
        <w:t>R.</w:t>
      </w:r>
      <w:r w:rsidR="00197D51" w:rsidRPr="001B0CC8">
        <w:rPr>
          <w:lang w:val="de-DE"/>
        </w:rPr>
        <w:t>Rocca 2012 (</w:t>
      </w:r>
      <w:r w:rsidR="00197D51" w:rsidRPr="001B0CC8">
        <w:rPr>
          <w:b/>
          <w:lang w:val="de-DE"/>
        </w:rPr>
        <w:t>29</w:t>
      </w:r>
      <w:r w:rsidR="00197D51" w:rsidRPr="001B0CC8">
        <w:rPr>
          <w:lang w:val="de-DE"/>
        </w:rPr>
        <w:t xml:space="preserve">); </w:t>
      </w:r>
      <w:r w:rsidR="00266677" w:rsidRPr="001B0CC8">
        <w:rPr>
          <w:lang w:val="de-DE"/>
        </w:rPr>
        <w:t>Vi</w:t>
      </w:r>
      <w:r w:rsidR="00266677" w:rsidRPr="001B0CC8">
        <w:rPr>
          <w:lang w:val="de-DE"/>
        </w:rPr>
        <w:t>z</w:t>
      </w:r>
      <w:r w:rsidR="00266677" w:rsidRPr="001B0CC8">
        <w:rPr>
          <w:lang w:val="de-DE"/>
        </w:rPr>
        <w:t xml:space="preserve">zotti 2012; </w:t>
      </w:r>
      <w:r w:rsidR="002512B0" w:rsidRPr="001B0CC8">
        <w:rPr>
          <w:lang w:val="de-DE"/>
        </w:rPr>
        <w:t>Gärtner 2013 (</w:t>
      </w:r>
      <w:r w:rsidR="002512B0" w:rsidRPr="001B0CC8">
        <w:rPr>
          <w:b/>
          <w:lang w:val="de-DE"/>
        </w:rPr>
        <w:t>15-17. 51f.</w:t>
      </w:r>
      <w:r w:rsidR="002512B0" w:rsidRPr="001B0CC8">
        <w:rPr>
          <w:lang w:val="de-DE"/>
        </w:rPr>
        <w:t xml:space="preserve">); </w:t>
      </w:r>
      <w:r w:rsidR="000600CE" w:rsidRPr="001B0CC8">
        <w:rPr>
          <w:lang w:val="de-DE"/>
        </w:rPr>
        <w:t>Condorelli 2014</w:t>
      </w:r>
      <w:r w:rsidR="006A72F1" w:rsidRPr="001B0CC8">
        <w:rPr>
          <w:lang w:val="de-DE"/>
        </w:rPr>
        <w:t xml:space="preserve">; </w:t>
      </w:r>
      <w:r w:rsidR="005A593A" w:rsidRPr="001B0CC8">
        <w:rPr>
          <w:lang w:val="de-DE"/>
        </w:rPr>
        <w:t>J.N.</w:t>
      </w:r>
      <w:r w:rsidR="00B11ABD" w:rsidRPr="001B0CC8">
        <w:rPr>
          <w:lang w:val="de-DE"/>
        </w:rPr>
        <w:t xml:space="preserve">Hawkins 2014; </w:t>
      </w:r>
      <w:r w:rsidR="006A72F1" w:rsidRPr="001B0CC8">
        <w:rPr>
          <w:lang w:val="de-DE"/>
        </w:rPr>
        <w:t>Paschalis 2014</w:t>
      </w:r>
      <w:r w:rsidR="008E0E31" w:rsidRPr="001B0CC8">
        <w:rPr>
          <w:lang w:val="de-DE"/>
        </w:rPr>
        <w:t>; Stocks 2016</w:t>
      </w:r>
      <w:r w:rsidR="00AE3303" w:rsidRPr="001B0CC8">
        <w:rPr>
          <w:lang w:val="de-DE"/>
        </w:rPr>
        <w:t>; McAlhany 2016/17</w:t>
      </w:r>
    </w:p>
    <w:p w:rsidR="00DD204F" w:rsidRPr="001B0CC8" w:rsidRDefault="00DD204F">
      <w:pPr>
        <w:jc w:val="both"/>
        <w:rPr>
          <w:b/>
          <w:bCs/>
          <w:lang w:val="de-DE"/>
        </w:rPr>
      </w:pPr>
    </w:p>
    <w:p w:rsidR="00DD204F" w:rsidRPr="001B0CC8" w:rsidRDefault="00DD204F">
      <w:pPr>
        <w:jc w:val="both"/>
        <w:rPr>
          <w:b/>
          <w:bCs/>
          <w:lang w:val="de-DE"/>
        </w:rPr>
      </w:pPr>
      <w:r w:rsidRPr="001B0CC8">
        <w:rPr>
          <w:b/>
          <w:bCs/>
          <w:lang w:val="de-DE"/>
        </w:rPr>
        <w:t>epod.17</w:t>
      </w:r>
    </w:p>
    <w:p w:rsidR="00DD204F" w:rsidRPr="001B0CC8" w:rsidRDefault="00DD204F">
      <w:pPr>
        <w:jc w:val="both"/>
        <w:rPr>
          <w:lang w:val="de-DE"/>
        </w:rPr>
      </w:pPr>
      <w:r w:rsidRPr="001B0CC8">
        <w:rPr>
          <w:lang w:val="de-DE"/>
        </w:rPr>
        <w:t>Kießling/Heinze 1930, 555-564; Kirn 1935, 32-37; Kleinknecht 1937, 179-183 (</w:t>
      </w:r>
      <w:r w:rsidRPr="001B0CC8">
        <w:rPr>
          <w:b/>
          <w:bCs/>
          <w:lang w:val="de-DE"/>
        </w:rPr>
        <w:t>1ff. 37-52</w:t>
      </w:r>
      <w:r w:rsidRPr="001B0CC8">
        <w:rPr>
          <w:lang w:val="de-DE"/>
        </w:rPr>
        <w:t>); Wili 1948, 57f.; Pöschl 1956b, 102-104; Fraenkel 1957, 65f.=77; D’Arms 1967 (</w:t>
      </w:r>
      <w:r w:rsidRPr="001B0CC8">
        <w:rPr>
          <w:b/>
          <w:bCs/>
          <w:lang w:val="de-DE"/>
        </w:rPr>
        <w:t>49-52</w:t>
      </w:r>
      <w:r w:rsidRPr="001B0CC8">
        <w:rPr>
          <w:lang w:val="de-DE"/>
        </w:rPr>
        <w:t>); Bushala 1968/69 (</w:t>
      </w:r>
      <w:r w:rsidRPr="001B0CC8">
        <w:rPr>
          <w:b/>
          <w:bCs/>
          <w:lang w:val="de-DE"/>
        </w:rPr>
        <w:t>16</w:t>
      </w:r>
      <w:r w:rsidRPr="001B0CC8">
        <w:rPr>
          <w:lang w:val="de-DE"/>
        </w:rPr>
        <w:t>); Carrubba 1969a, 40-43; La Penna 1969b, 16f.; Lindo 1969; Manning 1970; Ingallina 1974, 64-71.153-172.230-253; Cairns 1978, 549; Fedeli 1978, 123; Cataude</w:t>
      </w:r>
      <w:r w:rsidRPr="001B0CC8">
        <w:rPr>
          <w:lang w:val="de-DE"/>
        </w:rPr>
        <w:t>l</w:t>
      </w:r>
      <w:r w:rsidRPr="001B0CC8">
        <w:rPr>
          <w:lang w:val="de-DE"/>
        </w:rPr>
        <w:t>la 1979 (</w:t>
      </w:r>
      <w:r w:rsidRPr="001B0CC8">
        <w:rPr>
          <w:b/>
          <w:bCs/>
          <w:lang w:val="de-DE"/>
        </w:rPr>
        <w:t>68ff.</w:t>
      </w:r>
      <w:r w:rsidRPr="001B0CC8">
        <w:rPr>
          <w:lang w:val="de-DE"/>
        </w:rPr>
        <w:t xml:space="preserve">); Setaioli 1981, 1762f.; Albrecht 1982, 232-235=373-376; Brink </w:t>
      </w:r>
      <w:r w:rsidR="003A14C3" w:rsidRPr="001B0CC8">
        <w:rPr>
          <w:lang w:val="de-DE"/>
        </w:rPr>
        <w:t>(1979-1987)</w:t>
      </w:r>
      <w:r w:rsidRPr="001B0CC8">
        <w:rPr>
          <w:lang w:val="de-DE"/>
        </w:rPr>
        <w:t>1982, 44-47; Broccia 1982/83, 75-78.85-88; Shackleton Bailey 1985b, 159; Nisbet 1989, 95; Shackleton Bailey 1990, 228; Garrison 1991, 196-199; Oliensis 1991a; Oliensis 1991b, 32-60; Romano/Fedeli 1991-1997, I 2, 1011-1018; Cavarzere 1992, 233-244; Delz 1993, 215-217 (</w:t>
      </w:r>
      <w:r w:rsidRPr="001B0CC8">
        <w:rPr>
          <w:b/>
          <w:bCs/>
          <w:lang w:val="de-DE"/>
        </w:rPr>
        <w:t>74f.</w:t>
      </w:r>
      <w:r w:rsidRPr="001B0CC8">
        <w:rPr>
          <w:lang w:val="de-DE"/>
        </w:rPr>
        <w:t>); Lefèvre 1993b, 78-80; Spina 1993; Vox 1993b; Barchiesi 1994b; Ba</w:t>
      </w:r>
      <w:r w:rsidRPr="001B0CC8">
        <w:rPr>
          <w:lang w:val="de-DE"/>
        </w:rPr>
        <w:t>r</w:t>
      </w:r>
      <w:r w:rsidRPr="001B0CC8">
        <w:rPr>
          <w:lang w:val="de-DE"/>
        </w:rPr>
        <w:t xml:space="preserve">chiesi 1995a; Mankin 1995, 272-293; Levi 1997, 61f.; </w:t>
      </w:r>
      <w:r w:rsidRPr="001B0CC8">
        <w:rPr>
          <w:spacing w:val="-2"/>
          <w:lang w:val="de-DE"/>
        </w:rPr>
        <w:t>Steinberg/Suárez</w:t>
      </w:r>
      <w:r w:rsidRPr="001B0CC8">
        <w:rPr>
          <w:lang w:val="de-DE"/>
        </w:rPr>
        <w:t xml:space="preserve"> 1997; Oliensis 1998, 71.94-96.102-104; Kloss 2000, 227-9; S.J.Harrison 2001b, 176f.; Maurach 2001, 49f.; Fernández Nieto 2003 (</w:t>
      </w:r>
      <w:r w:rsidRPr="001B0CC8">
        <w:rPr>
          <w:b/>
          <w:bCs/>
          <w:lang w:val="de-DE"/>
        </w:rPr>
        <w:t>1</w:t>
      </w:r>
      <w:r w:rsidRPr="001B0CC8">
        <w:rPr>
          <w:lang w:val="de-DE"/>
        </w:rPr>
        <w:t>); Watson 2003, 534-584; Putnam 2006b, 85-87</w:t>
      </w:r>
      <w:r w:rsidR="00F5334E" w:rsidRPr="001B0CC8">
        <w:rPr>
          <w:lang w:val="de-DE"/>
        </w:rPr>
        <w:t xml:space="preserve">; </w:t>
      </w:r>
      <w:r w:rsidR="007C557F" w:rsidRPr="001B0CC8">
        <w:rPr>
          <w:lang w:val="de-DE"/>
        </w:rPr>
        <w:t>Guisard 2011 (</w:t>
      </w:r>
      <w:r w:rsidR="007C557F" w:rsidRPr="001B0CC8">
        <w:rPr>
          <w:b/>
          <w:lang w:val="de-DE"/>
        </w:rPr>
        <w:t>41</w:t>
      </w:r>
      <w:r w:rsidR="007C557F" w:rsidRPr="001B0CC8">
        <w:rPr>
          <w:lang w:val="de-DE"/>
        </w:rPr>
        <w:t xml:space="preserve">); </w:t>
      </w:r>
      <w:r w:rsidR="00F444FB" w:rsidRPr="001B0CC8">
        <w:rPr>
          <w:lang w:val="de-DE"/>
        </w:rPr>
        <w:t>Fratantuono/Braff 2012 (</w:t>
      </w:r>
      <w:r w:rsidR="00F444FB" w:rsidRPr="001B0CC8">
        <w:rPr>
          <w:b/>
          <w:lang w:val="de-DE"/>
        </w:rPr>
        <w:t>42</w:t>
      </w:r>
      <w:r w:rsidR="00F444FB" w:rsidRPr="001B0CC8">
        <w:rPr>
          <w:lang w:val="de-DE"/>
        </w:rPr>
        <w:t xml:space="preserve">); </w:t>
      </w:r>
      <w:r w:rsidR="00F5334E" w:rsidRPr="001B0CC8">
        <w:rPr>
          <w:lang w:val="de-DE"/>
        </w:rPr>
        <w:t>T.</w:t>
      </w:r>
      <w:r w:rsidR="00190B79" w:rsidRPr="001B0CC8">
        <w:rPr>
          <w:lang w:val="de-DE"/>
        </w:rPr>
        <w:t>S.</w:t>
      </w:r>
      <w:r w:rsidR="00F5334E" w:rsidRPr="001B0CC8">
        <w:rPr>
          <w:lang w:val="de-DE"/>
        </w:rPr>
        <w:t>Johnson 2012, 163-179</w:t>
      </w:r>
    </w:p>
    <w:p w:rsidR="00DD204F" w:rsidRPr="007573A8" w:rsidRDefault="00DD204F">
      <w:pPr>
        <w:jc w:val="center"/>
        <w:rPr>
          <w:lang w:val="de-DE"/>
        </w:rPr>
      </w:pPr>
      <w:r w:rsidRPr="001B0CC8">
        <w:rPr>
          <w:lang w:val="de-DE"/>
        </w:rPr>
        <w:br w:type="page"/>
      </w:r>
      <w:r w:rsidRPr="007573A8">
        <w:rPr>
          <w:lang w:val="de-DE"/>
        </w:rPr>
        <w:lastRenderedPageBreak/>
        <w:t>c. Satiren</w:t>
      </w:r>
    </w:p>
    <w:p w:rsidR="00DD204F" w:rsidRPr="007573A8" w:rsidRDefault="00DD204F">
      <w:pPr>
        <w:jc w:val="both"/>
        <w:rPr>
          <w:lang w:val="de-DE"/>
        </w:rPr>
      </w:pPr>
    </w:p>
    <w:p w:rsidR="00DD204F" w:rsidRPr="007573A8" w:rsidRDefault="00DD204F">
      <w:pPr>
        <w:pStyle w:val="Heading8"/>
        <w:rPr>
          <w:sz w:val="24"/>
          <w:szCs w:val="24"/>
          <w:lang w:val="de-DE"/>
        </w:rPr>
      </w:pPr>
      <w:r w:rsidRPr="007573A8">
        <w:rPr>
          <w:sz w:val="24"/>
          <w:szCs w:val="24"/>
          <w:lang w:val="de-DE"/>
        </w:rPr>
        <w:t>Satiren allgemein</w:t>
      </w:r>
    </w:p>
    <w:p w:rsidR="00DD204F" w:rsidRPr="007573A8" w:rsidRDefault="00DD204F">
      <w:pPr>
        <w:jc w:val="both"/>
        <w:rPr>
          <w:lang w:val="de-DE"/>
        </w:rPr>
      </w:pPr>
      <w:r w:rsidRPr="007573A8">
        <w:rPr>
          <w:lang w:val="de-DE"/>
        </w:rPr>
        <w:t xml:space="preserve">Cartault 1899; Kießling/Heinze 1921, IX-XLV; Reitzenstein 1924b; Knoche 1935; Knoche 1936; Knoche 1949, 46-62; Wieland 1950; Knoche 1960; Anderson 1963; Rooy 1965; Rudd 1966; Ludwig 1968; Reckford 1969, 21-44; Vrugt-Lentz 1970; G.Williams 1972, 15-20; </w:t>
      </w:r>
      <w:r w:rsidR="009947AF">
        <w:rPr>
          <w:lang w:val="de-DE"/>
        </w:rPr>
        <w:t xml:space="preserve">McGann 1973; </w:t>
      </w:r>
      <w:r w:rsidRPr="007573A8">
        <w:rPr>
          <w:lang w:val="de-DE"/>
        </w:rPr>
        <w:t>Sigsbee 1974; Reissinger 1975, 56-123; Coffey 1976, 63-97; P.L.Schmidt 1979; Coleiro 1980b; Zetzel 1980; Labate 1981, 5-44; LaFleur 1981; Vrugt-Lentz 1981; Dettmer 1983, 32-35; Anderson 1984c; Little 1984; Wood 1985; Albrecht 1986; Rudd 1986, 11-20.51-62.89-99.118-121.132-142.170-178.; Heldmann 1987; Classen 1988; D.Armstrong 1989, 26-55; Viljamaa 1989; Guillén Cabañero 1991; Seeck 1991; Braund 1992, 16-32; Cla</w:t>
      </w:r>
      <w:r w:rsidRPr="007573A8">
        <w:rPr>
          <w:lang w:val="de-DE"/>
        </w:rPr>
        <w:t>s</w:t>
      </w:r>
      <w:r w:rsidRPr="007573A8">
        <w:rPr>
          <w:lang w:val="de-DE"/>
        </w:rPr>
        <w:t xml:space="preserve">sen 1993; Citroni 1993b; Freudenburg 1993; Gowers 1993b, 126-135; E.A.Schmidt 1995b; Labate 1996; Oliensis 1998, 17-63; Bond 1999; </w:t>
      </w:r>
      <w:r w:rsidRPr="007573A8">
        <w:rPr>
          <w:spacing w:val="-2"/>
          <w:lang w:val="de-DE"/>
        </w:rPr>
        <w:t>Kiernan</w:t>
      </w:r>
      <w:r w:rsidRPr="007573A8">
        <w:rPr>
          <w:lang w:val="de-DE"/>
        </w:rPr>
        <w:t xml:space="preserve"> 1999, 27-50; Bond 2001; Cucchiare</w:t>
      </w:r>
      <w:r w:rsidRPr="007573A8">
        <w:rPr>
          <w:lang w:val="de-DE"/>
        </w:rPr>
        <w:t>l</w:t>
      </w:r>
      <w:r w:rsidRPr="007573A8">
        <w:rPr>
          <w:lang w:val="de-DE"/>
        </w:rPr>
        <w:t xml:space="preserve">li 2001; Freudenburg 2001, 15-124; McGinn 2001; Coffta 2002; Zetzel 2002; Ruffell 2003; </w:t>
      </w:r>
      <w:r w:rsidRPr="007573A8">
        <w:rPr>
          <w:spacing w:val="2"/>
          <w:lang w:val="de-DE"/>
        </w:rPr>
        <w:t xml:space="preserve">Delignon 2004; </w:t>
      </w:r>
      <w:r w:rsidRPr="007573A8">
        <w:rPr>
          <w:lang w:val="de-DE"/>
        </w:rPr>
        <w:t xml:space="preserve">Knorr 2004; </w:t>
      </w:r>
      <w:r w:rsidR="00043D83">
        <w:rPr>
          <w:lang w:val="de-DE"/>
        </w:rPr>
        <w:t xml:space="preserve">Möller 2004, 263-296; </w:t>
      </w:r>
      <w:r w:rsidRPr="007573A8">
        <w:rPr>
          <w:lang w:val="de-DE"/>
        </w:rPr>
        <w:t xml:space="preserve">Plettke 2004; </w:t>
      </w:r>
      <w:r w:rsidR="00DE3A60">
        <w:rPr>
          <w:lang w:val="de-DE"/>
        </w:rPr>
        <w:t xml:space="preserve">Freudenburg 2005; </w:t>
      </w:r>
      <w:r w:rsidRPr="007573A8">
        <w:rPr>
          <w:spacing w:val="2"/>
          <w:lang w:val="de-DE"/>
        </w:rPr>
        <w:t xml:space="preserve">Gowers 2005; Hills 2005, 14-22; </w:t>
      </w:r>
      <w:r w:rsidR="000A0413">
        <w:rPr>
          <w:spacing w:val="2"/>
          <w:lang w:val="de-DE"/>
        </w:rPr>
        <w:t xml:space="preserve">Delignon 2006; </w:t>
      </w:r>
      <w:r w:rsidRPr="007573A8">
        <w:rPr>
          <w:spacing w:val="2"/>
          <w:lang w:val="de-DE"/>
        </w:rPr>
        <w:t>Keane 2006; Plaza 2006; Hooley 2007; Moles 2007, 165-168; Muecke 2007</w:t>
      </w:r>
      <w:r w:rsidR="00E60597" w:rsidRPr="007573A8">
        <w:rPr>
          <w:spacing w:val="2"/>
          <w:lang w:val="de-DE"/>
        </w:rPr>
        <w:t xml:space="preserve">; </w:t>
      </w:r>
      <w:r w:rsidR="00BD4B4D">
        <w:rPr>
          <w:spacing w:val="2"/>
          <w:lang w:val="de-DE"/>
        </w:rPr>
        <w:t xml:space="preserve">Cucchiarelli 2007/08; </w:t>
      </w:r>
      <w:r w:rsidR="001E466A">
        <w:rPr>
          <w:spacing w:val="2"/>
          <w:lang w:val="de-DE"/>
        </w:rPr>
        <w:t xml:space="preserve">Sharland 2010; </w:t>
      </w:r>
      <w:r w:rsidR="00754363" w:rsidRPr="007573A8">
        <w:rPr>
          <w:spacing w:val="2"/>
          <w:lang w:val="de-DE"/>
        </w:rPr>
        <w:t xml:space="preserve">Labate 2012; </w:t>
      </w:r>
      <w:r w:rsidR="00E60597" w:rsidRPr="007573A8">
        <w:rPr>
          <w:spacing w:val="2"/>
          <w:lang w:val="de-DE"/>
        </w:rPr>
        <w:t>Courtney 2013b</w:t>
      </w:r>
      <w:r w:rsidR="003F0F5D">
        <w:rPr>
          <w:spacing w:val="2"/>
          <w:lang w:val="de-DE"/>
        </w:rPr>
        <w:t xml:space="preserve">; </w:t>
      </w:r>
      <w:r w:rsidR="006E77C1">
        <w:rPr>
          <w:spacing w:val="2"/>
          <w:lang w:val="de-DE"/>
        </w:rPr>
        <w:t xml:space="preserve">D.Armstrong 2014; </w:t>
      </w:r>
      <w:r w:rsidR="003F0F5D">
        <w:rPr>
          <w:spacing w:val="2"/>
          <w:lang w:val="de-DE"/>
        </w:rPr>
        <w:t>Roman 2014, 93-112</w:t>
      </w:r>
      <w:r w:rsidR="00837EDD">
        <w:rPr>
          <w:spacing w:val="2"/>
          <w:lang w:val="de-DE"/>
        </w:rPr>
        <w:t>; Kirichenko (im Druck)</w:t>
      </w:r>
    </w:p>
    <w:p w:rsidR="00DD204F" w:rsidRPr="007573A8" w:rsidRDefault="00DD204F">
      <w:pPr>
        <w:jc w:val="both"/>
        <w:rPr>
          <w:lang w:val="de-DE"/>
        </w:rPr>
      </w:pPr>
    </w:p>
    <w:p w:rsidR="00DD204F" w:rsidRPr="007573A8" w:rsidRDefault="00DD204F">
      <w:pPr>
        <w:pStyle w:val="Heading8"/>
        <w:rPr>
          <w:sz w:val="24"/>
          <w:szCs w:val="24"/>
          <w:lang w:val="de-DE"/>
        </w:rPr>
      </w:pPr>
      <w:r w:rsidRPr="007573A8">
        <w:rPr>
          <w:sz w:val="24"/>
          <w:szCs w:val="24"/>
          <w:lang w:val="de-DE"/>
        </w:rPr>
        <w:t>Satiren Buch 1</w:t>
      </w:r>
    </w:p>
    <w:p w:rsidR="00DD204F" w:rsidRPr="007573A8" w:rsidRDefault="00DD204F">
      <w:pPr>
        <w:jc w:val="both"/>
        <w:rPr>
          <w:lang w:val="de-DE"/>
        </w:rPr>
      </w:pPr>
      <w:r w:rsidRPr="007573A8">
        <w:rPr>
          <w:lang w:val="de-DE"/>
        </w:rPr>
        <w:t xml:space="preserve">Anderson 1963, 16-29; Coffey 1976, 70-81; Rooy 1977; Hering 1979a, 13-77; </w:t>
      </w:r>
      <w:r w:rsidR="002E116B">
        <w:rPr>
          <w:lang w:val="de-DE"/>
        </w:rPr>
        <w:t>W.H.</w:t>
      </w:r>
      <w:r w:rsidRPr="007573A8">
        <w:rPr>
          <w:lang w:val="de-DE"/>
        </w:rPr>
        <w:t xml:space="preserve">Lowe 1979; DuQuesnay 1984; Braund 1992, 17-22; </w:t>
      </w:r>
      <w:r w:rsidR="001D25BC">
        <w:rPr>
          <w:lang w:val="de-DE"/>
        </w:rPr>
        <w:t>P.M.</w:t>
      </w:r>
      <w:r w:rsidR="001D25BC" w:rsidRPr="007573A8">
        <w:rPr>
          <w:lang w:val="de-DE"/>
        </w:rPr>
        <w:t>Brown 1993</w:t>
      </w:r>
      <w:r w:rsidR="001D25BC">
        <w:rPr>
          <w:lang w:val="de-DE"/>
        </w:rPr>
        <w:t xml:space="preserve">; </w:t>
      </w:r>
      <w:r w:rsidRPr="007573A8">
        <w:rPr>
          <w:lang w:val="de-DE"/>
        </w:rPr>
        <w:t xml:space="preserve">Freudenburg 1993, 198-211; Schlegel 1994; Oliensis 1998, 18-41; </w:t>
      </w:r>
      <w:r w:rsidRPr="007573A8">
        <w:rPr>
          <w:spacing w:val="2"/>
          <w:lang w:val="de-DE"/>
        </w:rPr>
        <w:t xml:space="preserve">Gowers 2003; </w:t>
      </w:r>
      <w:r w:rsidRPr="007573A8">
        <w:rPr>
          <w:lang w:val="de-DE"/>
        </w:rPr>
        <w:t xml:space="preserve">Knorr 2004, 91-164; </w:t>
      </w:r>
      <w:r w:rsidR="008C3777">
        <w:rPr>
          <w:lang w:val="de-DE"/>
        </w:rPr>
        <w:t xml:space="preserve">Heil 2005a; </w:t>
      </w:r>
      <w:r w:rsidRPr="007573A8">
        <w:rPr>
          <w:lang w:val="de-DE"/>
        </w:rPr>
        <w:t>Schl</w:t>
      </w:r>
      <w:r w:rsidRPr="007573A8">
        <w:rPr>
          <w:lang w:val="de-DE"/>
        </w:rPr>
        <w:t>e</w:t>
      </w:r>
      <w:r w:rsidRPr="007573A8">
        <w:rPr>
          <w:lang w:val="de-DE"/>
        </w:rPr>
        <w:t>gel 2005</w:t>
      </w:r>
      <w:r w:rsidR="002450E3" w:rsidRPr="007573A8">
        <w:rPr>
          <w:lang w:val="de-DE"/>
        </w:rPr>
        <w:t xml:space="preserve">; </w:t>
      </w:r>
      <w:r w:rsidR="006C041A">
        <w:rPr>
          <w:spacing w:val="2"/>
          <w:lang w:val="de-DE"/>
        </w:rPr>
        <w:t xml:space="preserve">S.J.Harrison 2007b, 75-103; </w:t>
      </w:r>
      <w:r w:rsidR="00CD2C85">
        <w:rPr>
          <w:lang w:val="de-DE"/>
        </w:rPr>
        <w:t>Nasta 2007; G</w:t>
      </w:r>
      <w:r w:rsidR="007D7E24">
        <w:rPr>
          <w:lang w:val="de-DE"/>
        </w:rPr>
        <w:t xml:space="preserve">owers 2009b; </w:t>
      </w:r>
      <w:r w:rsidR="0098339D" w:rsidRPr="007573A8">
        <w:rPr>
          <w:lang w:val="de-DE"/>
        </w:rPr>
        <w:t xml:space="preserve">Gowers 2012; </w:t>
      </w:r>
      <w:r w:rsidR="00F07157" w:rsidRPr="007573A8">
        <w:rPr>
          <w:lang w:val="de-DE"/>
        </w:rPr>
        <w:t xml:space="preserve">Ledentu 2014; </w:t>
      </w:r>
      <w:r w:rsidR="002450E3" w:rsidRPr="007573A8">
        <w:rPr>
          <w:lang w:val="de-DE"/>
        </w:rPr>
        <w:t>Dufallo 2015</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s.1.1</w:t>
      </w:r>
    </w:p>
    <w:p w:rsidR="00DD204F" w:rsidRPr="007573A8" w:rsidRDefault="00DD204F">
      <w:pPr>
        <w:jc w:val="both"/>
        <w:rPr>
          <w:lang w:val="de-DE"/>
        </w:rPr>
      </w:pPr>
      <w:r w:rsidRPr="007573A8">
        <w:rPr>
          <w:lang w:val="de-DE"/>
        </w:rPr>
        <w:t>Kießling/Heinze 1921, 1-22; Knoche 1935, 315 A.42 (</w:t>
      </w:r>
      <w:r w:rsidRPr="007573A8">
        <w:rPr>
          <w:b/>
          <w:bCs/>
          <w:lang w:val="de-DE"/>
        </w:rPr>
        <w:t>123</w:t>
      </w:r>
      <w:r w:rsidRPr="007573A8">
        <w:rPr>
          <w:lang w:val="de-DE"/>
        </w:rPr>
        <w:t>); Wili 1948, 87-89; Herter 1951; Fraenkel 1957, 90-101=108-120; Röver/Oppermann 1961, 87-93; Wimmel 1962a, 137-139 (</w:t>
      </w:r>
      <w:r w:rsidRPr="007573A8">
        <w:rPr>
          <w:b/>
          <w:bCs/>
          <w:lang w:val="de-DE"/>
        </w:rPr>
        <w:t>108</w:t>
      </w:r>
      <w:r w:rsidRPr="007573A8">
        <w:rPr>
          <w:lang w:val="de-DE"/>
        </w:rPr>
        <w:t>); Wimmel 1962b, 7-45.74-77; Sack 1965, 26-33; Rudd 1966, 12-35; Minarini 1976; Albrecht 1977, 174-199; Minarini 1977; Rooy 1977; Kraggerud 1978; Hering 1979a, 34-39; M.Dyson 1980; Wigodsky 1980 (</w:t>
      </w:r>
      <w:r w:rsidRPr="007573A8">
        <w:rPr>
          <w:b/>
          <w:bCs/>
          <w:lang w:val="de-DE"/>
        </w:rPr>
        <w:t>108</w:t>
      </w:r>
      <w:r w:rsidRPr="007573A8">
        <w:rPr>
          <w:lang w:val="de-DE"/>
        </w:rPr>
        <w:t xml:space="preserve">); Zetzel 1980, 69f.; T.Hubbard 1981; Zetzel 1982, 94f.; Gandeva 1991b; Pasqualetti 1991; Gold 1992; Grilli 1993a, 32-34; Lefèvre 1993b, 88-93; Romano/Fedeli 1991-1997, II 2, 295-318; </w:t>
      </w:r>
      <w:r w:rsidR="001D25BC">
        <w:rPr>
          <w:lang w:val="de-DE"/>
        </w:rPr>
        <w:t>P.M.</w:t>
      </w:r>
      <w:r w:rsidRPr="007573A8">
        <w:rPr>
          <w:lang w:val="de-DE"/>
        </w:rPr>
        <w:t>Brown 1993, 89-100; Classen 1993, 112-117; Ferri 1993, 33-57; Freudenburg 1993, 10-14.19-24.110-112.192f.; M.Gallo 1995, 169-172; Lyne 1995, 139-143; Maleuvre 1995a (</w:t>
      </w:r>
      <w:r w:rsidRPr="007573A8">
        <w:rPr>
          <w:b/>
          <w:bCs/>
          <w:lang w:val="de-DE"/>
        </w:rPr>
        <w:t>36f.</w:t>
      </w:r>
      <w:r w:rsidRPr="007573A8">
        <w:rPr>
          <w:lang w:val="de-DE"/>
        </w:rPr>
        <w:t>); Scarcia 1995b; Munding 1996a/b (</w:t>
      </w:r>
      <w:r w:rsidRPr="007573A8">
        <w:rPr>
          <w:b/>
          <w:bCs/>
          <w:lang w:val="de-DE"/>
        </w:rPr>
        <w:t>108-121</w:t>
      </w:r>
      <w:r w:rsidRPr="007573A8">
        <w:rPr>
          <w:lang w:val="de-DE"/>
        </w:rPr>
        <w:t>); Dehon 1998; Grilli 1998; Turpin 1998; Galigani 1999; Dufallo 1999/2000; Freudenburg 2001, 27-44; Maurach 2001, 57-64; Scarcia 2001 (</w:t>
      </w:r>
      <w:r w:rsidRPr="007573A8">
        <w:rPr>
          <w:b/>
          <w:bCs/>
          <w:lang w:val="de-DE"/>
        </w:rPr>
        <w:t>49ff.</w:t>
      </w:r>
      <w:r w:rsidRPr="007573A8">
        <w:rPr>
          <w:lang w:val="de-DE"/>
        </w:rPr>
        <w:t>); Coffta 2002, 16-23; Beck 2003; Gowers 2003, 64-69; Knorr 2004, 7-36.104-114; Schlegel 2005, 21-25</w:t>
      </w:r>
      <w:r w:rsidR="005507C3" w:rsidRPr="007573A8">
        <w:rPr>
          <w:lang w:val="de-DE"/>
        </w:rPr>
        <w:t xml:space="preserve">; </w:t>
      </w:r>
      <w:r w:rsidR="001D25BC">
        <w:rPr>
          <w:lang w:val="de-DE"/>
        </w:rPr>
        <w:t xml:space="preserve">Maurach 2009; </w:t>
      </w:r>
      <w:r w:rsidR="00486DD5">
        <w:rPr>
          <w:lang w:val="de-DE"/>
        </w:rPr>
        <w:t>H.</w:t>
      </w:r>
      <w:r w:rsidR="00E57F14">
        <w:rPr>
          <w:lang w:val="de-DE"/>
        </w:rPr>
        <w:t>White 2009c</w:t>
      </w:r>
      <w:r w:rsidR="00486DD5">
        <w:rPr>
          <w:lang w:val="de-DE"/>
        </w:rPr>
        <w:t xml:space="preserve"> (</w:t>
      </w:r>
      <w:r w:rsidR="00486DD5" w:rsidRPr="00486DD5">
        <w:rPr>
          <w:b/>
          <w:lang w:val="de-DE"/>
        </w:rPr>
        <w:t>94-100. 120f.</w:t>
      </w:r>
      <w:r w:rsidR="00486DD5">
        <w:rPr>
          <w:lang w:val="de-DE"/>
        </w:rPr>
        <w:t xml:space="preserve">); </w:t>
      </w:r>
      <w:r w:rsidR="002364BE">
        <w:rPr>
          <w:lang w:val="de-DE"/>
        </w:rPr>
        <w:t xml:space="preserve">Sharland 2010, 55-98; </w:t>
      </w:r>
      <w:r w:rsidR="0098339D" w:rsidRPr="007573A8">
        <w:rPr>
          <w:lang w:val="de-DE"/>
        </w:rPr>
        <w:t xml:space="preserve">Gowers 2012, 58-86; </w:t>
      </w:r>
      <w:r w:rsidR="002364BE">
        <w:rPr>
          <w:lang w:val="de-DE"/>
        </w:rPr>
        <w:t>Mader 2013/14</w:t>
      </w:r>
      <w:r w:rsidR="0035183D">
        <w:rPr>
          <w:lang w:val="de-DE"/>
        </w:rPr>
        <w:t>; März 2016 (</w:t>
      </w:r>
      <w:r w:rsidR="0035183D" w:rsidRPr="0035183D">
        <w:rPr>
          <w:b/>
          <w:lang w:val="de-DE"/>
        </w:rPr>
        <w:t>1-19</w:t>
      </w:r>
      <w:r w:rsidR="0035183D">
        <w:rPr>
          <w:lang w:val="de-DE"/>
        </w:rPr>
        <w:t>)</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s.1.2</w:t>
      </w:r>
    </w:p>
    <w:p w:rsidR="00DD204F" w:rsidRPr="007573A8" w:rsidRDefault="00DD204F">
      <w:pPr>
        <w:jc w:val="both"/>
        <w:rPr>
          <w:lang w:val="de-DE"/>
        </w:rPr>
      </w:pPr>
      <w:r w:rsidRPr="007573A8">
        <w:rPr>
          <w:lang w:val="de-DE"/>
        </w:rPr>
        <w:t>Kießling/Heinze 1921, 22-44; Knoche 1935, 296f. (</w:t>
      </w:r>
      <w:r w:rsidRPr="007573A8">
        <w:rPr>
          <w:b/>
          <w:bCs/>
          <w:lang w:val="de-DE"/>
        </w:rPr>
        <w:t>1-30</w:t>
      </w:r>
      <w:r w:rsidRPr="007573A8">
        <w:rPr>
          <w:lang w:val="de-DE"/>
        </w:rPr>
        <w:t>). 305 (</w:t>
      </w:r>
      <w:r w:rsidRPr="007573A8">
        <w:rPr>
          <w:b/>
          <w:bCs/>
          <w:lang w:val="de-DE"/>
        </w:rPr>
        <w:t>37-48</w:t>
      </w:r>
      <w:r w:rsidRPr="007573A8">
        <w:rPr>
          <w:lang w:val="de-DE"/>
        </w:rPr>
        <w:t>); Wili 1948, 89f.; Fr</w:t>
      </w:r>
      <w:r w:rsidRPr="007573A8">
        <w:rPr>
          <w:lang w:val="de-DE"/>
        </w:rPr>
        <w:t>a</w:t>
      </w:r>
      <w:r w:rsidRPr="007573A8">
        <w:rPr>
          <w:lang w:val="de-DE"/>
        </w:rPr>
        <w:t>enkel 1957, 76-86=91-102; Sack 1965, 33-42; Rudd 1966, 9-35; Baldwin 1970; Curran 1970; Lefèvre 1975; Cody 1976, 108-119; Hering 1979a, 26-34; Nardoni 1979 (</w:t>
      </w:r>
      <w:r w:rsidRPr="007573A8">
        <w:rPr>
          <w:b/>
          <w:bCs/>
          <w:lang w:val="de-DE"/>
        </w:rPr>
        <w:t>54</w:t>
      </w:r>
      <w:r w:rsidRPr="007573A8">
        <w:rPr>
          <w:lang w:val="de-DE"/>
        </w:rPr>
        <w:t xml:space="preserve">); </w:t>
      </w:r>
      <w:r w:rsidRPr="007573A8">
        <w:rPr>
          <w:spacing w:val="2"/>
          <w:lang w:val="de-DE"/>
        </w:rPr>
        <w:t>Shackleton Bailey</w:t>
      </w:r>
      <w:r w:rsidRPr="007573A8">
        <w:rPr>
          <w:lang w:val="de-DE"/>
        </w:rPr>
        <w:t xml:space="preserve"> 1982, 10-14; J.W.G.Henderson 1989a; J.W.G.Henderson 1989b; </w:t>
      </w:r>
      <w:r w:rsidR="00D910A6">
        <w:rPr>
          <w:lang w:val="de-DE"/>
        </w:rPr>
        <w:t>P.M.</w:t>
      </w:r>
      <w:r w:rsidRPr="007573A8">
        <w:rPr>
          <w:lang w:val="de-DE"/>
        </w:rPr>
        <w:t>Brown 1993, 100-114; Classen 1993, 118-120; Freudenburg 1993, 24-26.39-46.193-198; Gigante 1993d; Lefèvre 1993b, 93f.; Romano/Fedeli 1991-1997, II 2, 318-346; Watt 1995 (</w:t>
      </w:r>
      <w:r w:rsidRPr="007573A8">
        <w:rPr>
          <w:b/>
          <w:bCs/>
          <w:lang w:val="de-DE"/>
        </w:rPr>
        <w:t>41-46</w:t>
      </w:r>
      <w:r w:rsidRPr="007573A8">
        <w:rPr>
          <w:lang w:val="de-DE"/>
        </w:rPr>
        <w:t>); Fedeli 1998b; Manfredini 1998 (</w:t>
      </w:r>
      <w:r w:rsidRPr="007573A8">
        <w:rPr>
          <w:b/>
          <w:bCs/>
          <w:lang w:val="de-DE"/>
        </w:rPr>
        <w:t>45</w:t>
      </w:r>
      <w:r w:rsidRPr="007573A8">
        <w:rPr>
          <w:lang w:val="de-DE"/>
        </w:rPr>
        <w:t>); Turpin 1998; Hooley 1999; F.Citti 2000, 183-203 (</w:t>
      </w:r>
      <w:r w:rsidRPr="007573A8">
        <w:rPr>
          <w:b/>
          <w:bCs/>
          <w:lang w:val="de-DE"/>
        </w:rPr>
        <w:t>105-108</w:t>
      </w:r>
      <w:r w:rsidRPr="007573A8">
        <w:rPr>
          <w:lang w:val="de-DE"/>
        </w:rPr>
        <w:t>); Holmes 2000 (</w:t>
      </w:r>
      <w:r w:rsidRPr="007573A8">
        <w:rPr>
          <w:b/>
          <w:bCs/>
          <w:lang w:val="de-DE"/>
        </w:rPr>
        <w:t>86ff.</w:t>
      </w:r>
      <w:r w:rsidRPr="007573A8">
        <w:rPr>
          <w:lang w:val="de-DE"/>
        </w:rPr>
        <w:t>); Perrucchio 2000; Maurach 2001, 65-67; Nisbet 2002a, 56f. (</w:t>
      </w:r>
      <w:r w:rsidRPr="007573A8">
        <w:rPr>
          <w:b/>
          <w:bCs/>
          <w:lang w:val="de-DE"/>
        </w:rPr>
        <w:t>24-27</w:t>
      </w:r>
      <w:r w:rsidRPr="007573A8">
        <w:rPr>
          <w:lang w:val="de-DE"/>
        </w:rPr>
        <w:t xml:space="preserve">); </w:t>
      </w:r>
      <w:r w:rsidRPr="007573A8">
        <w:rPr>
          <w:lang w:val="de-DE"/>
        </w:rPr>
        <w:lastRenderedPageBreak/>
        <w:t xml:space="preserve">Schlegel 2002; Knorr 2004, 37-70.114-119; </w:t>
      </w:r>
      <w:r w:rsidR="00AA1F03">
        <w:rPr>
          <w:lang w:val="de-DE"/>
        </w:rPr>
        <w:t>Gnilka 2005 (</w:t>
      </w:r>
      <w:r w:rsidR="00AA1F03">
        <w:rPr>
          <w:b/>
          <w:lang w:val="de-DE"/>
        </w:rPr>
        <w:t>63</w:t>
      </w:r>
      <w:r w:rsidR="00AA1F03">
        <w:rPr>
          <w:lang w:val="de-DE"/>
        </w:rPr>
        <w:t xml:space="preserve">); </w:t>
      </w:r>
      <w:r w:rsidRPr="007573A8">
        <w:rPr>
          <w:lang w:val="de-DE"/>
        </w:rPr>
        <w:t xml:space="preserve">Schlegel 2005, 25-30; </w:t>
      </w:r>
      <w:r w:rsidR="00A911F1">
        <w:rPr>
          <w:lang w:val="de-DE"/>
        </w:rPr>
        <w:t xml:space="preserve">W.S.Smith 2005; </w:t>
      </w:r>
      <w:r w:rsidRPr="007573A8">
        <w:rPr>
          <w:lang w:val="de-DE"/>
        </w:rPr>
        <w:t>Hunter 2006, 110-114 (</w:t>
      </w:r>
      <w:r w:rsidRPr="007573A8">
        <w:rPr>
          <w:b/>
          <w:bCs/>
          <w:lang w:val="de-DE"/>
        </w:rPr>
        <w:t>101-127</w:t>
      </w:r>
      <w:r w:rsidRPr="007573A8">
        <w:rPr>
          <w:lang w:val="de-DE"/>
        </w:rPr>
        <w:t xml:space="preserve">); </w:t>
      </w:r>
      <w:r w:rsidR="00CB3E9C">
        <w:rPr>
          <w:lang w:val="de-DE"/>
        </w:rPr>
        <w:t>H.White 2006b (</w:t>
      </w:r>
      <w:r w:rsidR="00CB3E9C" w:rsidRPr="00CB3E9C">
        <w:rPr>
          <w:b/>
          <w:lang w:val="de-DE"/>
        </w:rPr>
        <w:t>1-5</w:t>
      </w:r>
      <w:r w:rsidR="00CB3E9C">
        <w:rPr>
          <w:b/>
          <w:lang w:val="de-DE"/>
        </w:rPr>
        <w:t>. 36-40</w:t>
      </w:r>
      <w:r w:rsidR="00CB3E9C">
        <w:rPr>
          <w:lang w:val="de-DE"/>
        </w:rPr>
        <w:t xml:space="preserve">); </w:t>
      </w:r>
      <w:r w:rsidRPr="007573A8">
        <w:rPr>
          <w:lang w:val="de-DE"/>
        </w:rPr>
        <w:t>R.K.Gibson 2007, 19-42; Oliensis 2007, 224</w:t>
      </w:r>
      <w:r w:rsidR="0098339D" w:rsidRPr="007573A8">
        <w:rPr>
          <w:lang w:val="de-DE"/>
        </w:rPr>
        <w:t xml:space="preserve">; </w:t>
      </w:r>
      <w:r w:rsidR="009E6BDE">
        <w:rPr>
          <w:lang w:val="de-DE"/>
        </w:rPr>
        <w:t>Paretti 2008 (</w:t>
      </w:r>
      <w:r w:rsidR="009E6BDE" w:rsidRPr="009E6BDE">
        <w:rPr>
          <w:b/>
          <w:lang w:val="de-DE"/>
        </w:rPr>
        <w:t>64ff.</w:t>
      </w:r>
      <w:r w:rsidR="009E6BDE">
        <w:rPr>
          <w:lang w:val="de-DE"/>
        </w:rPr>
        <w:t xml:space="preserve">); </w:t>
      </w:r>
      <w:r w:rsidR="002364BE">
        <w:rPr>
          <w:lang w:val="de-DE"/>
        </w:rPr>
        <w:t xml:space="preserve">Sharland 2010, 99-134; </w:t>
      </w:r>
      <w:r w:rsidR="0098339D" w:rsidRPr="007573A8">
        <w:rPr>
          <w:lang w:val="de-DE"/>
        </w:rPr>
        <w:t>Gowers 2012, 86-118</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s.1.3</w:t>
      </w:r>
    </w:p>
    <w:p w:rsidR="00DD204F" w:rsidRPr="007573A8" w:rsidRDefault="00DD204F">
      <w:pPr>
        <w:jc w:val="both"/>
        <w:rPr>
          <w:lang w:val="de-DE"/>
        </w:rPr>
      </w:pPr>
      <w:r w:rsidRPr="007573A8">
        <w:rPr>
          <w:lang w:val="de-DE"/>
        </w:rPr>
        <w:t>Kießling/Heinze 1921, 44-67; Knoche 1935, 301f. (</w:t>
      </w:r>
      <w:r w:rsidRPr="007573A8">
        <w:rPr>
          <w:b/>
          <w:bCs/>
          <w:lang w:val="de-DE"/>
        </w:rPr>
        <w:t>55-68</w:t>
      </w:r>
      <w:r w:rsidRPr="007573A8">
        <w:rPr>
          <w:lang w:val="de-DE"/>
        </w:rPr>
        <w:t>);</w:t>
      </w:r>
      <w:r w:rsidR="009B1521">
        <w:rPr>
          <w:lang w:val="de-DE"/>
        </w:rPr>
        <w:t xml:space="preserve"> </w:t>
      </w:r>
      <w:r w:rsidRPr="007573A8">
        <w:rPr>
          <w:lang w:val="de-DE"/>
        </w:rPr>
        <w:t>Wili 1948, 90-93; Fraenkel 1957, 86-90=103-108; Wimmel 1962b, 46-73; Sack 1965, 42-50; Rudd 1966, 1-35; Gagliardi 1970 (</w:t>
      </w:r>
      <w:r w:rsidRPr="007573A8">
        <w:rPr>
          <w:b/>
          <w:bCs/>
          <w:lang w:val="de-DE"/>
        </w:rPr>
        <w:t>21-37</w:t>
      </w:r>
      <w:r w:rsidRPr="007573A8">
        <w:rPr>
          <w:lang w:val="de-DE"/>
        </w:rPr>
        <w:t>); Hering 1979a, 13-20; Wiesen 1981 (</w:t>
      </w:r>
      <w:r w:rsidRPr="007573A8">
        <w:rPr>
          <w:b/>
          <w:bCs/>
          <w:lang w:val="de-DE"/>
        </w:rPr>
        <w:t>83f.</w:t>
      </w:r>
      <w:r w:rsidRPr="007573A8">
        <w:rPr>
          <w:lang w:val="de-DE"/>
        </w:rPr>
        <w:t xml:space="preserve">); DuQuesnay 1984, 34f.; </w:t>
      </w:r>
      <w:r w:rsidR="009B1521">
        <w:rPr>
          <w:lang w:val="de-DE"/>
        </w:rPr>
        <w:t>P.M.</w:t>
      </w:r>
      <w:r w:rsidRPr="007573A8">
        <w:rPr>
          <w:lang w:val="de-DE"/>
        </w:rPr>
        <w:t>Brown 1993, 114-126; Classen 1993, 120-123; Freudenburg 1993, 27-33 (</w:t>
      </w:r>
      <w:r w:rsidRPr="007573A8">
        <w:rPr>
          <w:b/>
          <w:bCs/>
          <w:lang w:val="de-DE"/>
        </w:rPr>
        <w:t>29-34</w:t>
      </w:r>
      <w:r w:rsidRPr="007573A8">
        <w:rPr>
          <w:lang w:val="de-DE"/>
        </w:rPr>
        <w:t>); Grilli 1993a, 35ff.; Lefèvre 1993b, 94-97; Romano/Fedeli 1991-1997, II 2, 346-383; M.Gallo 1995, 125-130; Watt 1995 (</w:t>
      </w:r>
      <w:r w:rsidRPr="007573A8">
        <w:rPr>
          <w:b/>
          <w:bCs/>
          <w:lang w:val="de-DE"/>
        </w:rPr>
        <w:t>117-122</w:t>
      </w:r>
      <w:r w:rsidRPr="007573A8">
        <w:rPr>
          <w:lang w:val="de-DE"/>
        </w:rPr>
        <w:t xml:space="preserve">); T.S.Johnson 1997; Turpin 1998; Maurach 2001, 67-70; </w:t>
      </w:r>
      <w:r w:rsidRPr="007573A8">
        <w:rPr>
          <w:spacing w:val="-2"/>
          <w:lang w:val="de-DE"/>
        </w:rPr>
        <w:t>Rochette 2001 (</w:t>
      </w:r>
      <w:r w:rsidRPr="007573A8">
        <w:rPr>
          <w:b/>
          <w:bCs/>
          <w:spacing w:val="-2"/>
          <w:lang w:val="de-DE"/>
        </w:rPr>
        <w:t>99-112</w:t>
      </w:r>
      <w:r w:rsidRPr="007573A8">
        <w:rPr>
          <w:spacing w:val="-2"/>
          <w:lang w:val="de-DE"/>
        </w:rPr>
        <w:t xml:space="preserve">); </w:t>
      </w:r>
      <w:r w:rsidRPr="007573A8">
        <w:rPr>
          <w:lang w:val="de-DE"/>
        </w:rPr>
        <w:t>Gowers 2003, 72-75; Knorr 2004, 71-90.114-119; Schlegel 2005, 30-37</w:t>
      </w:r>
      <w:r w:rsidR="00DD6793" w:rsidRPr="007573A8">
        <w:rPr>
          <w:lang w:val="de-DE"/>
        </w:rPr>
        <w:t xml:space="preserve">; </w:t>
      </w:r>
      <w:r w:rsidR="00E51EE2">
        <w:rPr>
          <w:lang w:val="de-DE"/>
        </w:rPr>
        <w:t xml:space="preserve">Kemp 2009; </w:t>
      </w:r>
      <w:r w:rsidR="002364BE">
        <w:rPr>
          <w:lang w:val="de-DE"/>
        </w:rPr>
        <w:t xml:space="preserve">Sharland 2010, 135-162; </w:t>
      </w:r>
      <w:r w:rsidR="004D3F69">
        <w:rPr>
          <w:lang w:val="de-DE"/>
        </w:rPr>
        <w:t>Baldwin 2011 (</w:t>
      </w:r>
      <w:r w:rsidR="004D3F69">
        <w:rPr>
          <w:b/>
          <w:lang w:val="de-DE"/>
        </w:rPr>
        <w:t>19</w:t>
      </w:r>
      <w:r w:rsidR="004D3F69">
        <w:rPr>
          <w:lang w:val="de-DE"/>
        </w:rPr>
        <w:t xml:space="preserve">); </w:t>
      </w:r>
      <w:r w:rsidR="00E16CA6" w:rsidRPr="007573A8">
        <w:rPr>
          <w:lang w:val="de-DE"/>
        </w:rPr>
        <w:t>Diliberto 2012 (</w:t>
      </w:r>
      <w:r w:rsidR="00E16CA6" w:rsidRPr="007573A8">
        <w:rPr>
          <w:b/>
          <w:lang w:val="de-DE"/>
        </w:rPr>
        <w:t>115-117</w:t>
      </w:r>
      <w:r w:rsidR="00E16CA6" w:rsidRPr="007573A8">
        <w:rPr>
          <w:lang w:val="de-DE"/>
        </w:rPr>
        <w:t xml:space="preserve">); </w:t>
      </w:r>
      <w:r w:rsidR="0098339D" w:rsidRPr="007573A8">
        <w:rPr>
          <w:lang w:val="de-DE"/>
        </w:rPr>
        <w:t xml:space="preserve">Gowers 2012, 118-147; </w:t>
      </w:r>
      <w:r w:rsidR="00AC2D02" w:rsidRPr="007573A8">
        <w:rPr>
          <w:lang w:val="de-DE"/>
        </w:rPr>
        <w:t>Victor 2013 (</w:t>
      </w:r>
      <w:r w:rsidR="00C57FB6" w:rsidRPr="007573A8">
        <w:rPr>
          <w:b/>
          <w:lang w:val="de-DE"/>
        </w:rPr>
        <w:t>120f.</w:t>
      </w:r>
      <w:r w:rsidR="00AC2D02" w:rsidRPr="007573A8">
        <w:rPr>
          <w:lang w:val="de-DE"/>
        </w:rPr>
        <w:t xml:space="preserve">); </w:t>
      </w:r>
      <w:r w:rsidR="00DD6793" w:rsidRPr="007573A8">
        <w:rPr>
          <w:lang w:val="de-DE"/>
        </w:rPr>
        <w:t>Grazzini 2014 (</w:t>
      </w:r>
      <w:r w:rsidR="00DD6793" w:rsidRPr="007573A8">
        <w:rPr>
          <w:b/>
          <w:lang w:val="de-DE"/>
        </w:rPr>
        <w:t>6f.</w:t>
      </w:r>
      <w:r w:rsidR="00DD6793" w:rsidRPr="007573A8">
        <w:rPr>
          <w:lang w:val="de-DE"/>
        </w:rPr>
        <w:t>)</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s.1.4</w:t>
      </w:r>
    </w:p>
    <w:p w:rsidR="00DD204F" w:rsidRPr="007573A8" w:rsidRDefault="00DD204F">
      <w:pPr>
        <w:jc w:val="both"/>
        <w:rPr>
          <w:lang w:val="de-DE"/>
        </w:rPr>
      </w:pPr>
      <w:r w:rsidRPr="007573A8">
        <w:rPr>
          <w:lang w:val="de-DE"/>
        </w:rPr>
        <w:t>Hendrickson 1900; Kießling/Heinze 1921, 67-88; Knoche 1935, 289-295 (</w:t>
      </w:r>
      <w:r w:rsidRPr="007573A8">
        <w:rPr>
          <w:b/>
          <w:bCs/>
          <w:lang w:val="de-DE"/>
        </w:rPr>
        <w:t>1-38</w:t>
      </w:r>
      <w:r w:rsidRPr="007573A8">
        <w:rPr>
          <w:lang w:val="de-DE"/>
        </w:rPr>
        <w:t>). 308 A.34 (</w:t>
      </w:r>
      <w:r w:rsidRPr="007573A8">
        <w:rPr>
          <w:b/>
          <w:bCs/>
          <w:lang w:val="de-DE"/>
        </w:rPr>
        <w:t>103-105</w:t>
      </w:r>
      <w:r w:rsidRPr="007573A8">
        <w:rPr>
          <w:lang w:val="de-DE"/>
        </w:rPr>
        <w:t>).315-317 (</w:t>
      </w:r>
      <w:r w:rsidRPr="007573A8">
        <w:rPr>
          <w:b/>
          <w:bCs/>
          <w:lang w:val="de-DE"/>
        </w:rPr>
        <w:t>39f.</w:t>
      </w:r>
      <w:r w:rsidRPr="007573A8">
        <w:rPr>
          <w:lang w:val="de-DE"/>
        </w:rPr>
        <w:t>); Wili 1948, 79-81; Fraenkel 1957, 124-128=148-152; Wimmel 1960, 148-153; Brink 1963-1982, I, 156-164; Sack 1965, 50-54; Rudd 1966, 88-92; Leach 1971; Anderson 1974, 35-42=1982, 51-58; Önnerfors 1974, 88-91 (</w:t>
      </w:r>
      <w:r w:rsidRPr="007573A8">
        <w:rPr>
          <w:b/>
          <w:bCs/>
          <w:lang w:val="de-DE"/>
        </w:rPr>
        <w:t>103ff.</w:t>
      </w:r>
      <w:r w:rsidRPr="007573A8">
        <w:rPr>
          <w:lang w:val="de-DE"/>
        </w:rPr>
        <w:t>); Classen 1977/78; Hering 1979a, 47-59; Muecke 1979; Nolland 1979 (</w:t>
      </w:r>
      <w:r w:rsidRPr="007573A8">
        <w:rPr>
          <w:b/>
          <w:bCs/>
          <w:lang w:val="de-DE"/>
        </w:rPr>
        <w:t>138-143</w:t>
      </w:r>
      <w:r w:rsidRPr="007573A8">
        <w:rPr>
          <w:lang w:val="de-DE"/>
        </w:rPr>
        <w:t xml:space="preserve">); Zetzel 1980, 62.63f.; Voit 1980; </w:t>
      </w:r>
      <w:r w:rsidR="00454C87">
        <w:rPr>
          <w:lang w:val="de-DE"/>
        </w:rPr>
        <w:t xml:space="preserve">Classen 1981; </w:t>
      </w:r>
      <w:r w:rsidRPr="007573A8">
        <w:rPr>
          <w:lang w:val="de-DE"/>
        </w:rPr>
        <w:t xml:space="preserve">LaFleur 1981, 1794-1802; Duret 1982; </w:t>
      </w:r>
      <w:r w:rsidRPr="007573A8">
        <w:rPr>
          <w:spacing w:val="2"/>
          <w:lang w:val="de-DE"/>
        </w:rPr>
        <w:t>Shackleton Bailey</w:t>
      </w:r>
      <w:r w:rsidRPr="007573A8">
        <w:rPr>
          <w:lang w:val="de-DE"/>
        </w:rPr>
        <w:t xml:space="preserve"> 1982, 25-29; Hunter 1985; Heldmann 1987, 129-136; Fuhrmann 1992, 112-114; C.W.Müller 1992; Adamik 1993; </w:t>
      </w:r>
      <w:r w:rsidR="009B1521">
        <w:rPr>
          <w:lang w:val="de-DE"/>
        </w:rPr>
        <w:t>P.M.</w:t>
      </w:r>
      <w:r w:rsidRPr="007573A8">
        <w:rPr>
          <w:lang w:val="de-DE"/>
        </w:rPr>
        <w:t>Brown 1993, 127-138; Classen 1993, 123-126; Freudenburg 1993, 33-39.86-100.119-128.145-150.156-162; Lefèvre 1993b, 104-108; Schrijvers 1993 (</w:t>
      </w:r>
      <w:r w:rsidRPr="007573A8">
        <w:rPr>
          <w:b/>
          <w:bCs/>
          <w:lang w:val="de-DE"/>
        </w:rPr>
        <w:t>103-143</w:t>
      </w:r>
      <w:r w:rsidRPr="007573A8">
        <w:rPr>
          <w:lang w:val="de-DE"/>
        </w:rPr>
        <w:t>); Cavajoni 1994 (</w:t>
      </w:r>
      <w:r w:rsidRPr="007573A8">
        <w:rPr>
          <w:b/>
          <w:bCs/>
          <w:lang w:val="de-DE"/>
        </w:rPr>
        <w:t>78-81</w:t>
      </w:r>
      <w:r w:rsidRPr="007573A8">
        <w:rPr>
          <w:lang w:val="de-DE"/>
        </w:rPr>
        <w:t>); Cecchin 1994; Daube 1994; Romano/Fedeli 1991-1997, II 2, 383-410; Lana 1995, 211-216 (</w:t>
      </w:r>
      <w:r w:rsidRPr="007573A8">
        <w:rPr>
          <w:b/>
          <w:bCs/>
          <w:lang w:val="de-DE"/>
        </w:rPr>
        <w:t>1-13.39-63</w:t>
      </w:r>
      <w:r w:rsidRPr="007573A8">
        <w:rPr>
          <w:lang w:val="de-DE"/>
        </w:rPr>
        <w:t>); Marinello 1995 (</w:t>
      </w:r>
      <w:r w:rsidRPr="007573A8">
        <w:rPr>
          <w:b/>
          <w:bCs/>
          <w:lang w:val="de-DE"/>
        </w:rPr>
        <w:t>11</w:t>
      </w:r>
      <w:r w:rsidRPr="007573A8">
        <w:rPr>
          <w:lang w:val="de-DE"/>
        </w:rPr>
        <w:t>); Oberhelman/Armstrong 1995 (</w:t>
      </w:r>
      <w:r w:rsidRPr="007573A8">
        <w:rPr>
          <w:b/>
          <w:bCs/>
          <w:lang w:val="de-DE"/>
        </w:rPr>
        <w:t>38b-62</w:t>
      </w:r>
      <w:r w:rsidRPr="007573A8">
        <w:rPr>
          <w:lang w:val="de-DE"/>
        </w:rPr>
        <w:t>); Scarcia 1995b; Oliensis 1998, 18-26; D’Anna 2000 (</w:t>
      </w:r>
      <w:r w:rsidRPr="007573A8">
        <w:rPr>
          <w:b/>
          <w:bCs/>
          <w:lang w:val="de-DE"/>
        </w:rPr>
        <w:t>39-62</w:t>
      </w:r>
      <w:r w:rsidRPr="007573A8">
        <w:rPr>
          <w:lang w:val="de-DE"/>
        </w:rPr>
        <w:t>); Ronnick 2000 (</w:t>
      </w:r>
      <w:r w:rsidRPr="007573A8">
        <w:rPr>
          <w:b/>
          <w:bCs/>
          <w:lang w:val="de-DE"/>
        </w:rPr>
        <w:t>34</w:t>
      </w:r>
      <w:r w:rsidRPr="007573A8">
        <w:rPr>
          <w:lang w:val="de-DE"/>
        </w:rPr>
        <w:t>); Schlegel 2000=2005, 38-58; Maurach 2001, 71-73; Scarcia 2001 (</w:t>
      </w:r>
      <w:r w:rsidRPr="007573A8">
        <w:rPr>
          <w:b/>
          <w:bCs/>
          <w:lang w:val="de-DE"/>
        </w:rPr>
        <w:t>8-13</w:t>
      </w:r>
      <w:r w:rsidRPr="007573A8">
        <w:rPr>
          <w:lang w:val="de-DE"/>
        </w:rPr>
        <w:t>); Calcante 2002; Coffta 2002, 23-30; Keane 2002, 23-26 (</w:t>
      </w:r>
      <w:r w:rsidRPr="007573A8">
        <w:rPr>
          <w:b/>
          <w:bCs/>
          <w:lang w:val="de-DE"/>
        </w:rPr>
        <w:t>1-6</w:t>
      </w:r>
      <w:r w:rsidRPr="007573A8">
        <w:rPr>
          <w:lang w:val="de-DE"/>
        </w:rPr>
        <w:t>); Fuhrer 2003 (</w:t>
      </w:r>
      <w:r w:rsidRPr="007573A8">
        <w:rPr>
          <w:b/>
          <w:bCs/>
          <w:lang w:val="de-DE"/>
        </w:rPr>
        <w:t>38b-62</w:t>
      </w:r>
      <w:r w:rsidRPr="007573A8">
        <w:rPr>
          <w:lang w:val="de-DE"/>
        </w:rPr>
        <w:t>); Gowers 2003, 69-72; Ruffell 2003, 35-44; Citroni Marchetti 2004, 17-35; Knorr 2004, 119-124.127-131</w:t>
      </w:r>
      <w:r w:rsidR="00B460B6" w:rsidRPr="007573A8">
        <w:rPr>
          <w:lang w:val="de-DE"/>
        </w:rPr>
        <w:t xml:space="preserve">; </w:t>
      </w:r>
      <w:r w:rsidR="00F32101">
        <w:rPr>
          <w:lang w:val="de-DE"/>
        </w:rPr>
        <w:t>Hunink/Van den Broek 2010 (</w:t>
      </w:r>
      <w:r w:rsidR="00F32101" w:rsidRPr="00F32101">
        <w:rPr>
          <w:b/>
          <w:lang w:val="de-DE"/>
        </w:rPr>
        <w:t>10</w:t>
      </w:r>
      <w:r w:rsidR="00F32101">
        <w:rPr>
          <w:lang w:val="de-DE"/>
        </w:rPr>
        <w:t xml:space="preserve">); </w:t>
      </w:r>
      <w:r w:rsidR="00635069" w:rsidRPr="00635069">
        <w:rPr>
          <w:lang w:val="de-DE"/>
        </w:rPr>
        <w:t>Cavarzere 2011 (</w:t>
      </w:r>
      <w:r w:rsidR="00635069" w:rsidRPr="00635069">
        <w:rPr>
          <w:b/>
          <w:lang w:val="de-DE"/>
        </w:rPr>
        <w:t>45-48. 56-62</w:t>
      </w:r>
      <w:r w:rsidR="00635069" w:rsidRPr="00635069">
        <w:rPr>
          <w:lang w:val="de-DE"/>
        </w:rPr>
        <w:t xml:space="preserve">); </w:t>
      </w:r>
      <w:r w:rsidR="00F15990" w:rsidRPr="007573A8">
        <w:rPr>
          <w:lang w:val="de-DE"/>
        </w:rPr>
        <w:t>Fitzgerald 2012 (</w:t>
      </w:r>
      <w:r w:rsidR="00F15990" w:rsidRPr="007573A8">
        <w:rPr>
          <w:b/>
          <w:lang w:val="de-DE"/>
        </w:rPr>
        <w:t>137-142</w:t>
      </w:r>
      <w:r w:rsidR="00F15990" w:rsidRPr="007573A8">
        <w:rPr>
          <w:lang w:val="de-DE"/>
        </w:rPr>
        <w:t xml:space="preserve">); </w:t>
      </w:r>
      <w:r w:rsidR="0098339D" w:rsidRPr="007573A8">
        <w:rPr>
          <w:lang w:val="de-DE"/>
        </w:rPr>
        <w:t xml:space="preserve">Gowers 2012, 147-182; </w:t>
      </w:r>
      <w:r w:rsidR="006A5370" w:rsidRPr="007573A8">
        <w:rPr>
          <w:lang w:val="de-DE"/>
        </w:rPr>
        <w:t>Goh 2012/13 (</w:t>
      </w:r>
      <w:r w:rsidR="006A5370" w:rsidRPr="007573A8">
        <w:rPr>
          <w:b/>
          <w:lang w:val="de-DE"/>
        </w:rPr>
        <w:t>1</w:t>
      </w:r>
      <w:r w:rsidR="006A5370" w:rsidRPr="007573A8">
        <w:rPr>
          <w:lang w:val="de-DE"/>
        </w:rPr>
        <w:t xml:space="preserve">); </w:t>
      </w:r>
      <w:r w:rsidR="00C57FB6" w:rsidRPr="007573A8">
        <w:rPr>
          <w:lang w:val="de-DE"/>
        </w:rPr>
        <w:t>H.White 2013 (</w:t>
      </w:r>
      <w:r w:rsidR="00C57FB6" w:rsidRPr="007573A8">
        <w:rPr>
          <w:b/>
          <w:lang w:val="de-DE"/>
        </w:rPr>
        <w:t>39-42. 45-48</w:t>
      </w:r>
      <w:r w:rsidR="00C57FB6" w:rsidRPr="007573A8">
        <w:rPr>
          <w:lang w:val="de-DE"/>
        </w:rPr>
        <w:t xml:space="preserve">); </w:t>
      </w:r>
      <w:r w:rsidR="00593BE7" w:rsidRPr="007573A8">
        <w:rPr>
          <w:lang w:val="de-DE"/>
        </w:rPr>
        <w:t>Jacobson 2014 (</w:t>
      </w:r>
      <w:r w:rsidR="000426D3" w:rsidRPr="007573A8">
        <w:rPr>
          <w:b/>
          <w:lang w:val="de-DE"/>
        </w:rPr>
        <w:t>10</w:t>
      </w:r>
      <w:r w:rsidR="00593BE7" w:rsidRPr="007573A8">
        <w:rPr>
          <w:lang w:val="de-DE"/>
        </w:rPr>
        <w:t xml:space="preserve">); </w:t>
      </w:r>
      <w:r w:rsidR="001276B5" w:rsidRPr="007573A8">
        <w:rPr>
          <w:lang w:val="de-DE"/>
        </w:rPr>
        <w:t>De Vecchi 2015 (</w:t>
      </w:r>
      <w:r w:rsidR="001276B5" w:rsidRPr="007573A8">
        <w:rPr>
          <w:b/>
          <w:lang w:val="de-DE"/>
        </w:rPr>
        <w:t>79</w:t>
      </w:r>
      <w:r w:rsidR="001276B5" w:rsidRPr="007573A8">
        <w:rPr>
          <w:lang w:val="de-DE"/>
        </w:rPr>
        <w:t xml:space="preserve">); </w:t>
      </w:r>
      <w:r w:rsidR="00B460B6" w:rsidRPr="007573A8">
        <w:rPr>
          <w:lang w:val="de-DE"/>
        </w:rPr>
        <w:t>Yona 2015 (</w:t>
      </w:r>
      <w:r w:rsidR="00B460B6" w:rsidRPr="007573A8">
        <w:rPr>
          <w:b/>
          <w:lang w:val="de-DE"/>
        </w:rPr>
        <w:t>105ff.</w:t>
      </w:r>
      <w:r w:rsidR="00B460B6" w:rsidRPr="007573A8">
        <w:rPr>
          <w:lang w:val="de-DE"/>
        </w:rPr>
        <w:t>)</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s.1.5</w:t>
      </w:r>
    </w:p>
    <w:p w:rsidR="00DD204F" w:rsidRPr="007573A8" w:rsidRDefault="00DD204F">
      <w:pPr>
        <w:jc w:val="both"/>
        <w:rPr>
          <w:lang w:val="de-DE"/>
        </w:rPr>
      </w:pPr>
      <w:r w:rsidRPr="007573A8">
        <w:rPr>
          <w:lang w:val="de-DE"/>
        </w:rPr>
        <w:t>Kießling/Heinze 1921, 88-106; Kleinknecht 1937, 114f. (</w:t>
      </w:r>
      <w:r w:rsidRPr="007573A8">
        <w:rPr>
          <w:b/>
          <w:bCs/>
          <w:lang w:val="de-DE"/>
        </w:rPr>
        <w:t>51-53</w:t>
      </w:r>
      <w:r w:rsidRPr="007573A8">
        <w:rPr>
          <w:lang w:val="de-DE"/>
        </w:rPr>
        <w:t>); Wili 1948, 94f.; Fraenkel 1957, 105-112=126-134; Anderson 1963, 7-9; Sack 1965, 54-62; Rudd 1966, 54-64; La Pe</w:t>
      </w:r>
      <w:r w:rsidRPr="007573A8">
        <w:rPr>
          <w:lang w:val="de-DE"/>
        </w:rPr>
        <w:t>n</w:t>
      </w:r>
      <w:r w:rsidRPr="007573A8">
        <w:rPr>
          <w:lang w:val="de-DE"/>
        </w:rPr>
        <w:t>na 1967a (</w:t>
      </w:r>
      <w:r w:rsidRPr="007573A8">
        <w:rPr>
          <w:b/>
          <w:bCs/>
          <w:lang w:val="de-DE"/>
        </w:rPr>
        <w:t>51ff.</w:t>
      </w:r>
      <w:r w:rsidRPr="007573A8">
        <w:rPr>
          <w:lang w:val="de-DE"/>
        </w:rPr>
        <w:t>); G.Williams 1968, 659-661; Classen 1973; Sallmann 1974; Stahl 1974, 30-32; Testorelli 1977; Hering 1979a, 22-26; Nardoni 1979, 45-56 (</w:t>
      </w:r>
      <w:r w:rsidRPr="007573A8">
        <w:rPr>
          <w:b/>
          <w:bCs/>
          <w:lang w:val="de-DE"/>
        </w:rPr>
        <w:t>61.62</w:t>
      </w:r>
      <w:r w:rsidRPr="007573A8">
        <w:rPr>
          <w:lang w:val="de-DE"/>
        </w:rPr>
        <w:t>); Doblhofer 1980 (</w:t>
      </w:r>
      <w:r w:rsidRPr="007573A8">
        <w:rPr>
          <w:b/>
          <w:bCs/>
          <w:lang w:val="de-DE"/>
        </w:rPr>
        <w:t>50-70</w:t>
      </w:r>
      <w:r w:rsidRPr="007573A8">
        <w:rPr>
          <w:lang w:val="de-DE"/>
        </w:rPr>
        <w:t xml:space="preserve">); Zetzel 1980, 71f.; Classen 1981; </w:t>
      </w:r>
      <w:r w:rsidRPr="007573A8">
        <w:rPr>
          <w:spacing w:val="2"/>
          <w:lang w:val="de-DE"/>
        </w:rPr>
        <w:t>Shackleton Bailey</w:t>
      </w:r>
      <w:r w:rsidRPr="007573A8">
        <w:rPr>
          <w:lang w:val="de-DE"/>
        </w:rPr>
        <w:t xml:space="preserve"> 1982, 22f.; DuQuesnay 1984, 39-43; Ehlers 1985; Radke 1989; Feldman 1989/90 (</w:t>
      </w:r>
      <w:r w:rsidRPr="007573A8">
        <w:rPr>
          <w:b/>
          <w:bCs/>
          <w:lang w:val="de-DE"/>
        </w:rPr>
        <w:t>100</w:t>
      </w:r>
      <w:r w:rsidRPr="007573A8">
        <w:rPr>
          <w:lang w:val="de-DE"/>
        </w:rPr>
        <w:t xml:space="preserve">); Tennant 1991; Fedeli 1992b; Bronzini 1993, 211-216; </w:t>
      </w:r>
      <w:r w:rsidR="00454C87">
        <w:rPr>
          <w:lang w:val="de-DE"/>
        </w:rPr>
        <w:t>P.M.</w:t>
      </w:r>
      <w:r w:rsidRPr="007573A8">
        <w:rPr>
          <w:lang w:val="de-DE"/>
        </w:rPr>
        <w:t>Brown 1993, 138-150; Caballero de Del Sastre 1993; Ferone 1993 (</w:t>
      </w:r>
      <w:r w:rsidRPr="007573A8">
        <w:rPr>
          <w:b/>
          <w:bCs/>
          <w:lang w:val="de-DE"/>
        </w:rPr>
        <w:t>62</w:t>
      </w:r>
      <w:r w:rsidRPr="007573A8">
        <w:rPr>
          <w:lang w:val="de-DE"/>
        </w:rPr>
        <w:t>); Freudenburg 1993, 201-205; Gowers 1993a; Magno 1993; La Penna 1993c (</w:t>
      </w:r>
      <w:r w:rsidRPr="007573A8">
        <w:rPr>
          <w:b/>
          <w:bCs/>
          <w:lang w:val="de-DE"/>
        </w:rPr>
        <w:t>56</w:t>
      </w:r>
      <w:r w:rsidRPr="007573A8">
        <w:rPr>
          <w:lang w:val="de-DE"/>
        </w:rPr>
        <w:t xml:space="preserve">); </w:t>
      </w:r>
      <w:r w:rsidR="00454C87">
        <w:rPr>
          <w:lang w:val="de-DE"/>
        </w:rPr>
        <w:t>Carrizo Rueda 1994;</w:t>
      </w:r>
      <w:r w:rsidRPr="007573A8">
        <w:rPr>
          <w:lang w:val="de-DE"/>
        </w:rPr>
        <w:t xml:space="preserve"> Mastrocinque 1991-1994; Romano/Fedeli 1991-1997, II 2, 410-439; Brink 1995, 265-271 (</w:t>
      </w:r>
      <w:r w:rsidRPr="007573A8">
        <w:rPr>
          <w:b/>
          <w:bCs/>
          <w:lang w:val="de-DE"/>
        </w:rPr>
        <w:t>87</w:t>
      </w:r>
      <w:r w:rsidRPr="007573A8">
        <w:rPr>
          <w:lang w:val="de-DE"/>
        </w:rPr>
        <w:t>); Cavarzere 1995b; Stärk 1996; Eigler 1997; P.A.Miller 1998, 272f. (</w:t>
      </w:r>
      <w:r w:rsidRPr="007573A8">
        <w:rPr>
          <w:b/>
          <w:bCs/>
          <w:lang w:val="de-DE"/>
        </w:rPr>
        <w:t>82-85</w:t>
      </w:r>
      <w:r w:rsidRPr="007573A8">
        <w:rPr>
          <w:lang w:val="de-DE"/>
        </w:rPr>
        <w:t>); Oliensis 1998, 26-30; Ambrosini 1999; Reckford 1999; F.Citti 2000, 205-209 (</w:t>
      </w:r>
      <w:r w:rsidRPr="007573A8">
        <w:rPr>
          <w:b/>
          <w:bCs/>
          <w:lang w:val="de-DE"/>
        </w:rPr>
        <w:t>107</w:t>
      </w:r>
      <w:r w:rsidRPr="007573A8">
        <w:rPr>
          <w:lang w:val="de-DE"/>
        </w:rPr>
        <w:t xml:space="preserve">); Casson 2001; Cucchiarelli 2001, 15-118; Freudenburg 2001, 51-58; Maurach 2001, 73-77; Bertram 2002; Cucchiarelli 2002; Stepper 2002; Gowers 2003, 76-78; </w:t>
      </w:r>
      <w:r w:rsidR="002F2FE1" w:rsidRPr="007573A8">
        <w:rPr>
          <w:lang w:val="de-DE"/>
        </w:rPr>
        <w:t xml:space="preserve">Mause 2004; </w:t>
      </w:r>
      <w:r w:rsidRPr="007573A8">
        <w:rPr>
          <w:lang w:val="de-DE"/>
        </w:rPr>
        <w:t xml:space="preserve">Muecke 2004; Knorr 2004, 131-137; Barchiesi/Cucchiarelli 2005, 213f.; Biondi 2005; Connors 2005, 132f.; </w:t>
      </w:r>
      <w:r w:rsidRPr="007573A8">
        <w:rPr>
          <w:lang w:val="de-DE"/>
        </w:rPr>
        <w:lastRenderedPageBreak/>
        <w:t xml:space="preserve">Schlegel 2005, 59-76; </w:t>
      </w:r>
      <w:r w:rsidR="00CB3E9C">
        <w:rPr>
          <w:lang w:val="de-DE"/>
        </w:rPr>
        <w:t>H.White 2006b (</w:t>
      </w:r>
      <w:r w:rsidR="00CB3E9C">
        <w:rPr>
          <w:b/>
          <w:lang w:val="de-DE"/>
        </w:rPr>
        <w:t>86-92. 97-100</w:t>
      </w:r>
      <w:r w:rsidR="00CB3E9C">
        <w:rPr>
          <w:lang w:val="de-DE"/>
        </w:rPr>
        <w:t xml:space="preserve">); </w:t>
      </w:r>
      <w:r w:rsidRPr="007573A8">
        <w:rPr>
          <w:lang w:val="de-DE"/>
        </w:rPr>
        <w:t>R.F.Thomas 2007, 62</w:t>
      </w:r>
      <w:r w:rsidR="00DC4284" w:rsidRPr="007573A8">
        <w:rPr>
          <w:lang w:val="de-DE"/>
        </w:rPr>
        <w:t xml:space="preserve">; </w:t>
      </w:r>
      <w:r w:rsidR="009219D2">
        <w:rPr>
          <w:lang w:val="de-DE"/>
        </w:rPr>
        <w:t xml:space="preserve">Welch 2008; </w:t>
      </w:r>
      <w:r w:rsidR="007D7E24">
        <w:rPr>
          <w:lang w:val="de-DE"/>
        </w:rPr>
        <w:t xml:space="preserve">Gowers 2009b; </w:t>
      </w:r>
      <w:r w:rsidR="00486DD5">
        <w:rPr>
          <w:lang w:val="de-DE"/>
        </w:rPr>
        <w:t>H.</w:t>
      </w:r>
      <w:r w:rsidR="00E57F14">
        <w:rPr>
          <w:lang w:val="de-DE"/>
        </w:rPr>
        <w:t>White 2009c</w:t>
      </w:r>
      <w:r w:rsidR="00486DD5">
        <w:rPr>
          <w:lang w:val="de-DE"/>
        </w:rPr>
        <w:t xml:space="preserve"> (</w:t>
      </w:r>
      <w:r w:rsidR="00486DD5" w:rsidRPr="00486DD5">
        <w:rPr>
          <w:b/>
          <w:lang w:val="de-DE"/>
        </w:rPr>
        <w:t>60-64</w:t>
      </w:r>
      <w:r w:rsidR="00486DD5">
        <w:rPr>
          <w:lang w:val="de-DE"/>
        </w:rPr>
        <w:t xml:space="preserve">); </w:t>
      </w:r>
      <w:r w:rsidR="00FF4B33">
        <w:rPr>
          <w:lang w:val="de-DE"/>
        </w:rPr>
        <w:t xml:space="preserve">Courtney 2010; </w:t>
      </w:r>
      <w:r w:rsidR="00D375CE">
        <w:rPr>
          <w:lang w:val="de-DE"/>
        </w:rPr>
        <w:t>Kemp 2010; R.F. Thomas 2010;</w:t>
      </w:r>
      <w:r w:rsidR="00FF4B33">
        <w:rPr>
          <w:lang w:val="de-DE"/>
        </w:rPr>
        <w:t xml:space="preserve"> </w:t>
      </w:r>
      <w:r w:rsidR="00A36A70" w:rsidRPr="007573A8">
        <w:rPr>
          <w:lang w:val="de-DE"/>
        </w:rPr>
        <w:t xml:space="preserve">Sommerstein 2011/12; </w:t>
      </w:r>
      <w:r w:rsidR="00F15990" w:rsidRPr="007573A8">
        <w:rPr>
          <w:lang w:val="de-DE"/>
        </w:rPr>
        <w:t>Fitzgerald 2012 (</w:t>
      </w:r>
      <w:r w:rsidR="00F15990" w:rsidRPr="007573A8">
        <w:rPr>
          <w:b/>
          <w:lang w:val="de-DE"/>
        </w:rPr>
        <w:t>97-104</w:t>
      </w:r>
      <w:r w:rsidR="00F15990" w:rsidRPr="007573A8">
        <w:rPr>
          <w:lang w:val="de-DE"/>
        </w:rPr>
        <w:t xml:space="preserve">); </w:t>
      </w:r>
      <w:r w:rsidR="0098339D" w:rsidRPr="007573A8">
        <w:rPr>
          <w:lang w:val="de-DE"/>
        </w:rPr>
        <w:t xml:space="preserve">Gowers 2012, 182-214; </w:t>
      </w:r>
      <w:r w:rsidR="00F42580" w:rsidRPr="007573A8">
        <w:rPr>
          <w:lang w:val="de-DE"/>
        </w:rPr>
        <w:t>Knorr 2012 (</w:t>
      </w:r>
      <w:r w:rsidR="00F42580" w:rsidRPr="007573A8">
        <w:rPr>
          <w:b/>
          <w:lang w:val="de-DE"/>
        </w:rPr>
        <w:t>62</w:t>
      </w:r>
      <w:r w:rsidR="00F42580" w:rsidRPr="007573A8">
        <w:rPr>
          <w:lang w:val="de-DE"/>
        </w:rPr>
        <w:t xml:space="preserve">); </w:t>
      </w:r>
      <w:r w:rsidR="00436B10" w:rsidRPr="007573A8">
        <w:rPr>
          <w:lang w:val="de-DE"/>
        </w:rPr>
        <w:t>Gaggiotti 2013 (</w:t>
      </w:r>
      <w:r w:rsidR="00436B10" w:rsidRPr="007573A8">
        <w:rPr>
          <w:b/>
          <w:lang w:val="de-DE"/>
        </w:rPr>
        <w:t>97f.</w:t>
      </w:r>
      <w:r w:rsidR="00436B10" w:rsidRPr="007573A8">
        <w:rPr>
          <w:lang w:val="de-DE"/>
        </w:rPr>
        <w:t xml:space="preserve">); </w:t>
      </w:r>
      <w:r w:rsidR="00D32DC4" w:rsidRPr="007573A8">
        <w:rPr>
          <w:lang w:val="de-DE"/>
        </w:rPr>
        <w:t xml:space="preserve">Nadeau 2013; </w:t>
      </w:r>
      <w:r w:rsidR="00A85371" w:rsidRPr="007573A8">
        <w:rPr>
          <w:lang w:val="de-DE"/>
        </w:rPr>
        <w:t xml:space="preserve">Pausch 2013; </w:t>
      </w:r>
      <w:r w:rsidR="00DC4284" w:rsidRPr="007573A8">
        <w:rPr>
          <w:lang w:val="de-DE"/>
        </w:rPr>
        <w:t>Rodgers 2014 (</w:t>
      </w:r>
      <w:r w:rsidR="00DC4284" w:rsidRPr="007573A8">
        <w:rPr>
          <w:b/>
          <w:lang w:val="de-DE"/>
        </w:rPr>
        <w:t>11</w:t>
      </w:r>
      <w:r w:rsidR="00DC4284" w:rsidRPr="007573A8">
        <w:rPr>
          <w:lang w:val="de-DE"/>
        </w:rPr>
        <w:t>)</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s.1.6</w:t>
      </w:r>
    </w:p>
    <w:p w:rsidR="00DD204F" w:rsidRPr="00CB3E9C" w:rsidRDefault="00DD204F">
      <w:pPr>
        <w:tabs>
          <w:tab w:val="left" w:pos="2880"/>
        </w:tabs>
        <w:jc w:val="both"/>
        <w:rPr>
          <w:lang w:val="en-US"/>
        </w:rPr>
      </w:pPr>
      <w:r w:rsidRPr="007573A8">
        <w:rPr>
          <w:lang w:val="de-DE"/>
        </w:rPr>
        <w:t xml:space="preserve">Kießling/Heinze 1921, 106-128; Klingner 1935a (S. 312-314 speziell zu </w:t>
      </w:r>
      <w:r w:rsidRPr="007573A8">
        <w:rPr>
          <w:b/>
          <w:bCs/>
          <w:lang w:val="de-DE"/>
        </w:rPr>
        <w:t>17f.</w:t>
      </w:r>
      <w:r w:rsidRPr="007573A8">
        <w:rPr>
          <w:lang w:val="de-DE"/>
        </w:rPr>
        <w:t>); Knoche 1935, 311 A.38 (</w:t>
      </w:r>
      <w:r w:rsidRPr="007573A8">
        <w:rPr>
          <w:b/>
          <w:bCs/>
          <w:lang w:val="de-DE"/>
        </w:rPr>
        <w:t>45ff.</w:t>
      </w:r>
      <w:r w:rsidRPr="007573A8">
        <w:rPr>
          <w:lang w:val="de-DE"/>
        </w:rPr>
        <w:t>); Hommel 1950, 18-22 (</w:t>
      </w:r>
      <w:r w:rsidRPr="007573A8">
        <w:rPr>
          <w:b/>
          <w:bCs/>
          <w:lang w:val="de-DE"/>
        </w:rPr>
        <w:t>70ff.</w:t>
      </w:r>
      <w:r w:rsidRPr="007573A8">
        <w:rPr>
          <w:lang w:val="de-DE"/>
        </w:rPr>
        <w:t>); Fraenkel 1957, 101-105=120-125; R</w:t>
      </w:r>
      <w:r w:rsidRPr="007573A8">
        <w:rPr>
          <w:lang w:val="de-DE"/>
        </w:rPr>
        <w:t>ö</w:t>
      </w:r>
      <w:r w:rsidRPr="007573A8">
        <w:rPr>
          <w:lang w:val="de-DE"/>
        </w:rPr>
        <w:t>ver/Oppermann 1961, 93-97; Sack 1965, 63-68; Bernardi Perini 1966/67 (</w:t>
      </w:r>
      <w:r w:rsidRPr="007573A8">
        <w:rPr>
          <w:b/>
          <w:bCs/>
          <w:lang w:val="de-DE"/>
        </w:rPr>
        <w:t>5</w:t>
      </w:r>
      <w:r w:rsidRPr="007573A8">
        <w:rPr>
          <w:lang w:val="de-DE"/>
        </w:rPr>
        <w:t>); Rudd 1966, 36-53; Anderson 1974, 42f.=1982, 58f.</w:t>
      </w:r>
      <w:r w:rsidR="002F2FE1">
        <w:rPr>
          <w:lang w:val="de-DE"/>
        </w:rPr>
        <w:t xml:space="preserve">; </w:t>
      </w:r>
      <w:r w:rsidRPr="007573A8">
        <w:rPr>
          <w:lang w:val="de-DE"/>
        </w:rPr>
        <w:t>Önnerfors 1974, 88-91 (</w:t>
      </w:r>
      <w:r w:rsidRPr="007573A8">
        <w:rPr>
          <w:b/>
          <w:bCs/>
          <w:lang w:val="de-DE"/>
        </w:rPr>
        <w:t>1ff.</w:t>
      </w:r>
      <w:r w:rsidRPr="007573A8">
        <w:rPr>
          <w:lang w:val="de-DE"/>
        </w:rPr>
        <w:t>); Hering 1979a, 39-47; Na</w:t>
      </w:r>
      <w:r w:rsidRPr="007573A8">
        <w:rPr>
          <w:lang w:val="de-DE"/>
        </w:rPr>
        <w:t>r</w:t>
      </w:r>
      <w:r w:rsidRPr="007573A8">
        <w:rPr>
          <w:lang w:val="de-DE"/>
        </w:rPr>
        <w:t>doni 1979, 79-87 (</w:t>
      </w:r>
      <w:r w:rsidRPr="007573A8">
        <w:rPr>
          <w:b/>
          <w:bCs/>
          <w:lang w:val="de-DE"/>
        </w:rPr>
        <w:t>9</w:t>
      </w:r>
      <w:r w:rsidRPr="007573A8">
        <w:rPr>
          <w:lang w:val="de-DE"/>
        </w:rPr>
        <w:t xml:space="preserve">); Duret 1982; </w:t>
      </w:r>
      <w:r w:rsidRPr="007573A8">
        <w:rPr>
          <w:spacing w:val="2"/>
          <w:lang w:val="de-DE"/>
        </w:rPr>
        <w:t>Shackleton Bailey</w:t>
      </w:r>
      <w:r w:rsidRPr="007573A8">
        <w:rPr>
          <w:lang w:val="de-DE"/>
        </w:rPr>
        <w:t xml:space="preserve"> 1982, 14-20; DuQuesnay 1984, 43-52; D.Armstrong 1986; Gandeva 1992, 27-40; </w:t>
      </w:r>
      <w:r w:rsidR="002F2FE1">
        <w:rPr>
          <w:lang w:val="de-DE"/>
        </w:rPr>
        <w:t>P.M.</w:t>
      </w:r>
      <w:r w:rsidRPr="007573A8">
        <w:rPr>
          <w:lang w:val="de-DE"/>
        </w:rPr>
        <w:t>Brown 1993, 150-165; Freudenburg 1993, 205-207; Lefèvre 1993b, 98-102; G.Williams 1995; Romano/Fedeli 1991-1997, II 2, 439-463; Christes/Fülle 1996; Paratore 1996; Oliensis 1998, 30-36; Agnati 2000, 15-25; Schlegel 2000=2005, 38-58; Freudenburg 2001, 59-63; McNeill 2001</w:t>
      </w:r>
      <w:r w:rsidR="002F2FE1">
        <w:rPr>
          <w:lang w:val="de-DE"/>
        </w:rPr>
        <w:t>a</w:t>
      </w:r>
      <w:r w:rsidRPr="007573A8">
        <w:rPr>
          <w:lang w:val="de-DE"/>
        </w:rPr>
        <w:t>, 42-46; Maurach 2001, 77-81; Gowers 2003, 78-81; Knorr 2004, 137-141; Marchesi 2005b, 310-312 (</w:t>
      </w:r>
      <w:r w:rsidRPr="007573A8">
        <w:rPr>
          <w:b/>
          <w:bCs/>
          <w:lang w:val="de-DE"/>
        </w:rPr>
        <w:t>19-22</w:t>
      </w:r>
      <w:r w:rsidRPr="007573A8">
        <w:rPr>
          <w:lang w:val="de-DE"/>
        </w:rPr>
        <w:t>); Toher 2005 (</w:t>
      </w:r>
      <w:r w:rsidRPr="007573A8">
        <w:rPr>
          <w:b/>
          <w:bCs/>
          <w:lang w:val="de-DE"/>
        </w:rPr>
        <w:t>24-29.107-109</w:t>
      </w:r>
      <w:r w:rsidRPr="007573A8">
        <w:rPr>
          <w:lang w:val="de-DE"/>
        </w:rPr>
        <w:t xml:space="preserve">); </w:t>
      </w:r>
      <w:r w:rsidR="00CB3E9C">
        <w:rPr>
          <w:lang w:val="de-DE"/>
        </w:rPr>
        <w:t>H.White 2006b (</w:t>
      </w:r>
      <w:r w:rsidR="00CB3E9C">
        <w:rPr>
          <w:b/>
          <w:lang w:val="de-DE"/>
        </w:rPr>
        <w:t xml:space="preserve">58-60. </w:t>
      </w:r>
      <w:r w:rsidR="00CB3E9C" w:rsidRPr="00CB3E9C">
        <w:rPr>
          <w:b/>
          <w:lang w:val="en-US"/>
        </w:rPr>
        <w:t>7</w:t>
      </w:r>
      <w:r w:rsidR="00CB3E9C">
        <w:rPr>
          <w:b/>
          <w:lang w:val="en-US"/>
        </w:rPr>
        <w:t>1-75. 125f.</w:t>
      </w:r>
      <w:r w:rsidR="00CB3E9C" w:rsidRPr="00CB3E9C">
        <w:rPr>
          <w:lang w:val="en-US"/>
        </w:rPr>
        <w:t xml:space="preserve">); </w:t>
      </w:r>
      <w:r w:rsidRPr="00CB3E9C">
        <w:rPr>
          <w:lang w:val="en-US"/>
        </w:rPr>
        <w:t>Moles 2007, 166f.</w:t>
      </w:r>
      <w:r w:rsidR="00242EF7" w:rsidRPr="00CB3E9C">
        <w:rPr>
          <w:lang w:val="en-US"/>
        </w:rPr>
        <w:t>;</w:t>
      </w:r>
      <w:r w:rsidR="00113C67" w:rsidRPr="00CB3E9C">
        <w:rPr>
          <w:lang w:val="en-US"/>
        </w:rPr>
        <w:t xml:space="preserve"> </w:t>
      </w:r>
      <w:r w:rsidR="003E7A62" w:rsidRPr="00CB3E9C">
        <w:rPr>
          <w:lang w:val="en-US"/>
        </w:rPr>
        <w:t xml:space="preserve">Taurino 2007; </w:t>
      </w:r>
      <w:r w:rsidR="00672418" w:rsidRPr="00CB3E9C">
        <w:rPr>
          <w:lang w:val="en-US"/>
        </w:rPr>
        <w:t>Gowers 2009a</w:t>
      </w:r>
      <w:r w:rsidR="00B52A4B" w:rsidRPr="00CB3E9C">
        <w:rPr>
          <w:lang w:val="en-US"/>
        </w:rPr>
        <w:t xml:space="preserve">; </w:t>
      </w:r>
      <w:r w:rsidR="00486DD5" w:rsidRPr="00CB3E9C">
        <w:rPr>
          <w:lang w:val="en-US"/>
        </w:rPr>
        <w:t>H.</w:t>
      </w:r>
      <w:r w:rsidR="00E57F14" w:rsidRPr="00CB3E9C">
        <w:rPr>
          <w:lang w:val="en-US"/>
        </w:rPr>
        <w:t>White 2009c</w:t>
      </w:r>
      <w:r w:rsidR="00486DD5" w:rsidRPr="00CB3E9C">
        <w:rPr>
          <w:lang w:val="en-US"/>
        </w:rPr>
        <w:t xml:space="preserve"> (</w:t>
      </w:r>
      <w:r w:rsidR="00486DD5" w:rsidRPr="00CB3E9C">
        <w:rPr>
          <w:b/>
          <w:lang w:val="en-US"/>
        </w:rPr>
        <w:t>1-6</w:t>
      </w:r>
      <w:r w:rsidR="00486DD5" w:rsidRPr="00CB3E9C">
        <w:rPr>
          <w:lang w:val="en-US"/>
        </w:rPr>
        <w:t xml:space="preserve">); </w:t>
      </w:r>
      <w:r w:rsidR="0098339D" w:rsidRPr="00CB3E9C">
        <w:rPr>
          <w:lang w:val="en-US"/>
        </w:rPr>
        <w:t xml:space="preserve">Gowers 2012, 214-250; </w:t>
      </w:r>
      <w:r w:rsidR="00DD2812" w:rsidRPr="00CB3E9C">
        <w:rPr>
          <w:lang w:val="en-US"/>
        </w:rPr>
        <w:t>Ehlers 2014 (</w:t>
      </w:r>
      <w:r w:rsidR="00DD2812" w:rsidRPr="00CB3E9C">
        <w:rPr>
          <w:b/>
          <w:lang w:val="en-US"/>
        </w:rPr>
        <w:t>45f.</w:t>
      </w:r>
      <w:r w:rsidR="00DD2812" w:rsidRPr="00CB3E9C">
        <w:rPr>
          <w:lang w:val="en-US"/>
        </w:rPr>
        <w:t xml:space="preserve">); </w:t>
      </w:r>
      <w:r w:rsidR="00242EF7" w:rsidRPr="00CB3E9C">
        <w:rPr>
          <w:lang w:val="en-US"/>
        </w:rPr>
        <w:t>F.M.A.Jones 2014 (</w:t>
      </w:r>
      <w:r w:rsidR="00242EF7" w:rsidRPr="00CB3E9C">
        <w:rPr>
          <w:b/>
          <w:lang w:val="en-US"/>
        </w:rPr>
        <w:t>126</w:t>
      </w:r>
      <w:r w:rsidR="00242EF7" w:rsidRPr="00CB3E9C">
        <w:rPr>
          <w:lang w:val="en-US"/>
        </w:rPr>
        <w:t>)</w:t>
      </w:r>
    </w:p>
    <w:p w:rsidR="00DD204F" w:rsidRPr="00CB3E9C" w:rsidRDefault="00DD204F">
      <w:pPr>
        <w:jc w:val="both"/>
        <w:rPr>
          <w:lang w:val="en-US"/>
        </w:rPr>
      </w:pPr>
    </w:p>
    <w:p w:rsidR="00DD204F" w:rsidRPr="001B0CC8" w:rsidRDefault="00DD204F">
      <w:pPr>
        <w:jc w:val="both"/>
        <w:rPr>
          <w:b/>
          <w:bCs/>
          <w:lang w:val="en-US"/>
        </w:rPr>
      </w:pPr>
      <w:r w:rsidRPr="001B0CC8">
        <w:rPr>
          <w:b/>
          <w:bCs/>
          <w:lang w:val="en-US"/>
        </w:rPr>
        <w:t>s.1.7</w:t>
      </w:r>
    </w:p>
    <w:p w:rsidR="00DD204F" w:rsidRPr="001B0CC8" w:rsidRDefault="00DD204F">
      <w:pPr>
        <w:jc w:val="both"/>
        <w:rPr>
          <w:lang w:val="en-US"/>
        </w:rPr>
      </w:pPr>
      <w:r w:rsidRPr="001B0CC8">
        <w:rPr>
          <w:lang w:val="en-US"/>
        </w:rPr>
        <w:t>Kießling/Heinze 1921, 128-136; Radermacher 1924/25; Fraenkel 1957, 118-121=141-144; Sack 1965, 68-71; Doblhofer 1966, 17-21 (</w:t>
      </w:r>
      <w:r w:rsidRPr="001B0CC8">
        <w:rPr>
          <w:b/>
          <w:bCs/>
          <w:lang w:val="en-US"/>
        </w:rPr>
        <w:t>23-26</w:t>
      </w:r>
      <w:r w:rsidRPr="001B0CC8">
        <w:rPr>
          <w:lang w:val="en-US"/>
        </w:rPr>
        <w:t>); Rudd 1966, 64-67; Schröter 1967; Buc</w:t>
      </w:r>
      <w:r w:rsidRPr="001B0CC8">
        <w:rPr>
          <w:lang w:val="en-US"/>
        </w:rPr>
        <w:t>h</w:t>
      </w:r>
      <w:r w:rsidRPr="001B0CC8">
        <w:rPr>
          <w:lang w:val="en-US"/>
        </w:rPr>
        <w:t xml:space="preserve">heit 1968, 542-555; Bernardi Perini 1974; Hering 1979a, 59-61; Kraggerud 1979; DuQuesnay 1984, 36-38; </w:t>
      </w:r>
      <w:r w:rsidR="00D32D1B" w:rsidRPr="001B0CC8">
        <w:rPr>
          <w:lang w:val="en-US"/>
        </w:rPr>
        <w:t>P.M.</w:t>
      </w:r>
      <w:r w:rsidRPr="001B0CC8">
        <w:rPr>
          <w:lang w:val="en-US"/>
        </w:rPr>
        <w:t>Brown 1993, 165-169; Freudenburg 1993, 207f.; Lefèvre 1993b, 102; J.Henderson 1994; Romano/Fedeli 1991-1997, II 2, 463-472; Schlegel 1999=2005, 77-89; McGinn 2001, 94f.; Maurach 2001, 81-86; Gowers 2002; Gowers 2003, 82f.; Knorr 2004, 143-146; Connors 2005, 134f.</w:t>
      </w:r>
      <w:r w:rsidR="00E3593E" w:rsidRPr="001B0CC8">
        <w:rPr>
          <w:lang w:val="en-US"/>
        </w:rPr>
        <w:t xml:space="preserve">; </w:t>
      </w:r>
      <w:r w:rsidR="00E40778" w:rsidRPr="001B0CC8">
        <w:rPr>
          <w:lang w:val="en-US"/>
        </w:rPr>
        <w:t xml:space="preserve">Hegyi 2009; </w:t>
      </w:r>
      <w:r w:rsidR="0098339D" w:rsidRPr="001B0CC8">
        <w:rPr>
          <w:lang w:val="en-US"/>
        </w:rPr>
        <w:t>Gowers 2012, 250-</w:t>
      </w:r>
      <w:r w:rsidR="00EE6AAB" w:rsidRPr="001B0CC8">
        <w:rPr>
          <w:lang w:val="en-US"/>
        </w:rPr>
        <w:t>263</w:t>
      </w:r>
      <w:r w:rsidR="0098339D" w:rsidRPr="001B0CC8">
        <w:rPr>
          <w:lang w:val="en-US"/>
        </w:rPr>
        <w:t xml:space="preserve">; </w:t>
      </w:r>
      <w:r w:rsidR="002F4788" w:rsidRPr="001B0CC8">
        <w:rPr>
          <w:lang w:val="en-US"/>
        </w:rPr>
        <w:t>Mastrelli 2012 (</w:t>
      </w:r>
      <w:r w:rsidR="002F4788" w:rsidRPr="001B0CC8">
        <w:rPr>
          <w:b/>
          <w:lang w:val="en-US"/>
        </w:rPr>
        <w:t>3</w:t>
      </w:r>
      <w:r w:rsidR="002F4788" w:rsidRPr="001B0CC8">
        <w:rPr>
          <w:lang w:val="en-US"/>
        </w:rPr>
        <w:t xml:space="preserve">); </w:t>
      </w:r>
      <w:r w:rsidR="00E3593E" w:rsidRPr="001B0CC8">
        <w:rPr>
          <w:lang w:val="en-US"/>
        </w:rPr>
        <w:t>Glinatsis 2013d</w:t>
      </w:r>
    </w:p>
    <w:p w:rsidR="00DD204F" w:rsidRPr="001B0CC8" w:rsidRDefault="00DD204F">
      <w:pPr>
        <w:jc w:val="both"/>
        <w:rPr>
          <w:lang w:val="en-US"/>
        </w:rPr>
      </w:pPr>
    </w:p>
    <w:p w:rsidR="00DD204F" w:rsidRPr="001B0CC8" w:rsidRDefault="00DD204F">
      <w:pPr>
        <w:jc w:val="both"/>
        <w:rPr>
          <w:b/>
          <w:bCs/>
          <w:lang w:val="en-US"/>
        </w:rPr>
      </w:pPr>
      <w:r w:rsidRPr="001B0CC8">
        <w:rPr>
          <w:b/>
          <w:bCs/>
          <w:lang w:val="en-US"/>
        </w:rPr>
        <w:t>s.1.8</w:t>
      </w:r>
    </w:p>
    <w:p w:rsidR="00DD204F" w:rsidRPr="001B0CC8" w:rsidRDefault="00DD204F">
      <w:pPr>
        <w:jc w:val="both"/>
        <w:rPr>
          <w:lang w:val="en-US"/>
        </w:rPr>
      </w:pPr>
      <w:r w:rsidRPr="001B0CC8">
        <w:rPr>
          <w:lang w:val="en-US"/>
        </w:rPr>
        <w:t>Kießling/Heinze 1921, 136-144; Fraenkel 1957, 121-124=144-148; Sack 1965, 71-74; Rudd 1966, 67-74; Schetter 1971a; Anderson 1972; Ingallina 1974; Stahl 1974, 33-42; Hering 1979a, 61-64; Hallett 1981; D.Bayer 1982; DuQuesnay 1984, 38f.; Borghini 1992 (</w:t>
      </w:r>
      <w:r w:rsidRPr="001B0CC8">
        <w:rPr>
          <w:b/>
          <w:bCs/>
          <w:lang w:val="en-US"/>
        </w:rPr>
        <w:t>30ff.</w:t>
      </w:r>
      <w:r w:rsidRPr="001B0CC8">
        <w:rPr>
          <w:lang w:val="en-US"/>
        </w:rPr>
        <w:t xml:space="preserve">); Monteleone 1992; </w:t>
      </w:r>
      <w:r w:rsidR="00D32D1B" w:rsidRPr="001B0CC8">
        <w:rPr>
          <w:lang w:val="en-US"/>
        </w:rPr>
        <w:t>P.M.</w:t>
      </w:r>
      <w:r w:rsidRPr="001B0CC8">
        <w:rPr>
          <w:lang w:val="en-US"/>
        </w:rPr>
        <w:t xml:space="preserve">Brown 1993, 169-174; Freudenburg 1993, 105f.229f.; B.Hill 1993; Lefèvre 1993b, 102; Romano/Fedeli 1991-1997, II 2, 472-484; Bronzini 1995; Habash 1998/99; Felgentreu 1999; Lobe 1999; Cucchiarelli 2001, 140-143; Maurach 2001, 87; Welch 2001; Gowers 2003, 82f.; </w:t>
      </w:r>
      <w:r w:rsidRPr="001B0CC8">
        <w:rPr>
          <w:spacing w:val="2"/>
          <w:lang w:val="en-US"/>
        </w:rPr>
        <w:t xml:space="preserve">Sharland 2003; </w:t>
      </w:r>
      <w:r w:rsidRPr="001B0CC8">
        <w:rPr>
          <w:lang w:val="en-US"/>
        </w:rPr>
        <w:t>Knorr 2004, 146-150; Schlegel 2005, 90-107</w:t>
      </w:r>
      <w:r w:rsidR="00DA6962" w:rsidRPr="001B0CC8">
        <w:rPr>
          <w:lang w:val="en-US"/>
        </w:rPr>
        <w:t xml:space="preserve">; </w:t>
      </w:r>
      <w:r w:rsidR="00CB3E9C" w:rsidRPr="001B0CC8">
        <w:rPr>
          <w:lang w:val="en-US"/>
        </w:rPr>
        <w:t>H.White 2006b (</w:t>
      </w:r>
      <w:r w:rsidR="00CB3E9C" w:rsidRPr="001B0CC8">
        <w:rPr>
          <w:b/>
          <w:lang w:val="en-US"/>
        </w:rPr>
        <w:t>48-50</w:t>
      </w:r>
      <w:r w:rsidR="00CB3E9C" w:rsidRPr="001B0CC8">
        <w:rPr>
          <w:lang w:val="en-US"/>
        </w:rPr>
        <w:t xml:space="preserve">); </w:t>
      </w:r>
      <w:r w:rsidR="00FA35B8" w:rsidRPr="001B0CC8">
        <w:rPr>
          <w:lang w:val="en-US"/>
        </w:rPr>
        <w:t xml:space="preserve">Edmunds 2009; </w:t>
      </w:r>
      <w:r w:rsidR="00EE6AAB" w:rsidRPr="001B0CC8">
        <w:rPr>
          <w:lang w:val="en-US"/>
        </w:rPr>
        <w:t xml:space="preserve">Gowers 2012, 263-280; </w:t>
      </w:r>
      <w:r w:rsidR="00DA6962" w:rsidRPr="001B0CC8">
        <w:rPr>
          <w:lang w:val="en-US"/>
        </w:rPr>
        <w:t>Bologna 2015 (</w:t>
      </w:r>
      <w:r w:rsidR="00DA6962" w:rsidRPr="001B0CC8">
        <w:rPr>
          <w:b/>
          <w:lang w:val="en-US"/>
        </w:rPr>
        <w:t>23-27</w:t>
      </w:r>
      <w:r w:rsidR="00DA6962" w:rsidRPr="001B0CC8">
        <w:rPr>
          <w:lang w:val="en-US"/>
        </w:rPr>
        <w:t>)</w:t>
      </w:r>
    </w:p>
    <w:p w:rsidR="00DD204F" w:rsidRPr="001B0CC8" w:rsidRDefault="00DD204F">
      <w:pPr>
        <w:jc w:val="both"/>
        <w:rPr>
          <w:lang w:val="en-US"/>
        </w:rPr>
      </w:pPr>
    </w:p>
    <w:p w:rsidR="00DD204F" w:rsidRPr="001B0CC8" w:rsidRDefault="00DD204F">
      <w:pPr>
        <w:jc w:val="both"/>
        <w:rPr>
          <w:b/>
          <w:bCs/>
          <w:lang w:val="en-US"/>
        </w:rPr>
      </w:pPr>
      <w:r w:rsidRPr="001B0CC8">
        <w:rPr>
          <w:b/>
          <w:bCs/>
          <w:lang w:val="en-US"/>
        </w:rPr>
        <w:t>s.1.9</w:t>
      </w:r>
    </w:p>
    <w:p w:rsidR="00DD204F" w:rsidRPr="001B0CC8" w:rsidRDefault="00DD204F">
      <w:pPr>
        <w:jc w:val="both"/>
        <w:rPr>
          <w:lang w:val="en-US"/>
        </w:rPr>
      </w:pPr>
      <w:r w:rsidRPr="001B0CC8">
        <w:rPr>
          <w:lang w:val="en-US"/>
        </w:rPr>
        <w:t>Kießling/Heinze 1921, 144-155; Radermacher 1924/25, 276-278; Wili 1948, 96f.; Anderson 1956; Fraenkel 1957, 112-118=134-141; Röver/Oppermann 1961, 97-101; Sack 1965, 75-81; Rudd 1966, 74-85; Buchheit 1968, 529-542; Hering 1979a, 20-22; Latacz 1980; Zetzel 1980, 71; Di Benedetto 1980/81; Brink 1981, 13f. (</w:t>
      </w:r>
      <w:r w:rsidRPr="001B0CC8">
        <w:rPr>
          <w:b/>
          <w:bCs/>
          <w:lang w:val="en-US"/>
        </w:rPr>
        <w:t>30</w:t>
      </w:r>
      <w:r w:rsidRPr="001B0CC8">
        <w:rPr>
          <w:lang w:val="en-US"/>
        </w:rPr>
        <w:t xml:space="preserve">); Stroh 1981; </w:t>
      </w:r>
      <w:r w:rsidRPr="001B0CC8">
        <w:rPr>
          <w:spacing w:val="2"/>
          <w:lang w:val="en-US"/>
        </w:rPr>
        <w:t>D’Hondt</w:t>
      </w:r>
      <w:r w:rsidRPr="001B0CC8">
        <w:rPr>
          <w:lang w:val="en-US"/>
        </w:rPr>
        <w:t xml:space="preserve"> 1982 (</w:t>
      </w:r>
      <w:r w:rsidRPr="001B0CC8">
        <w:rPr>
          <w:b/>
          <w:bCs/>
          <w:lang w:val="en-US"/>
        </w:rPr>
        <w:t>11</w:t>
      </w:r>
      <w:r w:rsidRPr="001B0CC8">
        <w:rPr>
          <w:lang w:val="en-US"/>
        </w:rPr>
        <w:t>); Nachtergael 1982 (</w:t>
      </w:r>
      <w:r w:rsidRPr="001B0CC8">
        <w:rPr>
          <w:b/>
          <w:bCs/>
          <w:lang w:val="en-US"/>
        </w:rPr>
        <w:t>74-78</w:t>
      </w:r>
      <w:r w:rsidRPr="001B0CC8">
        <w:rPr>
          <w:lang w:val="en-US"/>
        </w:rPr>
        <w:t xml:space="preserve">); </w:t>
      </w:r>
      <w:r w:rsidRPr="001B0CC8">
        <w:rPr>
          <w:spacing w:val="2"/>
          <w:lang w:val="en-US"/>
        </w:rPr>
        <w:t>Shackleton Bailey</w:t>
      </w:r>
      <w:r w:rsidRPr="001B0CC8">
        <w:rPr>
          <w:lang w:val="en-US"/>
        </w:rPr>
        <w:t xml:space="preserve"> 1982, 20-22; DuQuesnay 1984, 52f.; Casadio 1988/89 (</w:t>
      </w:r>
      <w:r w:rsidRPr="001B0CC8">
        <w:rPr>
          <w:b/>
          <w:bCs/>
          <w:lang w:val="en-US"/>
        </w:rPr>
        <w:t>31-33</w:t>
      </w:r>
      <w:r w:rsidRPr="001B0CC8">
        <w:rPr>
          <w:lang w:val="en-US"/>
        </w:rPr>
        <w:t>); Feldman 1989/90 (</w:t>
      </w:r>
      <w:r w:rsidRPr="001B0CC8">
        <w:rPr>
          <w:b/>
          <w:bCs/>
          <w:lang w:val="en-US"/>
        </w:rPr>
        <w:t>68-70</w:t>
      </w:r>
      <w:r w:rsidRPr="001B0CC8">
        <w:rPr>
          <w:lang w:val="en-US"/>
        </w:rPr>
        <w:t xml:space="preserve">); Cipriani 1992; Doblhofer 1992, 96-98; </w:t>
      </w:r>
      <w:r w:rsidR="00DB6FAB" w:rsidRPr="001B0CC8">
        <w:rPr>
          <w:lang w:val="en-US"/>
        </w:rPr>
        <w:t>P.M.</w:t>
      </w:r>
      <w:r w:rsidRPr="001B0CC8">
        <w:rPr>
          <w:lang w:val="en-US"/>
        </w:rPr>
        <w:t>Brown 1993, 175-182; J.Henderson 1993; Fedeli 1993c; Freudenburg 1993, 208-211; Lefèvre 1993b, 102-104; Romano/Fedeli 1991-1997, II 2, 484-507; Schmitzer 1994b; Cour</w:t>
      </w:r>
      <w:r w:rsidRPr="001B0CC8">
        <w:rPr>
          <w:lang w:val="en-US"/>
        </w:rPr>
        <w:t>t</w:t>
      </w:r>
      <w:r w:rsidRPr="001B0CC8">
        <w:rPr>
          <w:lang w:val="en-US"/>
        </w:rPr>
        <w:t>ney 1994/95; Fabbri 1996; Oliensis 1997b, 97f.; Mazurek 1997/98; Brucia/Henry 1998; Oliensis 1998, 36-39; Agnati 2000, 34-36 (</w:t>
      </w:r>
      <w:r w:rsidRPr="001B0CC8">
        <w:rPr>
          <w:b/>
          <w:bCs/>
          <w:lang w:val="en-US"/>
        </w:rPr>
        <w:t>103-133</w:t>
      </w:r>
      <w:r w:rsidRPr="001B0CC8">
        <w:rPr>
          <w:lang w:val="en-US"/>
        </w:rPr>
        <w:t xml:space="preserve">); Freudenburg 2001, 63-66.70f.; Maurach </w:t>
      </w:r>
      <w:r w:rsidRPr="001B0CC8">
        <w:rPr>
          <w:lang w:val="en-US"/>
        </w:rPr>
        <w:lastRenderedPageBreak/>
        <w:t>2001, 87-89; Welch 2001; Gowers 2003, 83f. 85f.; T.S.Johnson 2004, 16-20; Knorr 2004, 150f.; Cairns 2005; Connors 2005, 133f.; Labate 2005, 53-57; Schlegel 2005, 108-126</w:t>
      </w:r>
      <w:r w:rsidR="002512B0" w:rsidRPr="001B0CC8">
        <w:rPr>
          <w:lang w:val="en-US"/>
        </w:rPr>
        <w:t xml:space="preserve">; </w:t>
      </w:r>
      <w:r w:rsidR="00CB3E9C" w:rsidRPr="001B0CC8">
        <w:rPr>
          <w:lang w:val="en-US"/>
        </w:rPr>
        <w:t>H.White 2006b (</w:t>
      </w:r>
      <w:r w:rsidR="00CB3E9C" w:rsidRPr="001B0CC8">
        <w:rPr>
          <w:b/>
          <w:lang w:val="en-US"/>
        </w:rPr>
        <w:t>69</w:t>
      </w:r>
      <w:r w:rsidR="00CB3E9C" w:rsidRPr="001B0CC8">
        <w:rPr>
          <w:lang w:val="en-US"/>
        </w:rPr>
        <w:t xml:space="preserve">); </w:t>
      </w:r>
      <w:r w:rsidR="00906688" w:rsidRPr="001B0CC8">
        <w:rPr>
          <w:lang w:val="en-US"/>
        </w:rPr>
        <w:t xml:space="preserve">Auhagen 2008; </w:t>
      </w:r>
      <w:r w:rsidR="00BF0282" w:rsidRPr="001B0CC8">
        <w:rPr>
          <w:lang w:val="en-US"/>
        </w:rPr>
        <w:t xml:space="preserve">Grüner 2008; </w:t>
      </w:r>
      <w:r w:rsidR="00486DD5" w:rsidRPr="001B0CC8">
        <w:rPr>
          <w:lang w:val="en-US"/>
        </w:rPr>
        <w:t>H.</w:t>
      </w:r>
      <w:r w:rsidR="00E57F14" w:rsidRPr="001B0CC8">
        <w:rPr>
          <w:lang w:val="en-US"/>
        </w:rPr>
        <w:t>White 2009c</w:t>
      </w:r>
      <w:r w:rsidR="00486DD5" w:rsidRPr="001B0CC8">
        <w:rPr>
          <w:lang w:val="en-US"/>
        </w:rPr>
        <w:t xml:space="preserve"> (</w:t>
      </w:r>
      <w:r w:rsidR="00486DD5" w:rsidRPr="001B0CC8">
        <w:rPr>
          <w:b/>
          <w:lang w:val="en-US"/>
        </w:rPr>
        <w:t>11-13</w:t>
      </w:r>
      <w:r w:rsidR="00486DD5" w:rsidRPr="001B0CC8">
        <w:rPr>
          <w:lang w:val="en-US"/>
        </w:rPr>
        <w:t xml:space="preserve">); </w:t>
      </w:r>
      <w:r w:rsidR="00D375CE" w:rsidRPr="001B0CC8">
        <w:rPr>
          <w:lang w:val="en-US"/>
        </w:rPr>
        <w:t xml:space="preserve">Kemp 2010; </w:t>
      </w:r>
      <w:r w:rsidR="000231E3" w:rsidRPr="001B0CC8">
        <w:rPr>
          <w:lang w:val="en-US"/>
        </w:rPr>
        <w:t>Fe</w:t>
      </w:r>
      <w:r w:rsidR="000231E3" w:rsidRPr="001B0CC8">
        <w:rPr>
          <w:lang w:val="en-US"/>
        </w:rPr>
        <w:t>r</w:t>
      </w:r>
      <w:r w:rsidR="000231E3" w:rsidRPr="001B0CC8">
        <w:rPr>
          <w:lang w:val="en-US"/>
        </w:rPr>
        <w:t xml:space="preserve">riss-Hill 2011; </w:t>
      </w:r>
      <w:r w:rsidR="006B3C08" w:rsidRPr="001B0CC8">
        <w:rPr>
          <w:lang w:val="en-US"/>
        </w:rPr>
        <w:t>Feeney 2011 (</w:t>
      </w:r>
      <w:r w:rsidR="006B3C08" w:rsidRPr="001B0CC8">
        <w:rPr>
          <w:b/>
          <w:lang w:val="en-US"/>
        </w:rPr>
        <w:t>40-47</w:t>
      </w:r>
      <w:r w:rsidR="006B3C08" w:rsidRPr="001B0CC8">
        <w:rPr>
          <w:lang w:val="en-US"/>
        </w:rPr>
        <w:t xml:space="preserve">); </w:t>
      </w:r>
      <w:r w:rsidR="00292169" w:rsidRPr="001B0CC8">
        <w:rPr>
          <w:lang w:val="en-US"/>
        </w:rPr>
        <w:t xml:space="preserve">Melters 2011; </w:t>
      </w:r>
      <w:r w:rsidR="00F15990" w:rsidRPr="001B0CC8">
        <w:rPr>
          <w:lang w:val="en-US"/>
        </w:rPr>
        <w:t>Fitzgerald 2012 (</w:t>
      </w:r>
      <w:r w:rsidR="00F15990" w:rsidRPr="001B0CC8">
        <w:rPr>
          <w:b/>
          <w:lang w:val="en-US"/>
        </w:rPr>
        <w:t>67-72</w:t>
      </w:r>
      <w:r w:rsidR="00F15990" w:rsidRPr="001B0CC8">
        <w:rPr>
          <w:lang w:val="en-US"/>
        </w:rPr>
        <w:t xml:space="preserve">); </w:t>
      </w:r>
      <w:r w:rsidR="00EE6AAB" w:rsidRPr="001B0CC8">
        <w:rPr>
          <w:lang w:val="en-US"/>
        </w:rPr>
        <w:t xml:space="preserve">Gowers 2012, 280-304; </w:t>
      </w:r>
      <w:r w:rsidR="002512B0" w:rsidRPr="007573A8">
        <w:rPr>
          <w:lang w:val="nl-NL"/>
        </w:rPr>
        <w:t>Gil Fernández 2013</w:t>
      </w:r>
    </w:p>
    <w:p w:rsidR="00DD204F" w:rsidRPr="001B0CC8" w:rsidRDefault="00DD204F">
      <w:pPr>
        <w:jc w:val="both"/>
        <w:rPr>
          <w:lang w:val="en-US"/>
        </w:rPr>
      </w:pPr>
    </w:p>
    <w:p w:rsidR="00DD204F" w:rsidRPr="001B0CC8" w:rsidRDefault="00DD204F">
      <w:pPr>
        <w:jc w:val="both"/>
        <w:rPr>
          <w:b/>
          <w:bCs/>
          <w:lang w:val="en-US"/>
        </w:rPr>
      </w:pPr>
      <w:r w:rsidRPr="001B0CC8">
        <w:rPr>
          <w:b/>
          <w:bCs/>
          <w:lang w:val="en-US"/>
        </w:rPr>
        <w:t>s.1.10</w:t>
      </w:r>
    </w:p>
    <w:p w:rsidR="00DD204F" w:rsidRPr="001B0CC8" w:rsidRDefault="00DD204F">
      <w:pPr>
        <w:jc w:val="both"/>
        <w:rPr>
          <w:lang w:val="en-US"/>
        </w:rPr>
      </w:pPr>
      <w:r w:rsidRPr="001B0CC8">
        <w:rPr>
          <w:lang w:val="en-US"/>
        </w:rPr>
        <w:t>Kießling/Heinze 1921, 155-176; Knoche 1935, 311 A.38 (</w:t>
      </w:r>
      <w:r w:rsidRPr="001B0CC8">
        <w:rPr>
          <w:b/>
          <w:bCs/>
          <w:lang w:val="en-US"/>
        </w:rPr>
        <w:t>72ff.</w:t>
      </w:r>
      <w:r w:rsidRPr="001B0CC8">
        <w:rPr>
          <w:lang w:val="en-US"/>
        </w:rPr>
        <w:t>); Otis 1945, 177-185 (</w:t>
      </w:r>
      <w:r w:rsidRPr="001B0CC8">
        <w:rPr>
          <w:b/>
          <w:bCs/>
          <w:lang w:val="en-US"/>
        </w:rPr>
        <w:t>36-49.72-92</w:t>
      </w:r>
      <w:r w:rsidRPr="001B0CC8">
        <w:rPr>
          <w:lang w:val="en-US"/>
        </w:rPr>
        <w:t>); Wili 1948, 81-83; Hommel 1950, 23-25 (</w:t>
      </w:r>
      <w:r w:rsidRPr="001B0CC8">
        <w:rPr>
          <w:b/>
          <w:bCs/>
          <w:lang w:val="en-US"/>
        </w:rPr>
        <w:t>27-35</w:t>
      </w:r>
      <w:r w:rsidRPr="001B0CC8">
        <w:rPr>
          <w:lang w:val="en-US"/>
        </w:rPr>
        <w:t xml:space="preserve">); Fraenkel 1957, 128-135=152-161; Wimmel 1960, 153-162; K.Bayer 1961; Brink 1963-1982, I, 165-171; Sack 1965, 81-86; Rudd 1966, 92-124; Hering 1979a, 64-71; LaFleur 1981, 1803-1812; </w:t>
      </w:r>
      <w:r w:rsidRPr="001B0CC8">
        <w:rPr>
          <w:spacing w:val="2"/>
          <w:lang w:val="en-US"/>
        </w:rPr>
        <w:t>Shackleton Bailey</w:t>
      </w:r>
      <w:r w:rsidRPr="001B0CC8">
        <w:rPr>
          <w:lang w:val="en-US"/>
        </w:rPr>
        <w:t xml:space="preserve"> 1982, 29-31; DuQuesnay 1984, 27-32; Cossarini 1985 (</w:t>
      </w:r>
      <w:r w:rsidRPr="001B0CC8">
        <w:rPr>
          <w:b/>
          <w:bCs/>
          <w:lang w:val="en-US"/>
        </w:rPr>
        <w:t>18</w:t>
      </w:r>
      <w:r w:rsidRPr="001B0CC8">
        <w:rPr>
          <w:lang w:val="en-US"/>
        </w:rPr>
        <w:t xml:space="preserve">); </w:t>
      </w:r>
      <w:r w:rsidR="00DB6FAB" w:rsidRPr="001B0CC8">
        <w:rPr>
          <w:lang w:val="en-US"/>
        </w:rPr>
        <w:t>D.</w:t>
      </w:r>
      <w:r w:rsidRPr="001B0CC8">
        <w:rPr>
          <w:lang w:val="en-US"/>
        </w:rPr>
        <w:t>Armstrong 1986, 287 (</w:t>
      </w:r>
      <w:r w:rsidRPr="001B0CC8">
        <w:rPr>
          <w:b/>
          <w:bCs/>
          <w:lang w:val="en-US"/>
        </w:rPr>
        <w:t>81-88</w:t>
      </w:r>
      <w:r w:rsidRPr="001B0CC8">
        <w:rPr>
          <w:lang w:val="en-US"/>
        </w:rPr>
        <w:t xml:space="preserve">); Heldmann 1987, 136-138; Scodel 1987; Fuhrmann 1992, 114f.; C.W.Müller 1992; Adamik 1993; </w:t>
      </w:r>
      <w:r w:rsidR="00DB6FAB" w:rsidRPr="001B0CC8">
        <w:rPr>
          <w:lang w:val="en-US"/>
        </w:rPr>
        <w:t>P.M.</w:t>
      </w:r>
      <w:r w:rsidRPr="001B0CC8">
        <w:rPr>
          <w:lang w:val="en-US"/>
        </w:rPr>
        <w:t>Brown 1993, 182-194; Freudenburg 1993, 100-103.106f.163-184; Lefèvre 1993b, 108-110; G.Williams 1993/94, 395-397 (</w:t>
      </w:r>
      <w:r w:rsidRPr="001B0CC8">
        <w:rPr>
          <w:b/>
          <w:bCs/>
          <w:lang w:val="en-US"/>
        </w:rPr>
        <w:t>81-88</w:t>
      </w:r>
      <w:r w:rsidRPr="001B0CC8">
        <w:rPr>
          <w:lang w:val="en-US"/>
        </w:rPr>
        <w:t>); Romano/Fedeli 1991-1997, II 2, 508-528; 163-184; D’Anna 1995, 216-223 (</w:t>
      </w:r>
      <w:r w:rsidRPr="001B0CC8">
        <w:rPr>
          <w:b/>
          <w:bCs/>
          <w:lang w:val="en-US"/>
        </w:rPr>
        <w:t>1*-8*.1-24.46-71</w:t>
      </w:r>
      <w:r w:rsidRPr="001B0CC8">
        <w:rPr>
          <w:lang w:val="en-US"/>
        </w:rPr>
        <w:t>); Gigante 1995a (</w:t>
      </w:r>
      <w:r w:rsidRPr="001B0CC8">
        <w:rPr>
          <w:b/>
          <w:bCs/>
          <w:lang w:val="en-US"/>
        </w:rPr>
        <w:t>43</w:t>
      </w:r>
      <w:r w:rsidRPr="001B0CC8">
        <w:rPr>
          <w:lang w:val="en-US"/>
        </w:rPr>
        <w:t>); Obe</w:t>
      </w:r>
      <w:r w:rsidRPr="001B0CC8">
        <w:rPr>
          <w:lang w:val="en-US"/>
        </w:rPr>
        <w:t>r</w:t>
      </w:r>
      <w:r w:rsidRPr="001B0CC8">
        <w:rPr>
          <w:lang w:val="en-US"/>
        </w:rPr>
        <w:t>helman/Armstrong 1995, 247-254; C.Santini 1995 (</w:t>
      </w:r>
      <w:r w:rsidRPr="001B0CC8">
        <w:rPr>
          <w:b/>
          <w:bCs/>
          <w:lang w:val="en-US"/>
        </w:rPr>
        <w:t>61-64</w:t>
      </w:r>
      <w:r w:rsidRPr="001B0CC8">
        <w:rPr>
          <w:lang w:val="en-US"/>
        </w:rPr>
        <w:t>); Oliensis 1998, 39-41; Mondelli 1999 (</w:t>
      </w:r>
      <w:r w:rsidRPr="001B0CC8">
        <w:rPr>
          <w:b/>
          <w:bCs/>
          <w:lang w:val="en-US"/>
        </w:rPr>
        <w:t>36f.</w:t>
      </w:r>
      <w:r w:rsidRPr="001B0CC8">
        <w:rPr>
          <w:lang w:val="en-US"/>
        </w:rPr>
        <w:t>); Citroni 2001b (</w:t>
      </w:r>
      <w:r w:rsidRPr="001B0CC8">
        <w:rPr>
          <w:b/>
          <w:bCs/>
          <w:lang w:val="en-US"/>
        </w:rPr>
        <w:t>52</w:t>
      </w:r>
      <w:r w:rsidRPr="001B0CC8">
        <w:rPr>
          <w:lang w:val="en-US"/>
        </w:rPr>
        <w:t>); Freudenburg 2001, 66-70; McNeill 2001, 70-74; Maurach 2001, 89f.; Coffta 2002, 30-37; Keane 2002; Zetzel 2002, 38-40 (</w:t>
      </w:r>
      <w:r w:rsidRPr="001B0CC8">
        <w:rPr>
          <w:b/>
          <w:bCs/>
          <w:lang w:val="en-US"/>
        </w:rPr>
        <w:t>31-35</w:t>
      </w:r>
      <w:r w:rsidRPr="001B0CC8">
        <w:rPr>
          <w:lang w:val="en-US"/>
        </w:rPr>
        <w:t>); Gowers 2003, 75f.; Ruffell 2003, 42f. (</w:t>
      </w:r>
      <w:r w:rsidRPr="001B0CC8">
        <w:rPr>
          <w:b/>
          <w:bCs/>
          <w:lang w:val="en-US"/>
        </w:rPr>
        <w:t>14-19</w:t>
      </w:r>
      <w:r w:rsidRPr="001B0CC8">
        <w:rPr>
          <w:lang w:val="en-US"/>
        </w:rPr>
        <w:t>); Knorr 2004, 152-162; Knorr 2004/05 (</w:t>
      </w:r>
      <w:r w:rsidRPr="001B0CC8">
        <w:rPr>
          <w:b/>
          <w:bCs/>
          <w:lang w:val="en-US"/>
        </w:rPr>
        <w:t>27-30</w:t>
      </w:r>
      <w:r w:rsidRPr="001B0CC8">
        <w:rPr>
          <w:lang w:val="en-US"/>
        </w:rPr>
        <w:t xml:space="preserve">); </w:t>
      </w:r>
      <w:r w:rsidR="00D030E4" w:rsidRPr="001B0CC8">
        <w:rPr>
          <w:lang w:val="en-US"/>
        </w:rPr>
        <w:t xml:space="preserve">D’Anna 2005; </w:t>
      </w:r>
      <w:r w:rsidR="00390B5A" w:rsidRPr="001B0CC8">
        <w:rPr>
          <w:lang w:val="en-US"/>
        </w:rPr>
        <w:t>Giangrande 2005c (</w:t>
      </w:r>
      <w:r w:rsidR="00390B5A" w:rsidRPr="001B0CC8">
        <w:rPr>
          <w:b/>
          <w:lang w:val="en-US"/>
        </w:rPr>
        <w:t>62</w:t>
      </w:r>
      <w:r w:rsidR="00390B5A" w:rsidRPr="001B0CC8">
        <w:rPr>
          <w:lang w:val="en-US"/>
        </w:rPr>
        <w:t xml:space="preserve">); </w:t>
      </w:r>
      <w:r w:rsidRPr="001B0CC8">
        <w:rPr>
          <w:lang w:val="en-US"/>
        </w:rPr>
        <w:t>Schlegel 2005, 127-143; Putnam 2006b, 1 (</w:t>
      </w:r>
      <w:r w:rsidRPr="001B0CC8">
        <w:rPr>
          <w:b/>
          <w:bCs/>
          <w:lang w:val="en-US"/>
        </w:rPr>
        <w:t>16-19</w:t>
      </w:r>
      <w:r w:rsidRPr="001B0CC8">
        <w:rPr>
          <w:lang w:val="en-US"/>
        </w:rPr>
        <w:t>)</w:t>
      </w:r>
      <w:r w:rsidR="009C5062" w:rsidRPr="001B0CC8">
        <w:rPr>
          <w:lang w:val="en-US"/>
        </w:rPr>
        <w:t xml:space="preserve">; </w:t>
      </w:r>
      <w:r w:rsidR="00AA1F03" w:rsidRPr="001B0CC8">
        <w:rPr>
          <w:lang w:val="en-US"/>
        </w:rPr>
        <w:t xml:space="preserve">Houghton 2007; </w:t>
      </w:r>
      <w:r w:rsidR="00A12D91" w:rsidRPr="001B0CC8">
        <w:rPr>
          <w:lang w:val="en-US"/>
        </w:rPr>
        <w:t>Stenuit 2008a (</w:t>
      </w:r>
      <w:r w:rsidR="00A12D91" w:rsidRPr="001B0CC8">
        <w:rPr>
          <w:b/>
          <w:lang w:val="en-US"/>
        </w:rPr>
        <w:t>5*-6*</w:t>
      </w:r>
      <w:r w:rsidR="00A12D91" w:rsidRPr="001B0CC8">
        <w:rPr>
          <w:lang w:val="en-US"/>
        </w:rPr>
        <w:t xml:space="preserve">); </w:t>
      </w:r>
      <w:r w:rsidR="00E40778" w:rsidRPr="001B0CC8">
        <w:rPr>
          <w:lang w:val="en-US"/>
        </w:rPr>
        <w:t>F.M.</w:t>
      </w:r>
      <w:r w:rsidR="00A919F2" w:rsidRPr="001B0CC8">
        <w:rPr>
          <w:lang w:val="en-US"/>
        </w:rPr>
        <w:t>A.</w:t>
      </w:r>
      <w:r w:rsidR="00E40778" w:rsidRPr="001B0CC8">
        <w:rPr>
          <w:lang w:val="en-US"/>
        </w:rPr>
        <w:t xml:space="preserve">Jones 2009; </w:t>
      </w:r>
      <w:r w:rsidR="00486DD5" w:rsidRPr="001B0CC8">
        <w:rPr>
          <w:lang w:val="en-US"/>
        </w:rPr>
        <w:t>H.</w:t>
      </w:r>
      <w:r w:rsidR="00E57F14" w:rsidRPr="001B0CC8">
        <w:rPr>
          <w:lang w:val="en-US"/>
        </w:rPr>
        <w:t>White 2009c</w:t>
      </w:r>
      <w:r w:rsidR="00486DD5" w:rsidRPr="001B0CC8">
        <w:rPr>
          <w:lang w:val="en-US"/>
        </w:rPr>
        <w:t xml:space="preserve"> (</w:t>
      </w:r>
      <w:r w:rsidR="00486DD5" w:rsidRPr="001B0CC8">
        <w:rPr>
          <w:b/>
          <w:lang w:val="en-US"/>
        </w:rPr>
        <w:t>44f.</w:t>
      </w:r>
      <w:r w:rsidR="00486DD5" w:rsidRPr="001B0CC8">
        <w:rPr>
          <w:lang w:val="en-US"/>
        </w:rPr>
        <w:t xml:space="preserve">); </w:t>
      </w:r>
      <w:r w:rsidR="00FF4B33" w:rsidRPr="001B0CC8">
        <w:rPr>
          <w:lang w:val="en-US"/>
        </w:rPr>
        <w:t>Courtney 2010 (</w:t>
      </w:r>
      <w:r w:rsidR="00FF4B33" w:rsidRPr="001B0CC8">
        <w:rPr>
          <w:b/>
          <w:lang w:val="en-US"/>
        </w:rPr>
        <w:t>*1-8</w:t>
      </w:r>
      <w:r w:rsidR="00FF4B33" w:rsidRPr="001B0CC8">
        <w:rPr>
          <w:lang w:val="en-US"/>
        </w:rPr>
        <w:t xml:space="preserve">); </w:t>
      </w:r>
      <w:r w:rsidR="00EE6AAB" w:rsidRPr="001B0CC8">
        <w:rPr>
          <w:lang w:val="en-US"/>
        </w:rPr>
        <w:t xml:space="preserve">Gowers 2012, 304-338; </w:t>
      </w:r>
      <w:r w:rsidR="009C5062" w:rsidRPr="001B0CC8">
        <w:rPr>
          <w:lang w:val="en-US"/>
        </w:rPr>
        <w:t>Ferriss-Hill 2014 (</w:t>
      </w:r>
      <w:r w:rsidR="009C5062" w:rsidRPr="001B0CC8">
        <w:rPr>
          <w:b/>
          <w:lang w:val="en-US"/>
        </w:rPr>
        <w:t>18</w:t>
      </w:r>
      <w:r w:rsidR="009C5062" w:rsidRPr="001B0CC8">
        <w:rPr>
          <w:lang w:val="en-US"/>
        </w:rPr>
        <w:t>)</w:t>
      </w:r>
      <w:r w:rsidR="00B17FA2" w:rsidRPr="001B0CC8">
        <w:rPr>
          <w:lang w:val="en-US"/>
        </w:rPr>
        <w:t xml:space="preserve">; </w:t>
      </w:r>
      <w:r w:rsidR="00B17FA2" w:rsidRPr="001B0CC8">
        <w:rPr>
          <w:spacing w:val="-2"/>
          <w:lang w:val="en-US"/>
        </w:rPr>
        <w:t>Martín Puente 2015 (</w:t>
      </w:r>
      <w:r w:rsidR="00B17FA2" w:rsidRPr="001B0CC8">
        <w:rPr>
          <w:b/>
          <w:spacing w:val="-2"/>
          <w:lang w:val="en-US"/>
        </w:rPr>
        <w:t>*1-8</w:t>
      </w:r>
      <w:r w:rsidR="00B17FA2" w:rsidRPr="001B0CC8">
        <w:rPr>
          <w:spacing w:val="-2"/>
          <w:lang w:val="en-US"/>
        </w:rPr>
        <w:t>)</w:t>
      </w:r>
    </w:p>
    <w:p w:rsidR="00DD204F" w:rsidRPr="001B0CC8" w:rsidRDefault="00DD204F">
      <w:pPr>
        <w:jc w:val="both"/>
        <w:rPr>
          <w:lang w:val="en-US"/>
        </w:rPr>
      </w:pPr>
    </w:p>
    <w:p w:rsidR="00DD204F" w:rsidRPr="001B0CC8" w:rsidRDefault="00DD204F">
      <w:pPr>
        <w:pStyle w:val="Heading8"/>
        <w:rPr>
          <w:sz w:val="24"/>
          <w:szCs w:val="24"/>
          <w:lang w:val="en-US"/>
        </w:rPr>
      </w:pPr>
      <w:r w:rsidRPr="001B0CC8">
        <w:rPr>
          <w:sz w:val="24"/>
          <w:szCs w:val="24"/>
          <w:lang w:val="en-US"/>
        </w:rPr>
        <w:t>Satiren Buch 2</w:t>
      </w:r>
    </w:p>
    <w:p w:rsidR="00DD204F" w:rsidRPr="001B0CC8" w:rsidRDefault="00DD204F">
      <w:pPr>
        <w:jc w:val="both"/>
        <w:rPr>
          <w:lang w:val="en-US"/>
        </w:rPr>
      </w:pPr>
      <w:r w:rsidRPr="001B0CC8">
        <w:rPr>
          <w:lang w:val="en-US"/>
        </w:rPr>
        <w:t>Fraenkel 1957, 136-138.144f.=162-164; Anderson 1963, 29-37; Muecke 1993, 1-11; Berg 1995/96; Oliensis 1997b</w:t>
      </w:r>
      <w:r w:rsidR="0079019F" w:rsidRPr="001B0CC8">
        <w:rPr>
          <w:lang w:val="en-US"/>
        </w:rPr>
        <w:t xml:space="preserve"> </w:t>
      </w:r>
      <w:r w:rsidRPr="001B0CC8">
        <w:rPr>
          <w:lang w:val="en-US"/>
        </w:rPr>
        <w:t>~</w:t>
      </w:r>
      <w:r w:rsidR="0079019F" w:rsidRPr="001B0CC8">
        <w:rPr>
          <w:lang w:val="en-US"/>
        </w:rPr>
        <w:t xml:space="preserve"> </w:t>
      </w:r>
      <w:r w:rsidRPr="001B0CC8">
        <w:rPr>
          <w:lang w:val="en-US"/>
        </w:rPr>
        <w:t>1998, 51-63; Oliensis 1998, 41-63; Cucchiarelli 2001, 119-186; Knorr 2004, 163-224</w:t>
      </w:r>
      <w:r w:rsidR="006B6B53" w:rsidRPr="001B0CC8">
        <w:rPr>
          <w:lang w:val="en-US"/>
        </w:rPr>
        <w:t>; S.J.Harrison 2014a</w:t>
      </w:r>
    </w:p>
    <w:p w:rsidR="00DD204F" w:rsidRPr="001B0CC8" w:rsidRDefault="00DD204F">
      <w:pPr>
        <w:jc w:val="both"/>
        <w:rPr>
          <w:lang w:val="en-US"/>
        </w:rPr>
      </w:pPr>
    </w:p>
    <w:p w:rsidR="00DD204F" w:rsidRPr="001B0CC8" w:rsidRDefault="00DD204F">
      <w:pPr>
        <w:jc w:val="both"/>
        <w:rPr>
          <w:b/>
          <w:bCs/>
          <w:lang w:val="en-US"/>
        </w:rPr>
      </w:pPr>
      <w:r w:rsidRPr="001B0CC8">
        <w:rPr>
          <w:b/>
          <w:bCs/>
          <w:lang w:val="en-US"/>
        </w:rPr>
        <w:t>s.2.1</w:t>
      </w:r>
    </w:p>
    <w:p w:rsidR="00DD204F" w:rsidRPr="001B0CC8" w:rsidRDefault="00DD204F">
      <w:pPr>
        <w:jc w:val="both"/>
        <w:rPr>
          <w:lang w:val="en-US"/>
        </w:rPr>
      </w:pPr>
      <w:r w:rsidRPr="001B0CC8">
        <w:rPr>
          <w:lang w:val="en-US"/>
        </w:rPr>
        <w:t>Kießling/Heinze 1921, 177-191; Knoche 1935, 311 A.38 (</w:t>
      </w:r>
      <w:r w:rsidRPr="001B0CC8">
        <w:rPr>
          <w:b/>
          <w:bCs/>
          <w:lang w:val="en-US"/>
        </w:rPr>
        <w:t>34</w:t>
      </w:r>
      <w:r w:rsidRPr="001B0CC8">
        <w:rPr>
          <w:lang w:val="en-US"/>
        </w:rPr>
        <w:t>); Wili 1948, 83-86; Fraenkel 1957, 145-153=172-182; Wimmel 1960, 162-167; Anderson 1963, 18-20 (</w:t>
      </w:r>
      <w:r w:rsidRPr="001B0CC8">
        <w:rPr>
          <w:b/>
          <w:bCs/>
          <w:lang w:val="en-US"/>
        </w:rPr>
        <w:t>28-34</w:t>
      </w:r>
      <w:r w:rsidRPr="001B0CC8">
        <w:rPr>
          <w:lang w:val="en-US"/>
        </w:rPr>
        <w:t>); Brink 1963-1982, I, 171-175; Doblhofer 1966, 22-45 (</w:t>
      </w:r>
      <w:r w:rsidRPr="001B0CC8">
        <w:rPr>
          <w:b/>
          <w:bCs/>
          <w:lang w:val="en-US"/>
        </w:rPr>
        <w:t>10-20</w:t>
      </w:r>
      <w:r w:rsidRPr="001B0CC8">
        <w:rPr>
          <w:lang w:val="en-US"/>
        </w:rPr>
        <w:t>); Rudd 1966, 124-131; Ludwig 1968, 305; Coffey 1976, 81-97; Leeman 1979; Erskine-Hill 1981; LaFleur 1981, 1812-1826; A</w:t>
      </w:r>
      <w:r w:rsidRPr="001B0CC8">
        <w:rPr>
          <w:lang w:val="en-US"/>
        </w:rPr>
        <w:t>n</w:t>
      </w:r>
      <w:r w:rsidRPr="001B0CC8">
        <w:rPr>
          <w:lang w:val="en-US"/>
        </w:rPr>
        <w:t>derson 1984b; Clauss 1985; G.W.M. Harrison 1987 (</w:t>
      </w:r>
      <w:r w:rsidRPr="001B0CC8">
        <w:rPr>
          <w:b/>
          <w:bCs/>
          <w:lang w:val="en-US"/>
        </w:rPr>
        <w:t>30-34</w:t>
      </w:r>
      <w:r w:rsidRPr="001B0CC8">
        <w:rPr>
          <w:lang w:val="en-US"/>
        </w:rPr>
        <w:t>); Gagliardi 1988b; Christes 1989; Freudenburg 1990; Braund 1992, 22-25; Fuhrmann 1992, 115f.; Labate 1992 (</w:t>
      </w:r>
      <w:r w:rsidRPr="001B0CC8">
        <w:rPr>
          <w:b/>
          <w:bCs/>
          <w:lang w:val="en-US"/>
        </w:rPr>
        <w:t>4-7</w:t>
      </w:r>
      <w:r w:rsidRPr="001B0CC8">
        <w:rPr>
          <w:lang w:val="en-US"/>
        </w:rPr>
        <w:t>); J.H.Michel 1992b; Konstan/Muecke 1992/93 (</w:t>
      </w:r>
      <w:r w:rsidRPr="001B0CC8">
        <w:rPr>
          <w:b/>
          <w:bCs/>
          <w:lang w:val="en-US"/>
        </w:rPr>
        <w:t>83-85</w:t>
      </w:r>
      <w:r w:rsidRPr="001B0CC8">
        <w:rPr>
          <w:lang w:val="en-US"/>
        </w:rPr>
        <w:t>); Braren 1993; Lefèvre 1993b, 112-118; Muecke 1993, 99-114; Mazzoli 1994, 92-95; Romano/Fedeli 1991-1997, II 2, 529-553; D’Anna 1995, 223f.; Muecke 1995; Russi 1995 (</w:t>
      </w:r>
      <w:r w:rsidRPr="001B0CC8">
        <w:rPr>
          <w:b/>
          <w:bCs/>
          <w:lang w:val="en-US"/>
        </w:rPr>
        <w:t>34</w:t>
      </w:r>
      <w:r w:rsidRPr="001B0CC8">
        <w:rPr>
          <w:lang w:val="en-US"/>
        </w:rPr>
        <w:t>); Oliensis 1997b; Oliensis 1998, 41-46; W.J.Tatum 1998; J.H.Michel 1999; H.Parker 2000a (</w:t>
      </w:r>
      <w:r w:rsidRPr="001B0CC8">
        <w:rPr>
          <w:b/>
          <w:bCs/>
          <w:lang w:val="en-US"/>
        </w:rPr>
        <w:t>18</w:t>
      </w:r>
      <w:r w:rsidRPr="001B0CC8">
        <w:rPr>
          <w:lang w:val="en-US"/>
        </w:rPr>
        <w:t>); Cucchiarelli 2001, 114-120.144-152; Freudenburg 2001, 71-110; McGinn 2001, 95-101; Maurach 2001, 100-104; Coffta 2002, 38-43; Keane 2002; Plaza 2003 (</w:t>
      </w:r>
      <w:r w:rsidRPr="001B0CC8">
        <w:rPr>
          <w:b/>
          <w:bCs/>
          <w:lang w:val="en-US"/>
        </w:rPr>
        <w:t>80-6</w:t>
      </w:r>
      <w:r w:rsidRPr="001B0CC8">
        <w:rPr>
          <w:lang w:val="en-US"/>
        </w:rPr>
        <w:t>); Knorr 2004, 168-181; Lowrie 2007, 81f.</w:t>
      </w:r>
      <w:r w:rsidR="002243B5" w:rsidRPr="001B0CC8">
        <w:rPr>
          <w:lang w:val="en-US"/>
        </w:rPr>
        <w:t>; Pi</w:t>
      </w:r>
      <w:r w:rsidR="002243B5" w:rsidRPr="001B0CC8">
        <w:rPr>
          <w:lang w:val="en-US"/>
        </w:rPr>
        <w:t>n</w:t>
      </w:r>
      <w:r w:rsidR="002243B5" w:rsidRPr="001B0CC8">
        <w:rPr>
          <w:lang w:val="en-US"/>
        </w:rPr>
        <w:t>taudi 2014, 437-439.</w:t>
      </w:r>
    </w:p>
    <w:p w:rsidR="00DD204F" w:rsidRPr="001B0CC8" w:rsidRDefault="00DD204F">
      <w:pPr>
        <w:jc w:val="both"/>
        <w:rPr>
          <w:lang w:val="en-US"/>
        </w:rPr>
      </w:pPr>
    </w:p>
    <w:p w:rsidR="00DD204F" w:rsidRPr="001B0CC8" w:rsidRDefault="00DD204F">
      <w:pPr>
        <w:jc w:val="both"/>
        <w:rPr>
          <w:b/>
          <w:bCs/>
          <w:lang w:val="en-US"/>
        </w:rPr>
      </w:pPr>
      <w:r w:rsidRPr="001B0CC8">
        <w:rPr>
          <w:b/>
          <w:bCs/>
          <w:lang w:val="en-US"/>
        </w:rPr>
        <w:t>s.2.2</w:t>
      </w:r>
    </w:p>
    <w:p w:rsidR="00DD204F" w:rsidRPr="001B0CC8" w:rsidRDefault="00DD204F">
      <w:pPr>
        <w:jc w:val="both"/>
        <w:rPr>
          <w:lang w:val="en-US"/>
        </w:rPr>
      </w:pPr>
      <w:r w:rsidRPr="001B0CC8">
        <w:rPr>
          <w:lang w:val="en-US"/>
        </w:rPr>
        <w:t>Kießling/Heinze 1921, 192-214; Knoche 1935, 313-315 (</w:t>
      </w:r>
      <w:r w:rsidRPr="001B0CC8">
        <w:rPr>
          <w:b/>
          <w:bCs/>
          <w:lang w:val="en-US"/>
        </w:rPr>
        <w:t>55-57.58-63.141-144</w:t>
      </w:r>
      <w:r w:rsidRPr="001B0CC8">
        <w:rPr>
          <w:lang w:val="en-US"/>
        </w:rPr>
        <w:t xml:space="preserve">); </w:t>
      </w:r>
      <w:r w:rsidR="000C69AF" w:rsidRPr="001B0CC8">
        <w:rPr>
          <w:lang w:val="en-US"/>
        </w:rPr>
        <w:t xml:space="preserve">Burck 1938, 44-47; </w:t>
      </w:r>
      <w:r w:rsidRPr="001B0CC8">
        <w:rPr>
          <w:lang w:val="en-US"/>
        </w:rPr>
        <w:t xml:space="preserve">Wili 1948, 107-110; </w:t>
      </w:r>
      <w:r w:rsidRPr="001B0CC8">
        <w:rPr>
          <w:spacing w:val="-2"/>
          <w:lang w:val="en-US"/>
        </w:rPr>
        <w:t>Schwind</w:t>
      </w:r>
      <w:r w:rsidRPr="001B0CC8">
        <w:rPr>
          <w:lang w:val="en-US"/>
        </w:rPr>
        <w:t xml:space="preserve"> 1965, 139f.; Rudd 1966, 161-173; Ludwig 1968, 305f.; G.Williams 1968, 314-316; Nardoni 1979, 9-29 (</w:t>
      </w:r>
      <w:r w:rsidRPr="001B0CC8">
        <w:rPr>
          <w:b/>
          <w:bCs/>
          <w:lang w:val="en-US"/>
        </w:rPr>
        <w:t>121.123</w:t>
      </w:r>
      <w:r w:rsidRPr="001B0CC8">
        <w:rPr>
          <w:lang w:val="en-US"/>
        </w:rPr>
        <w:t>); Bond 1980; Gandeva 1992, 100-104; Konstan/Muecke 1992/93 (</w:t>
      </w:r>
      <w:r w:rsidRPr="001B0CC8">
        <w:rPr>
          <w:b/>
          <w:bCs/>
          <w:lang w:val="en-US"/>
        </w:rPr>
        <w:t>9-15. 123-125</w:t>
      </w:r>
      <w:r w:rsidRPr="001B0CC8">
        <w:rPr>
          <w:lang w:val="en-US"/>
        </w:rPr>
        <w:t>); Gigante 1993e (</w:t>
      </w:r>
      <w:r w:rsidRPr="001B0CC8">
        <w:rPr>
          <w:b/>
          <w:bCs/>
          <w:lang w:val="en-US"/>
        </w:rPr>
        <w:t>66</w:t>
      </w:r>
      <w:r w:rsidRPr="001B0CC8">
        <w:rPr>
          <w:lang w:val="en-US"/>
        </w:rPr>
        <w:t>); Lefèvre 1993b, 122-125; Muecke 1993, 114-129; Romano/Fedeli 1991-1997, II 2, 553-588; Traina 1994b (</w:t>
      </w:r>
      <w:r w:rsidRPr="001B0CC8">
        <w:rPr>
          <w:b/>
          <w:bCs/>
          <w:lang w:val="en-US"/>
        </w:rPr>
        <w:t>66</w:t>
      </w:r>
      <w:r w:rsidRPr="001B0CC8">
        <w:rPr>
          <w:lang w:val="en-US"/>
        </w:rPr>
        <w:t>); Watt 1995 (</w:t>
      </w:r>
      <w:r w:rsidRPr="001B0CC8">
        <w:rPr>
          <w:b/>
          <w:bCs/>
          <w:lang w:val="en-US"/>
        </w:rPr>
        <w:t>123</w:t>
      </w:r>
      <w:r w:rsidRPr="001B0CC8">
        <w:rPr>
          <w:lang w:val="en-US"/>
        </w:rPr>
        <w:t>); Oliensis 1998, 51-54; Freudenburg 2001, 110-113 (</w:t>
      </w:r>
      <w:r w:rsidRPr="001B0CC8">
        <w:rPr>
          <w:b/>
          <w:bCs/>
          <w:lang w:val="en-US"/>
        </w:rPr>
        <w:t>1-3</w:t>
      </w:r>
      <w:r w:rsidRPr="001B0CC8">
        <w:rPr>
          <w:lang w:val="en-US"/>
        </w:rPr>
        <w:t>); Giancarli 2001 (</w:t>
      </w:r>
      <w:r w:rsidRPr="001B0CC8">
        <w:rPr>
          <w:b/>
          <w:bCs/>
          <w:lang w:val="en-US"/>
        </w:rPr>
        <w:t>70-136</w:t>
      </w:r>
      <w:r w:rsidRPr="001B0CC8">
        <w:rPr>
          <w:lang w:val="en-US"/>
        </w:rPr>
        <w:t xml:space="preserve">); </w:t>
      </w:r>
      <w:r w:rsidRPr="001B0CC8">
        <w:rPr>
          <w:lang w:val="en-US"/>
        </w:rPr>
        <w:lastRenderedPageBreak/>
        <w:t>Maurach 2001, 104f.; Laudizi 2003; Serpa 2003/04; Houghton 2004 (</w:t>
      </w:r>
      <w:r w:rsidRPr="001B0CC8">
        <w:rPr>
          <w:b/>
          <w:bCs/>
          <w:lang w:val="en-US"/>
        </w:rPr>
        <w:t>64</w:t>
      </w:r>
      <w:r w:rsidRPr="001B0CC8">
        <w:rPr>
          <w:lang w:val="en-US"/>
        </w:rPr>
        <w:t>); Knorr 2004, 182-188</w:t>
      </w:r>
      <w:r w:rsidR="001276B5" w:rsidRPr="001B0CC8">
        <w:rPr>
          <w:lang w:val="en-US"/>
        </w:rPr>
        <w:t xml:space="preserve">; </w:t>
      </w:r>
      <w:r w:rsidR="00486DD5" w:rsidRPr="001B0CC8">
        <w:rPr>
          <w:lang w:val="en-US"/>
        </w:rPr>
        <w:t>H.</w:t>
      </w:r>
      <w:r w:rsidR="00E57F14" w:rsidRPr="001B0CC8">
        <w:rPr>
          <w:lang w:val="en-US"/>
        </w:rPr>
        <w:t>White 2009c</w:t>
      </w:r>
      <w:r w:rsidR="00486DD5" w:rsidRPr="001B0CC8">
        <w:rPr>
          <w:lang w:val="en-US"/>
        </w:rPr>
        <w:t xml:space="preserve"> (</w:t>
      </w:r>
      <w:r w:rsidR="00486DD5" w:rsidRPr="001B0CC8">
        <w:rPr>
          <w:b/>
          <w:lang w:val="en-US"/>
        </w:rPr>
        <w:t>121f.</w:t>
      </w:r>
      <w:r w:rsidR="00486DD5" w:rsidRPr="001B0CC8">
        <w:rPr>
          <w:lang w:val="en-US"/>
        </w:rPr>
        <w:t xml:space="preserve">); </w:t>
      </w:r>
      <w:r w:rsidR="002364BE" w:rsidRPr="001B0CC8">
        <w:rPr>
          <w:lang w:val="en-US"/>
        </w:rPr>
        <w:t xml:space="preserve">Sharland 2010, 197-224; </w:t>
      </w:r>
      <w:r w:rsidR="001276B5" w:rsidRPr="001B0CC8">
        <w:rPr>
          <w:lang w:val="en-US"/>
        </w:rPr>
        <w:t>De Vecchi 2015 (</w:t>
      </w:r>
      <w:r w:rsidR="001276B5" w:rsidRPr="001B0CC8">
        <w:rPr>
          <w:b/>
          <w:lang w:val="en-US"/>
        </w:rPr>
        <w:t>99</w:t>
      </w:r>
      <w:r w:rsidR="001276B5" w:rsidRPr="001B0CC8">
        <w:rPr>
          <w:lang w:val="en-US"/>
        </w:rPr>
        <w:t>)</w:t>
      </w:r>
    </w:p>
    <w:p w:rsidR="00DD204F" w:rsidRPr="001B0CC8" w:rsidRDefault="00DD204F">
      <w:pPr>
        <w:jc w:val="both"/>
        <w:rPr>
          <w:lang w:val="en-US"/>
        </w:rPr>
      </w:pPr>
    </w:p>
    <w:p w:rsidR="00DD204F" w:rsidRPr="007573A8" w:rsidRDefault="00DD204F">
      <w:pPr>
        <w:jc w:val="both"/>
        <w:rPr>
          <w:b/>
          <w:bCs/>
          <w:lang w:val="de-DE"/>
        </w:rPr>
      </w:pPr>
      <w:r w:rsidRPr="007573A8">
        <w:rPr>
          <w:b/>
          <w:bCs/>
          <w:lang w:val="de-DE"/>
        </w:rPr>
        <w:t>s.2.3</w:t>
      </w:r>
    </w:p>
    <w:p w:rsidR="00DD204F" w:rsidRPr="007573A8" w:rsidRDefault="00DD204F">
      <w:pPr>
        <w:jc w:val="both"/>
        <w:rPr>
          <w:lang w:val="de-DE"/>
        </w:rPr>
      </w:pPr>
      <w:r w:rsidRPr="007573A8">
        <w:rPr>
          <w:lang w:val="de-DE"/>
        </w:rPr>
        <w:t>Kießling/Heinze 1921, 214-264; Knoche 1935, 306f. (</w:t>
      </w:r>
      <w:r w:rsidRPr="007573A8">
        <w:rPr>
          <w:b/>
          <w:bCs/>
          <w:lang w:val="de-DE"/>
        </w:rPr>
        <w:t>32-40</w:t>
      </w:r>
      <w:r w:rsidRPr="007573A8">
        <w:rPr>
          <w:lang w:val="de-DE"/>
        </w:rPr>
        <w:t>); Kleinknecht 1937, 186f. (</w:t>
      </w:r>
      <w:r w:rsidRPr="007573A8">
        <w:rPr>
          <w:b/>
          <w:bCs/>
          <w:lang w:val="de-DE"/>
        </w:rPr>
        <w:t>282.288</w:t>
      </w:r>
      <w:r w:rsidRPr="007573A8">
        <w:rPr>
          <w:lang w:val="de-DE"/>
        </w:rPr>
        <w:t>); Wili 1948, 102-105; Rudd 1966, 173-188; Ludwig 1968, 306f.; Oksala 1973, 190-193; Reissinger 1975, 115f.; Brind’Amour 1982 (</w:t>
      </w:r>
      <w:r w:rsidRPr="007573A8">
        <w:rPr>
          <w:b/>
          <w:bCs/>
          <w:lang w:val="de-DE"/>
        </w:rPr>
        <w:t>288-299</w:t>
      </w:r>
      <w:r w:rsidRPr="007573A8">
        <w:rPr>
          <w:lang w:val="de-DE"/>
        </w:rPr>
        <w:t xml:space="preserve">); </w:t>
      </w:r>
      <w:r w:rsidRPr="007573A8">
        <w:rPr>
          <w:spacing w:val="2"/>
          <w:lang w:val="de-DE"/>
        </w:rPr>
        <w:t>Shackleton Bailey</w:t>
      </w:r>
      <w:r w:rsidRPr="007573A8">
        <w:rPr>
          <w:lang w:val="de-DE"/>
        </w:rPr>
        <w:t xml:space="preserve"> 1982, 40-43; Fischer 1983; </w:t>
      </w:r>
      <w:r w:rsidR="000C69AF">
        <w:rPr>
          <w:lang w:val="de-DE"/>
        </w:rPr>
        <w:t>D.</w:t>
      </w:r>
      <w:r w:rsidRPr="007573A8">
        <w:rPr>
          <w:lang w:val="de-DE"/>
        </w:rPr>
        <w:t>Armstrong 1986, 279f. (</w:t>
      </w:r>
      <w:r w:rsidRPr="007573A8">
        <w:rPr>
          <w:b/>
          <w:bCs/>
          <w:lang w:val="de-DE"/>
        </w:rPr>
        <w:t>307-312</w:t>
      </w:r>
      <w:r w:rsidRPr="007573A8">
        <w:rPr>
          <w:lang w:val="de-DE"/>
        </w:rPr>
        <w:t>); Bond 1987; Pigeaud 1990; Kon</w:t>
      </w:r>
      <w:r w:rsidRPr="007573A8">
        <w:rPr>
          <w:lang w:val="de-DE"/>
        </w:rPr>
        <w:t>s</w:t>
      </w:r>
      <w:r w:rsidRPr="007573A8">
        <w:rPr>
          <w:lang w:val="de-DE"/>
        </w:rPr>
        <w:t>tan/Muecke 1992/93 (</w:t>
      </w:r>
      <w:r w:rsidRPr="007573A8">
        <w:rPr>
          <w:b/>
          <w:bCs/>
          <w:lang w:val="de-DE"/>
        </w:rPr>
        <w:t>171-175</w:t>
      </w:r>
      <w:r w:rsidRPr="007573A8">
        <w:rPr>
          <w:lang w:val="de-DE"/>
        </w:rPr>
        <w:t>); Döpp 1993, 153f.; Lefèvre 1993b, 131-136; Mesturini 1993 (</w:t>
      </w:r>
      <w:r w:rsidRPr="007573A8">
        <w:rPr>
          <w:b/>
          <w:bCs/>
          <w:lang w:val="de-DE"/>
        </w:rPr>
        <w:t>14f.</w:t>
      </w:r>
      <w:r w:rsidRPr="007573A8">
        <w:rPr>
          <w:lang w:val="de-DE"/>
        </w:rPr>
        <w:t>); Muecke 1993, 130-166; G.Morgan 1994a (</w:t>
      </w:r>
      <w:r w:rsidRPr="007573A8">
        <w:rPr>
          <w:b/>
          <w:bCs/>
          <w:lang w:val="de-DE"/>
        </w:rPr>
        <w:t>323-326</w:t>
      </w:r>
      <w:r w:rsidRPr="007573A8">
        <w:rPr>
          <w:lang w:val="de-DE"/>
        </w:rPr>
        <w:t>) Romano/Fedeli 1991-1997, II 2, 588-648; Clausen 1995 (</w:t>
      </w:r>
      <w:r w:rsidRPr="007573A8">
        <w:rPr>
          <w:b/>
          <w:bCs/>
          <w:lang w:val="de-DE"/>
        </w:rPr>
        <w:t>208</w:t>
      </w:r>
      <w:r w:rsidRPr="007573A8">
        <w:rPr>
          <w:lang w:val="de-DE"/>
        </w:rPr>
        <w:t>); Fasce 1995; Heyworth 1995b (</w:t>
      </w:r>
      <w:r w:rsidRPr="007573A8">
        <w:rPr>
          <w:b/>
          <w:bCs/>
          <w:lang w:val="de-DE"/>
        </w:rPr>
        <w:t>62f.</w:t>
      </w:r>
      <w:r w:rsidRPr="007573A8">
        <w:rPr>
          <w:lang w:val="de-DE"/>
        </w:rPr>
        <w:t xml:space="preserve">); Freudenburg 1996; </w:t>
      </w:r>
      <w:r w:rsidR="000C69AF" w:rsidRPr="007573A8">
        <w:rPr>
          <w:lang w:val="de-DE"/>
        </w:rPr>
        <w:t>Ve</w:t>
      </w:r>
      <w:r w:rsidR="000C69AF" w:rsidRPr="007573A8">
        <w:rPr>
          <w:lang w:val="de-DE"/>
        </w:rPr>
        <w:t>r</w:t>
      </w:r>
      <w:r w:rsidR="000C69AF" w:rsidRPr="007573A8">
        <w:rPr>
          <w:lang w:val="de-DE"/>
        </w:rPr>
        <w:t xml:space="preserve">boven 1997; </w:t>
      </w:r>
      <w:r w:rsidRPr="007573A8">
        <w:rPr>
          <w:lang w:val="de-DE"/>
        </w:rPr>
        <w:t>Bond 1998; Guglielmo 1998 (</w:t>
      </w:r>
      <w:r w:rsidRPr="007573A8">
        <w:rPr>
          <w:b/>
          <w:bCs/>
          <w:lang w:val="de-DE"/>
        </w:rPr>
        <w:t>163</w:t>
      </w:r>
      <w:r w:rsidRPr="007573A8">
        <w:rPr>
          <w:lang w:val="de-DE"/>
        </w:rPr>
        <w:t>); Oliensis 1998, 52-56; López Gregoris 2000; Freudenburg 2001, 113-117 (</w:t>
      </w:r>
      <w:r w:rsidRPr="007573A8">
        <w:rPr>
          <w:b/>
          <w:bCs/>
          <w:lang w:val="de-DE"/>
        </w:rPr>
        <w:t>1-6.11-14</w:t>
      </w:r>
      <w:r w:rsidRPr="007573A8">
        <w:rPr>
          <w:lang w:val="de-DE"/>
        </w:rPr>
        <w:t>); Lucarini 2001 (</w:t>
      </w:r>
      <w:r w:rsidRPr="007573A8">
        <w:rPr>
          <w:b/>
          <w:bCs/>
          <w:lang w:val="de-DE"/>
        </w:rPr>
        <w:t>64-73</w:t>
      </w:r>
      <w:r w:rsidRPr="007573A8">
        <w:rPr>
          <w:lang w:val="de-DE"/>
        </w:rPr>
        <w:t>); Maurach 2001, 106-108; Nisbet 2002a, 57 (</w:t>
      </w:r>
      <w:r w:rsidRPr="007573A8">
        <w:rPr>
          <w:b/>
          <w:bCs/>
          <w:lang w:val="de-DE"/>
        </w:rPr>
        <w:t>43-45</w:t>
      </w:r>
      <w:r w:rsidRPr="007573A8">
        <w:rPr>
          <w:lang w:val="de-DE"/>
        </w:rPr>
        <w:t>); Knorr 2004, 188-195; Zgoll 2004, 288 (</w:t>
      </w:r>
      <w:r w:rsidRPr="007573A8">
        <w:rPr>
          <w:b/>
          <w:bCs/>
          <w:lang w:val="de-DE"/>
        </w:rPr>
        <w:t>253f.</w:t>
      </w:r>
      <w:r w:rsidRPr="007573A8">
        <w:rPr>
          <w:lang w:val="de-DE"/>
        </w:rPr>
        <w:t>); Battistella 2005 (</w:t>
      </w:r>
      <w:r w:rsidRPr="007573A8">
        <w:rPr>
          <w:b/>
          <w:bCs/>
          <w:lang w:val="de-DE"/>
        </w:rPr>
        <w:t>115-117</w:t>
      </w:r>
      <w:r w:rsidRPr="007573A8">
        <w:rPr>
          <w:lang w:val="de-DE"/>
        </w:rPr>
        <w:t>); Marchesi 2005b, 312-314 (</w:t>
      </w:r>
      <w:r w:rsidRPr="007573A8">
        <w:rPr>
          <w:b/>
          <w:bCs/>
          <w:lang w:val="de-DE"/>
        </w:rPr>
        <w:t>185f.314-320</w:t>
      </w:r>
      <w:r w:rsidRPr="007573A8">
        <w:rPr>
          <w:lang w:val="de-DE"/>
        </w:rPr>
        <w:t>); Stiene 2005 (</w:t>
      </w:r>
      <w:r w:rsidRPr="007573A8">
        <w:rPr>
          <w:b/>
          <w:bCs/>
          <w:lang w:val="de-DE"/>
        </w:rPr>
        <w:t>70-77</w:t>
      </w:r>
      <w:r w:rsidRPr="007573A8">
        <w:rPr>
          <w:lang w:val="de-DE"/>
        </w:rPr>
        <w:t>)</w:t>
      </w:r>
      <w:r w:rsidR="00906966" w:rsidRPr="007573A8">
        <w:rPr>
          <w:lang w:val="de-DE"/>
        </w:rPr>
        <w:t xml:space="preserve">; </w:t>
      </w:r>
      <w:r w:rsidR="00133B7C" w:rsidRPr="00133B7C">
        <w:rPr>
          <w:lang w:val="de-DE"/>
        </w:rPr>
        <w:t>Armisen-Marchetti</w:t>
      </w:r>
      <w:r w:rsidR="00133B7C">
        <w:rPr>
          <w:lang w:val="de-DE"/>
        </w:rPr>
        <w:t xml:space="preserve"> 2006; </w:t>
      </w:r>
      <w:r w:rsidR="00E91CAB">
        <w:rPr>
          <w:lang w:val="de-DE"/>
        </w:rPr>
        <w:t xml:space="preserve">Sharland 2009; </w:t>
      </w:r>
      <w:r w:rsidR="002364BE">
        <w:rPr>
          <w:lang w:val="de-DE"/>
        </w:rPr>
        <w:t xml:space="preserve">Sharland 2010, 225-260; </w:t>
      </w:r>
      <w:r w:rsidR="00906966" w:rsidRPr="007573A8">
        <w:rPr>
          <w:bCs/>
          <w:lang w:val="de-DE"/>
        </w:rPr>
        <w:t>P.A.Miller 2012</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s.2.4</w:t>
      </w:r>
    </w:p>
    <w:p w:rsidR="00DD204F" w:rsidRPr="007573A8" w:rsidRDefault="00DD204F">
      <w:pPr>
        <w:jc w:val="both"/>
        <w:rPr>
          <w:lang w:val="de-DE"/>
        </w:rPr>
      </w:pPr>
      <w:r w:rsidRPr="007573A8">
        <w:rPr>
          <w:lang w:val="de-DE"/>
        </w:rPr>
        <w:t>Kießling/Heinze 1921, 264-279; Wili 1948, 110f.; Rudd 1966, 202-213; Ludwig 1968, 307-309; Reissinger 1975, 116-118; Renehan 1977 (</w:t>
      </w:r>
      <w:r w:rsidRPr="007573A8">
        <w:rPr>
          <w:b/>
          <w:bCs/>
          <w:lang w:val="de-DE"/>
        </w:rPr>
        <w:t>32</w:t>
      </w:r>
      <w:r w:rsidRPr="007573A8">
        <w:rPr>
          <w:lang w:val="de-DE"/>
        </w:rPr>
        <w:t>); Classen 1978; S.J.Harrison 1988c (</w:t>
      </w:r>
      <w:r w:rsidRPr="007573A8">
        <w:rPr>
          <w:b/>
          <w:bCs/>
          <w:lang w:val="de-DE"/>
        </w:rPr>
        <w:t>61</w:t>
      </w:r>
      <w:r w:rsidRPr="007573A8">
        <w:rPr>
          <w:lang w:val="de-DE"/>
        </w:rPr>
        <w:t>); Fedeli 1993d; Gowers 1993b, 135-161; Lefèvre 1993b, 119-121; Muecke 1993, 166-177; Romano/Fedeli 1991-1997, II 2, 648-670; Scuotto 1995; Freudenburg 1996; Lucarini 2001 (</w:t>
      </w:r>
      <w:r w:rsidRPr="007573A8">
        <w:rPr>
          <w:b/>
          <w:bCs/>
          <w:lang w:val="de-DE"/>
        </w:rPr>
        <w:t>88-95</w:t>
      </w:r>
      <w:r w:rsidRPr="007573A8">
        <w:rPr>
          <w:lang w:val="de-DE"/>
        </w:rPr>
        <w:t>); Maurach 2001, 108f.; Coffta 2002, 43-49; Knorr 2004, 195-200</w:t>
      </w:r>
      <w:r w:rsidR="00486DD5">
        <w:rPr>
          <w:lang w:val="de-DE"/>
        </w:rPr>
        <w:t>; H.</w:t>
      </w:r>
      <w:r w:rsidR="00E57F14">
        <w:rPr>
          <w:lang w:val="de-DE"/>
        </w:rPr>
        <w:t>White 2009c</w:t>
      </w:r>
      <w:r w:rsidR="00486DD5">
        <w:rPr>
          <w:lang w:val="de-DE"/>
        </w:rPr>
        <w:t xml:space="preserve"> (</w:t>
      </w:r>
      <w:r w:rsidR="00486DD5" w:rsidRPr="00486DD5">
        <w:rPr>
          <w:b/>
          <w:lang w:val="de-DE"/>
        </w:rPr>
        <w:t>17-20</w:t>
      </w:r>
      <w:r w:rsidR="00486DD5">
        <w:rPr>
          <w:lang w:val="de-DE"/>
        </w:rPr>
        <w:t xml:space="preserve">. </w:t>
      </w:r>
      <w:r w:rsidR="00486DD5" w:rsidRPr="00486DD5">
        <w:rPr>
          <w:b/>
          <w:lang w:val="de-DE"/>
        </w:rPr>
        <w:t>37-39. 63-69. 78-80</w:t>
      </w:r>
      <w:r w:rsidR="00486DD5">
        <w:rPr>
          <w:lang w:val="de-DE"/>
        </w:rPr>
        <w:t>)</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s.2.5</w:t>
      </w:r>
    </w:p>
    <w:p w:rsidR="00DD204F" w:rsidRPr="007573A8" w:rsidRDefault="00DD204F">
      <w:pPr>
        <w:jc w:val="both"/>
        <w:rPr>
          <w:lang w:val="de-DE"/>
        </w:rPr>
      </w:pPr>
      <w:r w:rsidRPr="007573A8">
        <w:rPr>
          <w:lang w:val="de-DE"/>
        </w:rPr>
        <w:t>Kießling/Heinze 1921, 279-296; Doblhofer 1966, 46-51 (</w:t>
      </w:r>
      <w:r w:rsidRPr="007573A8">
        <w:rPr>
          <w:b/>
          <w:bCs/>
          <w:lang w:val="de-DE"/>
        </w:rPr>
        <w:t>62-64a</w:t>
      </w:r>
      <w:r w:rsidRPr="007573A8">
        <w:rPr>
          <w:lang w:val="de-DE"/>
        </w:rPr>
        <w:t>); Rudd 1966, 224-242; Ludwig 1968, 309f.; Sallmann 1970; Seel 1972b, 136-141 (</w:t>
      </w:r>
      <w:r w:rsidRPr="007573A8">
        <w:rPr>
          <w:b/>
          <w:bCs/>
          <w:lang w:val="de-DE"/>
        </w:rPr>
        <w:t>62-64a</w:t>
      </w:r>
      <w:r w:rsidRPr="007573A8">
        <w:rPr>
          <w:lang w:val="de-DE"/>
        </w:rPr>
        <w:t>); Oksala 1973, 138-141; Reissinger 1975, 90-94 (</w:t>
      </w:r>
      <w:r w:rsidRPr="007573A8">
        <w:rPr>
          <w:b/>
          <w:bCs/>
          <w:lang w:val="de-DE"/>
        </w:rPr>
        <w:t>39-41</w:t>
      </w:r>
      <w:r w:rsidRPr="007573A8">
        <w:rPr>
          <w:lang w:val="de-DE"/>
        </w:rPr>
        <w:t>).118f.; Zoccali 1979; Buchheit 1981 (</w:t>
      </w:r>
      <w:r w:rsidRPr="007573A8">
        <w:rPr>
          <w:b/>
          <w:bCs/>
          <w:lang w:val="de-DE"/>
        </w:rPr>
        <w:t>62-64</w:t>
      </w:r>
      <w:r w:rsidRPr="007573A8">
        <w:rPr>
          <w:lang w:val="de-DE"/>
        </w:rPr>
        <w:t xml:space="preserve">); Roberts 1984; </w:t>
      </w:r>
      <w:r w:rsidR="007F17BD" w:rsidRPr="007573A8">
        <w:rPr>
          <w:lang w:val="de-DE"/>
        </w:rPr>
        <w:t>Gandeva 1991b;</w:t>
      </w:r>
      <w:r w:rsidR="007F17BD">
        <w:rPr>
          <w:lang w:val="de-DE"/>
        </w:rPr>
        <w:t xml:space="preserve"> </w:t>
      </w:r>
      <w:r w:rsidRPr="007573A8">
        <w:rPr>
          <w:lang w:val="de-DE"/>
        </w:rPr>
        <w:t xml:space="preserve">Müller-Lancé 1992; Fedeli 1993a; Lefèvre 1993b, 131; Muecke 1993, 177-193; Bartolomé Gómez 1994b; </w:t>
      </w:r>
      <w:r w:rsidRPr="007573A8">
        <w:rPr>
          <w:spacing w:val="-2"/>
          <w:lang w:val="de-DE"/>
        </w:rPr>
        <w:t xml:space="preserve">Ramírez de Verger 1994; Oliensis 1997b, 98f.; </w:t>
      </w:r>
      <w:r w:rsidRPr="007573A8">
        <w:rPr>
          <w:lang w:val="de-DE"/>
        </w:rPr>
        <w:t xml:space="preserve">Romano/Fedeli 1991-1997, II 2, 670-697; </w:t>
      </w:r>
      <w:r w:rsidRPr="007573A8">
        <w:rPr>
          <w:spacing w:val="-2"/>
          <w:lang w:val="de-DE"/>
        </w:rPr>
        <w:t>Mondelli 1999 (</w:t>
      </w:r>
      <w:r w:rsidRPr="007573A8">
        <w:rPr>
          <w:b/>
          <w:bCs/>
          <w:spacing w:val="-2"/>
          <w:lang w:val="de-DE"/>
        </w:rPr>
        <w:t>40f.</w:t>
      </w:r>
      <w:r w:rsidRPr="007573A8">
        <w:rPr>
          <w:spacing w:val="-2"/>
          <w:lang w:val="de-DE"/>
        </w:rPr>
        <w:t xml:space="preserve">); </w:t>
      </w:r>
      <w:r w:rsidRPr="007573A8">
        <w:rPr>
          <w:lang w:val="de-DE"/>
        </w:rPr>
        <w:t xml:space="preserve">Maurach 2001, 109-111; Knorr 2004, 200-206; </w:t>
      </w:r>
      <w:r w:rsidRPr="007573A8">
        <w:rPr>
          <w:spacing w:val="-2"/>
          <w:lang w:val="de-DE"/>
        </w:rPr>
        <w:t>Connors 2005, 135f.; Marchesi 2005b, 315 (</w:t>
      </w:r>
      <w:r w:rsidRPr="007573A8">
        <w:rPr>
          <w:b/>
          <w:bCs/>
          <w:spacing w:val="-2"/>
          <w:lang w:val="de-DE"/>
        </w:rPr>
        <w:t>60</w:t>
      </w:r>
      <w:r w:rsidRPr="007573A8">
        <w:rPr>
          <w:spacing w:val="-2"/>
          <w:lang w:val="de-DE"/>
        </w:rPr>
        <w:t>)</w:t>
      </w:r>
      <w:r w:rsidR="00D32DC4" w:rsidRPr="007573A8">
        <w:rPr>
          <w:spacing w:val="-2"/>
          <w:lang w:val="de-DE"/>
        </w:rPr>
        <w:t>;</w:t>
      </w:r>
      <w:r w:rsidR="00486DD5">
        <w:rPr>
          <w:spacing w:val="-2"/>
          <w:lang w:val="de-DE"/>
        </w:rPr>
        <w:t xml:space="preserve"> </w:t>
      </w:r>
      <w:r w:rsidR="00486DD5">
        <w:rPr>
          <w:lang w:val="de-DE"/>
        </w:rPr>
        <w:t>H.</w:t>
      </w:r>
      <w:r w:rsidR="00E57F14">
        <w:rPr>
          <w:lang w:val="de-DE"/>
        </w:rPr>
        <w:t>White 2009c</w:t>
      </w:r>
      <w:r w:rsidR="00486DD5">
        <w:rPr>
          <w:lang w:val="de-DE"/>
        </w:rPr>
        <w:t xml:space="preserve"> (</w:t>
      </w:r>
      <w:r w:rsidR="00486DD5" w:rsidRPr="00486DD5">
        <w:rPr>
          <w:b/>
          <w:lang w:val="de-DE"/>
        </w:rPr>
        <w:t>39-41</w:t>
      </w:r>
      <w:r w:rsidR="00486DD5">
        <w:rPr>
          <w:lang w:val="de-DE"/>
        </w:rPr>
        <w:t>);</w:t>
      </w:r>
      <w:r w:rsidR="00D32DC4" w:rsidRPr="007573A8">
        <w:rPr>
          <w:spacing w:val="-2"/>
          <w:lang w:val="de-DE"/>
        </w:rPr>
        <w:t xml:space="preserve"> </w:t>
      </w:r>
      <w:r w:rsidR="00D375CE">
        <w:rPr>
          <w:spacing w:val="-2"/>
          <w:lang w:val="de-DE"/>
        </w:rPr>
        <w:t xml:space="preserve">Kemp 2010; </w:t>
      </w:r>
      <w:r w:rsidR="00E964FC" w:rsidRPr="007573A8">
        <w:rPr>
          <w:spacing w:val="-2"/>
          <w:lang w:val="de-DE"/>
        </w:rPr>
        <w:t xml:space="preserve">V.S.Klein 2012; </w:t>
      </w:r>
      <w:r w:rsidR="002365B3" w:rsidRPr="007573A8">
        <w:rPr>
          <w:lang w:val="de-DE"/>
        </w:rPr>
        <w:t>Carmignani 2013</w:t>
      </w:r>
      <w:r w:rsidR="00131FB8" w:rsidRPr="007573A8">
        <w:rPr>
          <w:lang w:val="de-DE"/>
        </w:rPr>
        <w:t>a</w:t>
      </w:r>
      <w:r w:rsidR="002365B3" w:rsidRPr="007573A8">
        <w:rPr>
          <w:lang w:val="de-DE"/>
        </w:rPr>
        <w:t xml:space="preserve">; </w:t>
      </w:r>
      <w:r w:rsidR="00D32DC4" w:rsidRPr="007573A8">
        <w:rPr>
          <w:lang w:val="de-DE"/>
        </w:rPr>
        <w:t>Nadeau 2013</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s.2.6</w:t>
      </w:r>
    </w:p>
    <w:p w:rsidR="00DD204F" w:rsidRPr="007573A8" w:rsidRDefault="00DD204F">
      <w:pPr>
        <w:jc w:val="both"/>
        <w:rPr>
          <w:lang w:val="de-DE"/>
        </w:rPr>
      </w:pPr>
      <w:r w:rsidRPr="007573A8">
        <w:rPr>
          <w:lang w:val="de-DE"/>
        </w:rPr>
        <w:t>Kießling/Heinze 1921, 296-318; Klingner 1929, 360-362; Knoche 1935, 297-299 (</w:t>
      </w:r>
      <w:r w:rsidRPr="007573A8">
        <w:rPr>
          <w:b/>
          <w:bCs/>
          <w:lang w:val="de-DE"/>
        </w:rPr>
        <w:t>77-79</w:t>
      </w:r>
      <w:r w:rsidRPr="007573A8">
        <w:rPr>
          <w:lang w:val="de-DE"/>
        </w:rPr>
        <w:t>).303 (</w:t>
      </w:r>
      <w:r w:rsidRPr="007573A8">
        <w:rPr>
          <w:b/>
          <w:bCs/>
          <w:lang w:val="de-DE"/>
        </w:rPr>
        <w:t>33-39</w:t>
      </w:r>
      <w:r w:rsidRPr="007573A8">
        <w:rPr>
          <w:lang w:val="de-DE"/>
        </w:rPr>
        <w:t>).311 A.38 (</w:t>
      </w:r>
      <w:r w:rsidRPr="007573A8">
        <w:rPr>
          <w:b/>
          <w:bCs/>
          <w:lang w:val="de-DE"/>
        </w:rPr>
        <w:t>59</w:t>
      </w:r>
      <w:r w:rsidR="00434407" w:rsidRPr="007573A8">
        <w:rPr>
          <w:lang w:val="de-DE"/>
        </w:rPr>
        <w:t>);</w:t>
      </w:r>
      <w:r w:rsidRPr="007573A8">
        <w:rPr>
          <w:lang w:val="de-DE"/>
        </w:rPr>
        <w:t xml:space="preserve"> Kleinknecht 1937, 184f. (</w:t>
      </w:r>
      <w:r w:rsidRPr="007573A8">
        <w:rPr>
          <w:b/>
          <w:bCs/>
          <w:lang w:val="de-DE"/>
        </w:rPr>
        <w:t>20-23</w:t>
      </w:r>
      <w:r w:rsidRPr="007573A8">
        <w:rPr>
          <w:lang w:val="de-DE"/>
        </w:rPr>
        <w:t xml:space="preserve">); Wili 1948, 113-116; Klingner 1951, 448.452-454; Fraenkel 1957, 138-144=164-172; Brink 1965; </w:t>
      </w:r>
      <w:r w:rsidRPr="007573A8">
        <w:rPr>
          <w:spacing w:val="-2"/>
          <w:lang w:val="de-DE"/>
        </w:rPr>
        <w:t>Schwind</w:t>
      </w:r>
      <w:r w:rsidRPr="007573A8">
        <w:rPr>
          <w:lang w:val="de-DE"/>
        </w:rPr>
        <w:t xml:space="preserve"> 1965, 141-143; Seel 1965, 364f.374f.; Rudd 1966, 243-257; Ludwig 1968, 310f.; </w:t>
      </w:r>
      <w:r w:rsidR="00043438" w:rsidRPr="007573A8">
        <w:rPr>
          <w:lang w:val="de-DE"/>
        </w:rPr>
        <w:t>Seel 1972a;</w:t>
      </w:r>
      <w:r w:rsidR="00043438">
        <w:rPr>
          <w:lang w:val="de-DE"/>
        </w:rPr>
        <w:t xml:space="preserve"> </w:t>
      </w:r>
      <w:r w:rsidRPr="007573A8">
        <w:rPr>
          <w:lang w:val="de-DE"/>
        </w:rPr>
        <w:t>Oksala 1973, 65f.; D.A.West 1974 (</w:t>
      </w:r>
      <w:r w:rsidRPr="007573A8">
        <w:rPr>
          <w:b/>
          <w:bCs/>
          <w:lang w:val="de-DE"/>
        </w:rPr>
        <w:t>77-117</w:t>
      </w:r>
      <w:r w:rsidRPr="007573A8">
        <w:rPr>
          <w:lang w:val="de-DE"/>
        </w:rPr>
        <w:t xml:space="preserve">); Barbieri 1976; Cody 1976, 103-108; Anderson 1984c, 113f.; Bond 1985; </w:t>
      </w:r>
      <w:r w:rsidR="00043438">
        <w:rPr>
          <w:lang w:val="de-DE"/>
        </w:rPr>
        <w:t>D.</w:t>
      </w:r>
      <w:r w:rsidRPr="007573A8">
        <w:rPr>
          <w:lang w:val="de-DE"/>
        </w:rPr>
        <w:t>Armstrong 1986, 280-282; Braund 1989, 39-41; Cortés Tovar 1991; Holzberg 1991 (</w:t>
      </w:r>
      <w:r w:rsidRPr="007573A8">
        <w:rPr>
          <w:b/>
          <w:bCs/>
          <w:lang w:val="de-DE"/>
        </w:rPr>
        <w:t>79-117</w:t>
      </w:r>
      <w:r w:rsidRPr="007573A8">
        <w:rPr>
          <w:lang w:val="de-DE"/>
        </w:rPr>
        <w:t xml:space="preserve">); </w:t>
      </w:r>
      <w:r w:rsidR="000C37F3" w:rsidRPr="007573A8">
        <w:rPr>
          <w:lang w:val="de-DE"/>
        </w:rPr>
        <w:t>Hopkins</w:t>
      </w:r>
      <w:r w:rsidRPr="007573A8">
        <w:rPr>
          <w:lang w:val="de-DE"/>
        </w:rPr>
        <w:t xml:space="preserve"> 1993 (</w:t>
      </w:r>
      <w:r w:rsidRPr="007573A8">
        <w:rPr>
          <w:b/>
          <w:bCs/>
          <w:lang w:val="de-DE"/>
        </w:rPr>
        <w:t>79-117</w:t>
      </w:r>
      <w:r w:rsidRPr="007573A8">
        <w:rPr>
          <w:lang w:val="de-DE"/>
        </w:rPr>
        <w:t>); Fedeli 1993b; Lefèvre 1993b, 125-130; Muecke 1993, 193-212; Courtney 1994 (</w:t>
      </w:r>
      <w:r w:rsidRPr="007573A8">
        <w:rPr>
          <w:b/>
          <w:bCs/>
          <w:lang w:val="de-DE"/>
        </w:rPr>
        <w:t>59</w:t>
      </w:r>
      <w:r w:rsidRPr="007573A8">
        <w:rPr>
          <w:lang w:val="de-DE"/>
        </w:rPr>
        <w:t>); G.Morgan 1994b; Muecke 1994 (</w:t>
      </w:r>
      <w:r w:rsidRPr="007573A8">
        <w:rPr>
          <w:b/>
          <w:bCs/>
          <w:lang w:val="de-DE"/>
        </w:rPr>
        <w:t>59-76</w:t>
      </w:r>
      <w:r w:rsidRPr="007573A8">
        <w:rPr>
          <w:lang w:val="de-DE"/>
        </w:rPr>
        <w:t xml:space="preserve">); Frischer 1995b; E.A.Schmidt 1995a, 77f.=2002b, 118f.; Labate 1996, 437-440; Reckford 1997; </w:t>
      </w:r>
      <w:r w:rsidR="00043438" w:rsidRPr="007573A8">
        <w:rPr>
          <w:lang w:val="de-DE"/>
        </w:rPr>
        <w:t>Rom</w:t>
      </w:r>
      <w:r w:rsidR="00043438" w:rsidRPr="007573A8">
        <w:rPr>
          <w:lang w:val="de-DE"/>
        </w:rPr>
        <w:t>a</w:t>
      </w:r>
      <w:r w:rsidR="00043438" w:rsidRPr="007573A8">
        <w:rPr>
          <w:lang w:val="de-DE"/>
        </w:rPr>
        <w:t xml:space="preserve">no/Fedeli 1991-1997, II 2, 697-724; </w:t>
      </w:r>
      <w:r w:rsidRPr="007573A8">
        <w:rPr>
          <w:lang w:val="de-DE"/>
        </w:rPr>
        <w:t>E.A.Schmidt 1997, 56-73; Oliensis 1998, 46-51; Bo</w:t>
      </w:r>
      <w:r w:rsidRPr="007573A8">
        <w:rPr>
          <w:lang w:val="de-DE"/>
        </w:rPr>
        <w:t>w</w:t>
      </w:r>
      <w:r w:rsidRPr="007573A8">
        <w:rPr>
          <w:lang w:val="de-DE"/>
        </w:rPr>
        <w:t xml:space="preserve">ditch 2001, 142-154; Cucchiarelli 2001, 162-168; Maurach 2001, 111-114; Knorr 2004, 207-214; </w:t>
      </w:r>
      <w:r w:rsidR="003668CF">
        <w:rPr>
          <w:lang w:val="de-DE"/>
        </w:rPr>
        <w:t xml:space="preserve">Freudenburg 2006; </w:t>
      </w:r>
      <w:r w:rsidR="005A593A">
        <w:rPr>
          <w:lang w:val="de-DE"/>
        </w:rPr>
        <w:t>S.J.</w:t>
      </w:r>
      <w:r w:rsidR="00C96E6C">
        <w:rPr>
          <w:lang w:val="de-DE"/>
        </w:rPr>
        <w:t>Harri</w:t>
      </w:r>
      <w:r w:rsidR="005F6878">
        <w:rPr>
          <w:lang w:val="de-DE"/>
        </w:rPr>
        <w:t>son 2007</w:t>
      </w:r>
      <w:r w:rsidR="00FA1B6C">
        <w:rPr>
          <w:lang w:val="de-DE"/>
        </w:rPr>
        <w:t>a</w:t>
      </w:r>
      <w:r w:rsidRPr="007573A8">
        <w:rPr>
          <w:lang w:val="de-DE"/>
        </w:rPr>
        <w:t xml:space="preserve">, 236f.; </w:t>
      </w:r>
      <w:r w:rsidR="00CD3EC6" w:rsidRPr="00CD3EC6">
        <w:rPr>
          <w:spacing w:val="-2"/>
          <w:lang w:val="de-DE"/>
        </w:rPr>
        <w:t>Marshall</w:t>
      </w:r>
      <w:r w:rsidR="00CD3EC6" w:rsidRPr="007573A8">
        <w:rPr>
          <w:lang w:val="de-DE"/>
        </w:rPr>
        <w:t xml:space="preserve"> </w:t>
      </w:r>
      <w:r w:rsidR="00CD3EC6">
        <w:rPr>
          <w:lang w:val="de-DE"/>
        </w:rPr>
        <w:t>2007 (</w:t>
      </w:r>
      <w:r w:rsidR="00CD3EC6" w:rsidRPr="00CD3EC6">
        <w:rPr>
          <w:b/>
          <w:lang w:val="de-DE"/>
        </w:rPr>
        <w:t>1-76</w:t>
      </w:r>
      <w:r w:rsidR="00CD3EC6">
        <w:rPr>
          <w:lang w:val="de-DE"/>
        </w:rPr>
        <w:t xml:space="preserve">); </w:t>
      </w:r>
      <w:r w:rsidR="003E7A62" w:rsidRPr="003E7A62">
        <w:rPr>
          <w:lang w:val="de-DE"/>
        </w:rPr>
        <w:t>Taurino</w:t>
      </w:r>
      <w:r w:rsidR="003E7A62" w:rsidRPr="007573A8">
        <w:rPr>
          <w:lang w:val="de-DE"/>
        </w:rPr>
        <w:t xml:space="preserve"> </w:t>
      </w:r>
      <w:r w:rsidR="003E7A62">
        <w:rPr>
          <w:lang w:val="de-DE"/>
        </w:rPr>
        <w:t xml:space="preserve">2007; </w:t>
      </w:r>
      <w:r w:rsidRPr="007573A8">
        <w:rPr>
          <w:lang w:val="de-DE"/>
        </w:rPr>
        <w:t>R.F.Thomas 2007, 61f.</w:t>
      </w:r>
      <w:r w:rsidR="00C57FB6" w:rsidRPr="007573A8">
        <w:rPr>
          <w:lang w:val="de-DE"/>
        </w:rPr>
        <w:t xml:space="preserve">; </w:t>
      </w:r>
      <w:r w:rsidR="00ED023D">
        <w:rPr>
          <w:lang w:val="de-DE"/>
        </w:rPr>
        <w:t>V.</w:t>
      </w:r>
      <w:r w:rsidR="002B27C4">
        <w:rPr>
          <w:lang w:val="de-DE"/>
        </w:rPr>
        <w:t>Ferraro 2010 (</w:t>
      </w:r>
      <w:r w:rsidR="002B27C4">
        <w:rPr>
          <w:b/>
          <w:lang w:val="de-DE"/>
        </w:rPr>
        <w:t>79-117</w:t>
      </w:r>
      <w:r w:rsidR="002B27C4">
        <w:rPr>
          <w:lang w:val="de-DE"/>
        </w:rPr>
        <w:t xml:space="preserve">); </w:t>
      </w:r>
      <w:r w:rsidR="00D32DC4" w:rsidRPr="007573A8">
        <w:rPr>
          <w:lang w:val="de-DE"/>
        </w:rPr>
        <w:t xml:space="preserve">Nadeau 2013; </w:t>
      </w:r>
      <w:r w:rsidR="00C57FB6" w:rsidRPr="007573A8">
        <w:rPr>
          <w:lang w:val="de-DE"/>
        </w:rPr>
        <w:t>H.White 2013 (</w:t>
      </w:r>
      <w:r w:rsidR="00C57FB6" w:rsidRPr="007573A8">
        <w:rPr>
          <w:b/>
          <w:lang w:val="de-DE"/>
        </w:rPr>
        <w:t>16-19</w:t>
      </w:r>
      <w:r w:rsidR="00C57FB6" w:rsidRPr="007573A8">
        <w:rPr>
          <w:lang w:val="de-DE"/>
        </w:rPr>
        <w:t>)</w:t>
      </w:r>
      <w:r w:rsidR="00C62CDD">
        <w:rPr>
          <w:lang w:val="de-DE"/>
        </w:rPr>
        <w:t>; D.Armstrong 2016</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lastRenderedPageBreak/>
        <w:t>s.2.7</w:t>
      </w:r>
    </w:p>
    <w:p w:rsidR="00DD204F" w:rsidRPr="007573A8" w:rsidRDefault="00DD204F">
      <w:pPr>
        <w:jc w:val="both"/>
        <w:rPr>
          <w:lang w:val="de-DE"/>
        </w:rPr>
      </w:pPr>
      <w:r w:rsidRPr="007573A8">
        <w:rPr>
          <w:lang w:val="de-DE"/>
        </w:rPr>
        <w:t>Kießling/Heinze 1921, 318-334; Knoche 1935, 307 A.33 (</w:t>
      </w:r>
      <w:r w:rsidRPr="007573A8">
        <w:rPr>
          <w:b/>
          <w:bCs/>
          <w:lang w:val="de-DE"/>
        </w:rPr>
        <w:t>43-45</w:t>
      </w:r>
      <w:r w:rsidRPr="007573A8">
        <w:rPr>
          <w:lang w:val="de-DE"/>
        </w:rPr>
        <w:t>); Wili 1948, 105-107; R</w:t>
      </w:r>
      <w:r w:rsidRPr="007573A8">
        <w:rPr>
          <w:lang w:val="de-DE"/>
        </w:rPr>
        <w:t>ö</w:t>
      </w:r>
      <w:r w:rsidRPr="007573A8">
        <w:rPr>
          <w:lang w:val="de-DE"/>
        </w:rPr>
        <w:t>ver/Oppermann 1961, 101-107; Rudd 1966, 188-195; Ludwig 1968, 311f.; Stahl 1974, 43-50; Evans 1977/78; Bond 1978; Dingel 1979, 128-130; Wiesen 1981 (</w:t>
      </w:r>
      <w:r w:rsidRPr="007573A8">
        <w:rPr>
          <w:b/>
          <w:bCs/>
          <w:lang w:val="de-DE"/>
        </w:rPr>
        <w:t>63-65</w:t>
      </w:r>
      <w:r w:rsidRPr="007573A8">
        <w:rPr>
          <w:lang w:val="de-DE"/>
        </w:rPr>
        <w:t xml:space="preserve">); D.Armstrong 1986; Döpp 1993, 154-156; Lefèvre 1993b, 137-139; Muecke 1993, 212-226; Classen 1994; </w:t>
      </w:r>
      <w:r w:rsidR="00DE3A60" w:rsidRPr="007573A8">
        <w:rPr>
          <w:lang w:val="de-DE"/>
        </w:rPr>
        <w:t>Prestel 1997;</w:t>
      </w:r>
      <w:r w:rsidR="00DE3A60">
        <w:rPr>
          <w:lang w:val="de-DE"/>
        </w:rPr>
        <w:t xml:space="preserve"> </w:t>
      </w:r>
      <w:r w:rsidRPr="007573A8">
        <w:rPr>
          <w:lang w:val="de-DE"/>
        </w:rPr>
        <w:t>Romano/Fedeli 1991-1997, II 2, 724-749; Oliensis 1998, 52-55; Cucchiarelli 2001, 156-162; Maurach 2001, 115-117; Knorr 2004, 214-219</w:t>
      </w:r>
      <w:r w:rsidR="00242EF7" w:rsidRPr="007573A8">
        <w:rPr>
          <w:lang w:val="de-DE"/>
        </w:rPr>
        <w:t xml:space="preserve">; </w:t>
      </w:r>
      <w:r w:rsidR="002A593C">
        <w:rPr>
          <w:lang w:val="de-DE"/>
        </w:rPr>
        <w:t xml:space="preserve">Sharland 2005; </w:t>
      </w:r>
      <w:r w:rsidR="002364BE">
        <w:rPr>
          <w:lang w:val="de-DE"/>
        </w:rPr>
        <w:t xml:space="preserve">Sharland 2010, 261-316; </w:t>
      </w:r>
      <w:r w:rsidR="000D1AB3" w:rsidRPr="007573A8">
        <w:rPr>
          <w:lang w:val="de-DE"/>
        </w:rPr>
        <w:t>Carmignani</w:t>
      </w:r>
      <w:r w:rsidR="000D1AB3" w:rsidRPr="007573A8">
        <w:rPr>
          <w:bCs/>
          <w:lang w:val="de-DE"/>
        </w:rPr>
        <w:t xml:space="preserve"> 2012; </w:t>
      </w:r>
      <w:r w:rsidR="00906966" w:rsidRPr="007573A8">
        <w:rPr>
          <w:bCs/>
          <w:lang w:val="de-DE"/>
        </w:rPr>
        <w:t xml:space="preserve">P.A.Miller 2012; </w:t>
      </w:r>
      <w:r w:rsidR="00242EF7" w:rsidRPr="007573A8">
        <w:rPr>
          <w:lang w:val="de-DE"/>
        </w:rPr>
        <w:t>Silver 2014 (</w:t>
      </w:r>
      <w:r w:rsidR="00242EF7" w:rsidRPr="007573A8">
        <w:rPr>
          <w:b/>
          <w:lang w:val="de-DE"/>
        </w:rPr>
        <w:t>13f.</w:t>
      </w:r>
      <w:r w:rsidR="00242EF7" w:rsidRPr="007573A8">
        <w:rPr>
          <w:lang w:val="de-DE"/>
        </w:rPr>
        <w:t>)</w:t>
      </w:r>
      <w:r w:rsidR="00117D3E">
        <w:rPr>
          <w:lang w:val="de-DE"/>
        </w:rPr>
        <w:t>; Clay 2016, 286f. (</w:t>
      </w:r>
      <w:r w:rsidR="00117D3E" w:rsidRPr="00117D3E">
        <w:rPr>
          <w:b/>
          <w:lang w:val="de-DE"/>
        </w:rPr>
        <w:t>1-15</w:t>
      </w:r>
      <w:r w:rsidR="00117D3E">
        <w:rPr>
          <w:lang w:val="de-DE"/>
        </w:rPr>
        <w:t>)</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s.2.8</w:t>
      </w:r>
    </w:p>
    <w:p w:rsidR="00DD204F" w:rsidRPr="007573A8" w:rsidRDefault="00DD204F">
      <w:pPr>
        <w:jc w:val="both"/>
        <w:rPr>
          <w:lang w:val="de-DE"/>
        </w:rPr>
      </w:pPr>
      <w:r w:rsidRPr="007573A8">
        <w:rPr>
          <w:lang w:val="de-DE"/>
        </w:rPr>
        <w:t>Kießling/Heinze 1921, 334-347; Wili 1948, 111f.; Rudd 1966, 213-223; Ludwig 1968, 312-315; Reissinger 1975, 119f.; Bond 1985; Cardini 1985 (</w:t>
      </w:r>
      <w:r w:rsidRPr="007573A8">
        <w:rPr>
          <w:b/>
          <w:bCs/>
          <w:lang w:val="de-DE"/>
        </w:rPr>
        <w:t>15</w:t>
      </w:r>
      <w:r w:rsidRPr="007573A8">
        <w:rPr>
          <w:lang w:val="de-DE"/>
        </w:rPr>
        <w:t>); Pabst 1986; Minissale Camaioni 1987; Baker 1987/88; O’Connor 1990/91; Coccia 1993a; Freudenburg 1993, 232-235; G</w:t>
      </w:r>
      <w:r w:rsidRPr="007573A8">
        <w:rPr>
          <w:lang w:val="de-DE"/>
        </w:rPr>
        <w:t>o</w:t>
      </w:r>
      <w:r w:rsidRPr="007573A8">
        <w:rPr>
          <w:lang w:val="de-DE"/>
        </w:rPr>
        <w:t>wers 1993, 161-179; Lefèvre 1993b, 121f.; Muecke 1993, 227-239; Freudenburg 1995 (</w:t>
      </w:r>
      <w:r w:rsidRPr="007573A8">
        <w:rPr>
          <w:b/>
          <w:bCs/>
          <w:lang w:val="de-DE"/>
        </w:rPr>
        <w:t>95</w:t>
      </w:r>
      <w:r w:rsidRPr="007573A8">
        <w:rPr>
          <w:lang w:val="de-DE"/>
        </w:rPr>
        <w:t>); Caston 1997; Oliensis 1997b, 99-102</w:t>
      </w:r>
      <w:r w:rsidR="00DE3A60">
        <w:rPr>
          <w:lang w:val="de-DE"/>
        </w:rPr>
        <w:t xml:space="preserve"> </w:t>
      </w:r>
      <w:r w:rsidRPr="007573A8">
        <w:rPr>
          <w:lang w:val="de-DE"/>
        </w:rPr>
        <w:t>~</w:t>
      </w:r>
      <w:r w:rsidR="00DE3A60">
        <w:rPr>
          <w:lang w:val="de-DE"/>
        </w:rPr>
        <w:t xml:space="preserve"> </w:t>
      </w:r>
      <w:r w:rsidRPr="007573A8">
        <w:rPr>
          <w:lang w:val="de-DE"/>
        </w:rPr>
        <w:t xml:space="preserve">1998, 57-62; </w:t>
      </w:r>
      <w:r w:rsidR="00DE3A60" w:rsidRPr="007573A8">
        <w:rPr>
          <w:lang w:val="de-DE"/>
        </w:rPr>
        <w:t>Romano/Fedeli 1991-1997, II 2, 749-766;</w:t>
      </w:r>
      <w:r w:rsidR="00DE3A60">
        <w:rPr>
          <w:lang w:val="de-DE"/>
        </w:rPr>
        <w:t xml:space="preserve"> </w:t>
      </w:r>
      <w:r w:rsidRPr="007573A8">
        <w:rPr>
          <w:lang w:val="de-DE"/>
        </w:rPr>
        <w:t xml:space="preserve">P.A.Miller 1998, 273-276; Petersmann 1998; Cucchiarelli 2001, 152-156; </w:t>
      </w:r>
      <w:r w:rsidR="00164DBA" w:rsidRPr="007573A8">
        <w:rPr>
          <w:lang w:val="de-DE"/>
        </w:rPr>
        <w:t>Francia Som</w:t>
      </w:r>
      <w:r w:rsidR="00164DBA" w:rsidRPr="007573A8">
        <w:rPr>
          <w:lang w:val="de-DE"/>
        </w:rPr>
        <w:t>a</w:t>
      </w:r>
      <w:r w:rsidR="00164DBA" w:rsidRPr="007573A8">
        <w:rPr>
          <w:lang w:val="de-DE"/>
        </w:rPr>
        <w:t xml:space="preserve">lo 2001; </w:t>
      </w:r>
      <w:r w:rsidRPr="007573A8">
        <w:rPr>
          <w:lang w:val="de-DE"/>
        </w:rPr>
        <w:t>Freudenburg 2001, 117-124; McNeill 2001</w:t>
      </w:r>
      <w:r w:rsidR="00DE3A60">
        <w:rPr>
          <w:lang w:val="de-DE"/>
        </w:rPr>
        <w:t>a</w:t>
      </w:r>
      <w:r w:rsidRPr="007573A8">
        <w:rPr>
          <w:lang w:val="de-DE"/>
        </w:rPr>
        <w:t xml:space="preserve">, 18-21; </w:t>
      </w:r>
      <w:r w:rsidR="00DE3A60" w:rsidRPr="007573A8">
        <w:rPr>
          <w:lang w:val="de-DE"/>
        </w:rPr>
        <w:t xml:space="preserve">McNeill 2001b; </w:t>
      </w:r>
      <w:r w:rsidRPr="007573A8">
        <w:rPr>
          <w:lang w:val="de-DE"/>
        </w:rPr>
        <w:t xml:space="preserve">Maurach 2001, 117f.; Coffta 2002, 49-54; </w:t>
      </w:r>
      <w:r w:rsidR="00DE3A60" w:rsidRPr="007573A8">
        <w:rPr>
          <w:lang w:val="de-DE"/>
        </w:rPr>
        <w:t>Nisbet 2002a, 58 (</w:t>
      </w:r>
      <w:r w:rsidR="00DE3A60" w:rsidRPr="007573A8">
        <w:rPr>
          <w:b/>
          <w:bCs/>
          <w:lang w:val="de-DE"/>
        </w:rPr>
        <w:t>90-93</w:t>
      </w:r>
      <w:r w:rsidR="00DE3A60" w:rsidRPr="007573A8">
        <w:rPr>
          <w:lang w:val="de-DE"/>
        </w:rPr>
        <w:t xml:space="preserve">); </w:t>
      </w:r>
      <w:r w:rsidR="00E77BD8">
        <w:rPr>
          <w:lang w:val="de-DE"/>
        </w:rPr>
        <w:t>W.</w:t>
      </w:r>
      <w:r w:rsidRPr="007573A8">
        <w:rPr>
          <w:lang w:val="de-DE"/>
        </w:rPr>
        <w:t>Schubert 2003; Knorr 2004, 220-223; Marchesi 2005a</w:t>
      </w:r>
      <w:r w:rsidR="009C5062" w:rsidRPr="007573A8">
        <w:rPr>
          <w:lang w:val="de-DE"/>
        </w:rPr>
        <w:t xml:space="preserve">; </w:t>
      </w:r>
      <w:r w:rsidR="003264BB">
        <w:rPr>
          <w:lang w:val="de-DE"/>
        </w:rPr>
        <w:t xml:space="preserve">Lago 2009; </w:t>
      </w:r>
      <w:r w:rsidR="00486DD5">
        <w:rPr>
          <w:lang w:val="de-DE"/>
        </w:rPr>
        <w:t>H.</w:t>
      </w:r>
      <w:r w:rsidR="00E57F14">
        <w:rPr>
          <w:lang w:val="de-DE"/>
        </w:rPr>
        <w:t>White 2009c</w:t>
      </w:r>
      <w:r w:rsidR="00486DD5">
        <w:rPr>
          <w:lang w:val="de-DE"/>
        </w:rPr>
        <w:t xml:space="preserve"> (</w:t>
      </w:r>
      <w:r w:rsidR="00486DD5" w:rsidRPr="00486DD5">
        <w:rPr>
          <w:b/>
          <w:lang w:val="de-DE"/>
        </w:rPr>
        <w:t>13-17. 27-30. 39-41. 93-95</w:t>
      </w:r>
      <w:r w:rsidR="00486DD5">
        <w:rPr>
          <w:lang w:val="de-DE"/>
        </w:rPr>
        <w:t xml:space="preserve">); </w:t>
      </w:r>
      <w:r w:rsidR="00D375CE">
        <w:rPr>
          <w:lang w:val="de-DE"/>
        </w:rPr>
        <w:t xml:space="preserve">Kemp 2010; </w:t>
      </w:r>
      <w:r w:rsidR="002E4C25">
        <w:rPr>
          <w:lang w:val="de-DE"/>
        </w:rPr>
        <w:t xml:space="preserve">D.Lowe 2010; </w:t>
      </w:r>
      <w:r w:rsidR="00E1187A">
        <w:rPr>
          <w:lang w:val="de-DE"/>
        </w:rPr>
        <w:t xml:space="preserve">Sharland 2011; </w:t>
      </w:r>
      <w:r w:rsidR="009C5062" w:rsidRPr="007573A8">
        <w:rPr>
          <w:lang w:val="de-DE"/>
        </w:rPr>
        <w:t>Feichtinger 2014</w:t>
      </w:r>
    </w:p>
    <w:p w:rsidR="00DD204F" w:rsidRPr="007573A8" w:rsidRDefault="00DD204F">
      <w:pPr>
        <w:jc w:val="center"/>
        <w:rPr>
          <w:lang w:val="de-DE"/>
        </w:rPr>
      </w:pPr>
      <w:r w:rsidRPr="007573A8">
        <w:rPr>
          <w:i/>
          <w:iCs/>
          <w:lang w:val="de-DE"/>
        </w:rPr>
        <w:br w:type="page"/>
      </w:r>
      <w:r w:rsidRPr="007573A8">
        <w:rPr>
          <w:lang w:val="de-DE"/>
        </w:rPr>
        <w:lastRenderedPageBreak/>
        <w:t xml:space="preserve">d. Episteln und </w:t>
      </w:r>
      <w:r w:rsidRPr="007573A8">
        <w:rPr>
          <w:i/>
          <w:iCs/>
          <w:lang w:val="de-DE"/>
        </w:rPr>
        <w:t>Ars poetica</w:t>
      </w:r>
    </w:p>
    <w:p w:rsidR="00DD204F" w:rsidRPr="007573A8" w:rsidRDefault="00DD204F">
      <w:pPr>
        <w:jc w:val="both"/>
        <w:rPr>
          <w:lang w:val="de-DE"/>
        </w:rPr>
      </w:pPr>
    </w:p>
    <w:p w:rsidR="00DD204F" w:rsidRPr="007573A8" w:rsidRDefault="00DD204F">
      <w:pPr>
        <w:pStyle w:val="Heading8"/>
        <w:rPr>
          <w:sz w:val="24"/>
          <w:szCs w:val="24"/>
          <w:lang w:val="de-DE"/>
        </w:rPr>
      </w:pPr>
      <w:r w:rsidRPr="007573A8">
        <w:rPr>
          <w:sz w:val="24"/>
          <w:szCs w:val="24"/>
          <w:lang w:val="de-DE"/>
        </w:rPr>
        <w:t>Episteln allgemein</w:t>
      </w:r>
    </w:p>
    <w:p w:rsidR="00DD204F" w:rsidRPr="007573A8" w:rsidRDefault="00DD204F">
      <w:pPr>
        <w:jc w:val="both"/>
        <w:rPr>
          <w:lang w:val="de-DE"/>
        </w:rPr>
      </w:pPr>
      <w:r w:rsidRPr="007573A8">
        <w:rPr>
          <w:lang w:val="de-DE"/>
        </w:rPr>
        <w:t xml:space="preserve">Peter 1901, 179-183.221-225; Morris 1931; Knoche 1935; Knoche 1949, 46-62; Reckford 1969, 107-122; G.Williams 1972, 36-41; Dilke 1973; Dilke 1981; Cugusi 1983; Traina 1991; Braund 1992, 25-28; Lana 1993b, 118-124; </w:t>
      </w:r>
      <w:r w:rsidRPr="007573A8">
        <w:rPr>
          <w:spacing w:val="-2"/>
          <w:lang w:val="de-DE"/>
        </w:rPr>
        <w:t>Śnieżewski</w:t>
      </w:r>
      <w:r w:rsidRPr="007573A8">
        <w:rPr>
          <w:lang w:val="de-DE"/>
        </w:rPr>
        <w:t xml:space="preserve"> 1993; Lyne 1995, 186-192; E.A.Schmidt 1997, 126-141; Lathière 1997; Oliensis 1998, 154-197; </w:t>
      </w:r>
      <w:r w:rsidRPr="007573A8">
        <w:rPr>
          <w:spacing w:val="-2"/>
          <w:lang w:val="de-DE"/>
        </w:rPr>
        <w:t>Kiernan</w:t>
      </w:r>
      <w:r w:rsidRPr="007573A8">
        <w:rPr>
          <w:lang w:val="de-DE"/>
        </w:rPr>
        <w:t xml:space="preserve"> 1999, 139-162; Reckford 2002; Korenjak 2005; Ferri 2007</w:t>
      </w:r>
      <w:r w:rsidR="00CF4037" w:rsidRPr="007573A8">
        <w:rPr>
          <w:lang w:val="de-DE"/>
        </w:rPr>
        <w:t xml:space="preserve">; </w:t>
      </w:r>
      <w:r w:rsidR="00BC5562">
        <w:rPr>
          <w:lang w:val="de-DE"/>
        </w:rPr>
        <w:t xml:space="preserve">Fowler 2008; </w:t>
      </w:r>
      <w:r w:rsidR="00E04415">
        <w:rPr>
          <w:lang w:val="de-DE"/>
        </w:rPr>
        <w:t>Wulfram 2008, 52-</w:t>
      </w:r>
      <w:r w:rsidR="004B0495">
        <w:rPr>
          <w:lang w:val="de-DE"/>
        </w:rPr>
        <w:t xml:space="preserve">172; </w:t>
      </w:r>
      <w:r w:rsidR="00A63AF2">
        <w:rPr>
          <w:lang w:val="de-DE"/>
        </w:rPr>
        <w:t xml:space="preserve">Holzberg 2009a, 51-56; </w:t>
      </w:r>
      <w:r w:rsidR="002F06D9">
        <w:rPr>
          <w:lang w:val="de-DE"/>
        </w:rPr>
        <w:t xml:space="preserve">Manuwald 2009; </w:t>
      </w:r>
      <w:r w:rsidR="00CF4037" w:rsidRPr="007573A8">
        <w:rPr>
          <w:lang w:val="de-DE"/>
        </w:rPr>
        <w:t>Fornero 2014</w:t>
      </w:r>
      <w:r w:rsidR="00073C24">
        <w:rPr>
          <w:lang w:val="de-DE"/>
        </w:rPr>
        <w:t xml:space="preserve">; </w:t>
      </w:r>
      <w:r w:rsidR="003F0F5D">
        <w:rPr>
          <w:lang w:val="de-DE"/>
        </w:rPr>
        <w:t xml:space="preserve">Roman 2014, 201-237; </w:t>
      </w:r>
      <w:r w:rsidR="00073C24">
        <w:rPr>
          <w:lang w:val="de-DE"/>
        </w:rPr>
        <w:t>Cucchiarelli 2016</w:t>
      </w:r>
      <w:r w:rsidR="000319A8">
        <w:rPr>
          <w:lang w:val="de-DE"/>
        </w:rPr>
        <w:t>; Eickhoff 2016</w:t>
      </w:r>
    </w:p>
    <w:p w:rsidR="00DD204F" w:rsidRPr="007573A8" w:rsidRDefault="00DD204F">
      <w:pPr>
        <w:jc w:val="both"/>
        <w:rPr>
          <w:lang w:val="de-DE"/>
        </w:rPr>
      </w:pPr>
    </w:p>
    <w:p w:rsidR="00DD204F" w:rsidRPr="007573A8" w:rsidRDefault="00DD204F">
      <w:pPr>
        <w:pStyle w:val="Heading8"/>
        <w:rPr>
          <w:sz w:val="24"/>
          <w:szCs w:val="24"/>
          <w:lang w:val="de-DE"/>
        </w:rPr>
      </w:pPr>
      <w:r w:rsidRPr="007573A8">
        <w:rPr>
          <w:sz w:val="24"/>
          <w:szCs w:val="24"/>
          <w:lang w:val="de-DE"/>
        </w:rPr>
        <w:t>Episteln Buch 1</w:t>
      </w:r>
    </w:p>
    <w:p w:rsidR="00DD204F" w:rsidRPr="007573A8" w:rsidRDefault="00DD204F">
      <w:pPr>
        <w:jc w:val="both"/>
        <w:rPr>
          <w:lang w:val="de-DE"/>
        </w:rPr>
      </w:pPr>
      <w:r w:rsidRPr="007573A8">
        <w:rPr>
          <w:lang w:val="de-DE"/>
        </w:rPr>
        <w:t xml:space="preserve">Courbaud 1914; Heinze 1919; Turolla 1951b; Fraenkel 1957, 308f.=363f.; </w:t>
      </w:r>
      <w:r w:rsidR="00B41DB3">
        <w:rPr>
          <w:lang w:val="de-DE"/>
        </w:rPr>
        <w:t>C.Becker 1963</w:t>
      </w:r>
      <w:r w:rsidRPr="007573A8">
        <w:rPr>
          <w:lang w:val="de-DE"/>
        </w:rPr>
        <w:t>, 14-53; Brink 1963-1982, I, 179-183; Maurach 1968; McGann 1969; Horsfall 1979; Jocelyn 1979; Macleod 1979d; Maurach 1981; K.M.Thomas 1981; Moles 1985; Kilpatrick 1986; Gagliardi 1988a; D.Armstrong 1989, 117-135; Oliensis 1991b, 130-212; Braund 1992, 25-27; Ferri 1993, 59-143; W.R.Johnson 1993; Lana 1993a; Lana 1993b, 73-115; Mayer 1994, 1-52; O’Neill 1994; S.J.Harrison 1995c; Lana 1995; Lyne 1995, 186-192; Guglielmo 1996b; Olie</w:t>
      </w:r>
      <w:r w:rsidRPr="007573A8">
        <w:rPr>
          <w:lang w:val="de-DE"/>
        </w:rPr>
        <w:t>n</w:t>
      </w:r>
      <w:r w:rsidRPr="007573A8">
        <w:rPr>
          <w:lang w:val="de-DE"/>
        </w:rPr>
        <w:t>sis 1998, 155-157; Nadjo 2000; Bowditch 2001, 164-168; Freudenburg 2002; Moles 2002a; Reckford 2002, Porter 2002/03; D.Armstrong 2004; Hills 2005, 93-105; Morrison 2006; M</w:t>
      </w:r>
      <w:r w:rsidRPr="007573A8">
        <w:rPr>
          <w:lang w:val="de-DE"/>
        </w:rPr>
        <w:t>o</w:t>
      </w:r>
      <w:r w:rsidRPr="007573A8">
        <w:rPr>
          <w:lang w:val="de-DE"/>
        </w:rPr>
        <w:t>les 2007, 174-178</w:t>
      </w:r>
      <w:r w:rsidR="0067008A" w:rsidRPr="007573A8">
        <w:rPr>
          <w:lang w:val="de-DE"/>
        </w:rPr>
        <w:t xml:space="preserve">; </w:t>
      </w:r>
      <w:r w:rsidR="005F6878">
        <w:rPr>
          <w:lang w:val="de-DE"/>
        </w:rPr>
        <w:t xml:space="preserve">Morrison 2007; </w:t>
      </w:r>
      <w:r w:rsidR="002A7A56">
        <w:rPr>
          <w:lang w:val="de-DE"/>
        </w:rPr>
        <w:t xml:space="preserve">P.R.Hardie 2009, 187-190; </w:t>
      </w:r>
      <w:r w:rsidR="00A63AF2">
        <w:rPr>
          <w:lang w:val="de-DE"/>
        </w:rPr>
        <w:t xml:space="preserve">Holzberg 2009a, 187-205; </w:t>
      </w:r>
      <w:r w:rsidR="00E57F14">
        <w:rPr>
          <w:lang w:val="de-DE"/>
        </w:rPr>
        <w:t xml:space="preserve">Lee-Stecum 2009; </w:t>
      </w:r>
      <w:r w:rsidR="00C70105">
        <w:rPr>
          <w:lang w:val="de-DE"/>
        </w:rPr>
        <w:t xml:space="preserve">Guglielmo 2010; </w:t>
      </w:r>
      <w:r w:rsidR="00FA57B4" w:rsidRPr="007573A8">
        <w:rPr>
          <w:lang w:val="de-DE"/>
        </w:rPr>
        <w:t xml:space="preserve">Trinacty 2012; </w:t>
      </w:r>
      <w:r w:rsidR="0099246A" w:rsidRPr="007573A8">
        <w:rPr>
          <w:lang w:val="de-DE"/>
        </w:rPr>
        <w:t xml:space="preserve">Fantham 2013a; </w:t>
      </w:r>
      <w:r w:rsidR="009B1ECB" w:rsidRPr="009B1ECB">
        <w:rPr>
          <w:lang w:val="de-DE"/>
        </w:rPr>
        <w:t>McCarter</w:t>
      </w:r>
      <w:r w:rsidR="009B1ECB" w:rsidRPr="007573A8">
        <w:rPr>
          <w:lang w:val="de-DE"/>
        </w:rPr>
        <w:t xml:space="preserve"> </w:t>
      </w:r>
      <w:r w:rsidR="009B1ECB">
        <w:rPr>
          <w:lang w:val="de-DE"/>
        </w:rPr>
        <w:t xml:space="preserve">2015; </w:t>
      </w:r>
      <w:r w:rsidR="0067008A" w:rsidRPr="007573A8">
        <w:rPr>
          <w:lang w:val="de-DE"/>
        </w:rPr>
        <w:t>Stocchi 2015</w:t>
      </w:r>
      <w:r w:rsidR="00F27DA2">
        <w:rPr>
          <w:lang w:val="de-DE"/>
        </w:rPr>
        <w:t xml:space="preserve">; </w:t>
      </w:r>
      <w:r w:rsidR="008E313C">
        <w:rPr>
          <w:lang w:val="de-DE"/>
        </w:rPr>
        <w:t xml:space="preserve">Korenjak 2016; </w:t>
      </w:r>
      <w:r w:rsidR="00F27DA2">
        <w:rPr>
          <w:lang w:val="de-DE"/>
        </w:rPr>
        <w:t>Scheidegger Lämmle 2016, 141-170</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epist.1.1</w:t>
      </w:r>
    </w:p>
    <w:p w:rsidR="00DD204F" w:rsidRPr="007573A8" w:rsidRDefault="00DD204F">
      <w:pPr>
        <w:jc w:val="both"/>
        <w:rPr>
          <w:lang w:val="de-DE"/>
        </w:rPr>
      </w:pPr>
      <w:r w:rsidRPr="007573A8">
        <w:rPr>
          <w:lang w:val="de-DE"/>
        </w:rPr>
        <w:t>Courbaud 1914, 60-79; Kießling/Heinze 1914, 1-22; Knoche 1935, 307f. (</w:t>
      </w:r>
      <w:r w:rsidRPr="007573A8">
        <w:rPr>
          <w:b/>
          <w:bCs/>
          <w:lang w:val="de-DE"/>
        </w:rPr>
        <w:t>33-40</w:t>
      </w:r>
      <w:r w:rsidRPr="007573A8">
        <w:rPr>
          <w:lang w:val="de-DE"/>
        </w:rPr>
        <w:t>); Wili 1948, 292-294; La Penna 1956, 192-195=340-344 (</w:t>
      </w:r>
      <w:r w:rsidRPr="007573A8">
        <w:rPr>
          <w:b/>
          <w:bCs/>
          <w:lang w:val="de-DE"/>
        </w:rPr>
        <w:t>20-26</w:t>
      </w:r>
      <w:r w:rsidRPr="007573A8">
        <w:rPr>
          <w:lang w:val="de-DE"/>
        </w:rPr>
        <w:t>); Sack 1965, 87-95; D.A.West 1967, 22-28 (</w:t>
      </w:r>
      <w:r w:rsidRPr="007573A8">
        <w:rPr>
          <w:b/>
          <w:bCs/>
          <w:lang w:val="de-DE"/>
        </w:rPr>
        <w:t>1-19</w:t>
      </w:r>
      <w:r w:rsidRPr="007573A8">
        <w:rPr>
          <w:lang w:val="de-DE"/>
        </w:rPr>
        <w:t>); McGann 1969, 33-37; Macleod 1979d, 21-23; Dionigi 1980; Nickel 1980 (</w:t>
      </w:r>
      <w:r w:rsidRPr="007573A8">
        <w:rPr>
          <w:b/>
          <w:bCs/>
          <w:lang w:val="de-DE"/>
        </w:rPr>
        <w:t>13-19</w:t>
      </w:r>
      <w:r w:rsidRPr="007573A8">
        <w:rPr>
          <w:lang w:val="de-DE"/>
        </w:rPr>
        <w:t>); Dilke 1981, 1850f. (</w:t>
      </w:r>
      <w:r w:rsidRPr="007573A8">
        <w:rPr>
          <w:b/>
          <w:bCs/>
          <w:lang w:val="de-DE"/>
        </w:rPr>
        <w:t>1</w:t>
      </w:r>
      <w:r w:rsidRPr="007573A8">
        <w:rPr>
          <w:lang w:val="de-DE"/>
        </w:rPr>
        <w:t>); Lebek 1981, 2037f. (</w:t>
      </w:r>
      <w:r w:rsidRPr="007573A8">
        <w:rPr>
          <w:b/>
          <w:bCs/>
          <w:lang w:val="de-DE"/>
        </w:rPr>
        <w:t>10f.</w:t>
      </w:r>
      <w:r w:rsidRPr="007573A8">
        <w:rPr>
          <w:lang w:val="de-DE"/>
        </w:rPr>
        <w:t>); Lefèvre 1981, 2023f.; Baldini Moscadi 1985 (</w:t>
      </w:r>
      <w:r w:rsidRPr="007573A8">
        <w:rPr>
          <w:b/>
          <w:bCs/>
          <w:lang w:val="de-DE"/>
        </w:rPr>
        <w:t>33-37</w:t>
      </w:r>
      <w:r w:rsidRPr="007573A8">
        <w:rPr>
          <w:lang w:val="de-DE"/>
        </w:rPr>
        <w:t>); Gagliardi 1985; Hirth 1985; Mayer 1985, 34 (</w:t>
      </w:r>
      <w:r w:rsidRPr="007573A8">
        <w:rPr>
          <w:b/>
          <w:bCs/>
          <w:lang w:val="de-DE"/>
        </w:rPr>
        <w:t>13-19</w:t>
      </w:r>
      <w:r w:rsidRPr="007573A8">
        <w:rPr>
          <w:lang w:val="de-DE"/>
        </w:rPr>
        <w:t>); Kilpatrick 1986, 1-7; Mayer 1986, 61-67; Jäkel 1989; Gandeva 1991b; Lefèvre 1993b, 236-238.251-254; Marcucci 1993 (</w:t>
      </w:r>
      <w:r w:rsidRPr="007573A8">
        <w:rPr>
          <w:b/>
          <w:bCs/>
          <w:lang w:val="de-DE"/>
        </w:rPr>
        <w:t>13</w:t>
      </w:r>
      <w:r w:rsidRPr="007573A8">
        <w:rPr>
          <w:lang w:val="de-DE"/>
        </w:rPr>
        <w:t>); Mayer 1994, 87-111.275; S.J.Harrison 1995c, 48-50; Lyne 1995, 143-150; Rom</w:t>
      </w:r>
      <w:r w:rsidRPr="007573A8">
        <w:rPr>
          <w:lang w:val="de-DE"/>
        </w:rPr>
        <w:t>a</w:t>
      </w:r>
      <w:r w:rsidRPr="007573A8">
        <w:rPr>
          <w:lang w:val="de-DE"/>
        </w:rPr>
        <w:t>no/Fedeli 1991-1997, II 4, 983-1014; Oliensis 1998, 155-157; Bowditch 2001, 170-181; Maurach 2001, 299-306; Freudenburg 2002, 124-128; Moles 2002a, 141-152; Reckford 2002, 7-9 (</w:t>
      </w:r>
      <w:r w:rsidRPr="007573A8">
        <w:rPr>
          <w:b/>
          <w:bCs/>
          <w:lang w:val="de-DE"/>
        </w:rPr>
        <w:t>53-69</w:t>
      </w:r>
      <w:r w:rsidRPr="007573A8">
        <w:rPr>
          <w:lang w:val="de-DE"/>
        </w:rPr>
        <w:t xml:space="preserve">); </w:t>
      </w:r>
      <w:r w:rsidR="00B83333">
        <w:rPr>
          <w:lang w:val="de-DE"/>
        </w:rPr>
        <w:t>D.</w:t>
      </w:r>
      <w:r w:rsidRPr="007573A8">
        <w:rPr>
          <w:lang w:val="de-DE"/>
        </w:rPr>
        <w:t>Armstrong 2004, 274-276; Marchesi 2005b, 317f. (</w:t>
      </w:r>
      <w:r w:rsidRPr="007573A8">
        <w:rPr>
          <w:b/>
          <w:bCs/>
          <w:lang w:val="de-DE"/>
        </w:rPr>
        <w:t>70-75</w:t>
      </w:r>
      <w:r w:rsidRPr="007573A8">
        <w:rPr>
          <w:lang w:val="de-DE"/>
        </w:rPr>
        <w:t>); Moles 2007, 174-176 (</w:t>
      </w:r>
      <w:r w:rsidRPr="007573A8">
        <w:rPr>
          <w:b/>
          <w:bCs/>
          <w:lang w:val="de-DE"/>
        </w:rPr>
        <w:t>1-19</w:t>
      </w:r>
      <w:r w:rsidRPr="007573A8">
        <w:rPr>
          <w:lang w:val="de-DE"/>
        </w:rPr>
        <w:t>)</w:t>
      </w:r>
      <w:r w:rsidR="00D32DC4" w:rsidRPr="007573A8">
        <w:rPr>
          <w:lang w:val="de-DE"/>
        </w:rPr>
        <w:t xml:space="preserve">; </w:t>
      </w:r>
      <w:r w:rsidR="004B0495">
        <w:rPr>
          <w:lang w:val="de-DE"/>
        </w:rPr>
        <w:t xml:space="preserve">Wulfram 2008, 65-81; </w:t>
      </w:r>
      <w:r w:rsidR="00C208A9">
        <w:rPr>
          <w:lang w:val="de-DE"/>
        </w:rPr>
        <w:t>H.White 2009a (</w:t>
      </w:r>
      <w:r w:rsidR="00C208A9" w:rsidRPr="00C208A9">
        <w:rPr>
          <w:b/>
          <w:lang w:val="de-DE"/>
        </w:rPr>
        <w:t>28. 77f.</w:t>
      </w:r>
      <w:r w:rsidR="00C208A9">
        <w:rPr>
          <w:lang w:val="de-DE"/>
        </w:rPr>
        <w:t xml:space="preserve">); </w:t>
      </w:r>
      <w:r w:rsidR="0043682D">
        <w:rPr>
          <w:lang w:val="de-DE"/>
        </w:rPr>
        <w:t xml:space="preserve">Günther 2010, 1-46; </w:t>
      </w:r>
      <w:r w:rsidR="00C827E9">
        <w:rPr>
          <w:lang w:val="de-DE"/>
        </w:rPr>
        <w:t>Gliatsis 2012a;</w:t>
      </w:r>
      <w:r w:rsidR="007E11A1" w:rsidRPr="007573A8">
        <w:rPr>
          <w:lang w:val="de-DE"/>
        </w:rPr>
        <w:t xml:space="preserve"> </w:t>
      </w:r>
      <w:r w:rsidR="00FB3982">
        <w:rPr>
          <w:lang w:val="de-DE"/>
        </w:rPr>
        <w:t>Na</w:t>
      </w:r>
      <w:r w:rsidR="00776A62">
        <w:rPr>
          <w:lang w:val="de-DE"/>
        </w:rPr>
        <w:t>deau 2</w:t>
      </w:r>
      <w:r w:rsidR="00D32DC4" w:rsidRPr="007573A8">
        <w:rPr>
          <w:lang w:val="de-DE"/>
        </w:rPr>
        <w:t>013</w:t>
      </w:r>
      <w:r w:rsidR="00F27DA2">
        <w:rPr>
          <w:lang w:val="de-DE"/>
        </w:rPr>
        <w:t xml:space="preserve">; </w:t>
      </w:r>
      <w:r w:rsidR="00FB3982">
        <w:rPr>
          <w:lang w:val="de-DE"/>
        </w:rPr>
        <w:t xml:space="preserve">McCarter 2015, 25-42. 49-55. 67-70; </w:t>
      </w:r>
      <w:r w:rsidR="00073C24">
        <w:rPr>
          <w:lang w:val="de-DE"/>
        </w:rPr>
        <w:t xml:space="preserve">Cucchiarelli 2016, </w:t>
      </w:r>
      <w:r w:rsidR="00EE391B">
        <w:rPr>
          <w:lang w:val="de-DE"/>
        </w:rPr>
        <w:t>115-119</w:t>
      </w:r>
      <w:r w:rsidR="00073C24">
        <w:rPr>
          <w:lang w:val="de-DE"/>
        </w:rPr>
        <w:t xml:space="preserve">; </w:t>
      </w:r>
      <w:r w:rsidR="00F27DA2">
        <w:rPr>
          <w:lang w:val="de-DE"/>
        </w:rPr>
        <w:t>Scheidegger Lämmle 2016, 141-149</w:t>
      </w:r>
    </w:p>
    <w:p w:rsidR="00DD204F" w:rsidRPr="007573A8" w:rsidRDefault="00DD204F">
      <w:pPr>
        <w:jc w:val="both"/>
        <w:rPr>
          <w:lang w:val="de-DE"/>
        </w:rPr>
      </w:pPr>
    </w:p>
    <w:p w:rsidR="00DD204F" w:rsidRPr="007573A8" w:rsidRDefault="00DD204F">
      <w:pPr>
        <w:jc w:val="both"/>
        <w:rPr>
          <w:b/>
          <w:bCs/>
          <w:lang w:val="de-DE"/>
        </w:rPr>
      </w:pPr>
      <w:r w:rsidRPr="007573A8">
        <w:rPr>
          <w:b/>
          <w:bCs/>
          <w:lang w:val="de-DE"/>
        </w:rPr>
        <w:t>epist.1.2</w:t>
      </w:r>
    </w:p>
    <w:p w:rsidR="00DD204F" w:rsidRPr="001B0CC8" w:rsidRDefault="00DD204F">
      <w:pPr>
        <w:jc w:val="both"/>
        <w:rPr>
          <w:lang w:val="it-IT"/>
        </w:rPr>
      </w:pPr>
      <w:r w:rsidRPr="007573A8">
        <w:rPr>
          <w:lang w:val="de-DE"/>
        </w:rPr>
        <w:t xml:space="preserve">Courbaud 1914, 202-227; Kießling/Heinze 1914, 22-36; Wili 1948, 294f.; Fraenkel 1957, 314-316=370-373; </w:t>
      </w:r>
      <w:r w:rsidR="00B41DB3">
        <w:rPr>
          <w:lang w:val="de-DE"/>
        </w:rPr>
        <w:t>C.Becker 1963</w:t>
      </w:r>
      <w:r w:rsidRPr="007573A8">
        <w:rPr>
          <w:lang w:val="de-DE"/>
        </w:rPr>
        <w:t>, 38f.; Sack 1965, 95-98; McGann 1969, 37-39; Oksala 1973, 115-118.136f.; Moles 1985, 34-39; Kilpatrick 1986, 26-32; Kraggerud 1986 (</w:t>
      </w:r>
      <w:r w:rsidRPr="007573A8">
        <w:rPr>
          <w:b/>
          <w:bCs/>
          <w:lang w:val="de-DE"/>
        </w:rPr>
        <w:t>31</w:t>
      </w:r>
      <w:r w:rsidRPr="007573A8">
        <w:rPr>
          <w:lang w:val="de-DE"/>
        </w:rPr>
        <w:t>); M</w:t>
      </w:r>
      <w:r w:rsidRPr="007573A8">
        <w:rPr>
          <w:lang w:val="de-DE"/>
        </w:rPr>
        <w:t>a</w:t>
      </w:r>
      <w:r w:rsidRPr="007573A8">
        <w:rPr>
          <w:lang w:val="de-DE"/>
        </w:rPr>
        <w:t>yer 1986, 67f.; Eidinow 1990 (</w:t>
      </w:r>
      <w:r w:rsidRPr="007573A8">
        <w:rPr>
          <w:b/>
          <w:bCs/>
          <w:lang w:val="de-DE"/>
        </w:rPr>
        <w:t>26</w:t>
      </w:r>
      <w:r w:rsidRPr="007573A8">
        <w:rPr>
          <w:lang w:val="de-DE"/>
        </w:rPr>
        <w:t>); S.West 1990 (</w:t>
      </w:r>
      <w:r w:rsidRPr="007573A8">
        <w:rPr>
          <w:b/>
          <w:bCs/>
          <w:lang w:val="de-DE"/>
        </w:rPr>
        <w:t>42f.</w:t>
      </w:r>
      <w:r w:rsidRPr="007573A8">
        <w:rPr>
          <w:lang w:val="de-DE"/>
        </w:rPr>
        <w:t>), Edwards 1992; Lefèvre 1993b, 255; Stadter 1993 (</w:t>
      </w:r>
      <w:r w:rsidRPr="007573A8">
        <w:rPr>
          <w:b/>
          <w:bCs/>
          <w:lang w:val="de-DE"/>
        </w:rPr>
        <w:t>42f.</w:t>
      </w:r>
      <w:r w:rsidRPr="007573A8">
        <w:rPr>
          <w:lang w:val="de-DE"/>
        </w:rPr>
        <w:t>); Mayer 1994, 111-124; Romano/Fedeli 1991-1997, II 4, 1015-1040; Ci</w:t>
      </w:r>
      <w:r w:rsidRPr="007573A8">
        <w:rPr>
          <w:lang w:val="de-DE"/>
        </w:rPr>
        <w:t>t</w:t>
      </w:r>
      <w:r w:rsidRPr="007573A8">
        <w:rPr>
          <w:lang w:val="de-DE"/>
        </w:rPr>
        <w:t xml:space="preserve">roni 2001b; Maurach 2001, 307-310; Nisbet 2002a, 59f. </w:t>
      </w:r>
      <w:r w:rsidRPr="007573A8">
        <w:t>(</w:t>
      </w:r>
      <w:r w:rsidRPr="007573A8">
        <w:rPr>
          <w:b/>
          <w:bCs/>
        </w:rPr>
        <w:t>23-26</w:t>
      </w:r>
      <w:r w:rsidRPr="007573A8">
        <w:t>); Adkin 2002/03 (</w:t>
      </w:r>
      <w:r w:rsidRPr="007573A8">
        <w:rPr>
          <w:b/>
          <w:bCs/>
        </w:rPr>
        <w:t>62f.</w:t>
      </w:r>
      <w:r w:rsidRPr="007573A8">
        <w:t>); Kyr</w:t>
      </w:r>
      <w:r w:rsidRPr="007573A8">
        <w:t>i</w:t>
      </w:r>
      <w:r w:rsidRPr="007573A8">
        <w:t>akidis 2002 (</w:t>
      </w:r>
      <w:r w:rsidRPr="007573A8">
        <w:rPr>
          <w:b/>
          <w:bCs/>
        </w:rPr>
        <w:t>17-22</w:t>
      </w:r>
      <w:r w:rsidRPr="007573A8">
        <w:t xml:space="preserve">); Moles 2002a, 150f.; Taisne 2002; </w:t>
      </w:r>
      <w:r w:rsidR="00B83333">
        <w:t>D.</w:t>
      </w:r>
      <w:r w:rsidRPr="007573A8">
        <w:t>Armstrong</w:t>
      </w:r>
      <w:r w:rsidRPr="007573A8">
        <w:rPr>
          <w:smallCaps/>
        </w:rPr>
        <w:t xml:space="preserve"> 2004</w:t>
      </w:r>
      <w:r w:rsidRPr="007573A8">
        <w:t xml:space="preserve">, 276-281; Courtney 2006, 177f. </w:t>
      </w:r>
      <w:r w:rsidRPr="001B0CC8">
        <w:rPr>
          <w:lang w:val="it-IT"/>
        </w:rPr>
        <w:t>(</w:t>
      </w:r>
      <w:r w:rsidRPr="001B0CC8">
        <w:rPr>
          <w:b/>
          <w:bCs/>
          <w:lang w:val="it-IT"/>
        </w:rPr>
        <w:t>28-31</w:t>
      </w:r>
      <w:r w:rsidRPr="001B0CC8">
        <w:rPr>
          <w:lang w:val="it-IT"/>
        </w:rPr>
        <w:t>); Morrison 2006, 45-47</w:t>
      </w:r>
      <w:r w:rsidR="00D32AE5" w:rsidRPr="001B0CC8">
        <w:rPr>
          <w:lang w:val="it-IT"/>
        </w:rPr>
        <w:t xml:space="preserve">; </w:t>
      </w:r>
      <w:r w:rsidR="00C208A9" w:rsidRPr="001B0CC8">
        <w:rPr>
          <w:lang w:val="it-IT"/>
        </w:rPr>
        <w:t>H.White 2009a (</w:t>
      </w:r>
      <w:r w:rsidR="00204B33" w:rsidRPr="001B0CC8">
        <w:rPr>
          <w:b/>
          <w:lang w:val="it-IT"/>
        </w:rPr>
        <w:t>30f.</w:t>
      </w:r>
      <w:r w:rsidR="00204B33" w:rsidRPr="001B0CC8">
        <w:rPr>
          <w:lang w:val="it-IT"/>
        </w:rPr>
        <w:t xml:space="preserve"> </w:t>
      </w:r>
      <w:r w:rsidR="00204B33" w:rsidRPr="001B0CC8">
        <w:rPr>
          <w:b/>
          <w:lang w:val="it-IT"/>
        </w:rPr>
        <w:t>37f.</w:t>
      </w:r>
      <w:r w:rsidR="00C208A9" w:rsidRPr="001B0CC8">
        <w:rPr>
          <w:lang w:val="it-IT"/>
        </w:rPr>
        <w:t xml:space="preserve">); </w:t>
      </w:r>
      <w:r w:rsidR="00A304D3" w:rsidRPr="001B0CC8">
        <w:rPr>
          <w:lang w:val="it-IT"/>
        </w:rPr>
        <w:t>Keane 2010/11 (</w:t>
      </w:r>
      <w:r w:rsidR="00A304D3" w:rsidRPr="001B0CC8">
        <w:rPr>
          <w:b/>
          <w:lang w:val="it-IT"/>
        </w:rPr>
        <w:t>1-31</w:t>
      </w:r>
      <w:r w:rsidR="00A304D3" w:rsidRPr="001B0CC8">
        <w:rPr>
          <w:lang w:val="it-IT"/>
        </w:rPr>
        <w:t xml:space="preserve">); </w:t>
      </w:r>
      <w:r w:rsidR="00D32AE5" w:rsidRPr="001B0CC8">
        <w:rPr>
          <w:lang w:val="it-IT"/>
        </w:rPr>
        <w:t>Manzoni 2015 (</w:t>
      </w:r>
      <w:r w:rsidR="00D32AE5" w:rsidRPr="001B0CC8">
        <w:rPr>
          <w:b/>
          <w:lang w:val="it-IT"/>
        </w:rPr>
        <w:t>17-22</w:t>
      </w:r>
      <w:r w:rsidR="00D32AE5" w:rsidRPr="001B0CC8">
        <w:rPr>
          <w:lang w:val="it-IT"/>
        </w:rPr>
        <w:t>)</w:t>
      </w:r>
      <w:r w:rsidR="00713A9B" w:rsidRPr="001B0CC8">
        <w:rPr>
          <w:lang w:val="it-IT"/>
        </w:rPr>
        <w:t>; S.J.Harrison 2014b (</w:t>
      </w:r>
      <w:r w:rsidR="00713A9B" w:rsidRPr="001B0CC8">
        <w:rPr>
          <w:b/>
          <w:lang w:val="it-IT"/>
        </w:rPr>
        <w:t>18</w:t>
      </w:r>
      <w:r w:rsidR="00713A9B" w:rsidRPr="001B0CC8">
        <w:rPr>
          <w:lang w:val="it-IT"/>
        </w:rPr>
        <w:t>)</w:t>
      </w:r>
      <w:r w:rsidR="00FB3982" w:rsidRPr="001B0CC8">
        <w:rPr>
          <w:lang w:val="it-IT"/>
        </w:rPr>
        <w:t>; McCarter 2015, 70-90;</w:t>
      </w:r>
      <w:r w:rsidR="00EE391B" w:rsidRPr="001B0CC8">
        <w:rPr>
          <w:lang w:val="it-IT"/>
        </w:rPr>
        <w:t xml:space="preserve"> Cucchiarelli 2016, 119-122</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lastRenderedPageBreak/>
        <w:t>epist.1.3</w:t>
      </w:r>
    </w:p>
    <w:p w:rsidR="00DD204F" w:rsidRPr="001B0CC8" w:rsidRDefault="00DD204F">
      <w:pPr>
        <w:jc w:val="both"/>
        <w:rPr>
          <w:lang w:val="it-IT"/>
        </w:rPr>
      </w:pPr>
      <w:r w:rsidRPr="001B0CC8">
        <w:rPr>
          <w:lang w:val="it-IT"/>
        </w:rPr>
        <w:t xml:space="preserve">Courbaud 1914, 227-244; Kießling/Heinze 1914, 36-43; </w:t>
      </w:r>
      <w:r w:rsidR="00B41DB3" w:rsidRPr="001B0CC8">
        <w:rPr>
          <w:lang w:val="it-IT"/>
        </w:rPr>
        <w:t>C.Becker 1963</w:t>
      </w:r>
      <w:r w:rsidRPr="001B0CC8">
        <w:rPr>
          <w:lang w:val="it-IT"/>
        </w:rPr>
        <w:t>, 41-43; Sack 1965, 99-103; Doblhofer 1966, 25; D.A.West 1967, 29-39 (</w:t>
      </w:r>
      <w:r w:rsidRPr="001B0CC8">
        <w:rPr>
          <w:b/>
          <w:bCs/>
          <w:lang w:val="it-IT"/>
        </w:rPr>
        <w:t>20-29</w:t>
      </w:r>
      <w:r w:rsidRPr="001B0CC8">
        <w:rPr>
          <w:lang w:val="it-IT"/>
        </w:rPr>
        <w:t>); McGann 1969, 40-42; Macleod 1977, 360f.; Dilke 1981, 1851f. (</w:t>
      </w:r>
      <w:r w:rsidRPr="001B0CC8">
        <w:rPr>
          <w:b/>
          <w:bCs/>
          <w:lang w:val="it-IT"/>
        </w:rPr>
        <w:t>20-29</w:t>
      </w:r>
      <w:r w:rsidRPr="001B0CC8">
        <w:rPr>
          <w:lang w:val="it-IT"/>
        </w:rPr>
        <w:t xml:space="preserve">); Kilpatrick 1986, 32-37; Mayer 1986, 68-71; Lefèvre 1993b, 255f.; Mayer 1994, 125-133.275; Cozzolino 1995; M.Hubbard 1995; </w:t>
      </w:r>
      <w:r w:rsidR="00B24836" w:rsidRPr="001B0CC8">
        <w:rPr>
          <w:lang w:val="it-IT"/>
        </w:rPr>
        <w:t>Fedeli 1997c</w:t>
      </w:r>
      <w:r w:rsidRPr="001B0CC8">
        <w:rPr>
          <w:lang w:val="it-IT"/>
        </w:rPr>
        <w:t xml:space="preserve">; Romano/Fedeli 1991-1997, II 4, 1041-1055; O’Neill 1999; Maurach 2001, 311-314; </w:t>
      </w:r>
      <w:r w:rsidR="00B83333" w:rsidRPr="001B0CC8">
        <w:rPr>
          <w:lang w:val="it-IT"/>
        </w:rPr>
        <w:t>D.</w:t>
      </w:r>
      <w:r w:rsidRPr="001B0CC8">
        <w:rPr>
          <w:lang w:val="it-IT"/>
        </w:rPr>
        <w:t>Armstrong 2004, 282; Morrison 2006, 47</w:t>
      </w:r>
      <w:r w:rsidR="00926BA8" w:rsidRPr="001B0CC8">
        <w:rPr>
          <w:lang w:val="it-IT"/>
        </w:rPr>
        <w:t xml:space="preserve">; </w:t>
      </w:r>
      <w:r w:rsidR="00204B33" w:rsidRPr="001B0CC8">
        <w:rPr>
          <w:lang w:val="it-IT"/>
        </w:rPr>
        <w:t>H.White 2009a (</w:t>
      </w:r>
      <w:r w:rsidR="00204B33" w:rsidRPr="001B0CC8">
        <w:rPr>
          <w:b/>
          <w:lang w:val="it-IT"/>
        </w:rPr>
        <w:t>9-13. 25-27</w:t>
      </w:r>
      <w:r w:rsidR="00204B33" w:rsidRPr="001B0CC8">
        <w:rPr>
          <w:lang w:val="it-IT"/>
        </w:rPr>
        <w:t xml:space="preserve">); </w:t>
      </w:r>
      <w:r w:rsidR="00B83333" w:rsidRPr="001B0CC8">
        <w:rPr>
          <w:lang w:val="it-IT"/>
        </w:rPr>
        <w:t>F.</w:t>
      </w:r>
      <w:r w:rsidR="00926BA8" w:rsidRPr="001B0CC8">
        <w:rPr>
          <w:lang w:val="it-IT"/>
        </w:rPr>
        <w:t>Citti 2013</w:t>
      </w:r>
      <w:r w:rsidR="00C57FB6" w:rsidRPr="001B0CC8">
        <w:rPr>
          <w:lang w:val="it-IT"/>
        </w:rPr>
        <w:t>; H.White 2013 (</w:t>
      </w:r>
      <w:r w:rsidR="00C57FB6" w:rsidRPr="001B0CC8">
        <w:rPr>
          <w:b/>
          <w:lang w:val="it-IT"/>
        </w:rPr>
        <w:t>9-15</w:t>
      </w:r>
      <w:r w:rsidR="00C57FB6" w:rsidRPr="001B0CC8">
        <w:rPr>
          <w:lang w:val="it-IT"/>
        </w:rPr>
        <w:t>)</w:t>
      </w:r>
      <w:r w:rsidR="00A43892" w:rsidRPr="001B0CC8">
        <w:rPr>
          <w:lang w:val="it-IT"/>
        </w:rPr>
        <w:t>; McCarter 2015, 227-239;</w:t>
      </w:r>
      <w:r w:rsidR="00EE391B" w:rsidRPr="001B0CC8">
        <w:rPr>
          <w:lang w:val="it-IT"/>
        </w:rPr>
        <w:t xml:space="preserve"> Cucchiarelli 2016, 122f.</w:t>
      </w:r>
    </w:p>
    <w:p w:rsidR="00DD204F" w:rsidRPr="001B0CC8" w:rsidRDefault="00DD204F">
      <w:pPr>
        <w:jc w:val="both"/>
        <w:rPr>
          <w:lang w:val="it-IT"/>
        </w:rPr>
      </w:pPr>
    </w:p>
    <w:p w:rsidR="00DD204F" w:rsidRPr="001B0CC8" w:rsidRDefault="00DD204F">
      <w:pPr>
        <w:jc w:val="both"/>
        <w:rPr>
          <w:lang w:val="it-IT"/>
        </w:rPr>
      </w:pPr>
      <w:r w:rsidRPr="001B0CC8">
        <w:rPr>
          <w:b/>
          <w:bCs/>
          <w:lang w:val="it-IT"/>
        </w:rPr>
        <w:t>epist.1.4</w:t>
      </w:r>
    </w:p>
    <w:p w:rsidR="00DD204F" w:rsidRPr="001B0CC8" w:rsidRDefault="00DD204F">
      <w:pPr>
        <w:jc w:val="both"/>
        <w:rPr>
          <w:lang w:val="it-IT"/>
        </w:rPr>
      </w:pPr>
      <w:r w:rsidRPr="001B0CC8">
        <w:rPr>
          <w:lang w:val="it-IT"/>
        </w:rPr>
        <w:t xml:space="preserve">Courbaud 1914, 80-89; Kießling/Heinze 1914, 43-47; Otis 1945, 186-188; Wili 1948, 295f.; Fraenkel 1957, 323-327=380-385; Röver/Oppermann 1961, 107f.; </w:t>
      </w:r>
      <w:r w:rsidR="00B41DB3" w:rsidRPr="001B0CC8">
        <w:rPr>
          <w:lang w:val="it-IT"/>
        </w:rPr>
        <w:t>C.Becker 1963</w:t>
      </w:r>
      <w:r w:rsidRPr="001B0CC8">
        <w:rPr>
          <w:lang w:val="it-IT"/>
        </w:rPr>
        <w:t xml:space="preserve">, 41; Sack 1965, 103f.; </w:t>
      </w:r>
      <w:r w:rsidRPr="001B0CC8">
        <w:rPr>
          <w:spacing w:val="-2"/>
          <w:lang w:val="it-IT"/>
        </w:rPr>
        <w:t>Schwind</w:t>
      </w:r>
      <w:r w:rsidRPr="001B0CC8">
        <w:rPr>
          <w:lang w:val="it-IT"/>
        </w:rPr>
        <w:t xml:space="preserve"> 1965, 153-156; D.A.West 1967, 43f. (</w:t>
      </w:r>
      <w:r w:rsidRPr="001B0CC8">
        <w:rPr>
          <w:b/>
          <w:bCs/>
          <w:lang w:val="it-IT"/>
        </w:rPr>
        <w:t>28-42</w:t>
      </w:r>
      <w:r w:rsidRPr="001B0CC8">
        <w:rPr>
          <w:lang w:val="it-IT"/>
        </w:rPr>
        <w:t>); McGann 1969, 42-44; Albrecht 1971; Albrecht 1977, 211-218; Macleod 1979d, 20f.; Dilke 1981, 1852-1854 (</w:t>
      </w:r>
      <w:r w:rsidRPr="001B0CC8">
        <w:rPr>
          <w:b/>
          <w:bCs/>
          <w:lang w:val="it-IT"/>
        </w:rPr>
        <w:t>1-5</w:t>
      </w:r>
      <w:r w:rsidRPr="001B0CC8">
        <w:rPr>
          <w:lang w:val="it-IT"/>
        </w:rPr>
        <w:t>); Kytzler 1985, 81-83; Kilpatrick 1986, 56-61; Mayer 1986, 71; Lefèvre 1993b, 256f.; Ball 1993/94; Brugnoli 1994; Mayer 1994, 133-136; Álvarez Hernández 1995; Formicola 1995; Romano/Fedeli 1991-1997, II 4, 1055-1063; Tsakiropolou-Summers 1998, 25-27 (</w:t>
      </w:r>
      <w:r w:rsidRPr="001B0CC8">
        <w:rPr>
          <w:b/>
          <w:bCs/>
          <w:lang w:val="it-IT"/>
        </w:rPr>
        <w:t>15f.</w:t>
      </w:r>
      <w:r w:rsidRPr="001B0CC8">
        <w:rPr>
          <w:lang w:val="it-IT"/>
        </w:rPr>
        <w:t>); Ma</w:t>
      </w:r>
      <w:r w:rsidRPr="001B0CC8">
        <w:rPr>
          <w:lang w:val="it-IT"/>
        </w:rPr>
        <w:t>u</w:t>
      </w:r>
      <w:r w:rsidRPr="001B0CC8">
        <w:rPr>
          <w:lang w:val="it-IT"/>
        </w:rPr>
        <w:t>rach 2001, 314-317; Armstrong 2004, 282f.; Morrison 2006, 50</w:t>
      </w:r>
      <w:r w:rsidR="00C518CE" w:rsidRPr="001B0CC8">
        <w:rPr>
          <w:lang w:val="it-IT"/>
        </w:rPr>
        <w:t>; Tzounakas 2013a</w:t>
      </w:r>
      <w:r w:rsidR="00A43892" w:rsidRPr="001B0CC8">
        <w:rPr>
          <w:lang w:val="it-IT"/>
        </w:rPr>
        <w:t>; McCar</w:t>
      </w:r>
      <w:r w:rsidR="00AE7A7A" w:rsidRPr="001B0CC8">
        <w:rPr>
          <w:lang w:val="it-IT"/>
        </w:rPr>
        <w:t xml:space="preserve">ter 2015, </w:t>
      </w:r>
      <w:r w:rsidR="00A43892" w:rsidRPr="001B0CC8">
        <w:rPr>
          <w:lang w:val="it-IT"/>
        </w:rPr>
        <w:t>94-99</w:t>
      </w:r>
      <w:r w:rsidR="00EE391B" w:rsidRPr="001B0CC8">
        <w:rPr>
          <w:lang w:val="it-IT"/>
        </w:rPr>
        <w:t>; Cucchiarelli 2016, 124-126</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epist.1.5</w:t>
      </w:r>
    </w:p>
    <w:p w:rsidR="00DD204F" w:rsidRPr="001B0CC8" w:rsidRDefault="00DD204F">
      <w:pPr>
        <w:jc w:val="both"/>
        <w:rPr>
          <w:lang w:val="it-IT"/>
        </w:rPr>
      </w:pPr>
      <w:r w:rsidRPr="001B0CC8">
        <w:rPr>
          <w:lang w:val="it-IT"/>
        </w:rPr>
        <w:t xml:space="preserve">Courbaud 1914, 89-102.301f.; Kießling/Heinze 1914, 47-54; Wili 1948, 279f.; Sack 1965, 104-107; </w:t>
      </w:r>
      <w:r w:rsidRPr="001B0CC8">
        <w:rPr>
          <w:spacing w:val="-2"/>
          <w:lang w:val="it-IT"/>
        </w:rPr>
        <w:t>Schwind</w:t>
      </w:r>
      <w:r w:rsidRPr="001B0CC8">
        <w:rPr>
          <w:lang w:val="it-IT"/>
        </w:rPr>
        <w:t xml:space="preserve"> 1965, 156; G.Williams 1968, 7-10; McGann 1969, 44-46; Cairns 1972, 241f.; Mayer 1985, 39-41; Kilpatrick 1986, 61-65; Mayer 1986, 71-72; Lefèvre 1988b; Lefèvre 1993b, 257; F.Citti 1994b; Mayer 1994, 136-143.275; Domenicucci 1995; Eidinow 1995; Langslow 1995 (</w:t>
      </w:r>
      <w:r w:rsidRPr="001B0CC8">
        <w:rPr>
          <w:b/>
          <w:bCs/>
          <w:lang w:val="it-IT"/>
        </w:rPr>
        <w:t>28f.</w:t>
      </w:r>
      <w:r w:rsidRPr="001B0CC8">
        <w:rPr>
          <w:lang w:val="it-IT"/>
        </w:rPr>
        <w:t>); Romano/Fedeli 1991-1997, II 4, 1063-1082; Oliensis 1998, 182-184; Maurach 2001, 318-321; Vössing 2001 (</w:t>
      </w:r>
      <w:r w:rsidRPr="001B0CC8">
        <w:rPr>
          <w:b/>
          <w:bCs/>
          <w:lang w:val="it-IT"/>
        </w:rPr>
        <w:t>22</w:t>
      </w:r>
      <w:r w:rsidRPr="001B0CC8">
        <w:rPr>
          <w:lang w:val="it-IT"/>
        </w:rPr>
        <w:t>); Deroux 2003 (</w:t>
      </w:r>
      <w:r w:rsidRPr="001B0CC8">
        <w:rPr>
          <w:b/>
          <w:bCs/>
          <w:lang w:val="it-IT"/>
        </w:rPr>
        <w:t>1</w:t>
      </w:r>
      <w:r w:rsidRPr="001B0CC8">
        <w:rPr>
          <w:lang w:val="it-IT"/>
        </w:rPr>
        <w:t xml:space="preserve">); </w:t>
      </w:r>
      <w:r w:rsidR="00AE7A7A" w:rsidRPr="001B0CC8">
        <w:rPr>
          <w:lang w:val="it-IT"/>
        </w:rPr>
        <w:t>D.</w:t>
      </w:r>
      <w:r w:rsidRPr="001B0CC8">
        <w:rPr>
          <w:lang w:val="it-IT"/>
        </w:rPr>
        <w:t>Armstrong</w:t>
      </w:r>
      <w:r w:rsidRPr="001B0CC8">
        <w:rPr>
          <w:smallCaps/>
          <w:lang w:val="it-IT"/>
        </w:rPr>
        <w:t xml:space="preserve"> 2004</w:t>
      </w:r>
      <w:r w:rsidRPr="001B0CC8">
        <w:rPr>
          <w:lang w:val="it-IT"/>
        </w:rPr>
        <w:t>, 283f.; Putnam 2006a</w:t>
      </w:r>
      <w:r w:rsidR="00B50EAB" w:rsidRPr="001B0CC8">
        <w:rPr>
          <w:lang w:val="it-IT"/>
        </w:rPr>
        <w:t>; Feeney 2010</w:t>
      </w:r>
      <w:r w:rsidR="00A43892" w:rsidRPr="001B0CC8">
        <w:rPr>
          <w:lang w:val="it-IT"/>
        </w:rPr>
        <w:t>; McCarter 2015, 99-107;</w:t>
      </w:r>
      <w:r w:rsidR="00EE391B" w:rsidRPr="001B0CC8">
        <w:rPr>
          <w:lang w:val="it-IT"/>
        </w:rPr>
        <w:t xml:space="preserve"> Cucchiarelli 2016, 126-129</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epist.1.6</w:t>
      </w:r>
    </w:p>
    <w:p w:rsidR="00DD204F" w:rsidRPr="001B0CC8" w:rsidRDefault="00DD204F">
      <w:pPr>
        <w:jc w:val="both"/>
        <w:rPr>
          <w:lang w:val="it-IT"/>
        </w:rPr>
      </w:pPr>
      <w:r w:rsidRPr="001B0CC8">
        <w:rPr>
          <w:lang w:val="it-IT"/>
        </w:rPr>
        <w:t xml:space="preserve">Courbaud 1914, 105-116; Kießling/Heinze 1914, 54-68; Wieland 1950, 38-41; Sack 1965, 107-112; </w:t>
      </w:r>
      <w:r w:rsidRPr="001B0CC8">
        <w:rPr>
          <w:spacing w:val="-2"/>
          <w:lang w:val="it-IT"/>
        </w:rPr>
        <w:t>Schwind</w:t>
      </w:r>
      <w:r w:rsidRPr="001B0CC8">
        <w:rPr>
          <w:lang w:val="it-IT"/>
        </w:rPr>
        <w:t xml:space="preserve"> 1965, 157-160; McGann 1969, 46-48; Nardoni 1979, 30-43 (</w:t>
      </w:r>
      <w:r w:rsidRPr="001B0CC8">
        <w:rPr>
          <w:b/>
          <w:bCs/>
          <w:lang w:val="it-IT"/>
        </w:rPr>
        <w:t>51f.</w:t>
      </w:r>
      <w:r w:rsidRPr="001B0CC8">
        <w:rPr>
          <w:lang w:val="it-IT"/>
        </w:rPr>
        <w:t>); Kilp</w:t>
      </w:r>
      <w:r w:rsidRPr="001B0CC8">
        <w:rPr>
          <w:lang w:val="it-IT"/>
        </w:rPr>
        <w:t>a</w:t>
      </w:r>
      <w:r w:rsidRPr="001B0CC8">
        <w:rPr>
          <w:lang w:val="it-IT"/>
        </w:rPr>
        <w:t>trick 1986, 65-71; F.Citti 1991 (</w:t>
      </w:r>
      <w:r w:rsidRPr="001B0CC8">
        <w:rPr>
          <w:b/>
          <w:bCs/>
          <w:lang w:val="it-IT"/>
        </w:rPr>
        <w:t>19</w:t>
      </w:r>
      <w:r w:rsidRPr="001B0CC8">
        <w:rPr>
          <w:lang w:val="it-IT"/>
        </w:rPr>
        <w:t>); Gandeva 1991b; Mayer 1994, 143-157.275; Watt 1995 (</w:t>
      </w:r>
      <w:r w:rsidRPr="001B0CC8">
        <w:rPr>
          <w:b/>
          <w:bCs/>
          <w:lang w:val="it-IT"/>
        </w:rPr>
        <w:t>67f.</w:t>
      </w:r>
      <w:r w:rsidRPr="001B0CC8">
        <w:rPr>
          <w:lang w:val="it-IT"/>
        </w:rPr>
        <w:t>); Citroni Marchetti 1997 (</w:t>
      </w:r>
      <w:r w:rsidRPr="001B0CC8">
        <w:rPr>
          <w:b/>
          <w:bCs/>
          <w:lang w:val="it-IT"/>
        </w:rPr>
        <w:t>5-8</w:t>
      </w:r>
      <w:r w:rsidRPr="001B0CC8">
        <w:rPr>
          <w:lang w:val="it-IT"/>
        </w:rPr>
        <w:t>); Romano/Fedeli 1991-1997, II 4, 1083-1101; Guglielmo 1998 (</w:t>
      </w:r>
      <w:r w:rsidRPr="001B0CC8">
        <w:rPr>
          <w:b/>
          <w:bCs/>
          <w:lang w:val="it-IT"/>
        </w:rPr>
        <w:t>28</w:t>
      </w:r>
      <w:r w:rsidRPr="001B0CC8">
        <w:rPr>
          <w:lang w:val="it-IT"/>
        </w:rPr>
        <w:t xml:space="preserve">); </w:t>
      </w:r>
      <w:r w:rsidRPr="001B0CC8">
        <w:rPr>
          <w:spacing w:val="2"/>
          <w:lang w:val="it-IT"/>
        </w:rPr>
        <w:t>Guglielmo 2001a (</w:t>
      </w:r>
      <w:r w:rsidRPr="001B0CC8">
        <w:rPr>
          <w:b/>
          <w:bCs/>
          <w:spacing w:val="2"/>
          <w:lang w:val="it-IT"/>
        </w:rPr>
        <w:t>63f.</w:t>
      </w:r>
      <w:r w:rsidRPr="001B0CC8">
        <w:rPr>
          <w:spacing w:val="2"/>
          <w:lang w:val="it-IT"/>
        </w:rPr>
        <w:t xml:space="preserve">); Guglielmo 2001b; </w:t>
      </w:r>
      <w:r w:rsidRPr="001B0CC8">
        <w:rPr>
          <w:lang w:val="it-IT"/>
        </w:rPr>
        <w:t xml:space="preserve">Maurach 2001, 321-324; </w:t>
      </w:r>
      <w:r w:rsidR="00AE7A7A" w:rsidRPr="001B0CC8">
        <w:rPr>
          <w:lang w:val="it-IT"/>
        </w:rPr>
        <w:t>D.</w:t>
      </w:r>
      <w:r w:rsidRPr="001B0CC8">
        <w:rPr>
          <w:lang w:val="it-IT"/>
        </w:rPr>
        <w:t>Armstrong 2004, 284f.; Stocchi 2004; Courtney 2006, 179 (</w:t>
      </w:r>
      <w:r w:rsidRPr="001B0CC8">
        <w:rPr>
          <w:b/>
          <w:bCs/>
          <w:lang w:val="it-IT"/>
        </w:rPr>
        <w:t>67f.</w:t>
      </w:r>
      <w:r w:rsidRPr="001B0CC8">
        <w:rPr>
          <w:lang w:val="it-IT"/>
        </w:rPr>
        <w:t>)</w:t>
      </w:r>
      <w:r w:rsidR="00DB5416" w:rsidRPr="001B0CC8">
        <w:rPr>
          <w:lang w:val="it-IT"/>
        </w:rPr>
        <w:t xml:space="preserve">; </w:t>
      </w:r>
      <w:r w:rsidR="00204B33" w:rsidRPr="001B0CC8">
        <w:rPr>
          <w:lang w:val="it-IT"/>
        </w:rPr>
        <w:t>H.White 2009a (</w:t>
      </w:r>
      <w:r w:rsidR="00204B33" w:rsidRPr="001B0CC8">
        <w:rPr>
          <w:b/>
          <w:lang w:val="it-IT"/>
        </w:rPr>
        <w:t>49-52</w:t>
      </w:r>
      <w:r w:rsidR="00204B33" w:rsidRPr="001B0CC8">
        <w:rPr>
          <w:lang w:val="it-IT"/>
        </w:rPr>
        <w:t xml:space="preserve">); </w:t>
      </w:r>
      <w:r w:rsidR="007F23FF" w:rsidRPr="001B0CC8">
        <w:rPr>
          <w:lang w:val="it-IT"/>
        </w:rPr>
        <w:t>Stadter 2012 (</w:t>
      </w:r>
      <w:r w:rsidR="007F23FF" w:rsidRPr="001B0CC8">
        <w:rPr>
          <w:b/>
          <w:lang w:val="it-IT"/>
        </w:rPr>
        <w:t>45f.</w:t>
      </w:r>
      <w:r w:rsidR="007F23FF" w:rsidRPr="001B0CC8">
        <w:rPr>
          <w:lang w:val="it-IT"/>
        </w:rPr>
        <w:t xml:space="preserve">); </w:t>
      </w:r>
      <w:r w:rsidR="00DB5416" w:rsidRPr="001B0CC8">
        <w:rPr>
          <w:lang w:val="it-IT"/>
        </w:rPr>
        <w:t>Nicolosi 2014</w:t>
      </w:r>
      <w:r w:rsidR="00A43892" w:rsidRPr="001B0CC8">
        <w:rPr>
          <w:lang w:val="it-IT"/>
        </w:rPr>
        <w:t>; McCarter 2015, 107-115;</w:t>
      </w:r>
      <w:r w:rsidR="00EE391B" w:rsidRPr="001B0CC8">
        <w:rPr>
          <w:lang w:val="it-IT"/>
        </w:rPr>
        <w:t xml:space="preserve"> Cucchiarelli 2016, 129-133</w:t>
      </w:r>
      <w:r w:rsidR="00C97F1F" w:rsidRPr="001B0CC8">
        <w:rPr>
          <w:lang w:val="it-IT"/>
        </w:rPr>
        <w:t>; Nicolosi 2016</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epist.1.7</w:t>
      </w:r>
    </w:p>
    <w:p w:rsidR="00DD204F" w:rsidRPr="001B0CC8" w:rsidRDefault="00DD204F">
      <w:pPr>
        <w:jc w:val="both"/>
        <w:rPr>
          <w:lang w:val="it-IT"/>
        </w:rPr>
      </w:pPr>
      <w:r w:rsidRPr="001B0CC8">
        <w:rPr>
          <w:lang w:val="it-IT"/>
        </w:rPr>
        <w:t xml:space="preserve">Courbaud 1914, 281-301; Kießling/Heinze 1914, 68-83; Wili 1948, 280-285; Fraenkel 1957, 327-339=385-399; Wieland 1950, 45-51; Hiltbrunner 1960; Röver/Oppermann 1961, 108-113; </w:t>
      </w:r>
      <w:r w:rsidR="00B41DB3" w:rsidRPr="001B0CC8">
        <w:rPr>
          <w:lang w:val="it-IT"/>
        </w:rPr>
        <w:t>C.Becker 1963</w:t>
      </w:r>
      <w:r w:rsidRPr="001B0CC8">
        <w:rPr>
          <w:lang w:val="it-IT"/>
        </w:rPr>
        <w:t>, 25-37; Sack 1965, 112-118; D.A.West 1967, 45f. (</w:t>
      </w:r>
      <w:r w:rsidRPr="001B0CC8">
        <w:rPr>
          <w:b/>
          <w:bCs/>
          <w:lang w:val="it-IT"/>
        </w:rPr>
        <w:t>10-13</w:t>
      </w:r>
      <w:r w:rsidRPr="001B0CC8">
        <w:rPr>
          <w:lang w:val="it-IT"/>
        </w:rPr>
        <w:t>); G.Williams 1968, 19-22.566-568; McGann 1969, 48-56; Kilpatrick 1973; Rijkonen 1977; Macleod 1979d, 19f.; Dilke 1981, 1854 (</w:t>
      </w:r>
      <w:r w:rsidRPr="001B0CC8">
        <w:rPr>
          <w:b/>
          <w:bCs/>
          <w:lang w:val="it-IT"/>
        </w:rPr>
        <w:t>46-95</w:t>
      </w:r>
      <w:r w:rsidRPr="001B0CC8">
        <w:rPr>
          <w:lang w:val="it-IT"/>
        </w:rPr>
        <w:t>); Lefèvre 1981, 2020-2023; Hayward 1986; Kilpatrick 1986, 7-14; Berres 1992; Carta 1992; Doblhofer 1992, 122-124; Dehon 1993b (</w:t>
      </w:r>
      <w:r w:rsidRPr="001B0CC8">
        <w:rPr>
          <w:b/>
          <w:bCs/>
          <w:lang w:val="it-IT"/>
        </w:rPr>
        <w:t>12</w:t>
      </w:r>
      <w:r w:rsidRPr="001B0CC8">
        <w:rPr>
          <w:lang w:val="it-IT"/>
        </w:rPr>
        <w:t xml:space="preserve">); Horsfall 1993; W.R.Johnson 1993, 24ff.; Lefèvre 1993b, 240-247; Horsfall 1994; Kißel 1994b; Mayer 1994, 157-174; Gagliardi 1995a; Lyne 1995, 150-155; </w:t>
      </w:r>
      <w:r w:rsidRPr="001B0CC8">
        <w:rPr>
          <w:spacing w:val="2"/>
          <w:lang w:val="it-IT"/>
        </w:rPr>
        <w:t>Wójcik</w:t>
      </w:r>
      <w:r w:rsidRPr="001B0CC8">
        <w:rPr>
          <w:lang w:val="it-IT"/>
        </w:rPr>
        <w:t xml:space="preserve"> 1995; Shanzer 1996; Turconi 1996 (</w:t>
      </w:r>
      <w:r w:rsidRPr="001B0CC8">
        <w:rPr>
          <w:b/>
          <w:bCs/>
          <w:lang w:val="it-IT"/>
        </w:rPr>
        <w:t>2</w:t>
      </w:r>
      <w:r w:rsidRPr="001B0CC8">
        <w:rPr>
          <w:lang w:val="it-IT"/>
        </w:rPr>
        <w:t>); Kofler 1997 (</w:t>
      </w:r>
      <w:r w:rsidRPr="001B0CC8">
        <w:rPr>
          <w:b/>
          <w:bCs/>
          <w:lang w:val="it-IT"/>
        </w:rPr>
        <w:t>60-76</w:t>
      </w:r>
      <w:r w:rsidRPr="001B0CC8">
        <w:rPr>
          <w:lang w:val="it-IT"/>
        </w:rPr>
        <w:t>); Romano/Fedeli 1991-1997, II 4, 1101-1128; E.A.Schmidt 1997, 142-146; Oliensis 1998, 157-165; Thurmond 1998 (</w:t>
      </w:r>
      <w:r w:rsidRPr="001B0CC8">
        <w:rPr>
          <w:b/>
          <w:bCs/>
          <w:lang w:val="it-IT"/>
        </w:rPr>
        <w:t>24</w:t>
      </w:r>
      <w:r w:rsidRPr="001B0CC8">
        <w:rPr>
          <w:lang w:val="it-IT"/>
        </w:rPr>
        <w:t xml:space="preserve">); Voit 1999; Bowditch 2001, 181-210; McNeill 2001, 23f.; Maurach 2001, 324-330; Freudenburg 2002, 128-131; Hills </w:t>
      </w:r>
      <w:r w:rsidRPr="001B0CC8">
        <w:rPr>
          <w:lang w:val="it-IT"/>
        </w:rPr>
        <w:lastRenderedPageBreak/>
        <w:t xml:space="preserve">2005, 97-99; </w:t>
      </w:r>
      <w:r w:rsidR="008C3777" w:rsidRPr="001B0CC8">
        <w:rPr>
          <w:lang w:val="it-IT"/>
        </w:rPr>
        <w:t xml:space="preserve">Maleuvre 2005; </w:t>
      </w:r>
      <w:r w:rsidRPr="001B0CC8">
        <w:rPr>
          <w:lang w:val="it-IT"/>
        </w:rPr>
        <w:t>Oliensis 2007, 231f.</w:t>
      </w:r>
      <w:r w:rsidR="003E13C8" w:rsidRPr="001B0CC8">
        <w:rPr>
          <w:lang w:val="it-IT"/>
        </w:rPr>
        <w:t xml:space="preserve">; </w:t>
      </w:r>
      <w:r w:rsidR="00BA6AF6" w:rsidRPr="001B0CC8">
        <w:rPr>
          <w:lang w:val="it-IT"/>
        </w:rPr>
        <w:t>Baldwin 2009 (</w:t>
      </w:r>
      <w:r w:rsidR="00BA6AF6" w:rsidRPr="001B0CC8">
        <w:rPr>
          <w:b/>
          <w:lang w:val="it-IT"/>
        </w:rPr>
        <w:t>29</w:t>
      </w:r>
      <w:r w:rsidR="00BA6AF6" w:rsidRPr="001B0CC8">
        <w:rPr>
          <w:lang w:val="it-IT"/>
        </w:rPr>
        <w:t xml:space="preserve">); </w:t>
      </w:r>
      <w:r w:rsidR="003E13C8" w:rsidRPr="001B0CC8">
        <w:rPr>
          <w:lang w:val="it-IT"/>
        </w:rPr>
        <w:t>Stocchi 2014 (</w:t>
      </w:r>
      <w:r w:rsidR="003E13C8" w:rsidRPr="001B0CC8">
        <w:rPr>
          <w:b/>
          <w:lang w:val="it-IT"/>
        </w:rPr>
        <w:t>29</w:t>
      </w:r>
      <w:r w:rsidR="003E13C8" w:rsidRPr="001B0CC8">
        <w:rPr>
          <w:lang w:val="it-IT"/>
        </w:rPr>
        <w:t>)</w:t>
      </w:r>
      <w:r w:rsidR="00FB3852" w:rsidRPr="001B0CC8">
        <w:rPr>
          <w:lang w:val="it-IT"/>
        </w:rPr>
        <w:t>; Trappes-Lomax 2014 (</w:t>
      </w:r>
      <w:r w:rsidR="00FB3852" w:rsidRPr="001B0CC8">
        <w:rPr>
          <w:b/>
          <w:lang w:val="it-IT"/>
        </w:rPr>
        <w:t>20</w:t>
      </w:r>
      <w:r w:rsidR="00FB3852" w:rsidRPr="001B0CC8">
        <w:rPr>
          <w:lang w:val="it-IT"/>
        </w:rPr>
        <w:t>)</w:t>
      </w:r>
      <w:r w:rsidR="00A43892" w:rsidRPr="001B0CC8">
        <w:rPr>
          <w:lang w:val="it-IT"/>
        </w:rPr>
        <w:t>; McCarter 2015, 124-146;</w:t>
      </w:r>
      <w:r w:rsidR="00EE391B" w:rsidRPr="001B0CC8">
        <w:rPr>
          <w:lang w:val="it-IT"/>
        </w:rPr>
        <w:t xml:space="preserve"> Cucchiarelli 2016, 133-137</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epist.1.8</w:t>
      </w:r>
    </w:p>
    <w:p w:rsidR="00DD204F" w:rsidRPr="001B0CC8" w:rsidRDefault="00DD204F">
      <w:pPr>
        <w:jc w:val="both"/>
        <w:rPr>
          <w:lang w:val="it-IT"/>
        </w:rPr>
      </w:pPr>
      <w:r w:rsidRPr="001B0CC8">
        <w:rPr>
          <w:lang w:val="it-IT"/>
        </w:rPr>
        <w:t>Courbaud 1914, 102-104; Kießling/Heinze 1914, 84-87; Sack 1965, 118f.; Kilpatrick 1968; McGann 1969, 56f.; Seel 1972a, 54-58; Kogelschatz 1975, 110-128; Stenuit 1976; Macleod 1979d, 21; Kilpatrick 1986, 37-40; Deroux 1993; Lana 1993a, 16-23; Lefèvre 1993b, 258-260; Mayer 1994, 174-178; Cozzolino 1995; Fedeli 1996b; Romano/Fedeli 1991-1997, II 4, 1128-1137; Maurach 1998; Maurach 2001, 330-333; Morrison 2006, 50f.</w:t>
      </w:r>
      <w:r w:rsidR="00FB3982" w:rsidRPr="001B0CC8">
        <w:rPr>
          <w:lang w:val="it-IT"/>
        </w:rPr>
        <w:t>; McCarter 2015, 55-57;</w:t>
      </w:r>
      <w:r w:rsidR="00EE391B" w:rsidRPr="001B0CC8">
        <w:rPr>
          <w:lang w:val="it-IT"/>
        </w:rPr>
        <w:t xml:space="preserve"> Cucchiarelli 2016, 137f.</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epist.1.9</w:t>
      </w:r>
    </w:p>
    <w:p w:rsidR="00DD204F" w:rsidRPr="001B0CC8" w:rsidRDefault="00DD204F">
      <w:pPr>
        <w:pStyle w:val="Heading6"/>
        <w:rPr>
          <w:u w:val="none"/>
          <w:lang w:val="it-IT"/>
        </w:rPr>
      </w:pPr>
      <w:r w:rsidRPr="001B0CC8">
        <w:rPr>
          <w:u w:val="none"/>
          <w:lang w:val="it-IT"/>
        </w:rPr>
        <w:t xml:space="preserve">Courbaud 1914, 302-307; Kießling/Heinze 1914, 87-90; Sack 1965, 119-121; McGann 1969, 58; Mayer 1985, 41f.; Kilpatrick 1986, 41-43; Mayer 1994, 178-181; </w:t>
      </w:r>
      <w:r w:rsidR="00B24836" w:rsidRPr="001B0CC8">
        <w:rPr>
          <w:u w:val="none"/>
          <w:lang w:val="it-IT"/>
        </w:rPr>
        <w:t>Fedeli 1997c</w:t>
      </w:r>
      <w:r w:rsidRPr="001B0CC8">
        <w:rPr>
          <w:u w:val="none"/>
          <w:lang w:val="it-IT"/>
        </w:rPr>
        <w:t>; Rom</w:t>
      </w:r>
      <w:r w:rsidRPr="001B0CC8">
        <w:rPr>
          <w:u w:val="none"/>
          <w:lang w:val="it-IT"/>
        </w:rPr>
        <w:t>a</w:t>
      </w:r>
      <w:r w:rsidRPr="001B0CC8">
        <w:rPr>
          <w:u w:val="none"/>
          <w:lang w:val="it-IT"/>
        </w:rPr>
        <w:t>no/Fedeli 1991-1997, II 4, 1137-1143; Fedeli 1998a; Oliensis 1998, 184f.; Zehnacker 1999; Maurach 2001, 333-336</w:t>
      </w:r>
      <w:r w:rsidR="00EE391B" w:rsidRPr="001B0CC8">
        <w:rPr>
          <w:u w:val="none"/>
          <w:lang w:val="it-IT"/>
        </w:rPr>
        <w:t>; Cucchiarelli 2016, 139f.</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epist.1.10</w:t>
      </w:r>
    </w:p>
    <w:p w:rsidR="00DD204F" w:rsidRPr="001B0CC8" w:rsidRDefault="00DD204F">
      <w:pPr>
        <w:jc w:val="both"/>
        <w:rPr>
          <w:lang w:val="it-IT"/>
        </w:rPr>
      </w:pPr>
      <w:r w:rsidRPr="001B0CC8">
        <w:rPr>
          <w:lang w:val="it-IT"/>
        </w:rPr>
        <w:t xml:space="preserve">Courbaud 1914, 117-132; Kießling/Heinze 1914, 90-100; Wieland 1950, 35-37; </w:t>
      </w:r>
      <w:r w:rsidR="00B41DB3" w:rsidRPr="001B0CC8">
        <w:rPr>
          <w:lang w:val="it-IT"/>
        </w:rPr>
        <w:t>C.Becker 1963</w:t>
      </w:r>
      <w:r w:rsidRPr="001B0CC8">
        <w:rPr>
          <w:lang w:val="it-IT"/>
        </w:rPr>
        <w:t>, 19f.; Sack 1965, 121-126; D.A.West 1967, 46-48 (</w:t>
      </w:r>
      <w:r w:rsidRPr="001B0CC8">
        <w:rPr>
          <w:b/>
          <w:bCs/>
          <w:lang w:val="it-IT"/>
        </w:rPr>
        <w:t>14-25</w:t>
      </w:r>
      <w:r w:rsidRPr="001B0CC8">
        <w:rPr>
          <w:lang w:val="it-IT"/>
        </w:rPr>
        <w:t xml:space="preserve">); G.Williams 1968, 592-599; </w:t>
      </w:r>
      <w:r w:rsidR="009D372B" w:rsidRPr="001B0CC8">
        <w:rPr>
          <w:lang w:val="it-IT"/>
        </w:rPr>
        <w:t xml:space="preserve">McGann 1969, 58-60; </w:t>
      </w:r>
      <w:r w:rsidRPr="001B0CC8">
        <w:rPr>
          <w:lang w:val="it-IT"/>
        </w:rPr>
        <w:t>Macleod 1979d, 24-27; Moles 1985; Kilpatrick 1986, 71-76; S.J.Harrison 1992; Gigante 1993c; W.R.Johnson 1993, 75-83; Mayer 1994, 181-190.275; E.A.Schmidt 1995a, 79-8</w:t>
      </w:r>
      <w:r w:rsidR="009D372B" w:rsidRPr="001B0CC8">
        <w:rPr>
          <w:lang w:val="it-IT"/>
        </w:rPr>
        <w:t xml:space="preserve">1=140f.; </w:t>
      </w:r>
      <w:r w:rsidRPr="001B0CC8">
        <w:rPr>
          <w:lang w:val="it-IT"/>
        </w:rPr>
        <w:t>Romano/Fedeli 1991-1997, II 4, 1144-1161; E.A.Schmidt 1997, 146-154; Fedeli 1998b (</w:t>
      </w:r>
      <w:r w:rsidRPr="001B0CC8">
        <w:rPr>
          <w:b/>
          <w:bCs/>
          <w:lang w:val="it-IT"/>
        </w:rPr>
        <w:t>1-25</w:t>
      </w:r>
      <w:r w:rsidRPr="001B0CC8">
        <w:rPr>
          <w:lang w:val="it-IT"/>
        </w:rPr>
        <w:t>); Oliensis 1998, 166-168; Maurach 2001, 336-340</w:t>
      </w:r>
      <w:r w:rsidR="00713A9B" w:rsidRPr="001B0CC8">
        <w:rPr>
          <w:lang w:val="it-IT"/>
        </w:rPr>
        <w:t xml:space="preserve">; </w:t>
      </w:r>
      <w:r w:rsidR="00204B33" w:rsidRPr="001B0CC8">
        <w:rPr>
          <w:lang w:val="it-IT"/>
        </w:rPr>
        <w:t>H.White 2009a (</w:t>
      </w:r>
      <w:r w:rsidR="00204B33" w:rsidRPr="001B0CC8">
        <w:rPr>
          <w:b/>
          <w:lang w:val="it-IT"/>
        </w:rPr>
        <w:t>47f.</w:t>
      </w:r>
      <w:r w:rsidR="00204B33" w:rsidRPr="001B0CC8">
        <w:rPr>
          <w:lang w:val="it-IT"/>
        </w:rPr>
        <w:t xml:space="preserve">); </w:t>
      </w:r>
      <w:r w:rsidR="00713A9B" w:rsidRPr="001B0CC8">
        <w:rPr>
          <w:lang w:val="it-IT"/>
        </w:rPr>
        <w:t>S.J.Harrison 2014b (</w:t>
      </w:r>
      <w:r w:rsidR="00713A9B" w:rsidRPr="001B0CC8">
        <w:rPr>
          <w:b/>
          <w:lang w:val="it-IT"/>
        </w:rPr>
        <w:t>37</w:t>
      </w:r>
      <w:r w:rsidR="00713A9B" w:rsidRPr="001B0CC8">
        <w:rPr>
          <w:lang w:val="it-IT"/>
        </w:rPr>
        <w:t>)</w:t>
      </w:r>
      <w:r w:rsidR="00A43892" w:rsidRPr="001B0CC8">
        <w:rPr>
          <w:lang w:val="it-IT"/>
        </w:rPr>
        <w:t xml:space="preserve"> McCarter 2015, 162-174;</w:t>
      </w:r>
      <w:r w:rsidR="00EE391B" w:rsidRPr="001B0CC8">
        <w:rPr>
          <w:lang w:val="it-IT"/>
        </w:rPr>
        <w:t xml:space="preserve"> Cucchiarelli 2016, 140-142</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epist.1.11</w:t>
      </w:r>
    </w:p>
    <w:p w:rsidR="00DD204F" w:rsidRPr="001B0CC8" w:rsidRDefault="00DD204F">
      <w:pPr>
        <w:jc w:val="both"/>
        <w:rPr>
          <w:lang w:val="it-IT"/>
        </w:rPr>
      </w:pPr>
      <w:r w:rsidRPr="001B0CC8">
        <w:rPr>
          <w:lang w:val="it-IT"/>
        </w:rPr>
        <w:t xml:space="preserve">Courbaud 1914, 133-147; Kießling/Heinze 1914, 100-105; La Penna 1956, 195-201=344-350; </w:t>
      </w:r>
      <w:r w:rsidR="00B41DB3" w:rsidRPr="001B0CC8">
        <w:rPr>
          <w:lang w:val="it-IT"/>
        </w:rPr>
        <w:t>C.Becker 1963</w:t>
      </w:r>
      <w:r w:rsidRPr="001B0CC8">
        <w:rPr>
          <w:lang w:val="it-IT"/>
        </w:rPr>
        <w:t xml:space="preserve">, 23-25; Sack 1965, 126f.; McGann 1969, 60-62; Skalitzky 1973; Kogelschatz 1975, 76-109; </w:t>
      </w:r>
      <w:r w:rsidR="00500614" w:rsidRPr="001B0CC8">
        <w:rPr>
          <w:lang w:val="it-IT"/>
        </w:rPr>
        <w:t>Giardina 1984/85 (</w:t>
      </w:r>
      <w:r w:rsidR="00500614" w:rsidRPr="001B0CC8">
        <w:rPr>
          <w:b/>
          <w:bCs/>
          <w:lang w:val="it-IT"/>
        </w:rPr>
        <w:t>26</w:t>
      </w:r>
      <w:r w:rsidR="00500614" w:rsidRPr="001B0CC8">
        <w:rPr>
          <w:lang w:val="it-IT"/>
        </w:rPr>
        <w:t xml:space="preserve">); </w:t>
      </w:r>
      <w:r w:rsidRPr="001B0CC8">
        <w:rPr>
          <w:lang w:val="it-IT"/>
        </w:rPr>
        <w:t>Kilpatrick 1986, 76-83; Bruno 1993a (</w:t>
      </w:r>
      <w:r w:rsidRPr="001B0CC8">
        <w:rPr>
          <w:b/>
          <w:bCs/>
          <w:lang w:val="it-IT"/>
        </w:rPr>
        <w:t>28</w:t>
      </w:r>
      <w:r w:rsidRPr="001B0CC8">
        <w:rPr>
          <w:lang w:val="it-IT"/>
        </w:rPr>
        <w:t>); Lana 1993a, 23-27; Dehon 1994</w:t>
      </w:r>
      <w:r w:rsidR="009D372B" w:rsidRPr="001B0CC8">
        <w:rPr>
          <w:lang w:val="it-IT"/>
        </w:rPr>
        <w:t xml:space="preserve"> (</w:t>
      </w:r>
      <w:r w:rsidR="009D372B" w:rsidRPr="001B0CC8">
        <w:rPr>
          <w:b/>
          <w:lang w:val="it-IT"/>
        </w:rPr>
        <w:t>17-19</w:t>
      </w:r>
      <w:r w:rsidR="009D372B" w:rsidRPr="001B0CC8">
        <w:rPr>
          <w:lang w:val="it-IT"/>
        </w:rPr>
        <w:t>)</w:t>
      </w:r>
      <w:r w:rsidRPr="001B0CC8">
        <w:rPr>
          <w:lang w:val="it-IT"/>
        </w:rPr>
        <w:t>; Lohmann 1994, 451-454; Mayer 1994, 190-195; Romano/Fedeli 1991-1997, II 4, 1161-1172; Maurach 2001, 340f.; Pianezzola 2002 (</w:t>
      </w:r>
      <w:r w:rsidRPr="001B0CC8">
        <w:rPr>
          <w:b/>
          <w:bCs/>
          <w:lang w:val="it-IT"/>
        </w:rPr>
        <w:t>28</w:t>
      </w:r>
      <w:r w:rsidRPr="001B0CC8">
        <w:rPr>
          <w:lang w:val="it-IT"/>
        </w:rPr>
        <w:t>)</w:t>
      </w:r>
      <w:r w:rsidR="004E1DFF" w:rsidRPr="001B0CC8">
        <w:rPr>
          <w:lang w:val="it-IT"/>
        </w:rPr>
        <w:t xml:space="preserve">; </w:t>
      </w:r>
      <w:r w:rsidR="00D32AE5" w:rsidRPr="001B0CC8">
        <w:rPr>
          <w:bCs/>
          <w:lang w:val="it-IT"/>
        </w:rPr>
        <w:t>Berno 2015</w:t>
      </w:r>
      <w:r w:rsidR="005732CE" w:rsidRPr="001B0CC8">
        <w:rPr>
          <w:bCs/>
          <w:lang w:val="it-IT"/>
        </w:rPr>
        <w:t>, 286f.</w:t>
      </w:r>
      <w:r w:rsidR="00D32AE5" w:rsidRPr="001B0CC8">
        <w:rPr>
          <w:bCs/>
          <w:lang w:val="it-IT"/>
        </w:rPr>
        <w:t xml:space="preserve"> (</w:t>
      </w:r>
      <w:r w:rsidR="00D32AE5" w:rsidRPr="001B0CC8">
        <w:rPr>
          <w:b/>
          <w:bCs/>
          <w:lang w:val="it-IT"/>
        </w:rPr>
        <w:t>5-10</w:t>
      </w:r>
      <w:r w:rsidR="00D32AE5" w:rsidRPr="001B0CC8">
        <w:rPr>
          <w:bCs/>
          <w:lang w:val="it-IT"/>
        </w:rPr>
        <w:t xml:space="preserve">); </w:t>
      </w:r>
      <w:r w:rsidR="001F7AE9" w:rsidRPr="001B0CC8">
        <w:rPr>
          <w:lang w:val="it-IT"/>
        </w:rPr>
        <w:t>Cucchiarelli 2015</w:t>
      </w:r>
      <w:r w:rsidR="00854611" w:rsidRPr="001B0CC8">
        <w:rPr>
          <w:lang w:val="it-IT"/>
        </w:rPr>
        <w:t>a</w:t>
      </w:r>
      <w:r w:rsidR="005732CE" w:rsidRPr="001B0CC8">
        <w:rPr>
          <w:lang w:val="it-IT"/>
        </w:rPr>
        <w:t>, 317-322</w:t>
      </w:r>
      <w:r w:rsidR="001F7AE9" w:rsidRPr="001B0CC8">
        <w:rPr>
          <w:lang w:val="it-IT"/>
        </w:rPr>
        <w:t xml:space="preserve">; </w:t>
      </w:r>
      <w:r w:rsidR="00A43892" w:rsidRPr="001B0CC8">
        <w:rPr>
          <w:lang w:val="it-IT"/>
        </w:rPr>
        <w:t xml:space="preserve">McCarter 2015, 174-180; </w:t>
      </w:r>
      <w:r w:rsidR="004E1DFF" w:rsidRPr="001B0CC8">
        <w:rPr>
          <w:lang w:val="it-IT"/>
        </w:rPr>
        <w:t>Schöpsdau 2015</w:t>
      </w:r>
      <w:r w:rsidR="0067008A" w:rsidRPr="001B0CC8">
        <w:rPr>
          <w:lang w:val="it-IT"/>
        </w:rPr>
        <w:t>; Zago 2015 (</w:t>
      </w:r>
      <w:r w:rsidR="0067008A" w:rsidRPr="001B0CC8">
        <w:rPr>
          <w:b/>
          <w:lang w:val="it-IT"/>
        </w:rPr>
        <w:t>22-30</w:t>
      </w:r>
      <w:r w:rsidR="0067008A" w:rsidRPr="001B0CC8">
        <w:rPr>
          <w:lang w:val="it-IT"/>
        </w:rPr>
        <w:t>)</w:t>
      </w:r>
      <w:r w:rsidR="00EE391B" w:rsidRPr="001B0CC8">
        <w:rPr>
          <w:lang w:val="it-IT"/>
        </w:rPr>
        <w:t>; Cucchiarelli 2016, 142-146</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epist.1.12</w:t>
      </w:r>
    </w:p>
    <w:p w:rsidR="00DD204F" w:rsidRPr="001B0CC8" w:rsidRDefault="00DD204F">
      <w:pPr>
        <w:jc w:val="both"/>
        <w:rPr>
          <w:lang w:val="it-IT"/>
        </w:rPr>
      </w:pPr>
      <w:r w:rsidRPr="001B0CC8">
        <w:rPr>
          <w:lang w:val="it-IT"/>
        </w:rPr>
        <w:t>Courbaud 1914, 148-157; Kießling/Heinze 1914, 105-112; Wili 1948, 285f.; Sack 1965, 128-133; McGann 1969, 62-65; Kilpatrick 1986, 83-88; Maleuvre 1992a; W.R. Johnson 1993, 71-75; Lefèvre 1993b, 257f.; Mayer 1994, 196-202; Putnam 1995b; Romano/Fedeli 1991-1997, II 4, 1172-1184; Oliensis 1998, 189; Maurach 2001, 343-3</w:t>
      </w:r>
      <w:r w:rsidR="001F7AE9" w:rsidRPr="001B0CC8">
        <w:rPr>
          <w:lang w:val="it-IT"/>
        </w:rPr>
        <w:t>46; S.J.</w:t>
      </w:r>
      <w:r w:rsidR="00FA1B6C" w:rsidRPr="001B0CC8">
        <w:rPr>
          <w:lang w:val="it-IT"/>
        </w:rPr>
        <w:t>Harrison 2007a</w:t>
      </w:r>
      <w:r w:rsidR="001F7AE9" w:rsidRPr="001B0CC8">
        <w:rPr>
          <w:lang w:val="it-IT"/>
        </w:rPr>
        <w:t xml:space="preserve">, 269-272; </w:t>
      </w:r>
      <w:r w:rsidR="00A43892" w:rsidRPr="001B0CC8">
        <w:rPr>
          <w:lang w:val="it-IT"/>
        </w:rPr>
        <w:t xml:space="preserve">McCarter 2015, 115-123; </w:t>
      </w:r>
      <w:r w:rsidR="001F7AE9" w:rsidRPr="001B0CC8">
        <w:rPr>
          <w:bCs/>
          <w:iCs/>
          <w:lang w:val="it-IT"/>
        </w:rPr>
        <w:t>Nabel 2015 (</w:t>
      </w:r>
      <w:r w:rsidR="001F7AE9" w:rsidRPr="001B0CC8">
        <w:rPr>
          <w:b/>
          <w:bCs/>
          <w:iCs/>
          <w:lang w:val="it-IT"/>
        </w:rPr>
        <w:t>25-28</w:t>
      </w:r>
      <w:r w:rsidR="001F7AE9" w:rsidRPr="001B0CC8">
        <w:rPr>
          <w:bCs/>
          <w:iCs/>
          <w:lang w:val="it-IT"/>
        </w:rPr>
        <w:t>)</w:t>
      </w:r>
      <w:r w:rsidR="00EE391B" w:rsidRPr="001B0CC8">
        <w:rPr>
          <w:bCs/>
          <w:iCs/>
          <w:lang w:val="it-IT"/>
        </w:rPr>
        <w:t xml:space="preserve">; </w:t>
      </w:r>
      <w:r w:rsidR="00EE391B" w:rsidRPr="001B0CC8">
        <w:rPr>
          <w:lang w:val="it-IT"/>
        </w:rPr>
        <w:t>Cucchiarelli 2016, 146-149</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epist.1.13</w:t>
      </w:r>
    </w:p>
    <w:p w:rsidR="00DD204F" w:rsidRPr="001B0CC8" w:rsidRDefault="00DD204F">
      <w:pPr>
        <w:jc w:val="both"/>
        <w:rPr>
          <w:lang w:val="it-IT"/>
        </w:rPr>
      </w:pPr>
      <w:r w:rsidRPr="001B0CC8">
        <w:rPr>
          <w:lang w:val="it-IT"/>
        </w:rPr>
        <w:t xml:space="preserve">Kießling/Heinze 1914, 112-116; Fraenkel 1957, 350-356=411-418; </w:t>
      </w:r>
      <w:r w:rsidR="00B41DB3" w:rsidRPr="001B0CC8">
        <w:rPr>
          <w:lang w:val="it-IT"/>
        </w:rPr>
        <w:t>C.Becker 1963</w:t>
      </w:r>
      <w:r w:rsidRPr="001B0CC8">
        <w:rPr>
          <w:lang w:val="it-IT"/>
        </w:rPr>
        <w:t>, 40f.; Sack 1965, 133-136; D.A.West 1967, 20-22; G.Williams 1968, 13f.; McGann 1969, 65f.; Dilke 1981, 1855; Connor 1982; Mayer 1985, 42f.; Kilpatrick 1986, 14-18; Deroux 1992a; Scuotto 1992; Mayer 1994, 202-205; Romano/Fedeli 1991-1997, II 4, 1184-1191; Oliensis 1998, 185-191; Bowditch 2001, 61f.; Maurach 2001, 346-349; Freudenburg 2002, 138f.; Hutchinson 2002, 527f.; Putnam 2003; Marchesi 2005b, 320f. (</w:t>
      </w:r>
      <w:r w:rsidRPr="001B0CC8">
        <w:rPr>
          <w:b/>
          <w:bCs/>
          <w:lang w:val="it-IT"/>
        </w:rPr>
        <w:t>6-9</w:t>
      </w:r>
      <w:r w:rsidRPr="001B0CC8">
        <w:rPr>
          <w:lang w:val="it-IT"/>
        </w:rPr>
        <w:t>)</w:t>
      </w:r>
      <w:r w:rsidR="00A43892" w:rsidRPr="001B0CC8">
        <w:rPr>
          <w:lang w:val="it-IT"/>
        </w:rPr>
        <w:t>; McCarter 2015, 257-263;</w:t>
      </w:r>
      <w:r w:rsidR="00EE391B" w:rsidRPr="001B0CC8">
        <w:rPr>
          <w:lang w:val="it-IT"/>
        </w:rPr>
        <w:t xml:space="preserve"> Cucchi</w:t>
      </w:r>
      <w:r w:rsidR="00EE391B" w:rsidRPr="001B0CC8">
        <w:rPr>
          <w:lang w:val="it-IT"/>
        </w:rPr>
        <w:t>a</w:t>
      </w:r>
      <w:r w:rsidR="00EE391B" w:rsidRPr="001B0CC8">
        <w:rPr>
          <w:lang w:val="it-IT"/>
        </w:rPr>
        <w:t>relli 2016, 149f.</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epist.1.14</w:t>
      </w:r>
    </w:p>
    <w:p w:rsidR="00DD204F" w:rsidRPr="001B0CC8" w:rsidRDefault="00DD204F">
      <w:pPr>
        <w:jc w:val="both"/>
        <w:rPr>
          <w:lang w:val="it-IT"/>
        </w:rPr>
      </w:pPr>
      <w:r w:rsidRPr="001B0CC8">
        <w:rPr>
          <w:lang w:val="it-IT"/>
        </w:rPr>
        <w:t xml:space="preserve">Courbaud 1914, 158-168; Kießling/Heinze 1914, 116-124; Wili 1948, 288-290; Fraenkel 1957, 310-314=365-370; </w:t>
      </w:r>
      <w:r w:rsidR="00B41DB3" w:rsidRPr="001B0CC8">
        <w:rPr>
          <w:lang w:val="it-IT"/>
        </w:rPr>
        <w:t>C.Becker 1963</w:t>
      </w:r>
      <w:r w:rsidRPr="001B0CC8">
        <w:rPr>
          <w:lang w:val="it-IT"/>
        </w:rPr>
        <w:t>, 20-23; Sack 1965, 136-140; Hiltbrunner 1967; G.Williams 1968, 11-13; McGann 1969, 66-70; Dilke 1981, 856 (</w:t>
      </w:r>
      <w:r w:rsidRPr="001B0CC8">
        <w:rPr>
          <w:b/>
          <w:bCs/>
          <w:lang w:val="it-IT"/>
        </w:rPr>
        <w:t>6-8</w:t>
      </w:r>
      <w:r w:rsidRPr="001B0CC8">
        <w:rPr>
          <w:lang w:val="it-IT"/>
        </w:rPr>
        <w:t>); Kilpatrick 1986, 89-93; Cébeillac Gervasoni 1989; Mayer 1994, 205-213; Romano/Fedeli 1991-1997, II 4, 1191-1208; E.A.Schmidt 1997, 155-163; Oliensis 1998, 163 A.17; De Pretis 1999 (</w:t>
      </w:r>
      <w:r w:rsidRPr="001B0CC8">
        <w:rPr>
          <w:b/>
          <w:bCs/>
          <w:lang w:val="it-IT"/>
        </w:rPr>
        <w:t>9</w:t>
      </w:r>
      <w:r w:rsidRPr="001B0CC8">
        <w:rPr>
          <w:lang w:val="it-IT"/>
        </w:rPr>
        <w:t>); Bowditch 2001, 221-239; Maurach 2001, 349-353</w:t>
      </w:r>
      <w:r w:rsidR="00A43892" w:rsidRPr="001B0CC8">
        <w:rPr>
          <w:lang w:val="it-IT"/>
        </w:rPr>
        <w:t>; McCarter 2015, 180-189;</w:t>
      </w:r>
      <w:r w:rsidR="00EE391B" w:rsidRPr="001B0CC8">
        <w:rPr>
          <w:lang w:val="it-IT"/>
        </w:rPr>
        <w:t xml:space="preserve"> Cucchiarelli 2016, 150-153</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epist.1.15</w:t>
      </w:r>
    </w:p>
    <w:p w:rsidR="00DD204F" w:rsidRPr="001B0CC8" w:rsidRDefault="00DD204F">
      <w:pPr>
        <w:jc w:val="both"/>
        <w:rPr>
          <w:lang w:val="it-IT"/>
        </w:rPr>
      </w:pPr>
      <w:r w:rsidRPr="001B0CC8">
        <w:rPr>
          <w:lang w:val="it-IT"/>
        </w:rPr>
        <w:t>Courbaud 1914, 189-196; Kießling/Heinze 1914, 124-133; Wili 1948, 277-279; Wieland 1950, 41f.; Sack 1965, 140-144; Gagliardi 1969c (</w:t>
      </w:r>
      <w:r w:rsidRPr="001B0CC8">
        <w:rPr>
          <w:b/>
          <w:bCs/>
          <w:lang w:val="it-IT"/>
        </w:rPr>
        <w:t>19-21</w:t>
      </w:r>
      <w:r w:rsidRPr="001B0CC8">
        <w:rPr>
          <w:lang w:val="it-IT"/>
        </w:rPr>
        <w:t>); McGann 1969, 70-73; Kilpatrick 1986, 93-96; Lefèvre 1993b, 260f.; Mayer 1994, 213-218; C.M.McDonough 1996/97 (</w:t>
      </w:r>
      <w:r w:rsidRPr="001B0CC8">
        <w:rPr>
          <w:b/>
          <w:bCs/>
          <w:lang w:val="it-IT"/>
        </w:rPr>
        <w:t>8f.</w:t>
      </w:r>
      <w:r w:rsidRPr="001B0CC8">
        <w:rPr>
          <w:lang w:val="it-IT"/>
        </w:rPr>
        <w:t>); Romano/Fedeli 1991-1997, II 4, 1208-1221; Maurach 2001, 353f.; Freudenburg 2002, 131-133; Ferri 2007, 128f.</w:t>
      </w:r>
      <w:r w:rsidR="00FB3982" w:rsidRPr="001B0CC8">
        <w:rPr>
          <w:lang w:val="it-IT"/>
        </w:rPr>
        <w:t>; McCarter 2015, 57-59;</w:t>
      </w:r>
      <w:r w:rsidR="00EE391B" w:rsidRPr="001B0CC8">
        <w:rPr>
          <w:lang w:val="it-IT"/>
        </w:rPr>
        <w:t xml:space="preserve"> Cucchiarelli 2016, 153-155</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epist.1.16</w:t>
      </w:r>
    </w:p>
    <w:p w:rsidR="00DD204F" w:rsidRPr="001B0CC8" w:rsidRDefault="00DD204F">
      <w:pPr>
        <w:jc w:val="both"/>
        <w:rPr>
          <w:lang w:val="it-IT"/>
        </w:rPr>
      </w:pPr>
      <w:r w:rsidRPr="001B0CC8">
        <w:rPr>
          <w:lang w:val="it-IT"/>
        </w:rPr>
        <w:t>Courbaud 1914, 168-189; Kießling/Heinze 1914, 133-146; Kleinknecht 1937, 186 (</w:t>
      </w:r>
      <w:r w:rsidRPr="001B0CC8">
        <w:rPr>
          <w:b/>
          <w:bCs/>
          <w:lang w:val="it-IT"/>
        </w:rPr>
        <w:t>59-63</w:t>
      </w:r>
      <w:r w:rsidRPr="001B0CC8">
        <w:rPr>
          <w:lang w:val="it-IT"/>
        </w:rPr>
        <w:t xml:space="preserve">); Wili 1948, 39f.; Wieland 1950, 42-45; McGann 1960; </w:t>
      </w:r>
      <w:r w:rsidR="00B41DB3" w:rsidRPr="001B0CC8">
        <w:rPr>
          <w:lang w:val="it-IT"/>
        </w:rPr>
        <w:t>C.Becker 1963</w:t>
      </w:r>
      <w:r w:rsidRPr="001B0CC8">
        <w:rPr>
          <w:lang w:val="it-IT"/>
        </w:rPr>
        <w:t xml:space="preserve">, 17-19; Sack 1965, 144-149; </w:t>
      </w:r>
      <w:r w:rsidRPr="001B0CC8">
        <w:rPr>
          <w:spacing w:val="-2"/>
          <w:lang w:val="it-IT"/>
        </w:rPr>
        <w:t>Schwind</w:t>
      </w:r>
      <w:r w:rsidRPr="001B0CC8">
        <w:rPr>
          <w:lang w:val="it-IT"/>
        </w:rPr>
        <w:t xml:space="preserve"> 1965, 162f.; Doblhofer 1966, 52-66 (</w:t>
      </w:r>
      <w:r w:rsidRPr="001B0CC8">
        <w:rPr>
          <w:b/>
          <w:bCs/>
          <w:lang w:val="it-IT"/>
        </w:rPr>
        <w:t>25-29</w:t>
      </w:r>
      <w:r w:rsidRPr="001B0CC8">
        <w:rPr>
          <w:lang w:val="it-IT"/>
        </w:rPr>
        <w:t>); McGann 1969, 73-75; Bramble 1974b (</w:t>
      </w:r>
      <w:r w:rsidRPr="001B0CC8">
        <w:rPr>
          <w:b/>
          <w:bCs/>
          <w:lang w:val="it-IT"/>
        </w:rPr>
        <w:t>12-14</w:t>
      </w:r>
      <w:r w:rsidRPr="001B0CC8">
        <w:rPr>
          <w:lang w:val="it-IT"/>
        </w:rPr>
        <w:t>); Voit 1975; R.F.Thomas 1982, 8-34; Kilpatrick 1986, 96-102; Mayer 1994, 36-39.219-231; Gamberale 1995, 102-104 (</w:t>
      </w:r>
      <w:r w:rsidRPr="001B0CC8">
        <w:rPr>
          <w:b/>
          <w:bCs/>
          <w:lang w:val="it-IT"/>
        </w:rPr>
        <w:t>1-16</w:t>
      </w:r>
      <w:r w:rsidRPr="001B0CC8">
        <w:rPr>
          <w:lang w:val="it-IT"/>
        </w:rPr>
        <w:t>); Gigante 1996 (</w:t>
      </w:r>
      <w:r w:rsidRPr="001B0CC8">
        <w:rPr>
          <w:b/>
          <w:bCs/>
          <w:lang w:val="it-IT"/>
        </w:rPr>
        <w:t>27-29</w:t>
      </w:r>
      <w:r w:rsidRPr="001B0CC8">
        <w:rPr>
          <w:lang w:val="it-IT"/>
        </w:rPr>
        <w:t xml:space="preserve">); Romano/Fedeli 1991-1997, II 4, 1221-1243; E.A.Schmidt 1997, 163-175; Bowditch 2001, 239-246; Maurach 2001, 355-360; Moles 2002a, 152-155; </w:t>
      </w:r>
      <w:r w:rsidR="00CD04C8" w:rsidRPr="001B0CC8">
        <w:rPr>
          <w:lang w:val="it-IT"/>
        </w:rPr>
        <w:t>D.</w:t>
      </w:r>
      <w:r w:rsidRPr="001B0CC8">
        <w:rPr>
          <w:lang w:val="it-IT"/>
        </w:rPr>
        <w:t>Armstrong 2004, 288-292; Hills 2005, 100-103</w:t>
      </w:r>
      <w:r w:rsidR="00CD09C3" w:rsidRPr="001B0CC8">
        <w:rPr>
          <w:lang w:val="it-IT"/>
        </w:rPr>
        <w:t>; Baldo 2013 (</w:t>
      </w:r>
      <w:r w:rsidR="00CD09C3" w:rsidRPr="001B0CC8">
        <w:rPr>
          <w:b/>
          <w:lang w:val="it-IT"/>
        </w:rPr>
        <w:t>1-16</w:t>
      </w:r>
      <w:r w:rsidR="00CD09C3" w:rsidRPr="001B0CC8">
        <w:rPr>
          <w:lang w:val="it-IT"/>
        </w:rPr>
        <w:t>)</w:t>
      </w:r>
      <w:r w:rsidR="00D32DC4" w:rsidRPr="001B0CC8">
        <w:rPr>
          <w:lang w:val="it-IT"/>
        </w:rPr>
        <w:t>; Nadeau 2013</w:t>
      </w:r>
      <w:r w:rsidR="00B15AB5" w:rsidRPr="001B0CC8">
        <w:rPr>
          <w:lang w:val="it-IT"/>
        </w:rPr>
        <w:t>;</w:t>
      </w:r>
      <w:r w:rsidR="00A43892" w:rsidRPr="001B0CC8">
        <w:rPr>
          <w:lang w:val="it-IT"/>
        </w:rPr>
        <w:t xml:space="preserve"> McCarter 2015, 146-160;</w:t>
      </w:r>
      <w:r w:rsidR="00EE391B" w:rsidRPr="001B0CC8">
        <w:rPr>
          <w:lang w:val="it-IT"/>
        </w:rPr>
        <w:t xml:space="preserve"> Cucchiarelli 2016, 155-159</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epist.1.17</w:t>
      </w:r>
    </w:p>
    <w:p w:rsidR="00DD204F" w:rsidRPr="001B0CC8" w:rsidRDefault="00DD204F">
      <w:pPr>
        <w:jc w:val="both"/>
        <w:rPr>
          <w:lang w:val="it-IT"/>
        </w:rPr>
      </w:pPr>
      <w:r w:rsidRPr="001B0CC8">
        <w:rPr>
          <w:lang w:val="it-IT"/>
        </w:rPr>
        <w:t>Courbaud 1914, 244-255; Kießling/Heinze 1914, 146-158; Wili 1948, 304f.; Fraenkel 1957, 321-323=378-380; Sack 1965, 149-157; G.Williams 1968, 14-17; McGann 1969, 75-77; M</w:t>
      </w:r>
      <w:r w:rsidRPr="001B0CC8">
        <w:rPr>
          <w:lang w:val="it-IT"/>
        </w:rPr>
        <w:t>a</w:t>
      </w:r>
      <w:r w:rsidRPr="001B0CC8">
        <w:rPr>
          <w:lang w:val="it-IT"/>
        </w:rPr>
        <w:t>cleod 1979d, 18f.; Brink 1981, 13 (</w:t>
      </w:r>
      <w:r w:rsidRPr="001B0CC8">
        <w:rPr>
          <w:b/>
          <w:bCs/>
          <w:lang w:val="it-IT"/>
        </w:rPr>
        <w:t>43</w:t>
      </w:r>
      <w:r w:rsidRPr="001B0CC8">
        <w:rPr>
          <w:lang w:val="it-IT"/>
        </w:rPr>
        <w:t>); Moles 1985; Kilpatrick 1986, 43-48; Degl’Innocenti Pierini 1992b (</w:t>
      </w:r>
      <w:r w:rsidRPr="001B0CC8">
        <w:rPr>
          <w:b/>
          <w:bCs/>
          <w:lang w:val="it-IT"/>
        </w:rPr>
        <w:t>10</w:t>
      </w:r>
      <w:r w:rsidRPr="001B0CC8">
        <w:rPr>
          <w:lang w:val="it-IT"/>
        </w:rPr>
        <w:t>); W.R.Johnson 1993, 99-109; Mayer 1994, 231-241; Mayer 1995; Rom</w:t>
      </w:r>
      <w:r w:rsidRPr="001B0CC8">
        <w:rPr>
          <w:lang w:val="it-IT"/>
        </w:rPr>
        <w:t>a</w:t>
      </w:r>
      <w:r w:rsidRPr="001B0CC8">
        <w:rPr>
          <w:lang w:val="it-IT"/>
        </w:rPr>
        <w:t xml:space="preserve">no/Fedeli 1991-1997, II 4, 1243-1263; Oliensis 1998, 168-170; </w:t>
      </w:r>
      <w:r w:rsidRPr="001B0CC8">
        <w:rPr>
          <w:spacing w:val="-2"/>
          <w:lang w:val="it-IT"/>
        </w:rPr>
        <w:t>Solin 2000 (</w:t>
      </w:r>
      <w:r w:rsidRPr="001B0CC8">
        <w:rPr>
          <w:b/>
          <w:bCs/>
          <w:spacing w:val="-2"/>
          <w:lang w:val="it-IT"/>
        </w:rPr>
        <w:t>6-10</w:t>
      </w:r>
      <w:r w:rsidRPr="001B0CC8">
        <w:rPr>
          <w:spacing w:val="-2"/>
          <w:lang w:val="it-IT"/>
        </w:rPr>
        <w:t xml:space="preserve">); </w:t>
      </w:r>
      <w:r w:rsidRPr="001B0CC8">
        <w:rPr>
          <w:lang w:val="it-IT"/>
        </w:rPr>
        <w:t xml:space="preserve">Maurach 2001, 361-363; Moles 2002a, 155; </w:t>
      </w:r>
      <w:r w:rsidR="00CD04C8" w:rsidRPr="001B0CC8">
        <w:rPr>
          <w:lang w:val="it-IT"/>
        </w:rPr>
        <w:t>D.</w:t>
      </w:r>
      <w:r w:rsidRPr="001B0CC8">
        <w:rPr>
          <w:lang w:val="it-IT"/>
        </w:rPr>
        <w:t>Armstrong 2004, 286f.</w:t>
      </w:r>
      <w:r w:rsidR="00D32DC4" w:rsidRPr="001B0CC8">
        <w:rPr>
          <w:lang w:val="it-IT"/>
        </w:rPr>
        <w:t>; Nadeau 2013</w:t>
      </w:r>
      <w:r w:rsidR="00B15AB5" w:rsidRPr="001B0CC8">
        <w:rPr>
          <w:lang w:val="it-IT"/>
        </w:rPr>
        <w:t>;</w:t>
      </w:r>
      <w:r w:rsidR="00A43892" w:rsidRPr="001B0CC8">
        <w:rPr>
          <w:lang w:val="it-IT"/>
        </w:rPr>
        <w:t xml:space="preserve"> McCarter 2015, 191-204-223;</w:t>
      </w:r>
      <w:r w:rsidR="00EE391B" w:rsidRPr="001B0CC8">
        <w:rPr>
          <w:lang w:val="it-IT"/>
        </w:rPr>
        <w:t xml:space="preserve"> Cucchiarelli 2016, 159-163</w:t>
      </w:r>
    </w:p>
    <w:p w:rsidR="00DD204F" w:rsidRPr="001B0CC8" w:rsidRDefault="00DD204F">
      <w:pPr>
        <w:jc w:val="both"/>
        <w:rPr>
          <w:lang w:val="it-IT"/>
        </w:rPr>
      </w:pPr>
    </w:p>
    <w:p w:rsidR="00DD204F" w:rsidRPr="001B0CC8" w:rsidRDefault="00DD204F">
      <w:pPr>
        <w:jc w:val="both"/>
        <w:rPr>
          <w:b/>
          <w:bCs/>
          <w:lang w:val="it-IT"/>
        </w:rPr>
      </w:pPr>
      <w:r w:rsidRPr="001B0CC8">
        <w:rPr>
          <w:b/>
          <w:bCs/>
          <w:lang w:val="it-IT"/>
        </w:rPr>
        <w:t>epist.1.18</w:t>
      </w:r>
    </w:p>
    <w:p w:rsidR="00DD204F" w:rsidRPr="001B0CC8" w:rsidRDefault="00DD204F">
      <w:pPr>
        <w:jc w:val="both"/>
        <w:rPr>
          <w:lang w:val="en-US"/>
        </w:rPr>
      </w:pPr>
      <w:r w:rsidRPr="001B0CC8">
        <w:rPr>
          <w:lang w:val="it-IT"/>
        </w:rPr>
        <w:t>Courbaud 1914, 256-267; Kießling/Heinze 1914, 158-177; Knoche 1935, 299f. (</w:t>
      </w:r>
      <w:r w:rsidRPr="001B0CC8">
        <w:rPr>
          <w:b/>
          <w:bCs/>
          <w:lang w:val="it-IT"/>
        </w:rPr>
        <w:t>40-67</w:t>
      </w:r>
      <w:r w:rsidRPr="001B0CC8">
        <w:rPr>
          <w:lang w:val="it-IT"/>
        </w:rPr>
        <w:t>); Wili 1948, 300f.; Turolla 1953 (</w:t>
      </w:r>
      <w:r w:rsidRPr="001B0CC8">
        <w:rPr>
          <w:b/>
          <w:bCs/>
          <w:lang w:val="it-IT"/>
        </w:rPr>
        <w:t>104</w:t>
      </w:r>
      <w:r w:rsidRPr="001B0CC8">
        <w:rPr>
          <w:lang w:val="it-IT"/>
        </w:rPr>
        <w:t xml:space="preserve">); Fraenkel 1957, 316-321=373-378; Sack 1965, 157f.; </w:t>
      </w:r>
      <w:r w:rsidRPr="001B0CC8">
        <w:rPr>
          <w:spacing w:val="-2"/>
          <w:lang w:val="it-IT"/>
        </w:rPr>
        <w:t>Sc</w:t>
      </w:r>
      <w:r w:rsidRPr="001B0CC8">
        <w:rPr>
          <w:spacing w:val="-2"/>
          <w:lang w:val="it-IT"/>
        </w:rPr>
        <w:t>h</w:t>
      </w:r>
      <w:r w:rsidRPr="001B0CC8">
        <w:rPr>
          <w:spacing w:val="-2"/>
          <w:lang w:val="it-IT"/>
        </w:rPr>
        <w:t>wind</w:t>
      </w:r>
      <w:r w:rsidRPr="001B0CC8">
        <w:rPr>
          <w:lang w:val="it-IT"/>
        </w:rPr>
        <w:t xml:space="preserve"> 1965, 160f.; G.Williams 1968, 17-19; McGann 1969, 77-82; Rohdich 1972; Bramble 1974b (</w:t>
      </w:r>
      <w:r w:rsidRPr="001B0CC8">
        <w:rPr>
          <w:b/>
          <w:bCs/>
          <w:lang w:val="it-IT"/>
        </w:rPr>
        <w:t>104-110</w:t>
      </w:r>
      <w:r w:rsidRPr="001B0CC8">
        <w:rPr>
          <w:lang w:val="it-IT"/>
        </w:rPr>
        <w:t>); Fuchs 1974; Macleod 1976 (</w:t>
      </w:r>
      <w:r w:rsidRPr="001B0CC8">
        <w:rPr>
          <w:b/>
          <w:bCs/>
          <w:lang w:val="it-IT"/>
        </w:rPr>
        <w:t>39-66</w:t>
      </w:r>
      <w:r w:rsidRPr="001B0CC8">
        <w:rPr>
          <w:lang w:val="it-IT"/>
        </w:rPr>
        <w:t>); Macleod 1979d, 18f.; Hunter 1985; Kilpatrick 1986, 49-55; Mayer 1986, 65f. (</w:t>
      </w:r>
      <w:r w:rsidRPr="001B0CC8">
        <w:rPr>
          <w:b/>
          <w:bCs/>
          <w:lang w:val="it-IT"/>
        </w:rPr>
        <w:t>96-103</w:t>
      </w:r>
      <w:r w:rsidRPr="001B0CC8">
        <w:rPr>
          <w:lang w:val="it-IT"/>
        </w:rPr>
        <w:t>); Degl’Innocenti Pierini 1992b (</w:t>
      </w:r>
      <w:r w:rsidRPr="001B0CC8">
        <w:rPr>
          <w:b/>
          <w:bCs/>
          <w:lang w:val="it-IT"/>
        </w:rPr>
        <w:t>102</w:t>
      </w:r>
      <w:r w:rsidRPr="001B0CC8">
        <w:rPr>
          <w:lang w:val="it-IT"/>
        </w:rPr>
        <w:t>); B</w:t>
      </w:r>
      <w:r w:rsidRPr="001B0CC8">
        <w:rPr>
          <w:lang w:val="it-IT"/>
        </w:rPr>
        <w:t>o</w:t>
      </w:r>
      <w:r w:rsidRPr="001B0CC8">
        <w:rPr>
          <w:lang w:val="it-IT"/>
        </w:rPr>
        <w:t>wditch 1994; Mayer 1994, 241-258; Ruiz de Elvira 1994 (</w:t>
      </w:r>
      <w:r w:rsidRPr="001B0CC8">
        <w:rPr>
          <w:b/>
          <w:bCs/>
          <w:lang w:val="it-IT"/>
        </w:rPr>
        <w:t>11-13</w:t>
      </w:r>
      <w:r w:rsidRPr="001B0CC8">
        <w:rPr>
          <w:lang w:val="it-IT"/>
        </w:rPr>
        <w:t>); Konstan 1995b; Mayer 1995; Romano/Fedeli 1991-1997, II 4, 1263-1286; Duret 1998 (</w:t>
      </w:r>
      <w:r w:rsidRPr="001B0CC8">
        <w:rPr>
          <w:b/>
          <w:bCs/>
          <w:lang w:val="it-IT"/>
        </w:rPr>
        <w:t>90f.</w:t>
      </w:r>
      <w:r w:rsidRPr="001B0CC8">
        <w:rPr>
          <w:lang w:val="it-IT"/>
        </w:rPr>
        <w:t xml:space="preserve">); Oliensis 1998, 170-172; Maurach 2001, 363-369; Krebs 2002; Moles 2002a, 155f.; </w:t>
      </w:r>
      <w:r w:rsidR="00CD04C8" w:rsidRPr="001B0CC8">
        <w:rPr>
          <w:lang w:val="it-IT"/>
        </w:rPr>
        <w:t>D.</w:t>
      </w:r>
      <w:r w:rsidRPr="001B0CC8">
        <w:rPr>
          <w:lang w:val="it-IT"/>
        </w:rPr>
        <w:t>Armstrong 2004, 285f.; March</w:t>
      </w:r>
      <w:r w:rsidRPr="001B0CC8">
        <w:rPr>
          <w:lang w:val="it-IT"/>
        </w:rPr>
        <w:t>e</w:t>
      </w:r>
      <w:r w:rsidRPr="001B0CC8">
        <w:rPr>
          <w:lang w:val="it-IT"/>
        </w:rPr>
        <w:t xml:space="preserve">si 2005b, 319f. </w:t>
      </w:r>
      <w:r w:rsidRPr="001B0CC8">
        <w:rPr>
          <w:lang w:val="en-US"/>
        </w:rPr>
        <w:t>(</w:t>
      </w:r>
      <w:r w:rsidRPr="001B0CC8">
        <w:rPr>
          <w:b/>
          <w:bCs/>
          <w:lang w:val="en-US"/>
        </w:rPr>
        <w:t>106-110</w:t>
      </w:r>
      <w:r w:rsidRPr="001B0CC8">
        <w:rPr>
          <w:lang w:val="en-US"/>
        </w:rPr>
        <w:t>); Morrison 2006, 53-55.58f.</w:t>
      </w:r>
      <w:r w:rsidR="00204B33" w:rsidRPr="001B0CC8">
        <w:rPr>
          <w:lang w:val="en-US"/>
        </w:rPr>
        <w:t>; H.White 2009a (</w:t>
      </w:r>
      <w:r w:rsidR="00204B33" w:rsidRPr="001B0CC8">
        <w:rPr>
          <w:b/>
          <w:lang w:val="en-US"/>
        </w:rPr>
        <w:t>56f.</w:t>
      </w:r>
      <w:r w:rsidR="00204B33" w:rsidRPr="001B0CC8">
        <w:rPr>
          <w:lang w:val="en-US"/>
        </w:rPr>
        <w:t>)</w:t>
      </w:r>
      <w:r w:rsidR="00EE391B" w:rsidRPr="001B0CC8">
        <w:rPr>
          <w:lang w:val="en-US"/>
        </w:rPr>
        <w:t>; Cucchiarelli 2016, 163-167</w:t>
      </w:r>
    </w:p>
    <w:p w:rsidR="00DD204F" w:rsidRPr="001B0CC8" w:rsidRDefault="00DD204F">
      <w:pPr>
        <w:jc w:val="both"/>
        <w:rPr>
          <w:lang w:val="en-US"/>
        </w:rPr>
      </w:pPr>
    </w:p>
    <w:p w:rsidR="00DD204F" w:rsidRPr="00EF0623" w:rsidRDefault="00DD204F">
      <w:pPr>
        <w:jc w:val="both"/>
        <w:rPr>
          <w:b/>
          <w:bCs/>
          <w:lang w:val="en-US"/>
        </w:rPr>
      </w:pPr>
      <w:r w:rsidRPr="00EF0623">
        <w:rPr>
          <w:b/>
          <w:bCs/>
          <w:lang w:val="en-US"/>
        </w:rPr>
        <w:t>epist.1.19</w:t>
      </w:r>
    </w:p>
    <w:p w:rsidR="00DD204F" w:rsidRPr="00EF0623" w:rsidRDefault="00DD204F">
      <w:pPr>
        <w:jc w:val="both"/>
        <w:rPr>
          <w:lang w:val="en-US"/>
        </w:rPr>
      </w:pPr>
      <w:r w:rsidRPr="00EF0623">
        <w:rPr>
          <w:lang w:val="en-US"/>
        </w:rPr>
        <w:t>Courbaud 1914, 318-330; Kießling/Heinze 1914, 177-188; Heinze 1918, 244-249 (</w:t>
      </w:r>
      <w:r w:rsidRPr="00EF0623">
        <w:rPr>
          <w:b/>
          <w:bCs/>
          <w:lang w:val="en-US"/>
        </w:rPr>
        <w:t>21-33</w:t>
      </w:r>
      <w:r w:rsidRPr="00EF0623">
        <w:rPr>
          <w:lang w:val="en-US"/>
        </w:rPr>
        <w:t>); Knoche 1935, 309f. (</w:t>
      </w:r>
      <w:r w:rsidRPr="00EF0623">
        <w:rPr>
          <w:b/>
          <w:bCs/>
          <w:lang w:val="en-US"/>
        </w:rPr>
        <w:t>21-31</w:t>
      </w:r>
      <w:r w:rsidRPr="00EF0623">
        <w:rPr>
          <w:lang w:val="en-US"/>
        </w:rPr>
        <w:t xml:space="preserve">); Wili 1948, 334f.; Fraenkel 1957, 339-350=399-411; Waszink </w:t>
      </w:r>
      <w:r w:rsidRPr="00EF0623">
        <w:rPr>
          <w:lang w:val="en-US"/>
        </w:rPr>
        <w:lastRenderedPageBreak/>
        <w:t>1959, 198-200 (</w:t>
      </w:r>
      <w:r w:rsidRPr="00EF0623">
        <w:rPr>
          <w:b/>
          <w:bCs/>
          <w:lang w:val="en-US"/>
        </w:rPr>
        <w:t>21-33</w:t>
      </w:r>
      <w:r w:rsidRPr="00EF0623">
        <w:rPr>
          <w:lang w:val="en-US"/>
        </w:rPr>
        <w:t xml:space="preserve">); </w:t>
      </w:r>
      <w:r w:rsidR="00B41DB3" w:rsidRPr="00EF0623">
        <w:rPr>
          <w:lang w:val="en-US"/>
        </w:rPr>
        <w:t>C.Becker 1963</w:t>
      </w:r>
      <w:r w:rsidRPr="00EF0623">
        <w:rPr>
          <w:lang w:val="en-US"/>
        </w:rPr>
        <w:t>, 43-45; Wistrand 1963, 269-278 (</w:t>
      </w:r>
      <w:r w:rsidRPr="00EF0623">
        <w:rPr>
          <w:b/>
          <w:bCs/>
          <w:lang w:val="en-US"/>
        </w:rPr>
        <w:t>19-34</w:t>
      </w:r>
      <w:r w:rsidRPr="00EF0623">
        <w:rPr>
          <w:lang w:val="en-US"/>
        </w:rPr>
        <w:t>); Steinmetz 1964, 7-9 (</w:t>
      </w:r>
      <w:r w:rsidRPr="00EF0623">
        <w:rPr>
          <w:b/>
          <w:bCs/>
          <w:lang w:val="en-US"/>
        </w:rPr>
        <w:t>21-33</w:t>
      </w:r>
      <w:r w:rsidRPr="00EF0623">
        <w:rPr>
          <w:lang w:val="en-US"/>
        </w:rPr>
        <w:t>); Sack 1965, 158-162; D.A.West 1967, 48-51 (</w:t>
      </w:r>
      <w:r w:rsidRPr="00EF0623">
        <w:rPr>
          <w:b/>
          <w:bCs/>
          <w:lang w:val="en-US"/>
        </w:rPr>
        <w:t>41-49</w:t>
      </w:r>
      <w:r w:rsidRPr="00EF0623">
        <w:rPr>
          <w:lang w:val="en-US"/>
        </w:rPr>
        <w:t>); G.Williams 1968, 25-28; McGann 1969, 82-85; Kilpatrick 1975b; Macleod 1977; Dilke 1981, 1856f. (</w:t>
      </w:r>
      <w:r w:rsidRPr="00EF0623">
        <w:rPr>
          <w:b/>
          <w:bCs/>
          <w:lang w:val="en-US"/>
        </w:rPr>
        <w:t>37-40</w:t>
      </w:r>
      <w:r w:rsidRPr="00EF0623">
        <w:rPr>
          <w:lang w:val="en-US"/>
        </w:rPr>
        <w:t>); W.S.Smith 1984; Kilpatrick 1986, 18-24; Labate 1992 (</w:t>
      </w:r>
      <w:r w:rsidRPr="00EF0623">
        <w:rPr>
          <w:b/>
          <w:bCs/>
          <w:lang w:val="en-US"/>
        </w:rPr>
        <w:t>1-8</w:t>
      </w:r>
      <w:r w:rsidRPr="00EF0623">
        <w:rPr>
          <w:lang w:val="en-US"/>
        </w:rPr>
        <w:t>); Lefèvre 1993b, 247-251; Mayer 1994, 258-269; Lyne 1995, 155-157; Moralejo Álvarez 1995 (</w:t>
      </w:r>
      <w:r w:rsidRPr="00EF0623">
        <w:rPr>
          <w:b/>
          <w:bCs/>
          <w:lang w:val="en-US"/>
        </w:rPr>
        <w:t>21-34</w:t>
      </w:r>
      <w:r w:rsidRPr="00EF0623">
        <w:rPr>
          <w:lang w:val="en-US"/>
        </w:rPr>
        <w:t>); Romano/Fedeli 1991-1997, II 4, 1286-1304; Newman 1998, 110f. (</w:t>
      </w:r>
      <w:r w:rsidRPr="00EF0623">
        <w:rPr>
          <w:b/>
          <w:bCs/>
          <w:lang w:val="en-US"/>
        </w:rPr>
        <w:t>23-33</w:t>
      </w:r>
      <w:r w:rsidRPr="00EF0623">
        <w:rPr>
          <w:lang w:val="en-US"/>
        </w:rPr>
        <w:t>); Oliensis 1998, 173f.; Calboli 1999; Cucchiarelli 1999 (</w:t>
      </w:r>
      <w:r w:rsidRPr="00EF0623">
        <w:rPr>
          <w:b/>
          <w:bCs/>
          <w:lang w:val="en-US"/>
        </w:rPr>
        <w:t>29</w:t>
      </w:r>
      <w:r w:rsidRPr="00EF0623">
        <w:rPr>
          <w:lang w:val="en-US"/>
        </w:rPr>
        <w:t>); Laudizi 1999 (</w:t>
      </w:r>
      <w:r w:rsidRPr="00EF0623">
        <w:rPr>
          <w:b/>
          <w:bCs/>
          <w:lang w:val="en-US"/>
        </w:rPr>
        <w:t>39</w:t>
      </w:r>
      <w:r w:rsidRPr="00EF0623">
        <w:rPr>
          <w:lang w:val="en-US"/>
        </w:rPr>
        <w:t>); Barchiesi 2001b, 143f. (</w:t>
      </w:r>
      <w:r w:rsidRPr="00EF0623">
        <w:rPr>
          <w:b/>
          <w:bCs/>
          <w:lang w:val="en-US"/>
        </w:rPr>
        <w:t>23-25</w:t>
      </w:r>
      <w:r w:rsidRPr="00EF0623">
        <w:rPr>
          <w:lang w:val="en-US"/>
        </w:rPr>
        <w:t>); Bowditch 2001, 191f.; Citroni 2001b (</w:t>
      </w:r>
      <w:r w:rsidRPr="00EF0623">
        <w:rPr>
          <w:b/>
          <w:bCs/>
          <w:lang w:val="en-US"/>
        </w:rPr>
        <w:t>6</w:t>
      </w:r>
      <w:r w:rsidRPr="00EF0623">
        <w:rPr>
          <w:lang w:val="en-US"/>
        </w:rPr>
        <w:t>); Cucchiarelli 2001, 179-184; Maurach 2001, 370-376; Moralejo Á</w:t>
      </w:r>
      <w:r w:rsidRPr="00EF0623">
        <w:rPr>
          <w:lang w:val="en-US"/>
        </w:rPr>
        <w:t>l</w:t>
      </w:r>
      <w:r w:rsidRPr="00EF0623">
        <w:rPr>
          <w:lang w:val="en-US"/>
        </w:rPr>
        <w:t>varez 2001; Freudenburg 2002, 133-140; Peponi 2002; Ciccarelli 2003; Watson 2003, 5f. (</w:t>
      </w:r>
      <w:r w:rsidRPr="00EF0623">
        <w:rPr>
          <w:b/>
          <w:bCs/>
          <w:lang w:val="en-US"/>
        </w:rPr>
        <w:t>21-34</w:t>
      </w:r>
      <w:r w:rsidRPr="00EF0623">
        <w:rPr>
          <w:lang w:val="en-US"/>
        </w:rPr>
        <w:t xml:space="preserve">); </w:t>
      </w:r>
      <w:r w:rsidR="0074133D" w:rsidRPr="00EF0623">
        <w:rPr>
          <w:lang w:val="en-US"/>
        </w:rPr>
        <w:t>Egorova 2006 (</w:t>
      </w:r>
      <w:r w:rsidR="0074133D" w:rsidRPr="00EF0623">
        <w:rPr>
          <w:b/>
          <w:lang w:val="en-US"/>
        </w:rPr>
        <w:t>29</w:t>
      </w:r>
      <w:r w:rsidR="0074133D" w:rsidRPr="00EF0623">
        <w:rPr>
          <w:lang w:val="en-US"/>
        </w:rPr>
        <w:t xml:space="preserve">); </w:t>
      </w:r>
      <w:r w:rsidRPr="00EF0623">
        <w:rPr>
          <w:lang w:val="en-US"/>
        </w:rPr>
        <w:t>Morrison 2006, 42-44.55; Putnam 2006b, 69 (</w:t>
      </w:r>
      <w:r w:rsidRPr="00EF0623">
        <w:rPr>
          <w:b/>
          <w:bCs/>
          <w:lang w:val="en-US"/>
        </w:rPr>
        <w:t>21-34</w:t>
      </w:r>
      <w:r w:rsidRPr="00EF0623">
        <w:rPr>
          <w:lang w:val="en-US"/>
        </w:rPr>
        <w:t>)</w:t>
      </w:r>
      <w:r w:rsidR="00713A9B" w:rsidRPr="00EF0623">
        <w:rPr>
          <w:lang w:val="en-US"/>
        </w:rPr>
        <w:t xml:space="preserve">; </w:t>
      </w:r>
      <w:r w:rsidR="004B5B4D" w:rsidRPr="00EF0623">
        <w:rPr>
          <w:lang w:val="en-US"/>
        </w:rPr>
        <w:t>Katz 2007 (</w:t>
      </w:r>
      <w:r w:rsidR="004B5B4D" w:rsidRPr="00EF0623">
        <w:rPr>
          <w:b/>
          <w:lang w:val="en-US"/>
        </w:rPr>
        <w:t>23</w:t>
      </w:r>
      <w:r w:rsidR="004B5B4D" w:rsidRPr="00EF0623">
        <w:rPr>
          <w:lang w:val="en-US"/>
        </w:rPr>
        <w:t xml:space="preserve">); </w:t>
      </w:r>
      <w:r w:rsidR="002A7A56" w:rsidRPr="00EF0623">
        <w:rPr>
          <w:lang w:val="en-US"/>
        </w:rPr>
        <w:t>P.</w:t>
      </w:r>
      <w:r w:rsidR="00C12B48" w:rsidRPr="00EF0623">
        <w:rPr>
          <w:lang w:val="en-US"/>
        </w:rPr>
        <w:t>R.</w:t>
      </w:r>
      <w:r w:rsidR="002A7A56" w:rsidRPr="00EF0623">
        <w:rPr>
          <w:lang w:val="en-US"/>
        </w:rPr>
        <w:t xml:space="preserve">Hardie 2009, 53-56; </w:t>
      </w:r>
      <w:r w:rsidR="00C827E9" w:rsidRPr="00EF0623">
        <w:rPr>
          <w:lang w:val="en-US"/>
        </w:rPr>
        <w:t>Gliatsis 2012a;</w:t>
      </w:r>
      <w:r w:rsidR="007E11A1" w:rsidRPr="00EF0623">
        <w:rPr>
          <w:lang w:val="en-US"/>
        </w:rPr>
        <w:t xml:space="preserve"> </w:t>
      </w:r>
      <w:r w:rsidR="00713A9B" w:rsidRPr="00EF0623">
        <w:rPr>
          <w:lang w:val="en-US"/>
        </w:rPr>
        <w:t>S.J.Harrison 2014b (</w:t>
      </w:r>
      <w:r w:rsidR="00713A9B" w:rsidRPr="00EF0623">
        <w:rPr>
          <w:b/>
          <w:lang w:val="en-US"/>
        </w:rPr>
        <w:t>17f.</w:t>
      </w:r>
      <w:r w:rsidR="00713A9B" w:rsidRPr="00EF0623">
        <w:rPr>
          <w:lang w:val="en-US"/>
        </w:rPr>
        <w:t>)</w:t>
      </w:r>
      <w:r w:rsidR="00A43892" w:rsidRPr="00EF0623">
        <w:rPr>
          <w:lang w:val="en-US"/>
        </w:rPr>
        <w:t>; McCarter 2015, 239-255;</w:t>
      </w:r>
      <w:r w:rsidR="00EE391B" w:rsidRPr="00EF0623">
        <w:rPr>
          <w:lang w:val="en-US"/>
        </w:rPr>
        <w:t xml:space="preserve"> Cucchiarelli 2016, 167-171</w:t>
      </w:r>
      <w:r w:rsidR="00D75892" w:rsidRPr="00EF0623">
        <w:rPr>
          <w:lang w:val="en-US"/>
        </w:rPr>
        <w:t>; Thévenaz 2016, 102-105</w:t>
      </w:r>
    </w:p>
    <w:p w:rsidR="00DD204F" w:rsidRPr="00EF0623" w:rsidRDefault="00DD204F">
      <w:pPr>
        <w:jc w:val="both"/>
        <w:rPr>
          <w:lang w:val="en-US"/>
        </w:rPr>
      </w:pPr>
    </w:p>
    <w:p w:rsidR="00DD204F" w:rsidRPr="00EF0623" w:rsidRDefault="00DD204F">
      <w:pPr>
        <w:jc w:val="both"/>
        <w:rPr>
          <w:b/>
          <w:bCs/>
          <w:lang w:val="en-US"/>
        </w:rPr>
      </w:pPr>
      <w:r w:rsidRPr="00EF0623">
        <w:rPr>
          <w:b/>
          <w:bCs/>
          <w:lang w:val="en-US"/>
        </w:rPr>
        <w:t>epist.1.20</w:t>
      </w:r>
    </w:p>
    <w:p w:rsidR="00DD204F" w:rsidRPr="00EF0623" w:rsidRDefault="00DD204F">
      <w:pPr>
        <w:jc w:val="both"/>
        <w:rPr>
          <w:lang w:val="en-US"/>
        </w:rPr>
      </w:pPr>
      <w:r w:rsidRPr="00EF0623">
        <w:rPr>
          <w:lang w:val="en-US"/>
        </w:rPr>
        <w:t xml:space="preserve">Courbaud 1914, 330-337; Kießling/Heinze 1914, 189-194; Hommel 1950, 81f.; Fraenkel 1957, 356-363=418-426; </w:t>
      </w:r>
      <w:r w:rsidR="00B41DB3" w:rsidRPr="00EF0623">
        <w:rPr>
          <w:lang w:val="en-US"/>
        </w:rPr>
        <w:t>C.Becker 1963</w:t>
      </w:r>
      <w:r w:rsidRPr="00EF0623">
        <w:rPr>
          <w:lang w:val="en-US"/>
        </w:rPr>
        <w:t>, 45; Sack 1965, 162-164; D.A.West 1967, 16-20; McGann 1969, 85-87; Anderson 1974, 52f.=1982, 52f.; Besslich 1974; Bramble 1974a; Ma</w:t>
      </w:r>
      <w:r w:rsidRPr="00EF0623">
        <w:rPr>
          <w:lang w:val="en-US"/>
        </w:rPr>
        <w:t>c</w:t>
      </w:r>
      <w:r w:rsidRPr="00EF0623">
        <w:rPr>
          <w:lang w:val="en-US"/>
        </w:rPr>
        <w:t>leod 1979d, 23f.; Connor 1982; Kilpatrick 1986, 103-109; Renger 1987 (</w:t>
      </w:r>
      <w:r w:rsidRPr="00EF0623">
        <w:rPr>
          <w:b/>
          <w:bCs/>
          <w:lang w:val="en-US"/>
        </w:rPr>
        <w:t>17-19)</w:t>
      </w:r>
      <w:r w:rsidRPr="00EF0623">
        <w:rPr>
          <w:lang w:val="en-US"/>
        </w:rPr>
        <w:t>; S.J.Harrison 1988a; W.R.Johnson 1993, 69-71; Lefèvre 1993b, 261f.; Vielberg 1993 (</w:t>
      </w:r>
      <w:r w:rsidRPr="00EF0623">
        <w:rPr>
          <w:b/>
          <w:bCs/>
          <w:lang w:val="en-US"/>
        </w:rPr>
        <w:t>1</w:t>
      </w:r>
      <w:r w:rsidRPr="00EF0623">
        <w:rPr>
          <w:lang w:val="en-US"/>
        </w:rPr>
        <w:t>); Lapini 1993/94; Pearcy 1993/94; Mayer 1994, 269-275; Oliensis 1995; Fedeli 1996a; Ciccarelli 1997; Rom</w:t>
      </w:r>
      <w:r w:rsidRPr="00EF0623">
        <w:rPr>
          <w:lang w:val="en-US"/>
        </w:rPr>
        <w:t>a</w:t>
      </w:r>
      <w:r w:rsidRPr="00EF0623">
        <w:rPr>
          <w:lang w:val="en-US"/>
        </w:rPr>
        <w:t>no/Fedeli 1991-1997, II 4, 1304-1316; Moya 1998; Oliensis 1998, 174-181; Agnati 2000, 37f. (</w:t>
      </w:r>
      <w:r w:rsidRPr="00EF0623">
        <w:rPr>
          <w:b/>
          <w:bCs/>
          <w:lang w:val="en-US"/>
        </w:rPr>
        <w:t>19-28</w:t>
      </w:r>
      <w:r w:rsidRPr="00EF0623">
        <w:rPr>
          <w:lang w:val="en-US"/>
        </w:rPr>
        <w:t>); Citroni 2000/01 (</w:t>
      </w:r>
      <w:r w:rsidRPr="00EF0623">
        <w:rPr>
          <w:b/>
          <w:bCs/>
          <w:lang w:val="en-US"/>
        </w:rPr>
        <w:t>23</w:t>
      </w:r>
      <w:r w:rsidRPr="00EF0623">
        <w:rPr>
          <w:lang w:val="en-US"/>
        </w:rPr>
        <w:t>); Maurach 2001, 377; Comparelli 2002; Marchesi 2005b, 321f. (</w:t>
      </w:r>
      <w:r w:rsidRPr="00EF0623">
        <w:rPr>
          <w:b/>
          <w:bCs/>
          <w:lang w:val="en-US"/>
        </w:rPr>
        <w:t>14-16</w:t>
      </w:r>
      <w:r w:rsidRPr="00EF0623">
        <w:rPr>
          <w:lang w:val="en-US"/>
        </w:rPr>
        <w:t>); Putnam 2006b, 69-71</w:t>
      </w:r>
      <w:r w:rsidR="004E1DFF" w:rsidRPr="00EF0623">
        <w:rPr>
          <w:lang w:val="en-US"/>
        </w:rPr>
        <w:t xml:space="preserve">; </w:t>
      </w:r>
      <w:r w:rsidR="00204B33" w:rsidRPr="00EF0623">
        <w:rPr>
          <w:lang w:val="en-US"/>
        </w:rPr>
        <w:t>H.White 2009a (</w:t>
      </w:r>
      <w:r w:rsidR="00486DD5" w:rsidRPr="00EF0623">
        <w:rPr>
          <w:b/>
          <w:lang w:val="en-US"/>
        </w:rPr>
        <w:t>1f.</w:t>
      </w:r>
      <w:r w:rsidR="00204B33" w:rsidRPr="00EF0623">
        <w:rPr>
          <w:lang w:val="en-US"/>
        </w:rPr>
        <w:t xml:space="preserve">); </w:t>
      </w:r>
      <w:r w:rsidR="00A20D15" w:rsidRPr="00EF0623">
        <w:rPr>
          <w:lang w:val="en-US"/>
        </w:rPr>
        <w:t xml:space="preserve">Moya del Baño 2013; </w:t>
      </w:r>
      <w:r w:rsidR="00DD2812" w:rsidRPr="00EF0623">
        <w:rPr>
          <w:lang w:val="en-US"/>
        </w:rPr>
        <w:t>Ehlers 2014 (</w:t>
      </w:r>
      <w:r w:rsidR="00DD2812" w:rsidRPr="00EF0623">
        <w:rPr>
          <w:b/>
          <w:lang w:val="en-US"/>
        </w:rPr>
        <w:t>20</w:t>
      </w:r>
      <w:r w:rsidR="00DD2812" w:rsidRPr="00EF0623">
        <w:rPr>
          <w:lang w:val="en-US"/>
        </w:rPr>
        <w:t xml:space="preserve">); </w:t>
      </w:r>
      <w:r w:rsidR="00F85945" w:rsidRPr="00EF0623">
        <w:rPr>
          <w:lang w:val="en-US"/>
        </w:rPr>
        <w:t>W.-L.</w:t>
      </w:r>
      <w:r w:rsidR="004E1DFF" w:rsidRPr="00EF0623">
        <w:rPr>
          <w:lang w:val="en-US"/>
        </w:rPr>
        <w:t>Liebermann 2015</w:t>
      </w:r>
      <w:r w:rsidR="00A43892" w:rsidRPr="00EF0623">
        <w:rPr>
          <w:lang w:val="en-US"/>
        </w:rPr>
        <w:t>; McCarter 2015, 263-273</w:t>
      </w:r>
      <w:r w:rsidR="00EE391B" w:rsidRPr="00EF0623">
        <w:rPr>
          <w:lang w:val="en-US"/>
        </w:rPr>
        <w:t>; Cucchiarelli 2016, 171-175</w:t>
      </w:r>
    </w:p>
    <w:p w:rsidR="00DD204F" w:rsidRPr="00EF0623" w:rsidRDefault="00DD204F">
      <w:pPr>
        <w:jc w:val="both"/>
        <w:rPr>
          <w:lang w:val="en-US"/>
        </w:rPr>
      </w:pPr>
    </w:p>
    <w:p w:rsidR="00DD204F" w:rsidRPr="00EF0623" w:rsidRDefault="00DD204F">
      <w:pPr>
        <w:pStyle w:val="Heading4"/>
        <w:rPr>
          <w:sz w:val="24"/>
          <w:szCs w:val="24"/>
          <w:lang w:val="en-US"/>
        </w:rPr>
      </w:pPr>
      <w:r w:rsidRPr="00EF0623">
        <w:rPr>
          <w:sz w:val="24"/>
          <w:szCs w:val="24"/>
          <w:lang w:val="en-US"/>
        </w:rPr>
        <w:t>Episteln Buch 2</w:t>
      </w:r>
    </w:p>
    <w:p w:rsidR="00DD204F" w:rsidRPr="00EF0623" w:rsidRDefault="00DD204F">
      <w:pPr>
        <w:jc w:val="both"/>
        <w:rPr>
          <w:lang w:val="en-US"/>
        </w:rPr>
      </w:pPr>
      <w:r w:rsidRPr="00EF0623">
        <w:rPr>
          <w:lang w:val="en-US"/>
        </w:rPr>
        <w:t>Brink 1963-1982; Reckford 1969, 138-145; Cupaiuolo 1988; D.Armstrong 1989, 153-162; Kilpatrick 1990; Braund 1992, 27f.; Hills 2005, 124-140; Reitz 2005</w:t>
      </w:r>
      <w:r w:rsidR="005F0BD4" w:rsidRPr="00EF0623">
        <w:rPr>
          <w:lang w:val="en-US"/>
        </w:rPr>
        <w:t xml:space="preserve">; </w:t>
      </w:r>
      <w:r w:rsidR="00083E7D" w:rsidRPr="00EF0623">
        <w:rPr>
          <w:lang w:val="en-US"/>
        </w:rPr>
        <w:t xml:space="preserve">S.J.Harrison 2008; </w:t>
      </w:r>
      <w:r w:rsidR="004B0495" w:rsidRPr="00EF0623">
        <w:rPr>
          <w:lang w:val="en-US"/>
        </w:rPr>
        <w:t xml:space="preserve">Wulfram 2008, 152-172; </w:t>
      </w:r>
      <w:r w:rsidR="00A63AF2" w:rsidRPr="00EF0623">
        <w:rPr>
          <w:lang w:val="en-US"/>
        </w:rPr>
        <w:t xml:space="preserve">Holzberg 2009a, 205-220; </w:t>
      </w:r>
      <w:r w:rsidR="00F71044" w:rsidRPr="00EF0623">
        <w:rPr>
          <w:lang w:val="en-US"/>
        </w:rPr>
        <w:t>Holzberg 2009c</w:t>
      </w:r>
      <w:r w:rsidR="0002552B" w:rsidRPr="00EF0623">
        <w:rPr>
          <w:lang w:val="en-US"/>
        </w:rPr>
        <w:t xml:space="preserve">; </w:t>
      </w:r>
      <w:r w:rsidR="005F0BD4" w:rsidRPr="00EF0623">
        <w:rPr>
          <w:lang w:val="en-US"/>
        </w:rPr>
        <w:t>Günther 2013g</w:t>
      </w:r>
    </w:p>
    <w:p w:rsidR="00DD204F" w:rsidRPr="00EF0623" w:rsidRDefault="00DD204F">
      <w:pPr>
        <w:jc w:val="both"/>
        <w:rPr>
          <w:lang w:val="en-US"/>
        </w:rPr>
      </w:pPr>
    </w:p>
    <w:p w:rsidR="00DD204F" w:rsidRPr="007573A8" w:rsidRDefault="00DD204F">
      <w:pPr>
        <w:jc w:val="both"/>
        <w:rPr>
          <w:b/>
          <w:bCs/>
          <w:lang w:val="de-DE"/>
        </w:rPr>
      </w:pPr>
      <w:r w:rsidRPr="007573A8">
        <w:rPr>
          <w:b/>
          <w:bCs/>
          <w:lang w:val="de-DE"/>
        </w:rPr>
        <w:t>epist.2.1</w:t>
      </w:r>
    </w:p>
    <w:p w:rsidR="00DD204F" w:rsidRPr="007573A8" w:rsidRDefault="00DD204F">
      <w:pPr>
        <w:jc w:val="both"/>
        <w:rPr>
          <w:lang w:val="de-DE"/>
        </w:rPr>
      </w:pPr>
      <w:r w:rsidRPr="007573A8">
        <w:rPr>
          <w:lang w:val="de-DE"/>
        </w:rPr>
        <w:t>Peter 1901, 222f.; Kießling/Heinze 1914, 195-242; Knoche 1935, 310f. (</w:t>
      </w:r>
      <w:r w:rsidRPr="007573A8">
        <w:rPr>
          <w:b/>
          <w:bCs/>
          <w:lang w:val="de-DE"/>
        </w:rPr>
        <w:t>231</w:t>
      </w:r>
      <w:r w:rsidRPr="007573A8">
        <w:rPr>
          <w:lang w:val="de-DE"/>
        </w:rPr>
        <w:t xml:space="preserve">); Klingner 1950; Fraenkel 1957, 383-399=449-468; Wimmel 1960, 291-295; </w:t>
      </w:r>
      <w:r w:rsidR="00B41DB3">
        <w:rPr>
          <w:lang w:val="de-DE"/>
        </w:rPr>
        <w:t>C.Becker 1963</w:t>
      </w:r>
      <w:r w:rsidRPr="007573A8">
        <w:rPr>
          <w:lang w:val="de-DE"/>
        </w:rPr>
        <w:t>, 194-237; Brink 1963-1982, I, 191-209; Doblhofer 1966, 25f.(</w:t>
      </w:r>
      <w:r w:rsidRPr="007573A8">
        <w:rPr>
          <w:b/>
          <w:bCs/>
          <w:lang w:val="de-DE"/>
        </w:rPr>
        <w:t>229-231</w:t>
      </w:r>
      <w:r w:rsidRPr="007573A8">
        <w:rPr>
          <w:lang w:val="de-DE"/>
        </w:rPr>
        <w:t>) 67-79 (</w:t>
      </w:r>
      <w:r w:rsidRPr="007573A8">
        <w:rPr>
          <w:b/>
          <w:bCs/>
          <w:lang w:val="de-DE"/>
        </w:rPr>
        <w:t>250b-259</w:t>
      </w:r>
      <w:r w:rsidRPr="007573A8">
        <w:rPr>
          <w:lang w:val="de-DE"/>
        </w:rPr>
        <w:t>); Händel 1966; C</w:t>
      </w:r>
      <w:r w:rsidRPr="007573A8">
        <w:rPr>
          <w:lang w:val="de-DE"/>
        </w:rPr>
        <w:t>u</w:t>
      </w:r>
      <w:r w:rsidRPr="007573A8">
        <w:rPr>
          <w:lang w:val="de-DE"/>
        </w:rPr>
        <w:t>paiuolo 1967, 173-177; D.A.West 1967, 51f. (</w:t>
      </w:r>
      <w:r w:rsidRPr="007573A8">
        <w:rPr>
          <w:b/>
          <w:bCs/>
          <w:lang w:val="de-DE"/>
        </w:rPr>
        <w:t>13-17</w:t>
      </w:r>
      <w:r w:rsidRPr="007573A8">
        <w:rPr>
          <w:lang w:val="de-DE"/>
        </w:rPr>
        <w:t>); Lieberg 1969, 40 (</w:t>
      </w:r>
      <w:r w:rsidRPr="007573A8">
        <w:rPr>
          <w:b/>
          <w:bCs/>
          <w:lang w:val="de-DE"/>
        </w:rPr>
        <w:t>202f.</w:t>
      </w:r>
      <w:r w:rsidRPr="007573A8">
        <w:rPr>
          <w:lang w:val="de-DE"/>
        </w:rPr>
        <w:t>); Büchner 1970c; Bösing 1972; Bringmann 1974; G.Williams 1968, 71-76; Kytzler 1985, 88-92; P.White 1987 (</w:t>
      </w:r>
      <w:r w:rsidRPr="007573A8">
        <w:rPr>
          <w:b/>
          <w:bCs/>
          <w:lang w:val="de-DE"/>
        </w:rPr>
        <w:t>50-54</w:t>
      </w:r>
      <w:r w:rsidRPr="007573A8">
        <w:rPr>
          <w:lang w:val="de-DE"/>
        </w:rPr>
        <w:t>); Koster 1988a, 110-115; Pellegrino 1988; Pellegrino 1989; Rudd 1989, 1-12.75-122; Kilpatrick 1990, 1-14; Nenci 1991 (</w:t>
      </w:r>
      <w:r w:rsidRPr="007573A8">
        <w:rPr>
          <w:b/>
          <w:bCs/>
          <w:lang w:val="de-DE"/>
        </w:rPr>
        <w:t>242</w:t>
      </w:r>
      <w:r w:rsidRPr="007573A8">
        <w:rPr>
          <w:lang w:val="de-DE"/>
        </w:rPr>
        <w:t>); Doblhofer 1992, 124-128; Fuhrmann 1992, 122-125; Barchiesi 1993; Köves-Zulauf 1993 (</w:t>
      </w:r>
      <w:r w:rsidRPr="007573A8">
        <w:rPr>
          <w:b/>
          <w:bCs/>
          <w:lang w:val="de-DE"/>
        </w:rPr>
        <w:t>139-167</w:t>
      </w:r>
      <w:r w:rsidRPr="007573A8">
        <w:rPr>
          <w:lang w:val="de-DE"/>
        </w:rPr>
        <w:t>); Lefèvre 1993b, 309-322; Stok 1993 (</w:t>
      </w:r>
      <w:r w:rsidRPr="007573A8">
        <w:rPr>
          <w:b/>
          <w:bCs/>
          <w:lang w:val="de-DE"/>
        </w:rPr>
        <w:t>32f.</w:t>
      </w:r>
      <w:r w:rsidRPr="007573A8">
        <w:rPr>
          <w:lang w:val="de-DE"/>
        </w:rPr>
        <w:t>); De Tommaso 1995 (</w:t>
      </w:r>
      <w:r w:rsidRPr="007573A8">
        <w:rPr>
          <w:b/>
          <w:bCs/>
          <w:lang w:val="de-DE"/>
        </w:rPr>
        <w:t>185f.</w:t>
      </w:r>
      <w:r w:rsidRPr="007573A8">
        <w:rPr>
          <w:lang w:val="de-DE"/>
        </w:rPr>
        <w:t>); Henrichs 1995; Jocelyn 1995a (</w:t>
      </w:r>
      <w:r w:rsidRPr="007573A8">
        <w:rPr>
          <w:b/>
          <w:bCs/>
          <w:lang w:val="de-DE"/>
        </w:rPr>
        <w:t>57-59.168-176</w:t>
      </w:r>
      <w:r w:rsidRPr="007573A8">
        <w:rPr>
          <w:lang w:val="de-DE"/>
        </w:rPr>
        <w:t>); Sa</w:t>
      </w:r>
      <w:r w:rsidRPr="007573A8">
        <w:rPr>
          <w:lang w:val="de-DE"/>
        </w:rPr>
        <w:t>n</w:t>
      </w:r>
      <w:r w:rsidRPr="007573A8">
        <w:rPr>
          <w:lang w:val="de-DE"/>
        </w:rPr>
        <w:t>tirocco 1995, 238-242; López-Cañete Quiles 1996 (</w:t>
      </w:r>
      <w:r w:rsidRPr="007573A8">
        <w:rPr>
          <w:b/>
          <w:bCs/>
          <w:lang w:val="de-DE"/>
        </w:rPr>
        <w:t>108-119</w:t>
      </w:r>
      <w:r w:rsidRPr="007573A8">
        <w:rPr>
          <w:lang w:val="de-DE"/>
        </w:rPr>
        <w:t>); Romano/Fedeli 1991-1997, II 4, 1317-1392; Aricò 1998 (</w:t>
      </w:r>
      <w:r w:rsidRPr="007573A8">
        <w:rPr>
          <w:b/>
          <w:bCs/>
          <w:lang w:val="de-DE"/>
        </w:rPr>
        <w:t>166</w:t>
      </w:r>
      <w:r w:rsidRPr="007573A8">
        <w:rPr>
          <w:lang w:val="de-DE"/>
        </w:rPr>
        <w:t>); Oliensis 1998, 10-12.191-197; Bowditch 2001, 31-38.60-63; Maurach 2001, 481-487; Coffta 2002, 123-125 (</w:t>
      </w:r>
      <w:r w:rsidRPr="007573A8">
        <w:rPr>
          <w:b/>
          <w:bCs/>
          <w:lang w:val="de-DE"/>
        </w:rPr>
        <w:t>1-4</w:t>
      </w:r>
      <w:r w:rsidRPr="007573A8">
        <w:rPr>
          <w:lang w:val="de-DE"/>
        </w:rPr>
        <w:t>); Feeney 2002b; Lowrie 2002a; Lowrie 2002b (</w:t>
      </w:r>
      <w:r w:rsidRPr="007573A8">
        <w:rPr>
          <w:b/>
          <w:bCs/>
          <w:lang w:val="de-DE"/>
        </w:rPr>
        <w:t>256</w:t>
      </w:r>
      <w:r w:rsidRPr="007573A8">
        <w:rPr>
          <w:lang w:val="de-DE"/>
        </w:rPr>
        <w:t>); Reckford 2002, 13-16 (</w:t>
      </w:r>
      <w:r w:rsidRPr="007573A8">
        <w:rPr>
          <w:b/>
          <w:bCs/>
          <w:lang w:val="de-DE"/>
        </w:rPr>
        <w:t>93-137</w:t>
      </w:r>
      <w:r w:rsidRPr="007573A8">
        <w:rPr>
          <w:lang w:val="de-DE"/>
        </w:rPr>
        <w:t>); Ciccarelli 2003; Nasta 2003 (</w:t>
      </w:r>
      <w:r w:rsidRPr="007573A8">
        <w:rPr>
          <w:b/>
          <w:bCs/>
          <w:lang w:val="de-DE"/>
        </w:rPr>
        <w:t>118-138</w:t>
      </w:r>
      <w:r w:rsidRPr="007573A8">
        <w:rPr>
          <w:lang w:val="de-DE"/>
        </w:rPr>
        <w:t xml:space="preserve">); </w:t>
      </w:r>
      <w:r w:rsidRPr="007573A8">
        <w:rPr>
          <w:spacing w:val="2"/>
          <w:lang w:val="de-DE"/>
        </w:rPr>
        <w:t>Spencer 2003; Kraggerud 2004 (</w:t>
      </w:r>
      <w:r w:rsidRPr="007573A8">
        <w:rPr>
          <w:b/>
          <w:bCs/>
          <w:spacing w:val="2"/>
          <w:lang w:val="de-DE"/>
        </w:rPr>
        <w:t>46.133</w:t>
      </w:r>
      <w:r w:rsidRPr="007573A8">
        <w:rPr>
          <w:spacing w:val="2"/>
          <w:lang w:val="de-DE"/>
        </w:rPr>
        <w:t xml:space="preserve">); </w:t>
      </w:r>
      <w:r w:rsidRPr="007573A8">
        <w:rPr>
          <w:lang w:val="de-DE"/>
        </w:rPr>
        <w:t>Hills 2005, 128-134</w:t>
      </w:r>
      <w:r w:rsidR="00CE7459" w:rsidRPr="007573A8">
        <w:rPr>
          <w:lang w:val="de-DE"/>
        </w:rPr>
        <w:t xml:space="preserve">; </w:t>
      </w:r>
      <w:r w:rsidR="00486DD5">
        <w:rPr>
          <w:lang w:val="de-DE"/>
        </w:rPr>
        <w:t>H.White 2009a (</w:t>
      </w:r>
      <w:r w:rsidR="00486DD5" w:rsidRPr="00486DD5">
        <w:rPr>
          <w:b/>
          <w:lang w:val="de-DE"/>
        </w:rPr>
        <w:t>28-33</w:t>
      </w:r>
      <w:r w:rsidR="00486DD5">
        <w:rPr>
          <w:lang w:val="de-DE"/>
        </w:rPr>
        <w:t xml:space="preserve">); </w:t>
      </w:r>
      <w:r w:rsidR="00F32101">
        <w:rPr>
          <w:lang w:val="de-DE"/>
        </w:rPr>
        <w:t>Adkin 2010b (</w:t>
      </w:r>
      <w:r w:rsidR="00E750D9" w:rsidRPr="00E750D9">
        <w:rPr>
          <w:b/>
          <w:lang w:val="de-DE"/>
        </w:rPr>
        <w:t>59</w:t>
      </w:r>
      <w:r w:rsidR="00F32101">
        <w:rPr>
          <w:lang w:val="de-DE"/>
        </w:rPr>
        <w:t xml:space="preserve">); </w:t>
      </w:r>
      <w:r w:rsidR="00660DD1">
        <w:rPr>
          <w:lang w:val="de-DE"/>
        </w:rPr>
        <w:t>Walther 2011 (</w:t>
      </w:r>
      <w:r w:rsidR="00660DD1" w:rsidRPr="00660DD1">
        <w:rPr>
          <w:b/>
          <w:lang w:val="de-DE"/>
        </w:rPr>
        <w:t>156f.</w:t>
      </w:r>
      <w:r w:rsidR="00660DD1">
        <w:rPr>
          <w:lang w:val="de-DE"/>
        </w:rPr>
        <w:t xml:space="preserve">); </w:t>
      </w:r>
      <w:r w:rsidR="00A967BB" w:rsidRPr="007573A8">
        <w:rPr>
          <w:lang w:val="de-DE"/>
        </w:rPr>
        <w:t>López-Cañete Quiles 2012 (</w:t>
      </w:r>
      <w:r w:rsidR="00A967BB" w:rsidRPr="007573A8">
        <w:rPr>
          <w:b/>
          <w:lang w:val="de-DE"/>
        </w:rPr>
        <w:t>214-218</w:t>
      </w:r>
      <w:r w:rsidR="00A967BB" w:rsidRPr="007573A8">
        <w:rPr>
          <w:lang w:val="de-DE"/>
        </w:rPr>
        <w:t xml:space="preserve">); </w:t>
      </w:r>
      <w:r w:rsidR="00926BA8" w:rsidRPr="007573A8">
        <w:rPr>
          <w:lang w:val="de-DE"/>
        </w:rPr>
        <w:t xml:space="preserve">Citroni 2013; </w:t>
      </w:r>
      <w:r w:rsidR="00AE1F8F" w:rsidRPr="007573A8">
        <w:rPr>
          <w:lang w:val="de-DE"/>
        </w:rPr>
        <w:t>H.White 2013 (</w:t>
      </w:r>
      <w:r w:rsidR="00AE1F8F" w:rsidRPr="007573A8">
        <w:rPr>
          <w:b/>
          <w:lang w:val="de-DE"/>
        </w:rPr>
        <w:t>250f.</w:t>
      </w:r>
      <w:r w:rsidR="00AE1F8F" w:rsidRPr="007573A8">
        <w:rPr>
          <w:lang w:val="de-DE"/>
        </w:rPr>
        <w:t>);</w:t>
      </w:r>
      <w:r w:rsidR="00AE1F8F">
        <w:rPr>
          <w:lang w:val="de-DE"/>
        </w:rPr>
        <w:t xml:space="preserve"> </w:t>
      </w:r>
      <w:r w:rsidR="00D95420" w:rsidRPr="007573A8">
        <w:rPr>
          <w:lang w:val="de-DE"/>
        </w:rPr>
        <w:t>Wulfram 2013 (</w:t>
      </w:r>
      <w:r w:rsidR="00D95420" w:rsidRPr="007573A8">
        <w:rPr>
          <w:b/>
          <w:lang w:val="de-DE"/>
        </w:rPr>
        <w:t>229-244</w:t>
      </w:r>
      <w:r w:rsidR="00D95420" w:rsidRPr="007573A8">
        <w:rPr>
          <w:lang w:val="de-DE"/>
        </w:rPr>
        <w:t xml:space="preserve">); </w:t>
      </w:r>
      <w:r w:rsidR="00DD6793" w:rsidRPr="007573A8">
        <w:rPr>
          <w:bCs/>
          <w:lang w:val="de-DE"/>
        </w:rPr>
        <w:t xml:space="preserve">Braccesi 2014; </w:t>
      </w:r>
      <w:r w:rsidR="009C6F8F" w:rsidRPr="007573A8">
        <w:rPr>
          <w:lang w:val="de-DE"/>
        </w:rPr>
        <w:t xml:space="preserve">Freudenburg 2014; </w:t>
      </w:r>
      <w:r w:rsidR="00713A9B" w:rsidRPr="007573A8">
        <w:rPr>
          <w:lang w:val="de-DE"/>
        </w:rPr>
        <w:t>S.J.Harrison 2014b (</w:t>
      </w:r>
      <w:r w:rsidR="00713A9B" w:rsidRPr="007573A8">
        <w:rPr>
          <w:b/>
          <w:lang w:val="de-DE"/>
        </w:rPr>
        <w:t>75</w:t>
      </w:r>
      <w:r w:rsidR="00713A9B" w:rsidRPr="007573A8">
        <w:rPr>
          <w:lang w:val="de-DE"/>
        </w:rPr>
        <w:t xml:space="preserve">); </w:t>
      </w:r>
      <w:r w:rsidR="00593BE7" w:rsidRPr="007573A8">
        <w:rPr>
          <w:lang w:val="de-DE"/>
        </w:rPr>
        <w:t xml:space="preserve">Hunter 2014; </w:t>
      </w:r>
      <w:r w:rsidR="00DD2812" w:rsidRPr="007573A8">
        <w:rPr>
          <w:lang w:val="de-DE"/>
        </w:rPr>
        <w:t>Keyer 2014 (</w:t>
      </w:r>
      <w:r w:rsidR="00DD2812" w:rsidRPr="007573A8">
        <w:rPr>
          <w:b/>
          <w:lang w:val="de-DE"/>
        </w:rPr>
        <w:t>32f.</w:t>
      </w:r>
      <w:r w:rsidR="00DD2812" w:rsidRPr="007573A8">
        <w:rPr>
          <w:lang w:val="de-DE"/>
        </w:rPr>
        <w:t xml:space="preserve">); </w:t>
      </w:r>
      <w:r w:rsidR="00BE4DD6">
        <w:rPr>
          <w:lang w:val="de-DE"/>
        </w:rPr>
        <w:t>F.</w:t>
      </w:r>
      <w:r w:rsidR="00673532" w:rsidRPr="007573A8">
        <w:rPr>
          <w:lang w:val="de-DE"/>
        </w:rPr>
        <w:t xml:space="preserve">Klein 2014; </w:t>
      </w:r>
      <w:r w:rsidR="00926BA8" w:rsidRPr="007573A8">
        <w:rPr>
          <w:lang w:val="de-DE"/>
        </w:rPr>
        <w:t>Donato 2015 (</w:t>
      </w:r>
      <w:r w:rsidR="00926BA8" w:rsidRPr="007573A8">
        <w:rPr>
          <w:b/>
          <w:lang w:val="de-DE"/>
        </w:rPr>
        <w:t>115f.</w:t>
      </w:r>
      <w:r w:rsidR="00926BA8" w:rsidRPr="007573A8">
        <w:rPr>
          <w:lang w:val="de-DE"/>
        </w:rPr>
        <w:t xml:space="preserve">); </w:t>
      </w:r>
      <w:r w:rsidR="00BE4DD6">
        <w:rPr>
          <w:lang w:val="de-DE"/>
        </w:rPr>
        <w:t>F.</w:t>
      </w:r>
      <w:r w:rsidR="00CE7459" w:rsidRPr="007573A8">
        <w:rPr>
          <w:lang w:val="de-DE"/>
        </w:rPr>
        <w:t>Klein 2015</w:t>
      </w:r>
    </w:p>
    <w:p w:rsidR="00DD204F" w:rsidRPr="007573A8" w:rsidRDefault="00DD204F">
      <w:pPr>
        <w:jc w:val="both"/>
        <w:rPr>
          <w:lang w:val="de-DE"/>
        </w:rPr>
      </w:pPr>
    </w:p>
    <w:p w:rsidR="00DD204F" w:rsidRPr="007573A8" w:rsidRDefault="00DD204F">
      <w:pPr>
        <w:jc w:val="both"/>
        <w:rPr>
          <w:lang w:val="de-DE"/>
        </w:rPr>
      </w:pPr>
      <w:r w:rsidRPr="007573A8">
        <w:rPr>
          <w:b/>
          <w:bCs/>
          <w:lang w:val="de-DE"/>
        </w:rPr>
        <w:t>epist.2.2</w:t>
      </w:r>
    </w:p>
    <w:p w:rsidR="00DD204F" w:rsidRPr="001B0CC8" w:rsidRDefault="00DD204F">
      <w:pPr>
        <w:jc w:val="both"/>
        <w:rPr>
          <w:lang w:val="en-US"/>
        </w:rPr>
      </w:pPr>
      <w:r w:rsidRPr="007573A8">
        <w:rPr>
          <w:lang w:val="de-DE"/>
        </w:rPr>
        <w:lastRenderedPageBreak/>
        <w:t>Peter 1901, 222; Kießling/Heinze 1914, 243-280; Klingner 1935d; Otis 1945, 188f. (</w:t>
      </w:r>
      <w:r w:rsidRPr="007573A8">
        <w:rPr>
          <w:b/>
          <w:bCs/>
          <w:lang w:val="de-DE"/>
        </w:rPr>
        <w:t>90-101</w:t>
      </w:r>
      <w:r w:rsidRPr="007573A8">
        <w:rPr>
          <w:lang w:val="de-DE"/>
        </w:rPr>
        <w:t>); Wili 1948, 309-314; McGann 1954; Fraenkel 1957, 7-14=9-16 (</w:t>
      </w:r>
      <w:r w:rsidRPr="007573A8">
        <w:rPr>
          <w:b/>
          <w:bCs/>
          <w:lang w:val="de-DE"/>
        </w:rPr>
        <w:t>41-52</w:t>
      </w:r>
      <w:r w:rsidRPr="007573A8">
        <w:rPr>
          <w:lang w:val="de-DE"/>
        </w:rPr>
        <w:t xml:space="preserve">); Wimmel 1960, 282-291; </w:t>
      </w:r>
      <w:r w:rsidR="00B41DB3">
        <w:rPr>
          <w:lang w:val="de-DE"/>
        </w:rPr>
        <w:t>C.Becker 1963</w:t>
      </w:r>
      <w:r w:rsidRPr="007573A8">
        <w:rPr>
          <w:lang w:val="de-DE"/>
        </w:rPr>
        <w:t>, 54-63; Brink 1963-1982, I, 183-190; Wistrand 1963, 260-269 (</w:t>
      </w:r>
      <w:r w:rsidRPr="007573A8">
        <w:rPr>
          <w:b/>
          <w:bCs/>
          <w:lang w:val="de-DE"/>
        </w:rPr>
        <w:t>41-54</w:t>
      </w:r>
      <w:r w:rsidRPr="007573A8">
        <w:rPr>
          <w:lang w:val="de-DE"/>
        </w:rPr>
        <w:t xml:space="preserve">); </w:t>
      </w:r>
      <w:r w:rsidRPr="007573A8">
        <w:rPr>
          <w:spacing w:val="-2"/>
          <w:lang w:val="de-DE"/>
        </w:rPr>
        <w:t>Schwind</w:t>
      </w:r>
      <w:r w:rsidRPr="007573A8">
        <w:rPr>
          <w:lang w:val="de-DE"/>
        </w:rPr>
        <w:t xml:space="preserve"> 1965, 163-169; La Penna 1967b (</w:t>
      </w:r>
      <w:r w:rsidRPr="007573A8">
        <w:rPr>
          <w:b/>
          <w:bCs/>
          <w:lang w:val="de-DE"/>
        </w:rPr>
        <w:t>92-96</w:t>
      </w:r>
      <w:r w:rsidRPr="007573A8">
        <w:rPr>
          <w:lang w:val="de-DE"/>
        </w:rPr>
        <w:t>); D.A.West 1967, 52-55 (</w:t>
      </w:r>
      <w:r w:rsidRPr="007573A8">
        <w:rPr>
          <w:b/>
          <w:bCs/>
          <w:lang w:val="de-DE"/>
        </w:rPr>
        <w:t>109-125</w:t>
      </w:r>
      <w:r w:rsidRPr="007573A8">
        <w:rPr>
          <w:lang w:val="de-DE"/>
        </w:rPr>
        <w:t>); Ande</w:t>
      </w:r>
      <w:r w:rsidRPr="007573A8">
        <w:rPr>
          <w:lang w:val="de-DE"/>
        </w:rPr>
        <w:t>r</w:t>
      </w:r>
      <w:r w:rsidRPr="007573A8">
        <w:rPr>
          <w:lang w:val="de-DE"/>
        </w:rPr>
        <w:t>son 1974, 54-56; 1982, 70-72; Nardoni 1979, 97-100 (</w:t>
      </w:r>
      <w:r w:rsidRPr="007573A8">
        <w:rPr>
          <w:b/>
          <w:bCs/>
          <w:lang w:val="de-DE"/>
        </w:rPr>
        <w:t>49</w:t>
      </w:r>
      <w:r w:rsidRPr="007573A8">
        <w:rPr>
          <w:lang w:val="de-DE"/>
        </w:rPr>
        <w:t>); Rutherford 1981; Ahl 1984, 51 (</w:t>
      </w:r>
      <w:r w:rsidRPr="007573A8">
        <w:rPr>
          <w:b/>
          <w:bCs/>
          <w:lang w:val="de-DE"/>
        </w:rPr>
        <w:t>97-100</w:t>
      </w:r>
      <w:r w:rsidRPr="007573A8">
        <w:rPr>
          <w:lang w:val="de-DE"/>
        </w:rPr>
        <w:t>); Kytzler 1985, 93-95; Lefèvre 1988a; Rudd 1989, 12-19.122-150; Bispham/Fowler 1990 (</w:t>
      </w:r>
      <w:r w:rsidRPr="007573A8">
        <w:rPr>
          <w:b/>
          <w:bCs/>
          <w:lang w:val="de-DE"/>
        </w:rPr>
        <w:t>89</w:t>
      </w:r>
      <w:r w:rsidRPr="007573A8">
        <w:rPr>
          <w:lang w:val="de-DE"/>
        </w:rPr>
        <w:t>); Eidinow 1990 (</w:t>
      </w:r>
      <w:r w:rsidRPr="007573A8">
        <w:rPr>
          <w:b/>
          <w:bCs/>
          <w:lang w:val="de-DE"/>
        </w:rPr>
        <w:t>75</w:t>
      </w:r>
      <w:r w:rsidRPr="007573A8">
        <w:rPr>
          <w:lang w:val="de-DE"/>
        </w:rPr>
        <w:t>); Kilpatrick 1990, 15-31; Fuhrmann 1992, 121f.; Gandeva 1992, 105-116; W.R.Johnson 1993, 1-3; Lefèvre 1993b, 322-329; Álvarez Hernández 1995 (</w:t>
      </w:r>
      <w:r w:rsidRPr="007573A8">
        <w:rPr>
          <w:b/>
          <w:bCs/>
          <w:lang w:val="de-DE"/>
        </w:rPr>
        <w:t>87-101</w:t>
      </w:r>
      <w:r w:rsidR="005C4AA8">
        <w:rPr>
          <w:lang w:val="de-DE"/>
        </w:rPr>
        <w:t>);</w:t>
      </w:r>
      <w:r w:rsidRPr="007573A8">
        <w:rPr>
          <w:lang w:val="de-DE"/>
        </w:rPr>
        <w:t xml:space="preserve"> Traina 1996 (</w:t>
      </w:r>
      <w:r w:rsidRPr="007573A8">
        <w:rPr>
          <w:b/>
          <w:bCs/>
          <w:lang w:val="de-DE"/>
        </w:rPr>
        <w:t>99-101</w:t>
      </w:r>
      <w:r w:rsidRPr="007573A8">
        <w:rPr>
          <w:lang w:val="de-DE"/>
        </w:rPr>
        <w:t>); Romano/Fedeli 1991-1997, II 4, 1393-1456; Oliensis 1998, 7-13; D’Ecclesiis 1999 (</w:t>
      </w:r>
      <w:r w:rsidRPr="007573A8">
        <w:rPr>
          <w:b/>
          <w:bCs/>
          <w:lang w:val="de-DE"/>
        </w:rPr>
        <w:t>90-108</w:t>
      </w:r>
      <w:r w:rsidRPr="007573A8">
        <w:rPr>
          <w:lang w:val="de-DE"/>
        </w:rPr>
        <w:t xml:space="preserve">); Maurach 2001, 448-453; Feeney 2002a, 11f. </w:t>
      </w:r>
      <w:r w:rsidRPr="007573A8">
        <w:t>(</w:t>
      </w:r>
      <w:r w:rsidRPr="007573A8">
        <w:rPr>
          <w:b/>
          <w:bCs/>
        </w:rPr>
        <w:t>91-101</w:t>
      </w:r>
      <w:r w:rsidRPr="007573A8">
        <w:t>); Nisbet 2002a, 60 (</w:t>
      </w:r>
      <w:r w:rsidRPr="007573A8">
        <w:rPr>
          <w:b/>
          <w:bCs/>
        </w:rPr>
        <w:t>199f.</w:t>
      </w:r>
      <w:r w:rsidRPr="007573A8">
        <w:t xml:space="preserve">); D.A.West 2002, 15-31; T.S.Johnson 2004, 26-34; </w:t>
      </w:r>
      <w:r w:rsidRPr="007573A8">
        <w:rPr>
          <w:spacing w:val="2"/>
        </w:rPr>
        <w:t>Kraggerud 2004 (</w:t>
      </w:r>
      <w:r w:rsidRPr="007573A8">
        <w:rPr>
          <w:b/>
          <w:bCs/>
          <w:spacing w:val="2"/>
        </w:rPr>
        <w:t>84</w:t>
      </w:r>
      <w:r w:rsidRPr="007573A8">
        <w:rPr>
          <w:spacing w:val="2"/>
        </w:rPr>
        <w:t xml:space="preserve">); </w:t>
      </w:r>
      <w:r w:rsidRPr="007573A8">
        <w:t>Hills 2005, 124-128</w:t>
      </w:r>
      <w:r w:rsidR="00486DD5">
        <w:t xml:space="preserve">; </w:t>
      </w:r>
      <w:r w:rsidR="00486DD5">
        <w:rPr>
          <w:lang w:val="en-US"/>
        </w:rPr>
        <w:t>H.White 2009a (</w:t>
      </w:r>
      <w:r w:rsidR="00486DD5" w:rsidRPr="00486DD5">
        <w:rPr>
          <w:b/>
          <w:lang w:val="en-US"/>
        </w:rPr>
        <w:t>79f.</w:t>
      </w:r>
      <w:r w:rsidR="00486DD5">
        <w:rPr>
          <w:b/>
          <w:lang w:val="en-US"/>
        </w:rPr>
        <w:t xml:space="preserve"> </w:t>
      </w:r>
      <w:r w:rsidR="00486DD5" w:rsidRPr="001B0CC8">
        <w:rPr>
          <w:b/>
          <w:lang w:val="en-US"/>
        </w:rPr>
        <w:t>81-84. 122f. 183f.</w:t>
      </w:r>
      <w:r w:rsidR="00486DD5" w:rsidRPr="001B0CC8">
        <w:rPr>
          <w:lang w:val="en-US"/>
        </w:rPr>
        <w:t>)</w:t>
      </w:r>
    </w:p>
    <w:p w:rsidR="00DD204F" w:rsidRPr="001B0CC8" w:rsidRDefault="00DD204F">
      <w:pPr>
        <w:jc w:val="both"/>
        <w:rPr>
          <w:lang w:val="en-US"/>
        </w:rPr>
      </w:pPr>
    </w:p>
    <w:p w:rsidR="00DD204F" w:rsidRPr="001B0CC8" w:rsidRDefault="00DD204F">
      <w:pPr>
        <w:pStyle w:val="Heading8"/>
        <w:rPr>
          <w:i/>
          <w:iCs/>
          <w:sz w:val="24"/>
          <w:szCs w:val="24"/>
          <w:lang w:val="en-US"/>
        </w:rPr>
      </w:pPr>
      <w:r w:rsidRPr="001B0CC8">
        <w:rPr>
          <w:i/>
          <w:iCs/>
          <w:sz w:val="24"/>
          <w:szCs w:val="24"/>
          <w:lang w:val="en-US"/>
        </w:rPr>
        <w:t>Ars poetica</w:t>
      </w:r>
    </w:p>
    <w:p w:rsidR="00DD204F" w:rsidRPr="001B0CC8" w:rsidRDefault="00DD204F" w:rsidP="00BE4DD6">
      <w:pPr>
        <w:pStyle w:val="BlockText"/>
        <w:ind w:left="0" w:right="0" w:firstLine="0"/>
        <w:jc w:val="both"/>
        <w:rPr>
          <w:lang w:val="en-US"/>
        </w:rPr>
      </w:pPr>
      <w:r w:rsidRPr="001B0CC8">
        <w:rPr>
          <w:lang w:val="en-US"/>
        </w:rPr>
        <w:t>Metastasio 1734; Peter 1901, 223-225; Norden 1905; Kießling/Heinze 1914, 280-365; Jensen 1918; Klingner 1936b; Steidle 1939 (</w:t>
      </w:r>
      <w:r w:rsidRPr="001B0CC8">
        <w:rPr>
          <w:b/>
          <w:bCs/>
          <w:lang w:val="en-US"/>
        </w:rPr>
        <w:t>1-294</w:t>
      </w:r>
      <w:r w:rsidRPr="001B0CC8">
        <w:rPr>
          <w:lang w:val="en-US"/>
        </w:rPr>
        <w:t xml:space="preserve">); Wilkinson 1945, 87- 122; Wili 1948, 314-317; Wieland 1950, 51-64; Dahlmann 1953; Dilke 1958; </w:t>
      </w:r>
      <w:r w:rsidR="00B41DB3" w:rsidRPr="001B0CC8">
        <w:rPr>
          <w:lang w:val="en-US"/>
        </w:rPr>
        <w:t>C.Becker 1963</w:t>
      </w:r>
      <w:r w:rsidRPr="001B0CC8">
        <w:rPr>
          <w:lang w:val="en-US"/>
        </w:rPr>
        <w:t xml:space="preserve">, 64-112; Brink 1963-1982, I, 3-151.213-271; Händel 1963; </w:t>
      </w:r>
      <w:r w:rsidRPr="001B0CC8">
        <w:rPr>
          <w:spacing w:val="-2"/>
          <w:lang w:val="en-US"/>
        </w:rPr>
        <w:t>Schwind</w:t>
      </w:r>
      <w:r w:rsidRPr="001B0CC8">
        <w:rPr>
          <w:lang w:val="en-US"/>
        </w:rPr>
        <w:t xml:space="preserve"> 1965, 169-171; Grimal 1968; Ott 1970; Oks</w:t>
      </w:r>
      <w:r w:rsidRPr="001B0CC8">
        <w:rPr>
          <w:lang w:val="en-US"/>
        </w:rPr>
        <w:t>a</w:t>
      </w:r>
      <w:r w:rsidRPr="001B0CC8">
        <w:rPr>
          <w:lang w:val="en-US"/>
        </w:rPr>
        <w:t>la 1973, 76f. (</w:t>
      </w:r>
      <w:r w:rsidRPr="001B0CC8">
        <w:rPr>
          <w:b/>
          <w:bCs/>
          <w:lang w:val="en-US"/>
        </w:rPr>
        <w:t>240-243</w:t>
      </w:r>
      <w:r w:rsidRPr="001B0CC8">
        <w:rPr>
          <w:lang w:val="en-US"/>
        </w:rPr>
        <w:t>).118-120 (</w:t>
      </w:r>
      <w:r w:rsidRPr="001B0CC8">
        <w:rPr>
          <w:b/>
          <w:bCs/>
          <w:lang w:val="en-US"/>
        </w:rPr>
        <w:t>140-152</w:t>
      </w:r>
      <w:r w:rsidRPr="001B0CC8">
        <w:rPr>
          <w:lang w:val="en-US"/>
        </w:rPr>
        <w:t>); Russell 1973; Hunt 1974 (</w:t>
      </w:r>
      <w:r w:rsidRPr="001B0CC8">
        <w:rPr>
          <w:b/>
          <w:bCs/>
          <w:lang w:val="en-US"/>
        </w:rPr>
        <w:t>920</w:t>
      </w:r>
      <w:r w:rsidRPr="001B0CC8">
        <w:rPr>
          <w:lang w:val="en-US"/>
        </w:rPr>
        <w:t>); Bogue 1975; Funke 1976; Leeman 1977 (</w:t>
      </w:r>
      <w:r w:rsidRPr="001B0CC8">
        <w:rPr>
          <w:b/>
          <w:bCs/>
          <w:lang w:val="en-US"/>
        </w:rPr>
        <w:t>23-31</w:t>
      </w:r>
      <w:r w:rsidRPr="001B0CC8">
        <w:rPr>
          <w:lang w:val="en-US"/>
        </w:rPr>
        <w:t>); P.White 1977 (</w:t>
      </w:r>
      <w:r w:rsidRPr="001B0CC8">
        <w:rPr>
          <w:b/>
          <w:bCs/>
          <w:lang w:val="en-US"/>
        </w:rPr>
        <w:t>128-130</w:t>
      </w:r>
      <w:r w:rsidRPr="001B0CC8">
        <w:rPr>
          <w:lang w:val="en-US"/>
        </w:rPr>
        <w:t>); Büchner 1979; Delz 1979; H</w:t>
      </w:r>
      <w:r w:rsidRPr="001B0CC8">
        <w:rPr>
          <w:lang w:val="en-US"/>
        </w:rPr>
        <w:t>e</w:t>
      </w:r>
      <w:r w:rsidRPr="001B0CC8">
        <w:rPr>
          <w:lang w:val="en-US"/>
        </w:rPr>
        <w:t>ring 1979a, 78-85; Büchner 1980; M.E. Clark 1983 (</w:t>
      </w:r>
      <w:r w:rsidRPr="001B0CC8">
        <w:rPr>
          <w:b/>
          <w:bCs/>
          <w:lang w:val="en-US"/>
        </w:rPr>
        <w:t>75-78</w:t>
      </w:r>
      <w:r w:rsidRPr="001B0CC8">
        <w:rPr>
          <w:lang w:val="en-US"/>
        </w:rPr>
        <w:t>); J.G.F. Powell 1984 (</w:t>
      </w:r>
      <w:r w:rsidRPr="001B0CC8">
        <w:rPr>
          <w:b/>
          <w:bCs/>
          <w:lang w:val="en-US"/>
        </w:rPr>
        <w:t>172</w:t>
      </w:r>
      <w:r w:rsidRPr="001B0CC8">
        <w:rPr>
          <w:lang w:val="en-US"/>
        </w:rPr>
        <w:t>); Kyt</w:t>
      </w:r>
      <w:r w:rsidRPr="001B0CC8">
        <w:rPr>
          <w:lang w:val="en-US"/>
        </w:rPr>
        <w:t>z</w:t>
      </w:r>
      <w:r w:rsidRPr="001B0CC8">
        <w:rPr>
          <w:lang w:val="en-US"/>
        </w:rPr>
        <w:t>ler 1985, 96-102; Häußler 1986; Grimal 1988; Lanza 1988; Wiseman 1988; Rudd 1989, 19-37.150-229; Segura Ramos 1989; Camarero Benito 1990; Kilpatrick 1990, 32-54; Laugier 1990; Frischer 1991; Luck 1991; Oliensis 1991b, 1-31; M.E.Clark 1992 (</w:t>
      </w:r>
      <w:r w:rsidRPr="001B0CC8">
        <w:rPr>
          <w:b/>
          <w:bCs/>
          <w:lang w:val="en-US"/>
        </w:rPr>
        <w:t>438-444</w:t>
      </w:r>
      <w:r w:rsidRPr="001B0CC8">
        <w:rPr>
          <w:lang w:val="en-US"/>
        </w:rPr>
        <w:t>); F.Citti 1992b (</w:t>
      </w:r>
      <w:r w:rsidRPr="001B0CC8">
        <w:rPr>
          <w:b/>
          <w:bCs/>
          <w:lang w:val="en-US"/>
        </w:rPr>
        <w:t>172</w:t>
      </w:r>
      <w:r w:rsidRPr="001B0CC8">
        <w:rPr>
          <w:lang w:val="en-US"/>
        </w:rPr>
        <w:t>); Deschamps 1992; Doblhofer 1992, 128-133; Fuhrmann 1992, 125-161; Gini 1992; R.D.Griffith 1992 (</w:t>
      </w:r>
      <w:r w:rsidRPr="001B0CC8">
        <w:rPr>
          <w:b/>
          <w:bCs/>
          <w:lang w:val="en-US"/>
        </w:rPr>
        <w:t>388</w:t>
      </w:r>
      <w:r w:rsidRPr="001B0CC8">
        <w:rPr>
          <w:lang w:val="en-US"/>
        </w:rPr>
        <w:t>); G.A.Kennedy 1992; Aricò 1993; D.Armstrong 1993; M.E.Clark 1993 (</w:t>
      </w:r>
      <w:r w:rsidRPr="001B0CC8">
        <w:rPr>
          <w:b/>
          <w:bCs/>
          <w:lang w:val="en-US"/>
        </w:rPr>
        <w:t>434-437</w:t>
      </w:r>
      <w:r w:rsidRPr="001B0CC8">
        <w:rPr>
          <w:lang w:val="en-US"/>
        </w:rPr>
        <w:t>); Closa Farrés 1993 (</w:t>
      </w:r>
      <w:r w:rsidRPr="001B0CC8">
        <w:rPr>
          <w:b/>
          <w:bCs/>
          <w:lang w:val="en-US"/>
        </w:rPr>
        <w:t>70-73</w:t>
      </w:r>
      <w:r w:rsidRPr="001B0CC8">
        <w:rPr>
          <w:lang w:val="en-US"/>
        </w:rPr>
        <w:t>); Freis 1993 (</w:t>
      </w:r>
      <w:r w:rsidRPr="001B0CC8">
        <w:rPr>
          <w:b/>
          <w:bCs/>
          <w:lang w:val="en-US"/>
        </w:rPr>
        <w:t>75-78</w:t>
      </w:r>
      <w:r w:rsidRPr="001B0CC8">
        <w:rPr>
          <w:lang w:val="en-US"/>
        </w:rPr>
        <w:t>); Fuhrmann 1993; Lefèvre 1993b, 329-345; A.Martina 1993; Pandolfi 1993; Bécares Botas 1994; Manieri 1994 (</w:t>
      </w:r>
      <w:r w:rsidRPr="001B0CC8">
        <w:rPr>
          <w:b/>
          <w:bCs/>
          <w:lang w:val="en-US"/>
        </w:rPr>
        <w:t>361-365</w:t>
      </w:r>
      <w:r w:rsidRPr="001B0CC8">
        <w:rPr>
          <w:lang w:val="en-US"/>
        </w:rPr>
        <w:t>); E.G.Schmidt 1994 (</w:t>
      </w:r>
      <w:r w:rsidRPr="001B0CC8">
        <w:rPr>
          <w:b/>
          <w:bCs/>
          <w:lang w:val="en-US"/>
        </w:rPr>
        <w:t>98</w:t>
      </w:r>
      <w:r w:rsidRPr="001B0CC8">
        <w:rPr>
          <w:lang w:val="en-US"/>
        </w:rPr>
        <w:t>); Álvarez Hernández 1995 (</w:t>
      </w:r>
      <w:r w:rsidRPr="001B0CC8">
        <w:rPr>
          <w:b/>
          <w:bCs/>
          <w:lang w:val="en-US"/>
        </w:rPr>
        <w:t>75-78</w:t>
      </w:r>
      <w:r w:rsidRPr="001B0CC8">
        <w:rPr>
          <w:lang w:val="en-US"/>
        </w:rPr>
        <w:t>); Brink 1995, 271-275 (</w:t>
      </w:r>
      <w:r w:rsidRPr="001B0CC8">
        <w:rPr>
          <w:b/>
          <w:bCs/>
          <w:lang w:val="en-US"/>
        </w:rPr>
        <w:t>220-250</w:t>
      </w:r>
      <w:r w:rsidRPr="001B0CC8">
        <w:rPr>
          <w:lang w:val="en-US"/>
        </w:rPr>
        <w:t>); Cerasuolo 1995; Oberhelman/Armstrong 1995, 249-251 (</w:t>
      </w:r>
      <w:r w:rsidRPr="001B0CC8">
        <w:rPr>
          <w:b/>
          <w:bCs/>
          <w:lang w:val="en-US"/>
        </w:rPr>
        <w:t>38-47</w:t>
      </w:r>
      <w:r w:rsidRPr="001B0CC8">
        <w:rPr>
          <w:lang w:val="en-US"/>
        </w:rPr>
        <w:t>); Rosati 1995 (</w:t>
      </w:r>
      <w:r w:rsidRPr="001B0CC8">
        <w:rPr>
          <w:b/>
          <w:bCs/>
          <w:lang w:val="en-US"/>
        </w:rPr>
        <w:t>185</w:t>
      </w:r>
      <w:r w:rsidRPr="001B0CC8">
        <w:rPr>
          <w:lang w:val="en-US"/>
        </w:rPr>
        <w:t>); Seeck 1995; Stärk 1995 (</w:t>
      </w:r>
      <w:r w:rsidRPr="001B0CC8">
        <w:rPr>
          <w:b/>
          <w:bCs/>
          <w:lang w:val="en-US"/>
        </w:rPr>
        <w:t>270-274</w:t>
      </w:r>
      <w:r w:rsidRPr="001B0CC8">
        <w:rPr>
          <w:lang w:val="en-US"/>
        </w:rPr>
        <w:t>); Summers 1995; Watt 1995 (</w:t>
      </w:r>
      <w:r w:rsidRPr="001B0CC8">
        <w:rPr>
          <w:b/>
          <w:bCs/>
          <w:lang w:val="en-US"/>
        </w:rPr>
        <w:t>32-35.120-122</w:t>
      </w:r>
      <w:r w:rsidRPr="001B0CC8">
        <w:rPr>
          <w:lang w:val="en-US"/>
        </w:rPr>
        <w:t xml:space="preserve">); </w:t>
      </w:r>
      <w:r w:rsidRPr="001B0CC8">
        <w:rPr>
          <w:spacing w:val="-2"/>
          <w:lang w:val="en-US"/>
        </w:rPr>
        <w:t>Koplatadse</w:t>
      </w:r>
      <w:r w:rsidRPr="001B0CC8">
        <w:rPr>
          <w:lang w:val="en-US"/>
        </w:rPr>
        <w:t xml:space="preserve"> 1996; Laird 1996, 91-94 (</w:t>
      </w:r>
      <w:r w:rsidRPr="001B0CC8">
        <w:rPr>
          <w:b/>
          <w:bCs/>
          <w:lang w:val="en-US"/>
        </w:rPr>
        <w:t>14-19</w:t>
      </w:r>
      <w:r w:rsidRPr="001B0CC8">
        <w:rPr>
          <w:lang w:val="en-US"/>
        </w:rPr>
        <w:t>); López-Cañete Quiles 1996 (</w:t>
      </w:r>
      <w:r w:rsidRPr="001B0CC8">
        <w:rPr>
          <w:b/>
          <w:bCs/>
          <w:lang w:val="en-US"/>
        </w:rPr>
        <w:t>294-308</w:t>
      </w:r>
      <w:r w:rsidRPr="001B0CC8">
        <w:rPr>
          <w:lang w:val="en-US"/>
        </w:rPr>
        <w:t>); Pace 1996 (</w:t>
      </w:r>
      <w:r w:rsidRPr="001B0CC8">
        <w:rPr>
          <w:b/>
          <w:bCs/>
          <w:lang w:val="en-US"/>
        </w:rPr>
        <w:t>128-130</w:t>
      </w:r>
      <w:r w:rsidRPr="001B0CC8">
        <w:rPr>
          <w:lang w:val="en-US"/>
        </w:rPr>
        <w:t>); Tosi 1996 (</w:t>
      </w:r>
      <w:r w:rsidRPr="001B0CC8">
        <w:rPr>
          <w:b/>
          <w:bCs/>
          <w:lang w:val="en-US"/>
        </w:rPr>
        <w:t>437</w:t>
      </w:r>
      <w:r w:rsidRPr="001B0CC8">
        <w:rPr>
          <w:lang w:val="en-US"/>
        </w:rPr>
        <w:t>); Nünlist 1996/97 (</w:t>
      </w:r>
      <w:r w:rsidRPr="001B0CC8">
        <w:rPr>
          <w:b/>
          <w:bCs/>
          <w:lang w:val="en-US"/>
        </w:rPr>
        <w:t>276</w:t>
      </w:r>
      <w:r w:rsidRPr="001B0CC8">
        <w:rPr>
          <w:lang w:val="en-US"/>
        </w:rPr>
        <w:t>); Cupaiuolo 1997; Romano/Fedeli 1991-1997, II 4, 1457-1613; Aricò 1998 (</w:t>
      </w:r>
      <w:r w:rsidRPr="001B0CC8">
        <w:rPr>
          <w:b/>
          <w:bCs/>
          <w:lang w:val="en-US"/>
        </w:rPr>
        <w:t>93-117. 119-127</w:t>
      </w:r>
      <w:r w:rsidRPr="001B0CC8">
        <w:rPr>
          <w:lang w:val="en-US"/>
        </w:rPr>
        <w:t>); Calboli 1998b (</w:t>
      </w:r>
      <w:r w:rsidRPr="001B0CC8">
        <w:rPr>
          <w:b/>
          <w:bCs/>
          <w:lang w:val="en-US"/>
        </w:rPr>
        <w:t>119-152</w:t>
      </w:r>
      <w:r w:rsidRPr="001B0CC8">
        <w:rPr>
          <w:lang w:val="en-US"/>
        </w:rPr>
        <w:t xml:space="preserve">); Nasta 1998; Oliensis 1998, 198-223; </w:t>
      </w:r>
      <w:r w:rsidRPr="001B0CC8">
        <w:rPr>
          <w:spacing w:val="-2"/>
          <w:lang w:val="en-US"/>
        </w:rPr>
        <w:t>Suárez</w:t>
      </w:r>
      <w:r w:rsidRPr="001B0CC8">
        <w:rPr>
          <w:lang w:val="en-US"/>
        </w:rPr>
        <w:t xml:space="preserve"> 1998 (</w:t>
      </w:r>
      <w:r w:rsidRPr="001B0CC8">
        <w:rPr>
          <w:b/>
          <w:bCs/>
          <w:lang w:val="en-US"/>
        </w:rPr>
        <w:t>1-41</w:t>
      </w:r>
      <w:r w:rsidRPr="001B0CC8">
        <w:rPr>
          <w:lang w:val="en-US"/>
        </w:rPr>
        <w:t>); Bernays 1999; D’Angour 1999 (</w:t>
      </w:r>
      <w:r w:rsidRPr="001B0CC8">
        <w:rPr>
          <w:b/>
          <w:bCs/>
          <w:lang w:val="en-US"/>
        </w:rPr>
        <w:t>291-294</w:t>
      </w:r>
      <w:r w:rsidRPr="001B0CC8">
        <w:rPr>
          <w:lang w:val="en-US"/>
        </w:rPr>
        <w:t xml:space="preserve">); Christes 2000; Golden 2000; </w:t>
      </w:r>
      <w:r w:rsidRPr="001B0CC8">
        <w:rPr>
          <w:spacing w:val="-2"/>
          <w:lang w:val="en-US"/>
        </w:rPr>
        <w:t>Maróti</w:t>
      </w:r>
      <w:r w:rsidRPr="001B0CC8">
        <w:rPr>
          <w:lang w:val="en-US"/>
        </w:rPr>
        <w:t xml:space="preserve"> 2000 (</w:t>
      </w:r>
      <w:r w:rsidRPr="001B0CC8">
        <w:rPr>
          <w:b/>
          <w:bCs/>
          <w:lang w:val="en-US"/>
        </w:rPr>
        <w:t>379-381</w:t>
      </w:r>
      <w:r w:rsidRPr="001B0CC8">
        <w:rPr>
          <w:lang w:val="en-US"/>
        </w:rPr>
        <w:t>); Petersen 2000; Barchiesi 2001b, 144-147</w:t>
      </w:r>
      <w:r w:rsidR="008A2C9C" w:rsidRPr="001B0CC8">
        <w:rPr>
          <w:lang w:val="en-US"/>
        </w:rPr>
        <w:t xml:space="preserve"> </w:t>
      </w:r>
      <w:r w:rsidRPr="001B0CC8">
        <w:rPr>
          <w:lang w:val="en-US"/>
        </w:rPr>
        <w:t>(</w:t>
      </w:r>
      <w:r w:rsidRPr="001B0CC8">
        <w:rPr>
          <w:b/>
          <w:bCs/>
          <w:lang w:val="en-US"/>
        </w:rPr>
        <w:t>79-82.251-262</w:t>
      </w:r>
      <w:r w:rsidRPr="001B0CC8">
        <w:rPr>
          <w:lang w:val="en-US"/>
        </w:rPr>
        <w:t>); Citroni 2001b (</w:t>
      </w:r>
      <w:r w:rsidRPr="001B0CC8">
        <w:rPr>
          <w:b/>
          <w:bCs/>
          <w:lang w:val="en-US"/>
        </w:rPr>
        <w:t>357f.</w:t>
      </w:r>
      <w:r w:rsidRPr="001B0CC8">
        <w:rPr>
          <w:lang w:val="en-US"/>
        </w:rPr>
        <w:t>); Longo 2001; Maurach 2001, 454-480; Sider 2001 (</w:t>
      </w:r>
      <w:r w:rsidRPr="001B0CC8">
        <w:rPr>
          <w:b/>
          <w:bCs/>
          <w:lang w:val="en-US"/>
        </w:rPr>
        <w:t>52-63.68-72</w:t>
      </w:r>
      <w:r w:rsidRPr="001B0CC8">
        <w:rPr>
          <w:lang w:val="en-US"/>
        </w:rPr>
        <w:t>); Vox 2001 (</w:t>
      </w:r>
      <w:r w:rsidRPr="001B0CC8">
        <w:rPr>
          <w:b/>
          <w:bCs/>
          <w:lang w:val="en-US"/>
        </w:rPr>
        <w:t>15</w:t>
      </w:r>
      <w:r w:rsidRPr="001B0CC8">
        <w:rPr>
          <w:lang w:val="en-US"/>
        </w:rPr>
        <w:t>); Adkin 2002 (</w:t>
      </w:r>
      <w:r w:rsidRPr="001B0CC8">
        <w:rPr>
          <w:b/>
          <w:bCs/>
          <w:lang w:val="en-US"/>
        </w:rPr>
        <w:t>21-22. 120-122. 438-441</w:t>
      </w:r>
      <w:r w:rsidRPr="001B0CC8">
        <w:rPr>
          <w:lang w:val="en-US"/>
        </w:rPr>
        <w:t>); Barchiesi 2002a, 47-51 (</w:t>
      </w:r>
      <w:r w:rsidRPr="001B0CC8">
        <w:rPr>
          <w:b/>
          <w:bCs/>
          <w:lang w:val="en-US"/>
        </w:rPr>
        <w:t>79-82.251-262</w:t>
      </w:r>
      <w:r w:rsidRPr="001B0CC8">
        <w:rPr>
          <w:lang w:val="en-US"/>
        </w:rPr>
        <w:t>); Calboli 2002 (</w:t>
      </w:r>
      <w:r w:rsidRPr="001B0CC8">
        <w:rPr>
          <w:b/>
          <w:bCs/>
          <w:lang w:val="en-US"/>
        </w:rPr>
        <w:t>139</w:t>
      </w:r>
      <w:r w:rsidRPr="001B0CC8">
        <w:rPr>
          <w:lang w:val="en-US"/>
        </w:rPr>
        <w:t>); Calcante 2002; Kyriakidis 2002 (</w:t>
      </w:r>
      <w:r w:rsidRPr="001B0CC8">
        <w:rPr>
          <w:b/>
          <w:bCs/>
          <w:lang w:val="en-US"/>
        </w:rPr>
        <w:t>137-142</w:t>
      </w:r>
      <w:r w:rsidRPr="001B0CC8">
        <w:rPr>
          <w:lang w:val="en-US"/>
        </w:rPr>
        <w:t>); Lo</w:t>
      </w:r>
      <w:r w:rsidRPr="001B0CC8">
        <w:rPr>
          <w:lang w:val="en-US"/>
        </w:rPr>
        <w:t>w</w:t>
      </w:r>
      <w:r w:rsidRPr="001B0CC8">
        <w:rPr>
          <w:lang w:val="en-US"/>
        </w:rPr>
        <w:t>rie 2002a, 148-152 (</w:t>
      </w:r>
      <w:r w:rsidRPr="001B0CC8">
        <w:rPr>
          <w:b/>
          <w:bCs/>
          <w:lang w:val="en-US"/>
        </w:rPr>
        <w:t>301-308.391-407</w:t>
      </w:r>
      <w:r w:rsidRPr="001B0CC8">
        <w:rPr>
          <w:lang w:val="en-US"/>
        </w:rPr>
        <w:t>); Pozdnev 2002 (</w:t>
      </w:r>
      <w:r w:rsidRPr="001B0CC8">
        <w:rPr>
          <w:b/>
          <w:bCs/>
          <w:lang w:val="en-US"/>
        </w:rPr>
        <w:t>32-37</w:t>
      </w:r>
      <w:r w:rsidRPr="001B0CC8">
        <w:rPr>
          <w:lang w:val="en-US"/>
        </w:rPr>
        <w:t>); Reckford 2002, 9-12 (</w:t>
      </w:r>
      <w:r w:rsidRPr="001B0CC8">
        <w:rPr>
          <w:b/>
          <w:bCs/>
          <w:lang w:val="en-US"/>
        </w:rPr>
        <w:t>153-178</w:t>
      </w:r>
      <w:r w:rsidRPr="001B0CC8">
        <w:rPr>
          <w:lang w:val="en-US"/>
        </w:rPr>
        <w:t>); Nasta 2003 (</w:t>
      </w:r>
      <w:r w:rsidRPr="001B0CC8">
        <w:rPr>
          <w:b/>
          <w:bCs/>
          <w:lang w:val="en-US"/>
        </w:rPr>
        <w:t>391-407</w:t>
      </w:r>
      <w:r w:rsidRPr="001B0CC8">
        <w:rPr>
          <w:lang w:val="en-US"/>
        </w:rPr>
        <w:t xml:space="preserve">); </w:t>
      </w:r>
      <w:r w:rsidRPr="001B0CC8">
        <w:rPr>
          <w:spacing w:val="2"/>
          <w:lang w:val="en-US"/>
        </w:rPr>
        <w:t>Kraggerud 2004 (</w:t>
      </w:r>
      <w:r w:rsidRPr="001B0CC8">
        <w:rPr>
          <w:b/>
          <w:bCs/>
          <w:spacing w:val="2"/>
          <w:lang w:val="en-US"/>
        </w:rPr>
        <w:t>254.353</w:t>
      </w:r>
      <w:r w:rsidRPr="001B0CC8">
        <w:rPr>
          <w:spacing w:val="2"/>
          <w:lang w:val="en-US"/>
        </w:rPr>
        <w:t xml:space="preserve">); </w:t>
      </w:r>
      <w:r w:rsidRPr="001B0CC8">
        <w:rPr>
          <w:lang w:val="en-US"/>
        </w:rPr>
        <w:t>Sørensen 2004 (</w:t>
      </w:r>
      <w:r w:rsidRPr="001B0CC8">
        <w:rPr>
          <w:b/>
          <w:bCs/>
          <w:lang w:val="en-US"/>
        </w:rPr>
        <w:t>119-52</w:t>
      </w:r>
      <w:r w:rsidRPr="001B0CC8">
        <w:rPr>
          <w:lang w:val="en-US"/>
        </w:rPr>
        <w:t xml:space="preserve">); </w:t>
      </w:r>
      <w:r w:rsidR="00E97625" w:rsidRPr="001B0CC8">
        <w:rPr>
          <w:lang w:val="en-US"/>
        </w:rPr>
        <w:t>Courtney 2005 (</w:t>
      </w:r>
      <w:r w:rsidR="00E97625" w:rsidRPr="001B0CC8">
        <w:rPr>
          <w:b/>
          <w:lang w:val="en-US"/>
        </w:rPr>
        <w:t>414f.</w:t>
      </w:r>
      <w:r w:rsidR="00E97625" w:rsidRPr="001B0CC8">
        <w:rPr>
          <w:lang w:val="en-US"/>
        </w:rPr>
        <w:t xml:space="preserve">); </w:t>
      </w:r>
      <w:r w:rsidRPr="001B0CC8">
        <w:rPr>
          <w:lang w:val="en-US"/>
        </w:rPr>
        <w:t>Dufallo 2005 (</w:t>
      </w:r>
      <w:r w:rsidRPr="001B0CC8">
        <w:rPr>
          <w:b/>
          <w:bCs/>
          <w:lang w:val="en-US"/>
        </w:rPr>
        <w:t>48-69</w:t>
      </w:r>
      <w:r w:rsidRPr="001B0CC8">
        <w:rPr>
          <w:lang w:val="en-US"/>
        </w:rPr>
        <w:t xml:space="preserve">); Hills 2005, 134-140; </w:t>
      </w:r>
      <w:r w:rsidR="00FD0A82" w:rsidRPr="001B0CC8">
        <w:rPr>
          <w:lang w:val="en-US"/>
        </w:rPr>
        <w:t>Lowrie 2005 (</w:t>
      </w:r>
      <w:r w:rsidR="00FD0A82" w:rsidRPr="001B0CC8">
        <w:rPr>
          <w:b/>
          <w:lang w:val="en-US"/>
        </w:rPr>
        <w:t>83-87</w:t>
      </w:r>
      <w:r w:rsidR="00FD0A82" w:rsidRPr="001B0CC8">
        <w:rPr>
          <w:lang w:val="en-US"/>
        </w:rPr>
        <w:t xml:space="preserve">); </w:t>
      </w:r>
      <w:r w:rsidRPr="001B0CC8">
        <w:rPr>
          <w:lang w:val="en-US"/>
        </w:rPr>
        <w:t xml:space="preserve">Reitz 2005; </w:t>
      </w:r>
      <w:r w:rsidR="00D72B71" w:rsidRPr="001B0CC8">
        <w:rPr>
          <w:lang w:val="en-US"/>
        </w:rPr>
        <w:t xml:space="preserve">Tronchet 2006; </w:t>
      </w:r>
      <w:r w:rsidR="00CB3E9C" w:rsidRPr="001B0CC8">
        <w:rPr>
          <w:lang w:val="en-US"/>
        </w:rPr>
        <w:t>H.White 2006b (</w:t>
      </w:r>
      <w:r w:rsidR="00CB3E9C" w:rsidRPr="001B0CC8">
        <w:rPr>
          <w:b/>
          <w:lang w:val="en-US"/>
        </w:rPr>
        <w:t>32-37. 119-122. 169-174. 234ff.</w:t>
      </w:r>
      <w:r w:rsidR="00CB3E9C" w:rsidRPr="001B0CC8">
        <w:rPr>
          <w:lang w:val="en-US"/>
        </w:rPr>
        <w:t xml:space="preserve">); </w:t>
      </w:r>
      <w:r w:rsidR="00484339" w:rsidRPr="001B0CC8">
        <w:rPr>
          <w:lang w:val="en-US"/>
        </w:rPr>
        <w:t xml:space="preserve">Caballero 2007; </w:t>
      </w:r>
      <w:r w:rsidRPr="001B0CC8">
        <w:rPr>
          <w:lang w:val="en-US"/>
        </w:rPr>
        <w:t>R.K.Gibson 2007, 138-142 (</w:t>
      </w:r>
      <w:r w:rsidRPr="001B0CC8">
        <w:rPr>
          <w:b/>
          <w:bCs/>
          <w:lang w:val="en-US"/>
        </w:rPr>
        <w:t>73-92</w:t>
      </w:r>
      <w:r w:rsidRPr="001B0CC8">
        <w:rPr>
          <w:lang w:val="en-US"/>
        </w:rPr>
        <w:t xml:space="preserve">); </w:t>
      </w:r>
      <w:r w:rsidR="00AA1F03" w:rsidRPr="001B0CC8">
        <w:rPr>
          <w:lang w:val="en-US"/>
        </w:rPr>
        <w:t>Jacobson 2007 (</w:t>
      </w:r>
      <w:r w:rsidR="00AA1F03" w:rsidRPr="001B0CC8">
        <w:rPr>
          <w:b/>
          <w:lang w:val="en-US"/>
        </w:rPr>
        <w:t>139</w:t>
      </w:r>
      <w:r w:rsidR="00AA1F03" w:rsidRPr="001B0CC8">
        <w:rPr>
          <w:lang w:val="en-US"/>
        </w:rPr>
        <w:t xml:space="preserve">); </w:t>
      </w:r>
      <w:r w:rsidR="006E75A7" w:rsidRPr="001B0CC8">
        <w:rPr>
          <w:lang w:val="en-US"/>
        </w:rPr>
        <w:t>Kraggerud 2007 (</w:t>
      </w:r>
      <w:r w:rsidR="006E75A7" w:rsidRPr="001B0CC8">
        <w:rPr>
          <w:b/>
          <w:lang w:val="en-US"/>
        </w:rPr>
        <w:t>119f.</w:t>
      </w:r>
      <w:r w:rsidR="006E75A7" w:rsidRPr="001B0CC8">
        <w:rPr>
          <w:lang w:val="en-US"/>
        </w:rPr>
        <w:t xml:space="preserve">); </w:t>
      </w:r>
      <w:r w:rsidRPr="001B0CC8">
        <w:rPr>
          <w:lang w:val="en-US"/>
        </w:rPr>
        <w:t>Laird 2007</w:t>
      </w:r>
      <w:r w:rsidR="00D85D8B" w:rsidRPr="001B0CC8">
        <w:rPr>
          <w:lang w:val="en-US"/>
        </w:rPr>
        <w:t xml:space="preserve">; </w:t>
      </w:r>
      <w:r w:rsidR="004E33AD" w:rsidRPr="001B0CC8">
        <w:rPr>
          <w:lang w:val="en-US"/>
        </w:rPr>
        <w:t>Petrone 2007 (</w:t>
      </w:r>
      <w:r w:rsidR="004E33AD" w:rsidRPr="001B0CC8">
        <w:rPr>
          <w:b/>
          <w:lang w:val="en-US"/>
        </w:rPr>
        <w:t>97</w:t>
      </w:r>
      <w:r w:rsidR="004E33AD" w:rsidRPr="001B0CC8">
        <w:rPr>
          <w:lang w:val="en-US"/>
        </w:rPr>
        <w:t xml:space="preserve">); </w:t>
      </w:r>
      <w:r w:rsidR="009C6026" w:rsidRPr="001B0CC8">
        <w:rPr>
          <w:lang w:val="en-US"/>
        </w:rPr>
        <w:t>Aricò 2008 (</w:t>
      </w:r>
      <w:r w:rsidR="009C6026" w:rsidRPr="001B0CC8">
        <w:rPr>
          <w:b/>
          <w:lang w:val="en-US"/>
        </w:rPr>
        <w:t>86ff.</w:t>
      </w:r>
      <w:r w:rsidR="009C6026" w:rsidRPr="001B0CC8">
        <w:rPr>
          <w:lang w:val="en-US"/>
        </w:rPr>
        <w:t xml:space="preserve">); </w:t>
      </w:r>
      <w:r w:rsidR="00A65EA8" w:rsidRPr="001B0CC8">
        <w:rPr>
          <w:lang w:val="en-US"/>
        </w:rPr>
        <w:t>Jourdan 2008 (</w:t>
      </w:r>
      <w:r w:rsidR="00A65EA8" w:rsidRPr="001B0CC8">
        <w:rPr>
          <w:b/>
          <w:lang w:val="en-US"/>
        </w:rPr>
        <w:t>390-407</w:t>
      </w:r>
      <w:r w:rsidR="00A65EA8" w:rsidRPr="001B0CC8">
        <w:rPr>
          <w:lang w:val="en-US"/>
        </w:rPr>
        <w:t xml:space="preserve">); </w:t>
      </w:r>
      <w:r w:rsidR="00B43F53" w:rsidRPr="001B0CC8">
        <w:rPr>
          <w:lang w:val="en-US"/>
        </w:rPr>
        <w:t>HugoMeyer 2008 (</w:t>
      </w:r>
      <w:r w:rsidR="00B43F53" w:rsidRPr="001B0CC8">
        <w:rPr>
          <w:b/>
          <w:lang w:val="en-US"/>
        </w:rPr>
        <w:t>32f.</w:t>
      </w:r>
      <w:r w:rsidR="00B43F53" w:rsidRPr="001B0CC8">
        <w:rPr>
          <w:lang w:val="en-US"/>
        </w:rPr>
        <w:t xml:space="preserve">); </w:t>
      </w:r>
      <w:r w:rsidR="0002552B" w:rsidRPr="001B0CC8">
        <w:rPr>
          <w:lang w:val="en-US"/>
        </w:rPr>
        <w:t>Poe 2008 (</w:t>
      </w:r>
      <w:r w:rsidR="0002552B" w:rsidRPr="001B0CC8">
        <w:rPr>
          <w:b/>
          <w:lang w:val="en-US"/>
        </w:rPr>
        <w:t>80</w:t>
      </w:r>
      <w:r w:rsidR="0002552B" w:rsidRPr="001B0CC8">
        <w:rPr>
          <w:lang w:val="en-US"/>
        </w:rPr>
        <w:t xml:space="preserve">); </w:t>
      </w:r>
      <w:r w:rsidR="00466815" w:rsidRPr="001B0CC8">
        <w:rPr>
          <w:lang w:val="en-US"/>
        </w:rPr>
        <w:t xml:space="preserve">Rudd 2008; </w:t>
      </w:r>
      <w:r w:rsidR="00A12D91" w:rsidRPr="001B0CC8">
        <w:rPr>
          <w:lang w:val="en-US"/>
        </w:rPr>
        <w:t>H.White 2008 (</w:t>
      </w:r>
      <w:r w:rsidR="00A12D91" w:rsidRPr="001B0CC8">
        <w:rPr>
          <w:b/>
          <w:lang w:val="en-US"/>
        </w:rPr>
        <w:t>14-19. 60-62. 63-66. 202-205. 248-250</w:t>
      </w:r>
      <w:r w:rsidR="00A12D91" w:rsidRPr="001B0CC8">
        <w:rPr>
          <w:lang w:val="en-US"/>
        </w:rPr>
        <w:t xml:space="preserve">); </w:t>
      </w:r>
      <w:r w:rsidR="00E90472" w:rsidRPr="001B0CC8">
        <w:rPr>
          <w:lang w:val="en-US"/>
        </w:rPr>
        <w:t xml:space="preserve">Céu Fialho 2009; </w:t>
      </w:r>
      <w:r w:rsidR="00A101A6" w:rsidRPr="001B0CC8">
        <w:rPr>
          <w:lang w:val="en-US"/>
        </w:rPr>
        <w:t xml:space="preserve">Citroni 2009; Dangel 2009; </w:t>
      </w:r>
      <w:r w:rsidR="00E91CAB" w:rsidRPr="001B0CC8">
        <w:rPr>
          <w:lang w:val="en-US"/>
        </w:rPr>
        <w:t>G</w:t>
      </w:r>
      <w:r w:rsidR="00E0300B" w:rsidRPr="001B0CC8">
        <w:rPr>
          <w:lang w:val="en-US"/>
        </w:rPr>
        <w:t>ualandri 2009 (</w:t>
      </w:r>
      <w:r w:rsidR="00E0300B" w:rsidRPr="001B0CC8">
        <w:rPr>
          <w:b/>
          <w:lang w:val="en-US"/>
        </w:rPr>
        <w:t>122</w:t>
      </w:r>
      <w:r w:rsidR="00E0300B" w:rsidRPr="001B0CC8">
        <w:rPr>
          <w:lang w:val="en-US"/>
        </w:rPr>
        <w:t xml:space="preserve">); </w:t>
      </w:r>
      <w:r w:rsidR="002A7A56" w:rsidRPr="001B0CC8">
        <w:rPr>
          <w:lang w:val="en-US"/>
        </w:rPr>
        <w:t>P.</w:t>
      </w:r>
      <w:r w:rsidR="00A215D9" w:rsidRPr="001B0CC8">
        <w:rPr>
          <w:lang w:val="en-US"/>
        </w:rPr>
        <w:t>R.</w:t>
      </w:r>
      <w:r w:rsidR="002A7A56" w:rsidRPr="001B0CC8">
        <w:rPr>
          <w:lang w:val="en-US"/>
        </w:rPr>
        <w:t>Hardie 2009, 57-64 (</w:t>
      </w:r>
      <w:r w:rsidR="002A7A56" w:rsidRPr="001B0CC8">
        <w:rPr>
          <w:b/>
          <w:lang w:val="en-US"/>
        </w:rPr>
        <w:t>45-74</w:t>
      </w:r>
      <w:r w:rsidR="002A7A56" w:rsidRPr="001B0CC8">
        <w:rPr>
          <w:lang w:val="en-US"/>
        </w:rPr>
        <w:t>)</w:t>
      </w:r>
      <w:r w:rsidR="0043682D" w:rsidRPr="001B0CC8">
        <w:rPr>
          <w:lang w:val="en-US"/>
        </w:rPr>
        <w:t>. 197-202</w:t>
      </w:r>
      <w:r w:rsidR="002A7A56" w:rsidRPr="001B0CC8">
        <w:rPr>
          <w:lang w:val="en-US"/>
        </w:rPr>
        <w:t xml:space="preserve">; </w:t>
      </w:r>
      <w:r w:rsidR="000E4FEB" w:rsidRPr="001B0CC8">
        <w:rPr>
          <w:lang w:val="en-US"/>
        </w:rPr>
        <w:t xml:space="preserve">Hösle 2009; </w:t>
      </w:r>
      <w:r w:rsidR="00E77BD8" w:rsidRPr="001B0CC8">
        <w:rPr>
          <w:lang w:val="en-US"/>
        </w:rPr>
        <w:t>C.</w:t>
      </w:r>
      <w:r w:rsidR="00EC64B7" w:rsidRPr="001B0CC8">
        <w:rPr>
          <w:lang w:val="en-US"/>
        </w:rPr>
        <w:t>Schubert 2009 (</w:t>
      </w:r>
      <w:r w:rsidR="00EC64B7" w:rsidRPr="001B0CC8">
        <w:rPr>
          <w:b/>
          <w:lang w:val="en-US"/>
        </w:rPr>
        <w:t>294</w:t>
      </w:r>
      <w:r w:rsidR="00EC64B7" w:rsidRPr="001B0CC8">
        <w:rPr>
          <w:lang w:val="en-US"/>
        </w:rPr>
        <w:t xml:space="preserve">); </w:t>
      </w:r>
      <w:r w:rsidR="00A860FD" w:rsidRPr="001B0CC8">
        <w:rPr>
          <w:lang w:val="en-US"/>
        </w:rPr>
        <w:t>Stenuit 2009a (</w:t>
      </w:r>
      <w:r w:rsidR="00A860FD" w:rsidRPr="001B0CC8">
        <w:rPr>
          <w:b/>
          <w:lang w:val="en-US"/>
        </w:rPr>
        <w:t>441</w:t>
      </w:r>
      <w:r w:rsidR="00A860FD" w:rsidRPr="001B0CC8">
        <w:rPr>
          <w:lang w:val="en-US"/>
        </w:rPr>
        <w:t xml:space="preserve">); </w:t>
      </w:r>
      <w:r w:rsidR="00E15285" w:rsidRPr="001B0CC8">
        <w:rPr>
          <w:spacing w:val="2"/>
          <w:lang w:val="en-US"/>
        </w:rPr>
        <w:t>Wigodsky</w:t>
      </w:r>
      <w:r w:rsidR="00E15285" w:rsidRPr="001B0CC8">
        <w:rPr>
          <w:lang w:val="en-US"/>
        </w:rPr>
        <w:t xml:space="preserve"> 2009; </w:t>
      </w:r>
      <w:r w:rsidR="00E91CAB" w:rsidRPr="001B0CC8">
        <w:rPr>
          <w:lang w:val="en-US"/>
        </w:rPr>
        <w:t xml:space="preserve">Zago 2009; </w:t>
      </w:r>
      <w:r w:rsidR="00F32101" w:rsidRPr="001B0CC8">
        <w:rPr>
          <w:lang w:val="en-US"/>
        </w:rPr>
        <w:t>Adkin 2010a</w:t>
      </w:r>
      <w:r w:rsidR="00DC5394" w:rsidRPr="001B0CC8">
        <w:rPr>
          <w:lang w:val="en-US"/>
        </w:rPr>
        <w:t xml:space="preserve"> (</w:t>
      </w:r>
      <w:r w:rsidR="00DC5394" w:rsidRPr="001B0CC8">
        <w:rPr>
          <w:b/>
          <w:lang w:val="en-US"/>
        </w:rPr>
        <w:t>17. 67f.</w:t>
      </w:r>
      <w:r w:rsidR="00DC5394" w:rsidRPr="001B0CC8">
        <w:rPr>
          <w:lang w:val="en-US"/>
        </w:rPr>
        <w:t xml:space="preserve">); </w:t>
      </w:r>
      <w:r w:rsidR="00493F2A" w:rsidRPr="001B0CC8">
        <w:rPr>
          <w:lang w:val="en-US"/>
        </w:rPr>
        <w:t xml:space="preserve">Gil 2010; </w:t>
      </w:r>
      <w:r w:rsidR="003239C3" w:rsidRPr="001B0CC8">
        <w:rPr>
          <w:lang w:val="en-US"/>
        </w:rPr>
        <w:t xml:space="preserve">Heimböckel 2010; </w:t>
      </w:r>
      <w:r w:rsidR="00745A2B" w:rsidRPr="001B0CC8">
        <w:rPr>
          <w:lang w:val="en-US"/>
        </w:rPr>
        <w:t>H.White 2010b (</w:t>
      </w:r>
      <w:r w:rsidR="00745A2B" w:rsidRPr="001B0CC8">
        <w:rPr>
          <w:b/>
          <w:lang w:val="en-US"/>
        </w:rPr>
        <w:t>275-277</w:t>
      </w:r>
      <w:r w:rsidR="00745A2B" w:rsidRPr="001B0CC8">
        <w:rPr>
          <w:lang w:val="en-US"/>
        </w:rPr>
        <w:t xml:space="preserve">); </w:t>
      </w:r>
      <w:r w:rsidR="00635069" w:rsidRPr="001B0CC8">
        <w:rPr>
          <w:lang w:val="en-US"/>
        </w:rPr>
        <w:t>Cavarzere 2011 (</w:t>
      </w:r>
      <w:r w:rsidR="00635069" w:rsidRPr="001B0CC8">
        <w:rPr>
          <w:b/>
          <w:lang w:val="en-US"/>
        </w:rPr>
        <w:t>270-274</w:t>
      </w:r>
      <w:r w:rsidR="00635069" w:rsidRPr="001B0CC8">
        <w:rPr>
          <w:lang w:val="en-US"/>
        </w:rPr>
        <w:t xml:space="preserve">); </w:t>
      </w:r>
      <w:r w:rsidR="004C678C" w:rsidRPr="001B0CC8">
        <w:rPr>
          <w:lang w:val="en-US"/>
        </w:rPr>
        <w:t xml:space="preserve">Bugada 2012; </w:t>
      </w:r>
      <w:r w:rsidR="00975AE9" w:rsidRPr="001B0CC8">
        <w:rPr>
          <w:lang w:val="en-US"/>
        </w:rPr>
        <w:t>Canobbio 2012 (</w:t>
      </w:r>
      <w:r w:rsidR="00975AE9" w:rsidRPr="001B0CC8">
        <w:rPr>
          <w:b/>
          <w:lang w:val="en-US"/>
        </w:rPr>
        <w:t>13</w:t>
      </w:r>
      <w:r w:rsidR="00975AE9" w:rsidRPr="001B0CC8">
        <w:rPr>
          <w:lang w:val="en-US"/>
        </w:rPr>
        <w:t xml:space="preserve">); </w:t>
      </w:r>
      <w:r w:rsidR="008150F8" w:rsidRPr="001B0CC8">
        <w:rPr>
          <w:lang w:val="en-US"/>
        </w:rPr>
        <w:t xml:space="preserve">Glinatsis 2012b; </w:t>
      </w:r>
      <w:r w:rsidR="00A05E15" w:rsidRPr="001B0CC8">
        <w:rPr>
          <w:spacing w:val="-2"/>
          <w:lang w:val="en-US"/>
        </w:rPr>
        <w:t>González Iglesias</w:t>
      </w:r>
      <w:r w:rsidR="00A05E15" w:rsidRPr="001B0CC8">
        <w:rPr>
          <w:lang w:val="en-US"/>
        </w:rPr>
        <w:t xml:space="preserve"> 2012; </w:t>
      </w:r>
      <w:r w:rsidR="001B0921" w:rsidRPr="001B0CC8">
        <w:rPr>
          <w:lang w:val="en-US"/>
        </w:rPr>
        <w:t>T.</w:t>
      </w:r>
      <w:r w:rsidR="00190B79" w:rsidRPr="001B0CC8">
        <w:rPr>
          <w:lang w:val="en-US"/>
        </w:rPr>
        <w:t>S.</w:t>
      </w:r>
      <w:r w:rsidR="001B0921" w:rsidRPr="001B0CC8">
        <w:rPr>
          <w:lang w:val="en-US"/>
        </w:rPr>
        <w:t>Johnson 2012, 231-</w:t>
      </w:r>
      <w:r w:rsidR="00397998" w:rsidRPr="001B0CC8">
        <w:rPr>
          <w:lang w:val="en-US"/>
        </w:rPr>
        <w:t>273; Romani Mistretta 2012 (</w:t>
      </w:r>
      <w:r w:rsidR="00397998" w:rsidRPr="001B0CC8">
        <w:rPr>
          <w:b/>
          <w:lang w:val="en-US"/>
        </w:rPr>
        <w:t>120</w:t>
      </w:r>
      <w:r w:rsidR="00397998" w:rsidRPr="001B0CC8">
        <w:rPr>
          <w:lang w:val="en-US"/>
        </w:rPr>
        <w:t xml:space="preserve">); </w:t>
      </w:r>
      <w:r w:rsidR="00E3593E" w:rsidRPr="001B0CC8">
        <w:rPr>
          <w:lang w:val="en-US"/>
        </w:rPr>
        <w:t xml:space="preserve">Glinatsis 2013a; </w:t>
      </w:r>
      <w:r w:rsidR="00EB7460" w:rsidRPr="001B0CC8">
        <w:rPr>
          <w:lang w:val="en-US"/>
        </w:rPr>
        <w:lastRenderedPageBreak/>
        <w:t xml:space="preserve">Reinhardt 2013; </w:t>
      </w:r>
      <w:r w:rsidR="005470FB" w:rsidRPr="001B0CC8">
        <w:rPr>
          <w:lang w:val="en-US"/>
        </w:rPr>
        <w:t>H.White 2013 (</w:t>
      </w:r>
      <w:r w:rsidR="005470FB" w:rsidRPr="001B0CC8">
        <w:rPr>
          <w:b/>
          <w:lang w:val="en-US"/>
        </w:rPr>
        <w:t>95-98</w:t>
      </w:r>
      <w:r w:rsidR="005470FB" w:rsidRPr="001B0CC8">
        <w:rPr>
          <w:lang w:val="en-US"/>
        </w:rPr>
        <w:t xml:space="preserve">); </w:t>
      </w:r>
      <w:r w:rsidR="007C3132" w:rsidRPr="001B0CC8">
        <w:rPr>
          <w:lang w:val="en-US"/>
        </w:rPr>
        <w:t>Bolonyai 2014 (</w:t>
      </w:r>
      <w:r w:rsidR="007C3132" w:rsidRPr="001B0CC8">
        <w:rPr>
          <w:b/>
          <w:lang w:val="en-US"/>
        </w:rPr>
        <w:t>322</w:t>
      </w:r>
      <w:r w:rsidR="007C3132" w:rsidRPr="001B0CC8">
        <w:rPr>
          <w:lang w:val="en-US"/>
        </w:rPr>
        <w:t xml:space="preserve">); </w:t>
      </w:r>
      <w:r w:rsidR="009C5062" w:rsidRPr="001B0CC8">
        <w:rPr>
          <w:lang w:val="en-US"/>
        </w:rPr>
        <w:t xml:space="preserve">Ferenczi 2014; </w:t>
      </w:r>
      <w:r w:rsidR="00DB5416" w:rsidRPr="001B0CC8">
        <w:rPr>
          <w:lang w:val="en-US"/>
        </w:rPr>
        <w:t xml:space="preserve">Ferenczi/Hardie 2014; </w:t>
      </w:r>
      <w:r w:rsidR="00C340FA" w:rsidRPr="001B0CC8">
        <w:rPr>
          <w:lang w:val="en-US"/>
        </w:rPr>
        <w:t xml:space="preserve">Geue 2014; </w:t>
      </w:r>
      <w:r w:rsidR="00DD6793" w:rsidRPr="001B0CC8">
        <w:rPr>
          <w:lang w:val="en-US"/>
        </w:rPr>
        <w:t>Grazzini 2014 (</w:t>
      </w:r>
      <w:r w:rsidR="00DD6793" w:rsidRPr="001B0CC8">
        <w:rPr>
          <w:b/>
          <w:lang w:val="en-US"/>
        </w:rPr>
        <w:t>147</w:t>
      </w:r>
      <w:r w:rsidR="00DD6793" w:rsidRPr="001B0CC8">
        <w:rPr>
          <w:lang w:val="en-US"/>
        </w:rPr>
        <w:t xml:space="preserve">); </w:t>
      </w:r>
      <w:r w:rsidR="006B6B53" w:rsidRPr="001B0CC8">
        <w:rPr>
          <w:lang w:val="en-US"/>
        </w:rPr>
        <w:t>P.Hajdú 2014</w:t>
      </w:r>
      <w:r w:rsidR="00DD2812" w:rsidRPr="001B0CC8">
        <w:rPr>
          <w:lang w:val="en-US"/>
        </w:rPr>
        <w:t>a</w:t>
      </w:r>
      <w:r w:rsidR="006B6B53" w:rsidRPr="001B0CC8">
        <w:rPr>
          <w:lang w:val="en-US"/>
        </w:rPr>
        <w:t xml:space="preserve">; </w:t>
      </w:r>
      <w:r w:rsidR="00DD2812" w:rsidRPr="001B0CC8">
        <w:rPr>
          <w:lang w:val="en-US"/>
        </w:rPr>
        <w:t xml:space="preserve">P.Hajdú 2014b; </w:t>
      </w:r>
      <w:r w:rsidR="006B6B53" w:rsidRPr="001B0CC8">
        <w:rPr>
          <w:lang w:val="en-US"/>
        </w:rPr>
        <w:t xml:space="preserve">P.R.Hardie 2014; </w:t>
      </w:r>
      <w:r w:rsidR="000426D3" w:rsidRPr="001B0CC8">
        <w:rPr>
          <w:lang w:val="en-US"/>
        </w:rPr>
        <w:t xml:space="preserve">Lowrie 2014; </w:t>
      </w:r>
      <w:r w:rsidR="001862C9" w:rsidRPr="001B0CC8">
        <w:rPr>
          <w:lang w:val="en-US"/>
        </w:rPr>
        <w:t xml:space="preserve">Sánchez Pérez 2014; Schwindt 2014; </w:t>
      </w:r>
      <w:r w:rsidR="003E13C8" w:rsidRPr="001B0CC8">
        <w:rPr>
          <w:lang w:val="en-US"/>
        </w:rPr>
        <w:t>Sedley 2014 (</w:t>
      </w:r>
      <w:r w:rsidR="003E13C8" w:rsidRPr="001B0CC8">
        <w:rPr>
          <w:b/>
          <w:lang w:val="en-US"/>
        </w:rPr>
        <w:t>295-322</w:t>
      </w:r>
      <w:r w:rsidR="003E13C8" w:rsidRPr="001B0CC8">
        <w:rPr>
          <w:lang w:val="en-US"/>
        </w:rPr>
        <w:t xml:space="preserve">); </w:t>
      </w:r>
      <w:r w:rsidR="00D46F7F" w:rsidRPr="001B0CC8">
        <w:rPr>
          <w:lang w:val="en-US"/>
        </w:rPr>
        <w:t xml:space="preserve">Tamás 2014; </w:t>
      </w:r>
      <w:r w:rsidR="00CE7459" w:rsidRPr="001B0CC8">
        <w:rPr>
          <w:lang w:val="en-US"/>
        </w:rPr>
        <w:t>Canobbio 2015 (</w:t>
      </w:r>
      <w:r w:rsidR="00CE7459" w:rsidRPr="001B0CC8">
        <w:rPr>
          <w:b/>
          <w:lang w:val="en-US"/>
        </w:rPr>
        <w:t>1-13</w:t>
      </w:r>
      <w:r w:rsidR="00CE7459" w:rsidRPr="001B0CC8">
        <w:rPr>
          <w:lang w:val="en-US"/>
        </w:rPr>
        <w:t xml:space="preserve">); </w:t>
      </w:r>
      <w:r w:rsidR="00D85D8B" w:rsidRPr="001B0CC8">
        <w:rPr>
          <w:lang w:val="en-US"/>
        </w:rPr>
        <w:t>Harari 2015 (</w:t>
      </w:r>
      <w:r w:rsidR="00D85D8B" w:rsidRPr="001B0CC8">
        <w:rPr>
          <w:b/>
          <w:lang w:val="en-US"/>
        </w:rPr>
        <w:t>1-5</w:t>
      </w:r>
      <w:r w:rsidR="00D85D8B" w:rsidRPr="001B0CC8">
        <w:rPr>
          <w:lang w:val="en-US"/>
        </w:rPr>
        <w:t>)</w:t>
      </w:r>
      <w:r w:rsidR="00D32AE5" w:rsidRPr="001B0CC8">
        <w:rPr>
          <w:lang w:val="en-US"/>
        </w:rPr>
        <w:t>; Manzoni 2015 (</w:t>
      </w:r>
      <w:r w:rsidR="00D32AE5" w:rsidRPr="001B0CC8">
        <w:rPr>
          <w:b/>
          <w:lang w:val="en-US"/>
        </w:rPr>
        <w:t>139-152</w:t>
      </w:r>
      <w:r w:rsidR="00D32AE5" w:rsidRPr="001B0CC8">
        <w:rPr>
          <w:lang w:val="en-US"/>
        </w:rPr>
        <w:t>)</w:t>
      </w:r>
    </w:p>
    <w:sectPr w:rsidR="00DD204F" w:rsidRPr="001B0CC8" w:rsidSect="00C81979">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B7A" w:rsidRDefault="00217B7A">
      <w:r>
        <w:separator/>
      </w:r>
    </w:p>
  </w:endnote>
  <w:endnote w:type="continuationSeparator" w:id="0">
    <w:p w:rsidR="00217B7A" w:rsidRDefault="00217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Baskerville">
    <w:panose1 w:val="02020502070401020303"/>
    <w:charset w:val="00"/>
    <w:family w:val="auto"/>
    <w:pitch w:val="variable"/>
    <w:sig w:usb0="80000063" w:usb1="00000000" w:usb2="00000000" w:usb3="00000000" w:csb0="000001FB"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623" w:rsidRDefault="007F4595">
    <w:pPr>
      <w:pStyle w:val="Footer"/>
      <w:framePr w:wrap="auto" w:vAnchor="text" w:hAnchor="margin" w:xAlign="center" w:y="1"/>
      <w:rPr>
        <w:rStyle w:val="PageNumber"/>
      </w:rPr>
    </w:pPr>
    <w:r>
      <w:rPr>
        <w:rStyle w:val="PageNumber"/>
      </w:rPr>
      <w:fldChar w:fldCharType="begin"/>
    </w:r>
    <w:r w:rsidR="00EF0623">
      <w:rPr>
        <w:rStyle w:val="PageNumber"/>
      </w:rPr>
      <w:instrText xml:space="preserve">PAGE  </w:instrText>
    </w:r>
    <w:r>
      <w:rPr>
        <w:rStyle w:val="PageNumber"/>
      </w:rPr>
      <w:fldChar w:fldCharType="separate"/>
    </w:r>
    <w:r w:rsidR="002357D6">
      <w:rPr>
        <w:rStyle w:val="PageNumber"/>
        <w:noProof/>
      </w:rPr>
      <w:t>226</w:t>
    </w:r>
    <w:r>
      <w:rPr>
        <w:rStyle w:val="PageNumber"/>
      </w:rPr>
      <w:fldChar w:fldCharType="end"/>
    </w:r>
  </w:p>
  <w:p w:rsidR="00EF0623" w:rsidRDefault="00EF062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B7A" w:rsidRDefault="00217B7A">
      <w:r>
        <w:separator/>
      </w:r>
    </w:p>
  </w:footnote>
  <w:footnote w:type="continuationSeparator" w:id="0">
    <w:p w:rsidR="00217B7A" w:rsidRDefault="00217B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5EA8"/>
    <w:multiLevelType w:val="hybridMultilevel"/>
    <w:tmpl w:val="5CD24262"/>
    <w:lvl w:ilvl="0" w:tplc="91EEFD4E">
      <w:start w:val="19"/>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
    <w:nsid w:val="2B3F534F"/>
    <w:multiLevelType w:val="hybridMultilevel"/>
    <w:tmpl w:val="CC8EF146"/>
    <w:lvl w:ilvl="0" w:tplc="25EC22A8">
      <w:start w:val="3"/>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C846E54"/>
    <w:multiLevelType w:val="hybridMultilevel"/>
    <w:tmpl w:val="F34440F0"/>
    <w:lvl w:ilvl="0" w:tplc="09F4328E">
      <w:start w:val="19"/>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3">
    <w:nsid w:val="4BDD1264"/>
    <w:multiLevelType w:val="hybridMultilevel"/>
    <w:tmpl w:val="22043CEA"/>
    <w:lvl w:ilvl="0" w:tplc="3A88E3C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DA8422D"/>
    <w:multiLevelType w:val="singleLevel"/>
    <w:tmpl w:val="11B25E50"/>
    <w:lvl w:ilvl="0">
      <w:start w:val="1"/>
      <w:numFmt w:val="bullet"/>
      <w:lvlText w:val="–"/>
      <w:lvlJc w:val="left"/>
      <w:pPr>
        <w:tabs>
          <w:tab w:val="num" w:pos="360"/>
        </w:tabs>
        <w:ind w:left="360" w:hanging="360"/>
      </w:pPr>
      <w:rPr>
        <w:rFonts w:hint="default"/>
      </w:rPr>
    </w:lvl>
  </w:abstractNum>
  <w:abstractNum w:abstractNumId="5">
    <w:nsid w:val="616351B4"/>
    <w:multiLevelType w:val="singleLevel"/>
    <w:tmpl w:val="6B74D2B4"/>
    <w:lvl w:ilvl="0">
      <w:start w:val="1"/>
      <w:numFmt w:val="bullet"/>
      <w:lvlText w:val="–"/>
      <w:lvlJc w:val="left"/>
      <w:pPr>
        <w:tabs>
          <w:tab w:val="num" w:pos="360"/>
        </w:tabs>
        <w:ind w:left="360" w:hanging="360"/>
      </w:pPr>
      <w:rPr>
        <w:rFonts w:hint="default"/>
      </w:rPr>
    </w:lvl>
  </w:abstractNum>
  <w:abstractNum w:abstractNumId="6">
    <w:nsid w:val="72B31F7E"/>
    <w:multiLevelType w:val="hybridMultilevel"/>
    <w:tmpl w:val="97AAC9CC"/>
    <w:lvl w:ilvl="0" w:tplc="E9B0961E">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7B4B5191"/>
    <w:multiLevelType w:val="singleLevel"/>
    <w:tmpl w:val="FFE22B0C"/>
    <w:lvl w:ilvl="0">
      <w:start w:val="1"/>
      <w:numFmt w:val="bullet"/>
      <w:lvlText w:val="–"/>
      <w:lvlJc w:val="left"/>
      <w:pPr>
        <w:tabs>
          <w:tab w:val="num" w:pos="360"/>
        </w:tabs>
        <w:ind w:left="360" w:hanging="360"/>
      </w:pPr>
      <w:rPr>
        <w:rFonts w:hint="default"/>
      </w:rPr>
    </w:lvl>
  </w:abstractNum>
  <w:abstractNum w:abstractNumId="8">
    <w:nsid w:val="7D713656"/>
    <w:multiLevelType w:val="hybridMultilevel"/>
    <w:tmpl w:val="5900D428"/>
    <w:lvl w:ilvl="0" w:tplc="D1E6EF0C">
      <w:start w:val="19"/>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num w:numId="1">
    <w:abstractNumId w:val="7"/>
  </w:num>
  <w:num w:numId="2">
    <w:abstractNumId w:val="5"/>
  </w:num>
  <w:num w:numId="3">
    <w:abstractNumId w:val="4"/>
  </w:num>
  <w:num w:numId="4">
    <w:abstractNumId w:val="0"/>
  </w:num>
  <w:num w:numId="5">
    <w:abstractNumId w:val="2"/>
  </w:num>
  <w:num w:numId="6">
    <w:abstractNumId w:val="8"/>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6DA"/>
    <w:rsid w:val="00000ECF"/>
    <w:rsid w:val="00007FEC"/>
    <w:rsid w:val="000100F6"/>
    <w:rsid w:val="000118C8"/>
    <w:rsid w:val="000178D8"/>
    <w:rsid w:val="000204D3"/>
    <w:rsid w:val="000231E3"/>
    <w:rsid w:val="0002329C"/>
    <w:rsid w:val="00023328"/>
    <w:rsid w:val="0002552B"/>
    <w:rsid w:val="000259C3"/>
    <w:rsid w:val="00031361"/>
    <w:rsid w:val="000319A8"/>
    <w:rsid w:val="000426D3"/>
    <w:rsid w:val="00043438"/>
    <w:rsid w:val="00043D83"/>
    <w:rsid w:val="00052A4E"/>
    <w:rsid w:val="000561D5"/>
    <w:rsid w:val="000600CE"/>
    <w:rsid w:val="00063DF8"/>
    <w:rsid w:val="0006774B"/>
    <w:rsid w:val="00073C24"/>
    <w:rsid w:val="000774F8"/>
    <w:rsid w:val="00083E7D"/>
    <w:rsid w:val="00084F3C"/>
    <w:rsid w:val="0009029D"/>
    <w:rsid w:val="00092432"/>
    <w:rsid w:val="00095AD4"/>
    <w:rsid w:val="000A0413"/>
    <w:rsid w:val="000A56CF"/>
    <w:rsid w:val="000A5A7E"/>
    <w:rsid w:val="000B0267"/>
    <w:rsid w:val="000B66C8"/>
    <w:rsid w:val="000C0D4B"/>
    <w:rsid w:val="000C37F3"/>
    <w:rsid w:val="000C69AF"/>
    <w:rsid w:val="000C719E"/>
    <w:rsid w:val="000D08C0"/>
    <w:rsid w:val="000D1AB3"/>
    <w:rsid w:val="000D5152"/>
    <w:rsid w:val="000D5DD0"/>
    <w:rsid w:val="000D75DE"/>
    <w:rsid w:val="000E0638"/>
    <w:rsid w:val="000E19CF"/>
    <w:rsid w:val="000E1DD7"/>
    <w:rsid w:val="000E258A"/>
    <w:rsid w:val="000E4FEB"/>
    <w:rsid w:val="00103057"/>
    <w:rsid w:val="0010359F"/>
    <w:rsid w:val="00105577"/>
    <w:rsid w:val="0010723E"/>
    <w:rsid w:val="00112D2A"/>
    <w:rsid w:val="00113C67"/>
    <w:rsid w:val="00114C3D"/>
    <w:rsid w:val="00115583"/>
    <w:rsid w:val="00115814"/>
    <w:rsid w:val="00117D3E"/>
    <w:rsid w:val="00120B75"/>
    <w:rsid w:val="00120D0C"/>
    <w:rsid w:val="00122494"/>
    <w:rsid w:val="00125128"/>
    <w:rsid w:val="001276B5"/>
    <w:rsid w:val="00131FB8"/>
    <w:rsid w:val="00133B7C"/>
    <w:rsid w:val="00135266"/>
    <w:rsid w:val="00135CA7"/>
    <w:rsid w:val="00135CFF"/>
    <w:rsid w:val="00136179"/>
    <w:rsid w:val="001370A5"/>
    <w:rsid w:val="00140334"/>
    <w:rsid w:val="001416ED"/>
    <w:rsid w:val="0014409C"/>
    <w:rsid w:val="001524F6"/>
    <w:rsid w:val="0015407D"/>
    <w:rsid w:val="001548C7"/>
    <w:rsid w:val="001578C5"/>
    <w:rsid w:val="0015794A"/>
    <w:rsid w:val="00160728"/>
    <w:rsid w:val="00162C2B"/>
    <w:rsid w:val="00164DBA"/>
    <w:rsid w:val="001710F5"/>
    <w:rsid w:val="001767B9"/>
    <w:rsid w:val="00177BEF"/>
    <w:rsid w:val="00182059"/>
    <w:rsid w:val="00183DA8"/>
    <w:rsid w:val="00184D9F"/>
    <w:rsid w:val="00185E19"/>
    <w:rsid w:val="001862C9"/>
    <w:rsid w:val="0018779E"/>
    <w:rsid w:val="00190B79"/>
    <w:rsid w:val="00193C3A"/>
    <w:rsid w:val="0019535F"/>
    <w:rsid w:val="00197D51"/>
    <w:rsid w:val="001A2901"/>
    <w:rsid w:val="001A7A00"/>
    <w:rsid w:val="001B0921"/>
    <w:rsid w:val="001B0CC8"/>
    <w:rsid w:val="001B5BE8"/>
    <w:rsid w:val="001B7616"/>
    <w:rsid w:val="001C2F21"/>
    <w:rsid w:val="001C76A7"/>
    <w:rsid w:val="001D250D"/>
    <w:rsid w:val="001D25BC"/>
    <w:rsid w:val="001D2E4D"/>
    <w:rsid w:val="001D3E3B"/>
    <w:rsid w:val="001E4305"/>
    <w:rsid w:val="001E466A"/>
    <w:rsid w:val="001E570A"/>
    <w:rsid w:val="001E5A09"/>
    <w:rsid w:val="001F1691"/>
    <w:rsid w:val="001F33F1"/>
    <w:rsid w:val="001F772E"/>
    <w:rsid w:val="001F7AE9"/>
    <w:rsid w:val="00201B1C"/>
    <w:rsid w:val="00201E59"/>
    <w:rsid w:val="00202E50"/>
    <w:rsid w:val="002042FB"/>
    <w:rsid w:val="00204B33"/>
    <w:rsid w:val="00214F28"/>
    <w:rsid w:val="00215717"/>
    <w:rsid w:val="00216EAF"/>
    <w:rsid w:val="00217B7A"/>
    <w:rsid w:val="002243B5"/>
    <w:rsid w:val="00226256"/>
    <w:rsid w:val="002264C8"/>
    <w:rsid w:val="002300F7"/>
    <w:rsid w:val="00231CDD"/>
    <w:rsid w:val="002335B5"/>
    <w:rsid w:val="002357D6"/>
    <w:rsid w:val="0023591B"/>
    <w:rsid w:val="002364BE"/>
    <w:rsid w:val="002365B3"/>
    <w:rsid w:val="00240AD4"/>
    <w:rsid w:val="002421EB"/>
    <w:rsid w:val="00242E37"/>
    <w:rsid w:val="00242EF7"/>
    <w:rsid w:val="002450E3"/>
    <w:rsid w:val="00246A88"/>
    <w:rsid w:val="00246CE4"/>
    <w:rsid w:val="002512B0"/>
    <w:rsid w:val="00251557"/>
    <w:rsid w:val="00254668"/>
    <w:rsid w:val="00264443"/>
    <w:rsid w:val="00266677"/>
    <w:rsid w:val="00270523"/>
    <w:rsid w:val="00281B41"/>
    <w:rsid w:val="00282F6B"/>
    <w:rsid w:val="00284CBE"/>
    <w:rsid w:val="002852B2"/>
    <w:rsid w:val="00285F77"/>
    <w:rsid w:val="00286265"/>
    <w:rsid w:val="00290C93"/>
    <w:rsid w:val="00292169"/>
    <w:rsid w:val="00292878"/>
    <w:rsid w:val="002A07E5"/>
    <w:rsid w:val="002A593C"/>
    <w:rsid w:val="002A6116"/>
    <w:rsid w:val="002A7A56"/>
    <w:rsid w:val="002B266D"/>
    <w:rsid w:val="002B27C4"/>
    <w:rsid w:val="002B3453"/>
    <w:rsid w:val="002C0FDA"/>
    <w:rsid w:val="002C68F0"/>
    <w:rsid w:val="002C7419"/>
    <w:rsid w:val="002D04E8"/>
    <w:rsid w:val="002D2DA0"/>
    <w:rsid w:val="002D55AE"/>
    <w:rsid w:val="002E116B"/>
    <w:rsid w:val="002E4C25"/>
    <w:rsid w:val="002E5F2B"/>
    <w:rsid w:val="002E60EE"/>
    <w:rsid w:val="002F03EA"/>
    <w:rsid w:val="002F06D9"/>
    <w:rsid w:val="002F133B"/>
    <w:rsid w:val="002F2FE1"/>
    <w:rsid w:val="002F4140"/>
    <w:rsid w:val="002F4625"/>
    <w:rsid w:val="002F4788"/>
    <w:rsid w:val="00303F4B"/>
    <w:rsid w:val="003043C3"/>
    <w:rsid w:val="00304C12"/>
    <w:rsid w:val="00305009"/>
    <w:rsid w:val="00312C23"/>
    <w:rsid w:val="00316BB9"/>
    <w:rsid w:val="0032041F"/>
    <w:rsid w:val="00320808"/>
    <w:rsid w:val="00323682"/>
    <w:rsid w:val="003239C3"/>
    <w:rsid w:val="003244A6"/>
    <w:rsid w:val="003264BB"/>
    <w:rsid w:val="00330DC9"/>
    <w:rsid w:val="003310D9"/>
    <w:rsid w:val="00334879"/>
    <w:rsid w:val="00335B58"/>
    <w:rsid w:val="00344272"/>
    <w:rsid w:val="00351020"/>
    <w:rsid w:val="0035183D"/>
    <w:rsid w:val="003523E0"/>
    <w:rsid w:val="00356873"/>
    <w:rsid w:val="003639C6"/>
    <w:rsid w:val="003668CF"/>
    <w:rsid w:val="00367361"/>
    <w:rsid w:val="003714F0"/>
    <w:rsid w:val="003733F5"/>
    <w:rsid w:val="003810F5"/>
    <w:rsid w:val="00387F07"/>
    <w:rsid w:val="00390251"/>
    <w:rsid w:val="00390B5A"/>
    <w:rsid w:val="00392F3D"/>
    <w:rsid w:val="003956DA"/>
    <w:rsid w:val="00395C83"/>
    <w:rsid w:val="00395E23"/>
    <w:rsid w:val="0039714B"/>
    <w:rsid w:val="00397534"/>
    <w:rsid w:val="00397998"/>
    <w:rsid w:val="003A07D8"/>
    <w:rsid w:val="003A13BA"/>
    <w:rsid w:val="003A14C3"/>
    <w:rsid w:val="003A1CCF"/>
    <w:rsid w:val="003A284A"/>
    <w:rsid w:val="003B1D44"/>
    <w:rsid w:val="003B2364"/>
    <w:rsid w:val="003B3986"/>
    <w:rsid w:val="003B7101"/>
    <w:rsid w:val="003C0903"/>
    <w:rsid w:val="003C6520"/>
    <w:rsid w:val="003D6109"/>
    <w:rsid w:val="003D691C"/>
    <w:rsid w:val="003E0EF7"/>
    <w:rsid w:val="003E13C8"/>
    <w:rsid w:val="003E3553"/>
    <w:rsid w:val="003E7A62"/>
    <w:rsid w:val="003F01E0"/>
    <w:rsid w:val="003F079E"/>
    <w:rsid w:val="003F0F5D"/>
    <w:rsid w:val="003F237F"/>
    <w:rsid w:val="003F40C4"/>
    <w:rsid w:val="004017B2"/>
    <w:rsid w:val="004033E4"/>
    <w:rsid w:val="00406FFC"/>
    <w:rsid w:val="004070D6"/>
    <w:rsid w:val="00413A6D"/>
    <w:rsid w:val="00415E63"/>
    <w:rsid w:val="00424EE6"/>
    <w:rsid w:val="00426CA8"/>
    <w:rsid w:val="00434407"/>
    <w:rsid w:val="0043682D"/>
    <w:rsid w:val="00436B10"/>
    <w:rsid w:val="004422CD"/>
    <w:rsid w:val="004424EB"/>
    <w:rsid w:val="0044782F"/>
    <w:rsid w:val="0045164E"/>
    <w:rsid w:val="004532E8"/>
    <w:rsid w:val="00454C87"/>
    <w:rsid w:val="00456A57"/>
    <w:rsid w:val="00456C5D"/>
    <w:rsid w:val="00456C7B"/>
    <w:rsid w:val="00464B91"/>
    <w:rsid w:val="00466815"/>
    <w:rsid w:val="004670B9"/>
    <w:rsid w:val="0047196A"/>
    <w:rsid w:val="00473212"/>
    <w:rsid w:val="00477063"/>
    <w:rsid w:val="00482183"/>
    <w:rsid w:val="004825F1"/>
    <w:rsid w:val="00484339"/>
    <w:rsid w:val="00484A9B"/>
    <w:rsid w:val="00486DD5"/>
    <w:rsid w:val="0049041D"/>
    <w:rsid w:val="00490954"/>
    <w:rsid w:val="00493F2A"/>
    <w:rsid w:val="004A0930"/>
    <w:rsid w:val="004A73A1"/>
    <w:rsid w:val="004A7B73"/>
    <w:rsid w:val="004B00A0"/>
    <w:rsid w:val="004B0495"/>
    <w:rsid w:val="004B4247"/>
    <w:rsid w:val="004B5B4D"/>
    <w:rsid w:val="004B718A"/>
    <w:rsid w:val="004C132A"/>
    <w:rsid w:val="004C2DC7"/>
    <w:rsid w:val="004C5198"/>
    <w:rsid w:val="004C678C"/>
    <w:rsid w:val="004D3F69"/>
    <w:rsid w:val="004E1DFF"/>
    <w:rsid w:val="004E33AD"/>
    <w:rsid w:val="004E3EA6"/>
    <w:rsid w:val="004E7AE6"/>
    <w:rsid w:val="004F2680"/>
    <w:rsid w:val="004F417A"/>
    <w:rsid w:val="004F6CA2"/>
    <w:rsid w:val="00500614"/>
    <w:rsid w:val="0050140C"/>
    <w:rsid w:val="005039D8"/>
    <w:rsid w:val="00506748"/>
    <w:rsid w:val="0051081E"/>
    <w:rsid w:val="005119AC"/>
    <w:rsid w:val="0051698E"/>
    <w:rsid w:val="00517740"/>
    <w:rsid w:val="00526CD3"/>
    <w:rsid w:val="00530114"/>
    <w:rsid w:val="00530DB4"/>
    <w:rsid w:val="00535487"/>
    <w:rsid w:val="00535DFA"/>
    <w:rsid w:val="0053632C"/>
    <w:rsid w:val="005403ED"/>
    <w:rsid w:val="0054369A"/>
    <w:rsid w:val="005459B6"/>
    <w:rsid w:val="005470FB"/>
    <w:rsid w:val="00547912"/>
    <w:rsid w:val="005507C3"/>
    <w:rsid w:val="0055207C"/>
    <w:rsid w:val="00554390"/>
    <w:rsid w:val="00556217"/>
    <w:rsid w:val="00556699"/>
    <w:rsid w:val="00556A96"/>
    <w:rsid w:val="005607E0"/>
    <w:rsid w:val="00562E2C"/>
    <w:rsid w:val="005637DE"/>
    <w:rsid w:val="00572902"/>
    <w:rsid w:val="005732CE"/>
    <w:rsid w:val="00573571"/>
    <w:rsid w:val="005804B8"/>
    <w:rsid w:val="00580921"/>
    <w:rsid w:val="00582011"/>
    <w:rsid w:val="00585483"/>
    <w:rsid w:val="00593594"/>
    <w:rsid w:val="00593BE7"/>
    <w:rsid w:val="00595CA0"/>
    <w:rsid w:val="00597384"/>
    <w:rsid w:val="005A0835"/>
    <w:rsid w:val="005A13DB"/>
    <w:rsid w:val="005A2B4F"/>
    <w:rsid w:val="005A5936"/>
    <w:rsid w:val="005A593A"/>
    <w:rsid w:val="005B40C8"/>
    <w:rsid w:val="005B40DD"/>
    <w:rsid w:val="005B70BD"/>
    <w:rsid w:val="005C0B59"/>
    <w:rsid w:val="005C0FCF"/>
    <w:rsid w:val="005C2E04"/>
    <w:rsid w:val="005C3B9F"/>
    <w:rsid w:val="005C423E"/>
    <w:rsid w:val="005C4913"/>
    <w:rsid w:val="005C4AA8"/>
    <w:rsid w:val="005C74B5"/>
    <w:rsid w:val="005D113F"/>
    <w:rsid w:val="005D57BC"/>
    <w:rsid w:val="005D6D8C"/>
    <w:rsid w:val="005E1F26"/>
    <w:rsid w:val="005E2571"/>
    <w:rsid w:val="005E2E87"/>
    <w:rsid w:val="005E308C"/>
    <w:rsid w:val="005E52A2"/>
    <w:rsid w:val="005E5EF1"/>
    <w:rsid w:val="005F0BD4"/>
    <w:rsid w:val="005F4D63"/>
    <w:rsid w:val="005F6878"/>
    <w:rsid w:val="00600F77"/>
    <w:rsid w:val="00601845"/>
    <w:rsid w:val="00601FBE"/>
    <w:rsid w:val="006023D4"/>
    <w:rsid w:val="0060395C"/>
    <w:rsid w:val="00604107"/>
    <w:rsid w:val="006065EC"/>
    <w:rsid w:val="0061228D"/>
    <w:rsid w:val="006143B5"/>
    <w:rsid w:val="00617C25"/>
    <w:rsid w:val="006209AA"/>
    <w:rsid w:val="00620A8A"/>
    <w:rsid w:val="006226C6"/>
    <w:rsid w:val="006235A5"/>
    <w:rsid w:val="00630FFA"/>
    <w:rsid w:val="00635069"/>
    <w:rsid w:val="0063557F"/>
    <w:rsid w:val="00645DFD"/>
    <w:rsid w:val="006463ED"/>
    <w:rsid w:val="0064722D"/>
    <w:rsid w:val="0065034F"/>
    <w:rsid w:val="006512C0"/>
    <w:rsid w:val="006540A2"/>
    <w:rsid w:val="00660DD1"/>
    <w:rsid w:val="0066362C"/>
    <w:rsid w:val="006679DE"/>
    <w:rsid w:val="0067008A"/>
    <w:rsid w:val="00672418"/>
    <w:rsid w:val="00673532"/>
    <w:rsid w:val="00673BD4"/>
    <w:rsid w:val="006849FC"/>
    <w:rsid w:val="00686079"/>
    <w:rsid w:val="00694E76"/>
    <w:rsid w:val="00696C20"/>
    <w:rsid w:val="006A0BF8"/>
    <w:rsid w:val="006A3339"/>
    <w:rsid w:val="006A3658"/>
    <w:rsid w:val="006A5370"/>
    <w:rsid w:val="006A61E2"/>
    <w:rsid w:val="006A7054"/>
    <w:rsid w:val="006A72F1"/>
    <w:rsid w:val="006B3C08"/>
    <w:rsid w:val="006B3E6E"/>
    <w:rsid w:val="006B6B53"/>
    <w:rsid w:val="006C041A"/>
    <w:rsid w:val="006D7BF8"/>
    <w:rsid w:val="006E4105"/>
    <w:rsid w:val="006E75A7"/>
    <w:rsid w:val="006E77C1"/>
    <w:rsid w:val="006F2D2F"/>
    <w:rsid w:val="006F52BA"/>
    <w:rsid w:val="006F5593"/>
    <w:rsid w:val="00701242"/>
    <w:rsid w:val="0070624E"/>
    <w:rsid w:val="0071064E"/>
    <w:rsid w:val="00713A9B"/>
    <w:rsid w:val="00720456"/>
    <w:rsid w:val="0072233F"/>
    <w:rsid w:val="00735457"/>
    <w:rsid w:val="00735C48"/>
    <w:rsid w:val="00735C6E"/>
    <w:rsid w:val="0074133D"/>
    <w:rsid w:val="00743C34"/>
    <w:rsid w:val="00744A42"/>
    <w:rsid w:val="00745A2B"/>
    <w:rsid w:val="0074727D"/>
    <w:rsid w:val="00751AEB"/>
    <w:rsid w:val="00752114"/>
    <w:rsid w:val="00754363"/>
    <w:rsid w:val="00754908"/>
    <w:rsid w:val="007573A8"/>
    <w:rsid w:val="00757E4B"/>
    <w:rsid w:val="00763353"/>
    <w:rsid w:val="00766F78"/>
    <w:rsid w:val="00767914"/>
    <w:rsid w:val="00771DA1"/>
    <w:rsid w:val="0077300D"/>
    <w:rsid w:val="00773D22"/>
    <w:rsid w:val="00776710"/>
    <w:rsid w:val="00776A62"/>
    <w:rsid w:val="0079019F"/>
    <w:rsid w:val="00790BFA"/>
    <w:rsid w:val="00791FDB"/>
    <w:rsid w:val="00797DD0"/>
    <w:rsid w:val="007A0D10"/>
    <w:rsid w:val="007A1E6A"/>
    <w:rsid w:val="007B0777"/>
    <w:rsid w:val="007B68FD"/>
    <w:rsid w:val="007C016E"/>
    <w:rsid w:val="007C2226"/>
    <w:rsid w:val="007C3132"/>
    <w:rsid w:val="007C557F"/>
    <w:rsid w:val="007C5D7D"/>
    <w:rsid w:val="007C61A9"/>
    <w:rsid w:val="007C661E"/>
    <w:rsid w:val="007D4015"/>
    <w:rsid w:val="007D4683"/>
    <w:rsid w:val="007D60BD"/>
    <w:rsid w:val="007D7E24"/>
    <w:rsid w:val="007E11A1"/>
    <w:rsid w:val="007F03AF"/>
    <w:rsid w:val="007F06E4"/>
    <w:rsid w:val="007F09B7"/>
    <w:rsid w:val="007F17BD"/>
    <w:rsid w:val="007F23FF"/>
    <w:rsid w:val="007F397C"/>
    <w:rsid w:val="007F4595"/>
    <w:rsid w:val="007F508E"/>
    <w:rsid w:val="007F5603"/>
    <w:rsid w:val="007F5D37"/>
    <w:rsid w:val="00811A3E"/>
    <w:rsid w:val="008150F8"/>
    <w:rsid w:val="0081591B"/>
    <w:rsid w:val="00815BF3"/>
    <w:rsid w:val="00816888"/>
    <w:rsid w:val="00822099"/>
    <w:rsid w:val="00826022"/>
    <w:rsid w:val="00826B05"/>
    <w:rsid w:val="008351EE"/>
    <w:rsid w:val="008368C1"/>
    <w:rsid w:val="0083783A"/>
    <w:rsid w:val="00837EDD"/>
    <w:rsid w:val="00840095"/>
    <w:rsid w:val="008408A0"/>
    <w:rsid w:val="008466F3"/>
    <w:rsid w:val="00852C2C"/>
    <w:rsid w:val="00854611"/>
    <w:rsid w:val="00856211"/>
    <w:rsid w:val="008578F5"/>
    <w:rsid w:val="00865CB6"/>
    <w:rsid w:val="008660A1"/>
    <w:rsid w:val="00867263"/>
    <w:rsid w:val="00867E34"/>
    <w:rsid w:val="0087021C"/>
    <w:rsid w:val="008716E4"/>
    <w:rsid w:val="00873993"/>
    <w:rsid w:val="00877A7B"/>
    <w:rsid w:val="00883374"/>
    <w:rsid w:val="008864A9"/>
    <w:rsid w:val="00890535"/>
    <w:rsid w:val="0089142F"/>
    <w:rsid w:val="00895B8E"/>
    <w:rsid w:val="00895E51"/>
    <w:rsid w:val="008A2C9C"/>
    <w:rsid w:val="008A348B"/>
    <w:rsid w:val="008A388A"/>
    <w:rsid w:val="008A60F9"/>
    <w:rsid w:val="008A77C5"/>
    <w:rsid w:val="008B2596"/>
    <w:rsid w:val="008B54A1"/>
    <w:rsid w:val="008B7797"/>
    <w:rsid w:val="008C3777"/>
    <w:rsid w:val="008C7575"/>
    <w:rsid w:val="008E0E31"/>
    <w:rsid w:val="008E2A38"/>
    <w:rsid w:val="008E313C"/>
    <w:rsid w:val="008E5A2D"/>
    <w:rsid w:val="008E795F"/>
    <w:rsid w:val="008E7B22"/>
    <w:rsid w:val="008F14B2"/>
    <w:rsid w:val="008F6464"/>
    <w:rsid w:val="00900190"/>
    <w:rsid w:val="0090083A"/>
    <w:rsid w:val="0090271E"/>
    <w:rsid w:val="00903E27"/>
    <w:rsid w:val="00905BF5"/>
    <w:rsid w:val="00906688"/>
    <w:rsid w:val="00906966"/>
    <w:rsid w:val="00914373"/>
    <w:rsid w:val="00916AFC"/>
    <w:rsid w:val="00917C00"/>
    <w:rsid w:val="009219D2"/>
    <w:rsid w:val="00926BA8"/>
    <w:rsid w:val="009317B3"/>
    <w:rsid w:val="00931A3A"/>
    <w:rsid w:val="00932425"/>
    <w:rsid w:val="0093270B"/>
    <w:rsid w:val="00933163"/>
    <w:rsid w:val="00941D72"/>
    <w:rsid w:val="00953D12"/>
    <w:rsid w:val="00957077"/>
    <w:rsid w:val="009601EB"/>
    <w:rsid w:val="00960509"/>
    <w:rsid w:val="00961DA2"/>
    <w:rsid w:val="009653F2"/>
    <w:rsid w:val="00967EEB"/>
    <w:rsid w:val="00970000"/>
    <w:rsid w:val="00975AE9"/>
    <w:rsid w:val="009770DC"/>
    <w:rsid w:val="0098339D"/>
    <w:rsid w:val="0099246A"/>
    <w:rsid w:val="009947AF"/>
    <w:rsid w:val="009957BB"/>
    <w:rsid w:val="00996181"/>
    <w:rsid w:val="00996677"/>
    <w:rsid w:val="009A23D2"/>
    <w:rsid w:val="009A34F0"/>
    <w:rsid w:val="009A668A"/>
    <w:rsid w:val="009B1521"/>
    <w:rsid w:val="009B1ECB"/>
    <w:rsid w:val="009B3243"/>
    <w:rsid w:val="009B32A7"/>
    <w:rsid w:val="009B5A06"/>
    <w:rsid w:val="009B623A"/>
    <w:rsid w:val="009B6734"/>
    <w:rsid w:val="009B6E70"/>
    <w:rsid w:val="009B7913"/>
    <w:rsid w:val="009C5062"/>
    <w:rsid w:val="009C6026"/>
    <w:rsid w:val="009C6F8F"/>
    <w:rsid w:val="009D08E9"/>
    <w:rsid w:val="009D2735"/>
    <w:rsid w:val="009D372B"/>
    <w:rsid w:val="009D3812"/>
    <w:rsid w:val="009D41F2"/>
    <w:rsid w:val="009D4CD6"/>
    <w:rsid w:val="009D6AB1"/>
    <w:rsid w:val="009D7BA8"/>
    <w:rsid w:val="009E0281"/>
    <w:rsid w:val="009E1CCC"/>
    <w:rsid w:val="009E4DCD"/>
    <w:rsid w:val="009E6BDE"/>
    <w:rsid w:val="009E7150"/>
    <w:rsid w:val="009F3D73"/>
    <w:rsid w:val="009F59E2"/>
    <w:rsid w:val="009F59EC"/>
    <w:rsid w:val="009F6B71"/>
    <w:rsid w:val="00A00C27"/>
    <w:rsid w:val="00A05E15"/>
    <w:rsid w:val="00A101A6"/>
    <w:rsid w:val="00A10CD2"/>
    <w:rsid w:val="00A1291C"/>
    <w:rsid w:val="00A12BC1"/>
    <w:rsid w:val="00A12D91"/>
    <w:rsid w:val="00A13DF9"/>
    <w:rsid w:val="00A15020"/>
    <w:rsid w:val="00A15A11"/>
    <w:rsid w:val="00A20D15"/>
    <w:rsid w:val="00A215D9"/>
    <w:rsid w:val="00A22D28"/>
    <w:rsid w:val="00A304D3"/>
    <w:rsid w:val="00A30D35"/>
    <w:rsid w:val="00A35249"/>
    <w:rsid w:val="00A36A70"/>
    <w:rsid w:val="00A3796E"/>
    <w:rsid w:val="00A43892"/>
    <w:rsid w:val="00A45BEF"/>
    <w:rsid w:val="00A46DA7"/>
    <w:rsid w:val="00A519B9"/>
    <w:rsid w:val="00A63AF2"/>
    <w:rsid w:val="00A65EA8"/>
    <w:rsid w:val="00A676D8"/>
    <w:rsid w:val="00A70D08"/>
    <w:rsid w:val="00A71EEC"/>
    <w:rsid w:val="00A73003"/>
    <w:rsid w:val="00A76B4F"/>
    <w:rsid w:val="00A85371"/>
    <w:rsid w:val="00A860FD"/>
    <w:rsid w:val="00A87314"/>
    <w:rsid w:val="00A911F1"/>
    <w:rsid w:val="00A919F2"/>
    <w:rsid w:val="00A9206A"/>
    <w:rsid w:val="00A93578"/>
    <w:rsid w:val="00A967BB"/>
    <w:rsid w:val="00A96DCD"/>
    <w:rsid w:val="00A96F00"/>
    <w:rsid w:val="00AA1F03"/>
    <w:rsid w:val="00AA73D0"/>
    <w:rsid w:val="00AB1869"/>
    <w:rsid w:val="00AB25AE"/>
    <w:rsid w:val="00AB4B16"/>
    <w:rsid w:val="00AB72AD"/>
    <w:rsid w:val="00AC2608"/>
    <w:rsid w:val="00AC2D02"/>
    <w:rsid w:val="00AC396A"/>
    <w:rsid w:val="00AD1F00"/>
    <w:rsid w:val="00AD2338"/>
    <w:rsid w:val="00AE1F8F"/>
    <w:rsid w:val="00AE3303"/>
    <w:rsid w:val="00AE3AAE"/>
    <w:rsid w:val="00AE4393"/>
    <w:rsid w:val="00AE5CD3"/>
    <w:rsid w:val="00AE6BD1"/>
    <w:rsid w:val="00AE7891"/>
    <w:rsid w:val="00AE7A7A"/>
    <w:rsid w:val="00AF16C9"/>
    <w:rsid w:val="00AF2F65"/>
    <w:rsid w:val="00AF33CA"/>
    <w:rsid w:val="00AF48E2"/>
    <w:rsid w:val="00B0241E"/>
    <w:rsid w:val="00B0680A"/>
    <w:rsid w:val="00B07205"/>
    <w:rsid w:val="00B11ABD"/>
    <w:rsid w:val="00B15AB5"/>
    <w:rsid w:val="00B17FA2"/>
    <w:rsid w:val="00B24836"/>
    <w:rsid w:val="00B26145"/>
    <w:rsid w:val="00B26862"/>
    <w:rsid w:val="00B27C9F"/>
    <w:rsid w:val="00B318FA"/>
    <w:rsid w:val="00B3218E"/>
    <w:rsid w:val="00B353AB"/>
    <w:rsid w:val="00B368A0"/>
    <w:rsid w:val="00B3792F"/>
    <w:rsid w:val="00B41DB3"/>
    <w:rsid w:val="00B43F53"/>
    <w:rsid w:val="00B460B6"/>
    <w:rsid w:val="00B46CD8"/>
    <w:rsid w:val="00B50083"/>
    <w:rsid w:val="00B5061C"/>
    <w:rsid w:val="00B50EAB"/>
    <w:rsid w:val="00B51E83"/>
    <w:rsid w:val="00B52A4B"/>
    <w:rsid w:val="00B533DB"/>
    <w:rsid w:val="00B55A75"/>
    <w:rsid w:val="00B71667"/>
    <w:rsid w:val="00B77800"/>
    <w:rsid w:val="00B77A6E"/>
    <w:rsid w:val="00B8045D"/>
    <w:rsid w:val="00B8059E"/>
    <w:rsid w:val="00B83333"/>
    <w:rsid w:val="00B834E4"/>
    <w:rsid w:val="00B83A3A"/>
    <w:rsid w:val="00B84D41"/>
    <w:rsid w:val="00B85160"/>
    <w:rsid w:val="00B92A05"/>
    <w:rsid w:val="00BA109B"/>
    <w:rsid w:val="00BA6AF6"/>
    <w:rsid w:val="00BA7ECD"/>
    <w:rsid w:val="00BB5F7C"/>
    <w:rsid w:val="00BC181F"/>
    <w:rsid w:val="00BC346D"/>
    <w:rsid w:val="00BC5562"/>
    <w:rsid w:val="00BD12A5"/>
    <w:rsid w:val="00BD16C0"/>
    <w:rsid w:val="00BD4B4D"/>
    <w:rsid w:val="00BD5958"/>
    <w:rsid w:val="00BD69AE"/>
    <w:rsid w:val="00BD77B1"/>
    <w:rsid w:val="00BE30F5"/>
    <w:rsid w:val="00BE4DD6"/>
    <w:rsid w:val="00BE64AF"/>
    <w:rsid w:val="00BE6A12"/>
    <w:rsid w:val="00BE6A63"/>
    <w:rsid w:val="00BE7379"/>
    <w:rsid w:val="00BF0282"/>
    <w:rsid w:val="00BF2639"/>
    <w:rsid w:val="00C02A69"/>
    <w:rsid w:val="00C030E9"/>
    <w:rsid w:val="00C03F71"/>
    <w:rsid w:val="00C041B7"/>
    <w:rsid w:val="00C12B48"/>
    <w:rsid w:val="00C1345C"/>
    <w:rsid w:val="00C146E8"/>
    <w:rsid w:val="00C15D8C"/>
    <w:rsid w:val="00C208A9"/>
    <w:rsid w:val="00C20909"/>
    <w:rsid w:val="00C223D8"/>
    <w:rsid w:val="00C23C9A"/>
    <w:rsid w:val="00C25DC7"/>
    <w:rsid w:val="00C26163"/>
    <w:rsid w:val="00C26382"/>
    <w:rsid w:val="00C27A38"/>
    <w:rsid w:val="00C3223A"/>
    <w:rsid w:val="00C32E0C"/>
    <w:rsid w:val="00C33C43"/>
    <w:rsid w:val="00C340FA"/>
    <w:rsid w:val="00C42D0F"/>
    <w:rsid w:val="00C42EE2"/>
    <w:rsid w:val="00C46B5A"/>
    <w:rsid w:val="00C476D1"/>
    <w:rsid w:val="00C51894"/>
    <w:rsid w:val="00C518CE"/>
    <w:rsid w:val="00C51A04"/>
    <w:rsid w:val="00C53414"/>
    <w:rsid w:val="00C53786"/>
    <w:rsid w:val="00C539DC"/>
    <w:rsid w:val="00C53B3F"/>
    <w:rsid w:val="00C5453F"/>
    <w:rsid w:val="00C56EC2"/>
    <w:rsid w:val="00C57FB6"/>
    <w:rsid w:val="00C62796"/>
    <w:rsid w:val="00C62CDD"/>
    <w:rsid w:val="00C65D42"/>
    <w:rsid w:val="00C66B67"/>
    <w:rsid w:val="00C70105"/>
    <w:rsid w:val="00C701CC"/>
    <w:rsid w:val="00C708A2"/>
    <w:rsid w:val="00C71E98"/>
    <w:rsid w:val="00C7258B"/>
    <w:rsid w:val="00C7702B"/>
    <w:rsid w:val="00C817BB"/>
    <w:rsid w:val="00C81979"/>
    <w:rsid w:val="00C81E45"/>
    <w:rsid w:val="00C827E9"/>
    <w:rsid w:val="00C85DCD"/>
    <w:rsid w:val="00C94D2F"/>
    <w:rsid w:val="00C95FDF"/>
    <w:rsid w:val="00C96433"/>
    <w:rsid w:val="00C96A6E"/>
    <w:rsid w:val="00C96E6C"/>
    <w:rsid w:val="00C97F1F"/>
    <w:rsid w:val="00CA1A91"/>
    <w:rsid w:val="00CA69BC"/>
    <w:rsid w:val="00CB1FCF"/>
    <w:rsid w:val="00CB2A93"/>
    <w:rsid w:val="00CB3CBD"/>
    <w:rsid w:val="00CB3E9C"/>
    <w:rsid w:val="00CB40F8"/>
    <w:rsid w:val="00CB650E"/>
    <w:rsid w:val="00CC0145"/>
    <w:rsid w:val="00CC7768"/>
    <w:rsid w:val="00CD04C8"/>
    <w:rsid w:val="00CD09C3"/>
    <w:rsid w:val="00CD2C85"/>
    <w:rsid w:val="00CD30EE"/>
    <w:rsid w:val="00CD3695"/>
    <w:rsid w:val="00CD3EC6"/>
    <w:rsid w:val="00CE7090"/>
    <w:rsid w:val="00CE7459"/>
    <w:rsid w:val="00CE7691"/>
    <w:rsid w:val="00CF057E"/>
    <w:rsid w:val="00CF166D"/>
    <w:rsid w:val="00CF1926"/>
    <w:rsid w:val="00CF1C5B"/>
    <w:rsid w:val="00CF4037"/>
    <w:rsid w:val="00CF635C"/>
    <w:rsid w:val="00CF7F5C"/>
    <w:rsid w:val="00D0071A"/>
    <w:rsid w:val="00D030E4"/>
    <w:rsid w:val="00D03971"/>
    <w:rsid w:val="00D04CFB"/>
    <w:rsid w:val="00D1057E"/>
    <w:rsid w:val="00D13155"/>
    <w:rsid w:val="00D21F1F"/>
    <w:rsid w:val="00D239EA"/>
    <w:rsid w:val="00D24F5D"/>
    <w:rsid w:val="00D26B16"/>
    <w:rsid w:val="00D32AE5"/>
    <w:rsid w:val="00D32D1B"/>
    <w:rsid w:val="00D32DC4"/>
    <w:rsid w:val="00D375CE"/>
    <w:rsid w:val="00D41C07"/>
    <w:rsid w:val="00D46F7F"/>
    <w:rsid w:val="00D5099A"/>
    <w:rsid w:val="00D51270"/>
    <w:rsid w:val="00D52A46"/>
    <w:rsid w:val="00D55716"/>
    <w:rsid w:val="00D55A16"/>
    <w:rsid w:val="00D574BF"/>
    <w:rsid w:val="00D5785D"/>
    <w:rsid w:val="00D644C6"/>
    <w:rsid w:val="00D72B71"/>
    <w:rsid w:val="00D73C19"/>
    <w:rsid w:val="00D75892"/>
    <w:rsid w:val="00D77CEE"/>
    <w:rsid w:val="00D8056A"/>
    <w:rsid w:val="00D8234B"/>
    <w:rsid w:val="00D85D8B"/>
    <w:rsid w:val="00D867B8"/>
    <w:rsid w:val="00D910A6"/>
    <w:rsid w:val="00D9369F"/>
    <w:rsid w:val="00D93B41"/>
    <w:rsid w:val="00D95420"/>
    <w:rsid w:val="00DA50DC"/>
    <w:rsid w:val="00DA55FB"/>
    <w:rsid w:val="00DA62CA"/>
    <w:rsid w:val="00DA6962"/>
    <w:rsid w:val="00DA6CA1"/>
    <w:rsid w:val="00DB02A9"/>
    <w:rsid w:val="00DB0925"/>
    <w:rsid w:val="00DB2BE6"/>
    <w:rsid w:val="00DB4836"/>
    <w:rsid w:val="00DB4BAD"/>
    <w:rsid w:val="00DB5416"/>
    <w:rsid w:val="00DB6BF7"/>
    <w:rsid w:val="00DB6FAB"/>
    <w:rsid w:val="00DC2AB5"/>
    <w:rsid w:val="00DC4284"/>
    <w:rsid w:val="00DC5394"/>
    <w:rsid w:val="00DC7089"/>
    <w:rsid w:val="00DD06B0"/>
    <w:rsid w:val="00DD204F"/>
    <w:rsid w:val="00DD2812"/>
    <w:rsid w:val="00DD6793"/>
    <w:rsid w:val="00DE1CC9"/>
    <w:rsid w:val="00DE3A60"/>
    <w:rsid w:val="00DE6C0A"/>
    <w:rsid w:val="00DF006D"/>
    <w:rsid w:val="00DF49C9"/>
    <w:rsid w:val="00DF769F"/>
    <w:rsid w:val="00E0300B"/>
    <w:rsid w:val="00E034A6"/>
    <w:rsid w:val="00E04415"/>
    <w:rsid w:val="00E05217"/>
    <w:rsid w:val="00E10231"/>
    <w:rsid w:val="00E1187A"/>
    <w:rsid w:val="00E12F50"/>
    <w:rsid w:val="00E15285"/>
    <w:rsid w:val="00E16CA6"/>
    <w:rsid w:val="00E17804"/>
    <w:rsid w:val="00E30D98"/>
    <w:rsid w:val="00E311B8"/>
    <w:rsid w:val="00E3223C"/>
    <w:rsid w:val="00E3593E"/>
    <w:rsid w:val="00E37BAE"/>
    <w:rsid w:val="00E4032A"/>
    <w:rsid w:val="00E40778"/>
    <w:rsid w:val="00E407F0"/>
    <w:rsid w:val="00E41FCC"/>
    <w:rsid w:val="00E42DA8"/>
    <w:rsid w:val="00E43FAE"/>
    <w:rsid w:val="00E47653"/>
    <w:rsid w:val="00E47D29"/>
    <w:rsid w:val="00E51EE2"/>
    <w:rsid w:val="00E52606"/>
    <w:rsid w:val="00E55570"/>
    <w:rsid w:val="00E56D32"/>
    <w:rsid w:val="00E5745A"/>
    <w:rsid w:val="00E57F14"/>
    <w:rsid w:val="00E60597"/>
    <w:rsid w:val="00E6074E"/>
    <w:rsid w:val="00E624B0"/>
    <w:rsid w:val="00E6511C"/>
    <w:rsid w:val="00E6774C"/>
    <w:rsid w:val="00E70DAA"/>
    <w:rsid w:val="00E750D9"/>
    <w:rsid w:val="00E759DD"/>
    <w:rsid w:val="00E77BD8"/>
    <w:rsid w:val="00E85408"/>
    <w:rsid w:val="00E87CE9"/>
    <w:rsid w:val="00E90053"/>
    <w:rsid w:val="00E90472"/>
    <w:rsid w:val="00E90FE4"/>
    <w:rsid w:val="00E91041"/>
    <w:rsid w:val="00E91547"/>
    <w:rsid w:val="00E91CAB"/>
    <w:rsid w:val="00E934F3"/>
    <w:rsid w:val="00E95831"/>
    <w:rsid w:val="00E964FC"/>
    <w:rsid w:val="00E97625"/>
    <w:rsid w:val="00EA0F8A"/>
    <w:rsid w:val="00EB1AAC"/>
    <w:rsid w:val="00EB344F"/>
    <w:rsid w:val="00EB7460"/>
    <w:rsid w:val="00EC29CA"/>
    <w:rsid w:val="00EC2B00"/>
    <w:rsid w:val="00EC3026"/>
    <w:rsid w:val="00EC64B7"/>
    <w:rsid w:val="00EC6723"/>
    <w:rsid w:val="00ED023D"/>
    <w:rsid w:val="00EE07E2"/>
    <w:rsid w:val="00EE20D4"/>
    <w:rsid w:val="00EE30A7"/>
    <w:rsid w:val="00EE3900"/>
    <w:rsid w:val="00EE391B"/>
    <w:rsid w:val="00EE6AAB"/>
    <w:rsid w:val="00EF0623"/>
    <w:rsid w:val="00EF6585"/>
    <w:rsid w:val="00F01B80"/>
    <w:rsid w:val="00F07157"/>
    <w:rsid w:val="00F11825"/>
    <w:rsid w:val="00F15990"/>
    <w:rsid w:val="00F15DFC"/>
    <w:rsid w:val="00F176AE"/>
    <w:rsid w:val="00F21105"/>
    <w:rsid w:val="00F27DA2"/>
    <w:rsid w:val="00F32101"/>
    <w:rsid w:val="00F32DE9"/>
    <w:rsid w:val="00F4046D"/>
    <w:rsid w:val="00F42580"/>
    <w:rsid w:val="00F444FB"/>
    <w:rsid w:val="00F45AA2"/>
    <w:rsid w:val="00F5334E"/>
    <w:rsid w:val="00F54BB3"/>
    <w:rsid w:val="00F61727"/>
    <w:rsid w:val="00F63879"/>
    <w:rsid w:val="00F65198"/>
    <w:rsid w:val="00F65C68"/>
    <w:rsid w:val="00F67DFD"/>
    <w:rsid w:val="00F71044"/>
    <w:rsid w:val="00F7175A"/>
    <w:rsid w:val="00F733B4"/>
    <w:rsid w:val="00F85945"/>
    <w:rsid w:val="00F86BDF"/>
    <w:rsid w:val="00FA1B6C"/>
    <w:rsid w:val="00FA35B8"/>
    <w:rsid w:val="00FA57B4"/>
    <w:rsid w:val="00FB0AA2"/>
    <w:rsid w:val="00FB0AFB"/>
    <w:rsid w:val="00FB2EE0"/>
    <w:rsid w:val="00FB3852"/>
    <w:rsid w:val="00FB3982"/>
    <w:rsid w:val="00FC11F5"/>
    <w:rsid w:val="00FC155D"/>
    <w:rsid w:val="00FC19A9"/>
    <w:rsid w:val="00FC22D7"/>
    <w:rsid w:val="00FC641E"/>
    <w:rsid w:val="00FC6E93"/>
    <w:rsid w:val="00FC7E63"/>
    <w:rsid w:val="00FD0A82"/>
    <w:rsid w:val="00FD1BB3"/>
    <w:rsid w:val="00FD6F86"/>
    <w:rsid w:val="00FD7955"/>
    <w:rsid w:val="00FE1C8E"/>
    <w:rsid w:val="00FE3D07"/>
    <w:rsid w:val="00FE79AE"/>
    <w:rsid w:val="00FF1A56"/>
    <w:rsid w:val="00FF3402"/>
    <w:rsid w:val="00FF4B33"/>
    <w:rsid w:val="00FF5866"/>
    <w:rsid w:val="00FF63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79"/>
    <w:rPr>
      <w:sz w:val="24"/>
      <w:szCs w:val="24"/>
      <w:lang w:val="en-GB"/>
    </w:rPr>
  </w:style>
  <w:style w:type="paragraph" w:styleId="Heading1">
    <w:name w:val="heading 1"/>
    <w:basedOn w:val="Normal"/>
    <w:next w:val="Normal"/>
    <w:qFormat/>
    <w:rsid w:val="00C81979"/>
    <w:pPr>
      <w:keepNext/>
      <w:outlineLvl w:val="0"/>
    </w:pPr>
    <w:rPr>
      <w:b/>
      <w:bCs/>
      <w:sz w:val="40"/>
      <w:szCs w:val="40"/>
      <w:lang w:val="de-DE"/>
    </w:rPr>
  </w:style>
  <w:style w:type="paragraph" w:styleId="Heading2">
    <w:name w:val="heading 2"/>
    <w:basedOn w:val="Normal"/>
    <w:next w:val="Normal"/>
    <w:qFormat/>
    <w:rsid w:val="00C81979"/>
    <w:pPr>
      <w:keepNext/>
      <w:outlineLvl w:val="1"/>
    </w:pPr>
    <w:rPr>
      <w:sz w:val="40"/>
      <w:szCs w:val="40"/>
      <w:lang w:val="de-DE"/>
    </w:rPr>
  </w:style>
  <w:style w:type="paragraph" w:styleId="Heading3">
    <w:name w:val="heading 3"/>
    <w:basedOn w:val="Normal"/>
    <w:next w:val="Normal"/>
    <w:qFormat/>
    <w:rsid w:val="00C81979"/>
    <w:pPr>
      <w:keepNext/>
      <w:ind w:left="284" w:hanging="284"/>
      <w:jc w:val="center"/>
      <w:outlineLvl w:val="2"/>
    </w:pPr>
    <w:rPr>
      <w:sz w:val="28"/>
      <w:szCs w:val="28"/>
      <w:lang w:val="de-DE"/>
    </w:rPr>
  </w:style>
  <w:style w:type="paragraph" w:styleId="Heading4">
    <w:name w:val="heading 4"/>
    <w:basedOn w:val="Normal"/>
    <w:next w:val="Normal"/>
    <w:qFormat/>
    <w:rsid w:val="00C81979"/>
    <w:pPr>
      <w:keepNext/>
      <w:jc w:val="both"/>
      <w:outlineLvl w:val="3"/>
    </w:pPr>
    <w:rPr>
      <w:b/>
      <w:bCs/>
      <w:sz w:val="40"/>
      <w:szCs w:val="40"/>
    </w:rPr>
  </w:style>
  <w:style w:type="paragraph" w:styleId="Heading5">
    <w:name w:val="heading 5"/>
    <w:basedOn w:val="Normal"/>
    <w:next w:val="Normal"/>
    <w:qFormat/>
    <w:rsid w:val="00C81979"/>
    <w:pPr>
      <w:keepNext/>
      <w:ind w:right="-569"/>
      <w:jc w:val="both"/>
      <w:outlineLvl w:val="4"/>
    </w:pPr>
    <w:rPr>
      <w:u w:val="single"/>
      <w:lang w:val="it-IT"/>
    </w:rPr>
  </w:style>
  <w:style w:type="paragraph" w:styleId="Heading6">
    <w:name w:val="heading 6"/>
    <w:basedOn w:val="Normal"/>
    <w:next w:val="Normal"/>
    <w:qFormat/>
    <w:rsid w:val="00C81979"/>
    <w:pPr>
      <w:keepNext/>
      <w:jc w:val="both"/>
      <w:outlineLvl w:val="5"/>
    </w:pPr>
    <w:rPr>
      <w:u w:val="single"/>
      <w:lang w:val="de-DE"/>
    </w:rPr>
  </w:style>
  <w:style w:type="paragraph" w:styleId="Heading7">
    <w:name w:val="heading 7"/>
    <w:basedOn w:val="Normal"/>
    <w:next w:val="Normal"/>
    <w:qFormat/>
    <w:rsid w:val="00C81979"/>
    <w:pPr>
      <w:keepNext/>
      <w:outlineLvl w:val="6"/>
    </w:pPr>
    <w:rPr>
      <w:b/>
      <w:bCs/>
      <w:lang w:val="de-DE"/>
    </w:rPr>
  </w:style>
  <w:style w:type="paragraph" w:styleId="Heading8">
    <w:name w:val="heading 8"/>
    <w:basedOn w:val="Normal"/>
    <w:next w:val="Normal"/>
    <w:qFormat/>
    <w:rsid w:val="00C81979"/>
    <w:pPr>
      <w:keepNext/>
      <w:jc w:val="both"/>
      <w:outlineLvl w:val="7"/>
    </w:pPr>
    <w:rPr>
      <w:b/>
      <w:bCs/>
      <w:sz w:val="28"/>
      <w:szCs w:val="28"/>
    </w:rPr>
  </w:style>
  <w:style w:type="paragraph" w:styleId="Heading9">
    <w:name w:val="heading 9"/>
    <w:basedOn w:val="Normal"/>
    <w:next w:val="Normal"/>
    <w:qFormat/>
    <w:rsid w:val="00C81979"/>
    <w:pPr>
      <w:keepNext/>
      <w:jc w:val="both"/>
      <w:outlineLvl w:val="8"/>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1979"/>
    <w:pPr>
      <w:jc w:val="center"/>
    </w:pPr>
    <w:rPr>
      <w:sz w:val="28"/>
      <w:szCs w:val="28"/>
      <w:lang w:val="it-IT"/>
    </w:rPr>
  </w:style>
  <w:style w:type="paragraph" w:styleId="BodyTextIndent">
    <w:name w:val="Body Text Indent"/>
    <w:basedOn w:val="Normal"/>
    <w:semiHidden/>
    <w:rsid w:val="00C81979"/>
    <w:pPr>
      <w:jc w:val="both"/>
    </w:pPr>
    <w:rPr>
      <w:lang w:val="fr-FR"/>
    </w:rPr>
  </w:style>
  <w:style w:type="paragraph" w:styleId="BodyTextIndent2">
    <w:name w:val="Body Text Indent 2"/>
    <w:basedOn w:val="Normal"/>
    <w:semiHidden/>
    <w:rsid w:val="00C81979"/>
    <w:pPr>
      <w:ind w:left="284" w:hanging="284"/>
    </w:pPr>
    <w:rPr>
      <w:lang w:val="de-DE"/>
    </w:rPr>
  </w:style>
  <w:style w:type="paragraph" w:styleId="BodyText">
    <w:name w:val="Body Text"/>
    <w:basedOn w:val="Normal"/>
    <w:semiHidden/>
    <w:rsid w:val="00C81979"/>
    <w:pPr>
      <w:ind w:right="-569"/>
      <w:jc w:val="both"/>
    </w:pPr>
    <w:rPr>
      <w:sz w:val="22"/>
      <w:szCs w:val="22"/>
      <w:lang w:val="de-DE"/>
    </w:rPr>
  </w:style>
  <w:style w:type="paragraph" w:styleId="CommentText">
    <w:name w:val="annotation text"/>
    <w:basedOn w:val="Normal"/>
    <w:semiHidden/>
    <w:rsid w:val="00C81979"/>
    <w:rPr>
      <w:sz w:val="20"/>
      <w:szCs w:val="20"/>
      <w:lang w:val="de-DE"/>
    </w:rPr>
  </w:style>
  <w:style w:type="character" w:customStyle="1" w:styleId="AufzhlungszeichenZchn">
    <w:name w:val="Aufzählungszeichen Zchn"/>
    <w:basedOn w:val="DefaultParagraphFont"/>
    <w:rsid w:val="00C81979"/>
    <w:rPr>
      <w:rFonts w:ascii="Times New Roman" w:hAnsi="Times New Roman" w:cs="Times New Roman"/>
      <w:noProof/>
      <w:color w:val="000000"/>
      <w:spacing w:val="0"/>
      <w:sz w:val="20"/>
      <w:szCs w:val="20"/>
      <w:lang w:val="de-DE" w:eastAsia="de-DE"/>
    </w:rPr>
  </w:style>
  <w:style w:type="paragraph" w:styleId="BlockText">
    <w:name w:val="Block Text"/>
    <w:basedOn w:val="Normal"/>
    <w:semiHidden/>
    <w:rsid w:val="00C81979"/>
    <w:pPr>
      <w:ind w:left="284" w:right="144" w:hanging="284"/>
    </w:pPr>
    <w:rPr>
      <w:lang w:val="it-IT"/>
    </w:rPr>
  </w:style>
  <w:style w:type="paragraph" w:styleId="BodyTextIndent3">
    <w:name w:val="Body Text Indent 3"/>
    <w:basedOn w:val="Normal"/>
    <w:semiHidden/>
    <w:rsid w:val="00C81979"/>
    <w:pPr>
      <w:ind w:left="289" w:hanging="289"/>
    </w:pPr>
    <w:rPr>
      <w:spacing w:val="-2"/>
    </w:rPr>
  </w:style>
  <w:style w:type="paragraph" w:styleId="Footer">
    <w:name w:val="footer"/>
    <w:basedOn w:val="Normal"/>
    <w:semiHidden/>
    <w:rsid w:val="00C81979"/>
    <w:pPr>
      <w:tabs>
        <w:tab w:val="center" w:pos="4536"/>
        <w:tab w:val="right" w:pos="9072"/>
      </w:tabs>
    </w:pPr>
    <w:rPr>
      <w:sz w:val="20"/>
      <w:szCs w:val="20"/>
      <w:lang w:val="de-DE"/>
    </w:rPr>
  </w:style>
  <w:style w:type="character" w:styleId="Strong">
    <w:name w:val="Strong"/>
    <w:basedOn w:val="DefaultParagraphFont"/>
    <w:qFormat/>
    <w:rsid w:val="00C81979"/>
    <w:rPr>
      <w:b/>
      <w:bCs/>
    </w:rPr>
  </w:style>
  <w:style w:type="paragraph" w:styleId="BodyText3">
    <w:name w:val="Body Text 3"/>
    <w:basedOn w:val="Normal"/>
    <w:semiHidden/>
    <w:rsid w:val="00C81979"/>
    <w:pPr>
      <w:ind w:right="432"/>
    </w:pPr>
    <w:rPr>
      <w:lang w:val="de-DE"/>
    </w:rPr>
  </w:style>
  <w:style w:type="character" w:styleId="Hyperlink">
    <w:name w:val="Hyperlink"/>
    <w:basedOn w:val="DefaultParagraphFont"/>
    <w:semiHidden/>
    <w:rsid w:val="00C81979"/>
    <w:rPr>
      <w:rFonts w:ascii="Times New Roman" w:hAnsi="Times New Roman" w:cs="Times New Roman"/>
      <w:noProof/>
      <w:color w:val="0000FF"/>
      <w:spacing w:val="0"/>
      <w:sz w:val="20"/>
      <w:szCs w:val="20"/>
      <w:u w:val="single"/>
    </w:rPr>
  </w:style>
  <w:style w:type="character" w:styleId="FollowedHyperlink">
    <w:name w:val="FollowedHyperlink"/>
    <w:basedOn w:val="DefaultParagraphFont"/>
    <w:semiHidden/>
    <w:rsid w:val="00C81979"/>
    <w:rPr>
      <w:color w:val="800080"/>
      <w:u w:val="single"/>
    </w:rPr>
  </w:style>
  <w:style w:type="paragraph" w:styleId="FootnoteText">
    <w:name w:val="footnote text"/>
    <w:basedOn w:val="Normal"/>
    <w:semiHidden/>
    <w:rsid w:val="00C81979"/>
    <w:rPr>
      <w:sz w:val="20"/>
      <w:szCs w:val="20"/>
    </w:rPr>
  </w:style>
  <w:style w:type="character" w:styleId="FootnoteReference">
    <w:name w:val="footnote reference"/>
    <w:basedOn w:val="DefaultParagraphFont"/>
    <w:semiHidden/>
    <w:rsid w:val="00C81979"/>
    <w:rPr>
      <w:vertAlign w:val="superscript"/>
    </w:rPr>
  </w:style>
  <w:style w:type="character" w:customStyle="1" w:styleId="note">
    <w:name w:val="note"/>
    <w:basedOn w:val="DefaultParagraphFont"/>
    <w:rsid w:val="00C81979"/>
  </w:style>
  <w:style w:type="character" w:styleId="PageNumber">
    <w:name w:val="page number"/>
    <w:basedOn w:val="DefaultParagraphFont"/>
    <w:semiHidden/>
    <w:rsid w:val="00C81979"/>
  </w:style>
  <w:style w:type="paragraph" w:styleId="BodyText2">
    <w:name w:val="Body Text 2"/>
    <w:basedOn w:val="Normal"/>
    <w:semiHidden/>
    <w:rsid w:val="00C81979"/>
    <w:pPr>
      <w:jc w:val="both"/>
    </w:pPr>
  </w:style>
  <w:style w:type="paragraph" w:styleId="Subtitle">
    <w:name w:val="Subtitle"/>
    <w:basedOn w:val="Normal"/>
    <w:qFormat/>
    <w:rsid w:val="00C81979"/>
    <w:pPr>
      <w:jc w:val="center"/>
    </w:pPr>
    <w:rPr>
      <w:b/>
      <w:bCs/>
      <w:sz w:val="50"/>
      <w:szCs w:val="50"/>
      <w:lang w:val="de-DE"/>
    </w:rPr>
  </w:style>
  <w:style w:type="character" w:styleId="Emphasis">
    <w:name w:val="Emphasis"/>
    <w:basedOn w:val="DefaultParagraphFont"/>
    <w:uiPriority w:val="20"/>
    <w:qFormat/>
    <w:rsid w:val="00A15020"/>
    <w:rPr>
      <w:i/>
      <w:iCs/>
    </w:rPr>
  </w:style>
  <w:style w:type="character" w:customStyle="1" w:styleId="ttajouter">
    <w:name w:val="tt_ajouter"/>
    <w:basedOn w:val="DefaultParagraphFont"/>
    <w:rsid w:val="003B1D44"/>
  </w:style>
  <w:style w:type="paragraph" w:styleId="NormalWeb">
    <w:name w:val="Normal (Web)"/>
    <w:basedOn w:val="Normal"/>
    <w:uiPriority w:val="99"/>
    <w:unhideWhenUsed/>
    <w:rsid w:val="003B1D44"/>
    <w:pPr>
      <w:spacing w:before="100" w:beforeAutospacing="1" w:after="100" w:afterAutospacing="1"/>
    </w:pPr>
    <w:rPr>
      <w:lang w:val="de-DE"/>
    </w:rPr>
  </w:style>
  <w:style w:type="paragraph" w:styleId="ListParagraph">
    <w:name w:val="List Paragraph"/>
    <w:basedOn w:val="Normal"/>
    <w:uiPriority w:val="34"/>
    <w:qFormat/>
    <w:rsid w:val="000319A8"/>
    <w:pPr>
      <w:spacing w:line="360" w:lineRule="auto"/>
      <w:ind w:left="720"/>
      <w:contextualSpacing/>
      <w:jc w:val="both"/>
    </w:pPr>
    <w:rPr>
      <w:rFonts w:ascii="Calibri" w:eastAsia="Calibri" w:hAnsi="Calibri"/>
      <w:sz w:val="22"/>
      <w:szCs w:val="22"/>
      <w:lang w:val="de-DE" w:eastAsia="en-US"/>
    </w:rPr>
  </w:style>
  <w:style w:type="paragraph" w:styleId="BalloonText">
    <w:name w:val="Balloon Text"/>
    <w:basedOn w:val="Normal"/>
    <w:link w:val="BalloonTextChar"/>
    <w:uiPriority w:val="99"/>
    <w:semiHidden/>
    <w:unhideWhenUsed/>
    <w:rsid w:val="001B0CC8"/>
    <w:rPr>
      <w:rFonts w:ascii="Tahoma" w:hAnsi="Tahoma" w:cs="Tahoma"/>
      <w:sz w:val="16"/>
      <w:szCs w:val="16"/>
    </w:rPr>
  </w:style>
  <w:style w:type="character" w:customStyle="1" w:styleId="BalloonTextChar">
    <w:name w:val="Balloon Text Char"/>
    <w:basedOn w:val="DefaultParagraphFont"/>
    <w:link w:val="BalloonText"/>
    <w:uiPriority w:val="99"/>
    <w:semiHidden/>
    <w:rsid w:val="001B0CC8"/>
    <w:rPr>
      <w:rFonts w:ascii="Tahoma" w:hAnsi="Tahoma" w:cs="Tahoma"/>
      <w:sz w:val="16"/>
      <w:szCs w:val="16"/>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979"/>
    <w:rPr>
      <w:sz w:val="24"/>
      <w:szCs w:val="24"/>
      <w:lang w:val="en-GB"/>
    </w:rPr>
  </w:style>
  <w:style w:type="paragraph" w:styleId="Heading1">
    <w:name w:val="heading 1"/>
    <w:basedOn w:val="Normal"/>
    <w:next w:val="Normal"/>
    <w:qFormat/>
    <w:rsid w:val="00C81979"/>
    <w:pPr>
      <w:keepNext/>
      <w:outlineLvl w:val="0"/>
    </w:pPr>
    <w:rPr>
      <w:b/>
      <w:bCs/>
      <w:sz w:val="40"/>
      <w:szCs w:val="40"/>
      <w:lang w:val="de-DE"/>
    </w:rPr>
  </w:style>
  <w:style w:type="paragraph" w:styleId="Heading2">
    <w:name w:val="heading 2"/>
    <w:basedOn w:val="Normal"/>
    <w:next w:val="Normal"/>
    <w:qFormat/>
    <w:rsid w:val="00C81979"/>
    <w:pPr>
      <w:keepNext/>
      <w:outlineLvl w:val="1"/>
    </w:pPr>
    <w:rPr>
      <w:sz w:val="40"/>
      <w:szCs w:val="40"/>
      <w:lang w:val="de-DE"/>
    </w:rPr>
  </w:style>
  <w:style w:type="paragraph" w:styleId="Heading3">
    <w:name w:val="heading 3"/>
    <w:basedOn w:val="Normal"/>
    <w:next w:val="Normal"/>
    <w:qFormat/>
    <w:rsid w:val="00C81979"/>
    <w:pPr>
      <w:keepNext/>
      <w:ind w:left="284" w:hanging="284"/>
      <w:jc w:val="center"/>
      <w:outlineLvl w:val="2"/>
    </w:pPr>
    <w:rPr>
      <w:sz w:val="28"/>
      <w:szCs w:val="28"/>
      <w:lang w:val="de-DE"/>
    </w:rPr>
  </w:style>
  <w:style w:type="paragraph" w:styleId="Heading4">
    <w:name w:val="heading 4"/>
    <w:basedOn w:val="Normal"/>
    <w:next w:val="Normal"/>
    <w:qFormat/>
    <w:rsid w:val="00C81979"/>
    <w:pPr>
      <w:keepNext/>
      <w:jc w:val="both"/>
      <w:outlineLvl w:val="3"/>
    </w:pPr>
    <w:rPr>
      <w:b/>
      <w:bCs/>
      <w:sz w:val="40"/>
      <w:szCs w:val="40"/>
    </w:rPr>
  </w:style>
  <w:style w:type="paragraph" w:styleId="Heading5">
    <w:name w:val="heading 5"/>
    <w:basedOn w:val="Normal"/>
    <w:next w:val="Normal"/>
    <w:qFormat/>
    <w:rsid w:val="00C81979"/>
    <w:pPr>
      <w:keepNext/>
      <w:ind w:right="-569"/>
      <w:jc w:val="both"/>
      <w:outlineLvl w:val="4"/>
    </w:pPr>
    <w:rPr>
      <w:u w:val="single"/>
      <w:lang w:val="it-IT"/>
    </w:rPr>
  </w:style>
  <w:style w:type="paragraph" w:styleId="Heading6">
    <w:name w:val="heading 6"/>
    <w:basedOn w:val="Normal"/>
    <w:next w:val="Normal"/>
    <w:qFormat/>
    <w:rsid w:val="00C81979"/>
    <w:pPr>
      <w:keepNext/>
      <w:jc w:val="both"/>
      <w:outlineLvl w:val="5"/>
    </w:pPr>
    <w:rPr>
      <w:u w:val="single"/>
      <w:lang w:val="de-DE"/>
    </w:rPr>
  </w:style>
  <w:style w:type="paragraph" w:styleId="Heading7">
    <w:name w:val="heading 7"/>
    <w:basedOn w:val="Normal"/>
    <w:next w:val="Normal"/>
    <w:qFormat/>
    <w:rsid w:val="00C81979"/>
    <w:pPr>
      <w:keepNext/>
      <w:outlineLvl w:val="6"/>
    </w:pPr>
    <w:rPr>
      <w:b/>
      <w:bCs/>
      <w:lang w:val="de-DE"/>
    </w:rPr>
  </w:style>
  <w:style w:type="paragraph" w:styleId="Heading8">
    <w:name w:val="heading 8"/>
    <w:basedOn w:val="Normal"/>
    <w:next w:val="Normal"/>
    <w:qFormat/>
    <w:rsid w:val="00C81979"/>
    <w:pPr>
      <w:keepNext/>
      <w:jc w:val="both"/>
      <w:outlineLvl w:val="7"/>
    </w:pPr>
    <w:rPr>
      <w:b/>
      <w:bCs/>
      <w:sz w:val="28"/>
      <w:szCs w:val="28"/>
    </w:rPr>
  </w:style>
  <w:style w:type="paragraph" w:styleId="Heading9">
    <w:name w:val="heading 9"/>
    <w:basedOn w:val="Normal"/>
    <w:next w:val="Normal"/>
    <w:qFormat/>
    <w:rsid w:val="00C81979"/>
    <w:pPr>
      <w:keepNext/>
      <w:jc w:val="both"/>
      <w:outlineLvl w:val="8"/>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81979"/>
    <w:pPr>
      <w:jc w:val="center"/>
    </w:pPr>
    <w:rPr>
      <w:sz w:val="28"/>
      <w:szCs w:val="28"/>
      <w:lang w:val="it-IT"/>
    </w:rPr>
  </w:style>
  <w:style w:type="paragraph" w:styleId="BodyTextIndent">
    <w:name w:val="Body Text Indent"/>
    <w:basedOn w:val="Normal"/>
    <w:semiHidden/>
    <w:rsid w:val="00C81979"/>
    <w:pPr>
      <w:jc w:val="both"/>
    </w:pPr>
    <w:rPr>
      <w:lang w:val="fr-FR"/>
    </w:rPr>
  </w:style>
  <w:style w:type="paragraph" w:styleId="BodyTextIndent2">
    <w:name w:val="Body Text Indent 2"/>
    <w:basedOn w:val="Normal"/>
    <w:semiHidden/>
    <w:rsid w:val="00C81979"/>
    <w:pPr>
      <w:ind w:left="284" w:hanging="284"/>
    </w:pPr>
    <w:rPr>
      <w:lang w:val="de-DE"/>
    </w:rPr>
  </w:style>
  <w:style w:type="paragraph" w:styleId="BodyText">
    <w:name w:val="Body Text"/>
    <w:basedOn w:val="Normal"/>
    <w:semiHidden/>
    <w:rsid w:val="00C81979"/>
    <w:pPr>
      <w:ind w:right="-569"/>
      <w:jc w:val="both"/>
    </w:pPr>
    <w:rPr>
      <w:sz w:val="22"/>
      <w:szCs w:val="22"/>
      <w:lang w:val="de-DE"/>
    </w:rPr>
  </w:style>
  <w:style w:type="paragraph" w:styleId="CommentText">
    <w:name w:val="annotation text"/>
    <w:basedOn w:val="Normal"/>
    <w:semiHidden/>
    <w:rsid w:val="00C81979"/>
    <w:rPr>
      <w:sz w:val="20"/>
      <w:szCs w:val="20"/>
      <w:lang w:val="de-DE"/>
    </w:rPr>
  </w:style>
  <w:style w:type="character" w:customStyle="1" w:styleId="AufzhlungszeichenZchn">
    <w:name w:val="Aufzählungszeichen Zchn"/>
    <w:basedOn w:val="DefaultParagraphFont"/>
    <w:rsid w:val="00C81979"/>
    <w:rPr>
      <w:rFonts w:ascii="Times New Roman" w:hAnsi="Times New Roman" w:cs="Times New Roman"/>
      <w:noProof/>
      <w:color w:val="000000"/>
      <w:spacing w:val="0"/>
      <w:sz w:val="20"/>
      <w:szCs w:val="20"/>
      <w:lang w:val="de-DE" w:eastAsia="de-DE"/>
    </w:rPr>
  </w:style>
  <w:style w:type="paragraph" w:styleId="BlockText">
    <w:name w:val="Block Text"/>
    <w:basedOn w:val="Normal"/>
    <w:semiHidden/>
    <w:rsid w:val="00C81979"/>
    <w:pPr>
      <w:ind w:left="284" w:right="144" w:hanging="284"/>
    </w:pPr>
    <w:rPr>
      <w:lang w:val="it-IT"/>
    </w:rPr>
  </w:style>
  <w:style w:type="paragraph" w:styleId="BodyTextIndent3">
    <w:name w:val="Body Text Indent 3"/>
    <w:basedOn w:val="Normal"/>
    <w:semiHidden/>
    <w:rsid w:val="00C81979"/>
    <w:pPr>
      <w:ind w:left="289" w:hanging="289"/>
    </w:pPr>
    <w:rPr>
      <w:spacing w:val="-2"/>
    </w:rPr>
  </w:style>
  <w:style w:type="paragraph" w:styleId="Footer">
    <w:name w:val="footer"/>
    <w:basedOn w:val="Normal"/>
    <w:semiHidden/>
    <w:rsid w:val="00C81979"/>
    <w:pPr>
      <w:tabs>
        <w:tab w:val="center" w:pos="4536"/>
        <w:tab w:val="right" w:pos="9072"/>
      </w:tabs>
    </w:pPr>
    <w:rPr>
      <w:sz w:val="20"/>
      <w:szCs w:val="20"/>
      <w:lang w:val="de-DE"/>
    </w:rPr>
  </w:style>
  <w:style w:type="character" w:styleId="Strong">
    <w:name w:val="Strong"/>
    <w:basedOn w:val="DefaultParagraphFont"/>
    <w:qFormat/>
    <w:rsid w:val="00C81979"/>
    <w:rPr>
      <w:b/>
      <w:bCs/>
    </w:rPr>
  </w:style>
  <w:style w:type="paragraph" w:styleId="BodyText3">
    <w:name w:val="Body Text 3"/>
    <w:basedOn w:val="Normal"/>
    <w:semiHidden/>
    <w:rsid w:val="00C81979"/>
    <w:pPr>
      <w:ind w:right="432"/>
    </w:pPr>
    <w:rPr>
      <w:lang w:val="de-DE"/>
    </w:rPr>
  </w:style>
  <w:style w:type="character" w:styleId="Hyperlink">
    <w:name w:val="Hyperlink"/>
    <w:basedOn w:val="DefaultParagraphFont"/>
    <w:semiHidden/>
    <w:rsid w:val="00C81979"/>
    <w:rPr>
      <w:rFonts w:ascii="Times New Roman" w:hAnsi="Times New Roman" w:cs="Times New Roman"/>
      <w:noProof/>
      <w:color w:val="0000FF"/>
      <w:spacing w:val="0"/>
      <w:sz w:val="20"/>
      <w:szCs w:val="20"/>
      <w:u w:val="single"/>
    </w:rPr>
  </w:style>
  <w:style w:type="character" w:styleId="FollowedHyperlink">
    <w:name w:val="FollowedHyperlink"/>
    <w:basedOn w:val="DefaultParagraphFont"/>
    <w:semiHidden/>
    <w:rsid w:val="00C81979"/>
    <w:rPr>
      <w:color w:val="800080"/>
      <w:u w:val="single"/>
    </w:rPr>
  </w:style>
  <w:style w:type="paragraph" w:styleId="FootnoteText">
    <w:name w:val="footnote text"/>
    <w:basedOn w:val="Normal"/>
    <w:semiHidden/>
    <w:rsid w:val="00C81979"/>
    <w:rPr>
      <w:sz w:val="20"/>
      <w:szCs w:val="20"/>
    </w:rPr>
  </w:style>
  <w:style w:type="character" w:styleId="FootnoteReference">
    <w:name w:val="footnote reference"/>
    <w:basedOn w:val="DefaultParagraphFont"/>
    <w:semiHidden/>
    <w:rsid w:val="00C81979"/>
    <w:rPr>
      <w:vertAlign w:val="superscript"/>
    </w:rPr>
  </w:style>
  <w:style w:type="character" w:customStyle="1" w:styleId="note">
    <w:name w:val="note"/>
    <w:basedOn w:val="DefaultParagraphFont"/>
    <w:rsid w:val="00C81979"/>
  </w:style>
  <w:style w:type="character" w:styleId="PageNumber">
    <w:name w:val="page number"/>
    <w:basedOn w:val="DefaultParagraphFont"/>
    <w:semiHidden/>
    <w:rsid w:val="00C81979"/>
  </w:style>
  <w:style w:type="paragraph" w:styleId="BodyText2">
    <w:name w:val="Body Text 2"/>
    <w:basedOn w:val="Normal"/>
    <w:semiHidden/>
    <w:rsid w:val="00C81979"/>
    <w:pPr>
      <w:jc w:val="both"/>
    </w:pPr>
  </w:style>
  <w:style w:type="paragraph" w:styleId="Subtitle">
    <w:name w:val="Subtitle"/>
    <w:basedOn w:val="Normal"/>
    <w:qFormat/>
    <w:rsid w:val="00C81979"/>
    <w:pPr>
      <w:jc w:val="center"/>
    </w:pPr>
    <w:rPr>
      <w:b/>
      <w:bCs/>
      <w:sz w:val="50"/>
      <w:szCs w:val="50"/>
      <w:lang w:val="de-DE"/>
    </w:rPr>
  </w:style>
  <w:style w:type="character" w:styleId="Emphasis">
    <w:name w:val="Emphasis"/>
    <w:basedOn w:val="DefaultParagraphFont"/>
    <w:uiPriority w:val="20"/>
    <w:qFormat/>
    <w:rsid w:val="00A15020"/>
    <w:rPr>
      <w:i/>
      <w:iCs/>
    </w:rPr>
  </w:style>
  <w:style w:type="character" w:customStyle="1" w:styleId="ttajouter">
    <w:name w:val="tt_ajouter"/>
    <w:basedOn w:val="DefaultParagraphFont"/>
    <w:rsid w:val="003B1D44"/>
  </w:style>
  <w:style w:type="paragraph" w:styleId="NormalWeb">
    <w:name w:val="Normal (Web)"/>
    <w:basedOn w:val="Normal"/>
    <w:uiPriority w:val="99"/>
    <w:unhideWhenUsed/>
    <w:rsid w:val="003B1D44"/>
    <w:pPr>
      <w:spacing w:before="100" w:beforeAutospacing="1" w:after="100" w:afterAutospacing="1"/>
    </w:pPr>
    <w:rPr>
      <w:lang w:val="de-DE"/>
    </w:rPr>
  </w:style>
  <w:style w:type="paragraph" w:styleId="ListParagraph">
    <w:name w:val="List Paragraph"/>
    <w:basedOn w:val="Normal"/>
    <w:uiPriority w:val="34"/>
    <w:qFormat/>
    <w:rsid w:val="000319A8"/>
    <w:pPr>
      <w:spacing w:line="360" w:lineRule="auto"/>
      <w:ind w:left="720"/>
      <w:contextualSpacing/>
      <w:jc w:val="both"/>
    </w:pPr>
    <w:rPr>
      <w:rFonts w:ascii="Calibri" w:eastAsia="Calibri" w:hAnsi="Calibri"/>
      <w:sz w:val="22"/>
      <w:szCs w:val="22"/>
      <w:lang w:val="de-DE" w:eastAsia="en-US"/>
    </w:rPr>
  </w:style>
  <w:style w:type="paragraph" w:styleId="BalloonText">
    <w:name w:val="Balloon Text"/>
    <w:basedOn w:val="Normal"/>
    <w:link w:val="BalloonTextChar"/>
    <w:uiPriority w:val="99"/>
    <w:semiHidden/>
    <w:unhideWhenUsed/>
    <w:rsid w:val="001B0CC8"/>
    <w:rPr>
      <w:rFonts w:ascii="Tahoma" w:hAnsi="Tahoma" w:cs="Tahoma"/>
      <w:sz w:val="16"/>
      <w:szCs w:val="16"/>
    </w:rPr>
  </w:style>
  <w:style w:type="character" w:customStyle="1" w:styleId="BalloonTextChar">
    <w:name w:val="Balloon Text Char"/>
    <w:basedOn w:val="DefaultParagraphFont"/>
    <w:link w:val="BalloonText"/>
    <w:uiPriority w:val="99"/>
    <w:semiHidden/>
    <w:rsid w:val="001B0CC8"/>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00079">
      <w:bodyDiv w:val="1"/>
      <w:marLeft w:val="0"/>
      <w:marRight w:val="0"/>
      <w:marTop w:val="0"/>
      <w:marBottom w:val="0"/>
      <w:divBdr>
        <w:top w:val="none" w:sz="0" w:space="0" w:color="auto"/>
        <w:left w:val="none" w:sz="0" w:space="0" w:color="auto"/>
        <w:bottom w:val="none" w:sz="0" w:space="0" w:color="auto"/>
        <w:right w:val="none" w:sz="0" w:space="0" w:color="auto"/>
      </w:divBdr>
    </w:div>
    <w:div w:id="991760019">
      <w:bodyDiv w:val="1"/>
      <w:marLeft w:val="0"/>
      <w:marRight w:val="0"/>
      <w:marTop w:val="0"/>
      <w:marBottom w:val="0"/>
      <w:divBdr>
        <w:top w:val="none" w:sz="0" w:space="0" w:color="auto"/>
        <w:left w:val="none" w:sz="0" w:space="0" w:color="auto"/>
        <w:bottom w:val="none" w:sz="0" w:space="0" w:color="auto"/>
        <w:right w:val="none" w:sz="0" w:space="0" w:color="auto"/>
      </w:divBdr>
      <w:divsChild>
        <w:div w:id="829909805">
          <w:marLeft w:val="0"/>
          <w:marRight w:val="0"/>
          <w:marTop w:val="0"/>
          <w:marBottom w:val="0"/>
          <w:divBdr>
            <w:top w:val="none" w:sz="0" w:space="0" w:color="auto"/>
            <w:left w:val="none" w:sz="0" w:space="0" w:color="auto"/>
            <w:bottom w:val="none" w:sz="0" w:space="0" w:color="auto"/>
            <w:right w:val="none" w:sz="0" w:space="0" w:color="auto"/>
          </w:divBdr>
        </w:div>
        <w:div w:id="1052777352">
          <w:marLeft w:val="0"/>
          <w:marRight w:val="0"/>
          <w:marTop w:val="0"/>
          <w:marBottom w:val="0"/>
          <w:divBdr>
            <w:top w:val="none" w:sz="0" w:space="0" w:color="auto"/>
            <w:left w:val="none" w:sz="0" w:space="0" w:color="auto"/>
            <w:bottom w:val="none" w:sz="0" w:space="0" w:color="auto"/>
            <w:right w:val="none" w:sz="0" w:space="0" w:color="auto"/>
          </w:divBdr>
        </w:div>
      </w:divsChild>
    </w:div>
    <w:div w:id="1514220769">
      <w:bodyDiv w:val="1"/>
      <w:marLeft w:val="0"/>
      <w:marRight w:val="0"/>
      <w:marTop w:val="0"/>
      <w:marBottom w:val="0"/>
      <w:divBdr>
        <w:top w:val="none" w:sz="0" w:space="0" w:color="auto"/>
        <w:left w:val="none" w:sz="0" w:space="0" w:color="auto"/>
        <w:bottom w:val="none" w:sz="0" w:space="0" w:color="auto"/>
        <w:right w:val="none" w:sz="0" w:space="0" w:color="auto"/>
      </w:divBdr>
    </w:div>
    <w:div w:id="1657419672">
      <w:bodyDiv w:val="1"/>
      <w:marLeft w:val="0"/>
      <w:marRight w:val="0"/>
      <w:marTop w:val="0"/>
      <w:marBottom w:val="0"/>
      <w:divBdr>
        <w:top w:val="none" w:sz="0" w:space="0" w:color="auto"/>
        <w:left w:val="none" w:sz="0" w:space="0" w:color="auto"/>
        <w:bottom w:val="none" w:sz="0" w:space="0" w:color="auto"/>
        <w:right w:val="none" w:sz="0" w:space="0" w:color="auto"/>
      </w:divBdr>
    </w:div>
    <w:div w:id="209816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gain.st"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Pari.an"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F20BF-1D0D-A249-AB4F-67C8648F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226</Pages>
  <Words>106461</Words>
  <Characters>635574</Characters>
  <Application>Microsoft Macintosh Word</Application>
  <DocSecurity>0</DocSecurity>
  <Lines>10419</Lines>
  <Paragraphs>2235</Paragraphs>
  <ScaleCrop>false</ScaleCrop>
  <HeadingPairs>
    <vt:vector size="2" baseType="variant">
      <vt:variant>
        <vt:lpstr>Titel</vt:lpstr>
      </vt:variant>
      <vt:variant>
        <vt:i4>1</vt:i4>
      </vt:variant>
    </vt:vector>
  </HeadingPairs>
  <TitlesOfParts>
    <vt:vector size="1" baseType="lpstr">
      <vt:lpstr>Abel, D</vt:lpstr>
    </vt:vector>
  </TitlesOfParts>
  <Company/>
  <LinksUpToDate>false</LinksUpToDate>
  <CharactersWithSpaces>739800</CharactersWithSpaces>
  <SharedDoc>false</SharedDoc>
  <HLinks>
    <vt:vector size="12" baseType="variant">
      <vt:variant>
        <vt:i4>1638493</vt:i4>
      </vt:variant>
      <vt:variant>
        <vt:i4>3</vt:i4>
      </vt:variant>
      <vt:variant>
        <vt:i4>0</vt:i4>
      </vt:variant>
      <vt:variant>
        <vt:i4>5</vt:i4>
      </vt:variant>
      <vt:variant>
        <vt:lpwstr>http://again.st/</vt:lpwstr>
      </vt:variant>
      <vt:variant>
        <vt:lpwstr/>
      </vt:variant>
      <vt:variant>
        <vt:i4>6881376</vt:i4>
      </vt:variant>
      <vt:variant>
        <vt:i4>0</vt:i4>
      </vt:variant>
      <vt:variant>
        <vt:i4>0</vt:i4>
      </vt:variant>
      <vt:variant>
        <vt:i4>5</vt:i4>
      </vt:variant>
      <vt:variant>
        <vt:lpwstr>http://pari.an/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Abel, D</dc:title>
  <dc:creator>pp</dc:creator>
  <cp:lastModifiedBy>Regina Höschele</cp:lastModifiedBy>
  <cp:revision>2</cp:revision>
  <cp:lastPrinted>2006-02-15T13:14:00Z</cp:lastPrinted>
  <dcterms:created xsi:type="dcterms:W3CDTF">2017-04-22T20:55:00Z</dcterms:created>
  <dcterms:modified xsi:type="dcterms:W3CDTF">2017-04-22T20:55:00Z</dcterms:modified>
</cp:coreProperties>
</file>